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4AAFE" w14:textId="30935B88" w:rsidR="0057157C" w:rsidRPr="00335646" w:rsidRDefault="0057157C" w:rsidP="00EB0720">
      <w:pPr>
        <w:widowControl/>
        <w:suppressAutoHyphens/>
        <w:wordWrap/>
        <w:ind w:leftChars="-450" w:left="-900" w:rightChars="-472" w:right="-944"/>
        <w:jc w:val="center"/>
        <w:rPr>
          <w:rFonts w:eastAsia="바탕"/>
          <w:spacing w:val="60"/>
          <w:sz w:val="40"/>
        </w:rPr>
      </w:pPr>
      <w:bookmarkStart w:id="0" w:name="_top"/>
      <w:bookmarkStart w:id="1" w:name="_Toc500403631"/>
      <w:bookmarkEnd w:id="0"/>
      <w:permStart w:id="441855149" w:edGrp="everyone"/>
      <w:r w:rsidRPr="00335646">
        <w:rPr>
          <w:rFonts w:eastAsia="바탕"/>
          <w:spacing w:val="60"/>
          <w:sz w:val="40"/>
          <w:lang w:eastAsia="en-US"/>
        </w:rPr>
        <w:t xml:space="preserve">STANDARD </w:t>
      </w:r>
      <w:r w:rsidRPr="00335646">
        <w:rPr>
          <w:rFonts w:eastAsia="바탕" w:hint="eastAsia"/>
          <w:spacing w:val="60"/>
          <w:sz w:val="40"/>
        </w:rPr>
        <w:t>REQUEST FOR PROPOSAL</w:t>
      </w:r>
      <w:r w:rsidRPr="00335646">
        <w:rPr>
          <w:rFonts w:eastAsia="바탕"/>
          <w:spacing w:val="60"/>
          <w:sz w:val="40"/>
          <w:lang w:eastAsia="en-US"/>
        </w:rPr>
        <w:t>S</w:t>
      </w:r>
      <w:bookmarkEnd w:id="1"/>
    </w:p>
    <w:p w14:paraId="2DE0C956" w14:textId="629803AF" w:rsidR="0057157C" w:rsidRPr="00335646" w:rsidRDefault="0057157C" w:rsidP="00363081">
      <w:pPr>
        <w:widowControl/>
        <w:suppressAutoHyphens/>
        <w:wordWrap/>
        <w:ind w:leftChars="-450" w:left="-900" w:rightChars="-472" w:right="-944"/>
        <w:jc w:val="center"/>
        <w:rPr>
          <w:rFonts w:eastAsia="바탕"/>
          <w:spacing w:val="60"/>
          <w:sz w:val="40"/>
        </w:rPr>
      </w:pPr>
      <w:r w:rsidRPr="00335646">
        <w:rPr>
          <w:rFonts w:eastAsia="바탕"/>
          <w:spacing w:val="60"/>
          <w:sz w:val="40"/>
        </w:rPr>
        <w:t xml:space="preserve"> </w:t>
      </w:r>
      <w:bookmarkStart w:id="2" w:name="_Toc500403632"/>
      <w:r w:rsidRPr="00335646">
        <w:rPr>
          <w:rFonts w:eastAsia="바탕"/>
          <w:spacing w:val="60"/>
          <w:sz w:val="40"/>
        </w:rPr>
        <w:t>UNDER THE EDCF LOAN</w:t>
      </w:r>
      <w:bookmarkEnd w:id="2"/>
    </w:p>
    <w:p w14:paraId="2398B3C6" w14:textId="5C273EBF" w:rsidR="007014FE" w:rsidRPr="00335646" w:rsidRDefault="00A84FB7" w:rsidP="00363081">
      <w:pPr>
        <w:wordWrap/>
        <w:jc w:val="center"/>
        <w:rPr>
          <w:rFonts w:eastAsia="굴림"/>
          <w:b/>
          <w:bCs/>
          <w:sz w:val="28"/>
          <w:szCs w:val="28"/>
        </w:rPr>
      </w:pPr>
      <w:r w:rsidRPr="00335646">
        <w:rPr>
          <w:rFonts w:eastAsia="굴림"/>
          <w:b/>
          <w:bCs/>
          <w:noProof/>
          <w:sz w:val="28"/>
          <w:szCs w:val="28"/>
        </w:rPr>
        <mc:AlternateContent>
          <mc:Choice Requires="wps">
            <w:drawing>
              <wp:anchor distT="4294967294" distB="4294967294" distL="114300" distR="114300" simplePos="0" relativeHeight="251657728" behindDoc="0" locked="0" layoutInCell="1" allowOverlap="1" wp14:anchorId="4988926D" wp14:editId="17664281">
                <wp:simplePos x="0" y="0"/>
                <wp:positionH relativeFrom="column">
                  <wp:posOffset>0</wp:posOffset>
                </wp:positionH>
                <wp:positionV relativeFrom="paragraph">
                  <wp:posOffset>125729</wp:posOffset>
                </wp:positionV>
                <wp:extent cx="5715000" cy="0"/>
                <wp:effectExtent l="0" t="0" r="0" b="0"/>
                <wp:wrapNone/>
                <wp:docPr id="3" name="Line 10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371D3B6" id="Line 1075"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9pt" to="450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"/>
            </w:pict>
          </mc:Fallback>
        </mc:AlternateContent>
      </w:r>
    </w:p>
    <w:p w14:paraId="34356A01" w14:textId="77777777" w:rsidR="007014FE" w:rsidRPr="00335646" w:rsidRDefault="007014FE" w:rsidP="00363081">
      <w:pPr>
        <w:wordWrap/>
        <w:jc w:val="center"/>
        <w:rPr>
          <w:rFonts w:eastAsia="굴림"/>
          <w:b/>
          <w:bCs/>
          <w:sz w:val="28"/>
          <w:szCs w:val="28"/>
        </w:rPr>
      </w:pPr>
    </w:p>
    <w:p w14:paraId="00306F40" w14:textId="77777777" w:rsidR="007014FE" w:rsidRPr="00335646" w:rsidRDefault="007014FE" w:rsidP="00363081">
      <w:pPr>
        <w:wordWrap/>
        <w:jc w:val="center"/>
        <w:rPr>
          <w:rFonts w:eastAsia="굴림"/>
          <w:b/>
          <w:bCs/>
          <w:sz w:val="28"/>
          <w:szCs w:val="28"/>
        </w:rPr>
      </w:pPr>
    </w:p>
    <w:p w14:paraId="5D289748" w14:textId="77777777" w:rsidR="007014FE" w:rsidRPr="00335646" w:rsidRDefault="007014FE" w:rsidP="00363081">
      <w:pPr>
        <w:wordWrap/>
        <w:jc w:val="center"/>
        <w:rPr>
          <w:rFonts w:eastAsia="굴림"/>
          <w:b/>
          <w:bCs/>
          <w:sz w:val="28"/>
          <w:szCs w:val="28"/>
        </w:rPr>
      </w:pPr>
    </w:p>
    <w:p w14:paraId="7940855D" w14:textId="77777777" w:rsidR="007014FE" w:rsidRPr="00335646" w:rsidRDefault="007014FE" w:rsidP="00363081">
      <w:pPr>
        <w:wordWrap/>
        <w:jc w:val="center"/>
        <w:rPr>
          <w:rFonts w:eastAsia="굴림"/>
          <w:b/>
          <w:bCs/>
          <w:sz w:val="28"/>
          <w:szCs w:val="28"/>
        </w:rPr>
      </w:pPr>
    </w:p>
    <w:p w14:paraId="3B4931B4" w14:textId="77777777" w:rsidR="002D6362" w:rsidRPr="00335646" w:rsidRDefault="002D6362" w:rsidP="00363081">
      <w:pPr>
        <w:wordWrap/>
        <w:jc w:val="center"/>
        <w:rPr>
          <w:rFonts w:eastAsia="굴림"/>
          <w:b/>
          <w:bCs/>
          <w:sz w:val="28"/>
          <w:szCs w:val="28"/>
        </w:rPr>
      </w:pPr>
    </w:p>
    <w:p w14:paraId="0204960B" w14:textId="77777777" w:rsidR="002D6362" w:rsidRPr="002C6F7C" w:rsidRDefault="002D6362" w:rsidP="00363081">
      <w:pPr>
        <w:wordWrap/>
        <w:jc w:val="center"/>
        <w:rPr>
          <w:rFonts w:eastAsia="굴림"/>
          <w:b/>
          <w:bCs/>
          <w:sz w:val="28"/>
          <w:szCs w:val="28"/>
        </w:rPr>
      </w:pPr>
    </w:p>
    <w:p w14:paraId="04FCDAB3" w14:textId="77777777" w:rsidR="002D6362" w:rsidRPr="00335646" w:rsidRDefault="002D6362" w:rsidP="00363081">
      <w:pPr>
        <w:wordWrap/>
        <w:jc w:val="center"/>
        <w:rPr>
          <w:rFonts w:eastAsia="굴림"/>
          <w:b/>
          <w:bCs/>
          <w:sz w:val="28"/>
          <w:szCs w:val="28"/>
        </w:rPr>
      </w:pPr>
    </w:p>
    <w:p w14:paraId="735EA911" w14:textId="65B8EAC0" w:rsidR="007014FE" w:rsidRPr="00335646" w:rsidRDefault="00031F4C" w:rsidP="00363081">
      <w:pPr>
        <w:wordWrap/>
        <w:jc w:val="center"/>
        <w:rPr>
          <w:rFonts w:eastAsia="굴림"/>
          <w:b/>
          <w:bCs/>
          <w:sz w:val="10"/>
          <w:szCs w:val="10"/>
        </w:rPr>
      </w:pPr>
      <w:bookmarkStart w:id="3" w:name="_Toc500403633"/>
      <w:r w:rsidRPr="00335646">
        <w:rPr>
          <w:rFonts w:eastAsia="굴림" w:hint="eastAsia"/>
          <w:b/>
          <w:bCs/>
          <w:sz w:val="84"/>
          <w:szCs w:val="84"/>
        </w:rPr>
        <w:t>Selection of Consultants</w:t>
      </w:r>
      <w:bookmarkEnd w:id="3"/>
    </w:p>
    <w:p w14:paraId="1188F02C" w14:textId="77777777" w:rsidR="002D6362" w:rsidRPr="00335646" w:rsidRDefault="002D6362" w:rsidP="00363081">
      <w:pPr>
        <w:wordWrap/>
        <w:jc w:val="center"/>
        <w:rPr>
          <w:rFonts w:eastAsia="굴림"/>
          <w:b/>
          <w:bCs/>
          <w:sz w:val="10"/>
          <w:szCs w:val="10"/>
        </w:rPr>
      </w:pPr>
    </w:p>
    <w:p w14:paraId="4D728E0B" w14:textId="77777777" w:rsidR="002D6362" w:rsidRPr="00335646" w:rsidRDefault="002D6362" w:rsidP="00363081">
      <w:pPr>
        <w:wordWrap/>
        <w:jc w:val="center"/>
        <w:rPr>
          <w:rFonts w:eastAsia="굴림"/>
          <w:b/>
          <w:bCs/>
          <w:sz w:val="10"/>
          <w:szCs w:val="10"/>
        </w:rPr>
      </w:pPr>
    </w:p>
    <w:p w14:paraId="3EC00F77" w14:textId="77777777" w:rsidR="002D6362" w:rsidRPr="00335646" w:rsidRDefault="002D6362" w:rsidP="00363081">
      <w:pPr>
        <w:wordWrap/>
        <w:jc w:val="center"/>
        <w:rPr>
          <w:rFonts w:eastAsia="굴림"/>
          <w:b/>
          <w:bCs/>
          <w:sz w:val="10"/>
          <w:szCs w:val="10"/>
        </w:rPr>
      </w:pPr>
    </w:p>
    <w:p w14:paraId="691E2F68" w14:textId="12D951C3" w:rsidR="00031F4C" w:rsidRPr="00335646" w:rsidRDefault="00A30E77" w:rsidP="00363081">
      <w:pPr>
        <w:wordWrap/>
        <w:jc w:val="center"/>
        <w:rPr>
          <w:rFonts w:eastAsia="굴림"/>
          <w:b/>
          <w:bCs/>
          <w:sz w:val="52"/>
          <w:szCs w:val="52"/>
        </w:rPr>
      </w:pPr>
      <w:bookmarkStart w:id="4" w:name="_Toc500403634"/>
      <w:r w:rsidRPr="00335646">
        <w:rPr>
          <w:rFonts w:eastAsia="굴림" w:hint="eastAsia"/>
          <w:b/>
          <w:bCs/>
          <w:sz w:val="52"/>
          <w:szCs w:val="52"/>
        </w:rPr>
        <w:t>Quality-Based Selection (QBS) Method</w:t>
      </w:r>
      <w:bookmarkEnd w:id="4"/>
    </w:p>
    <w:p w14:paraId="460D8731" w14:textId="77777777" w:rsidR="00031F4C" w:rsidRPr="00335646" w:rsidRDefault="00031F4C" w:rsidP="00363081">
      <w:pPr>
        <w:wordWrap/>
        <w:jc w:val="center"/>
        <w:rPr>
          <w:rFonts w:eastAsia="굴림"/>
          <w:b/>
          <w:bCs/>
          <w:sz w:val="32"/>
          <w:szCs w:val="32"/>
        </w:rPr>
      </w:pPr>
    </w:p>
    <w:p w14:paraId="1008378C" w14:textId="70D1C24D" w:rsidR="00031F4C" w:rsidRPr="00335646" w:rsidRDefault="00031F4C" w:rsidP="00363081">
      <w:pPr>
        <w:wordWrap/>
        <w:jc w:val="center"/>
        <w:rPr>
          <w:rFonts w:eastAsia="굴림"/>
          <w:b/>
          <w:bCs/>
          <w:sz w:val="32"/>
          <w:szCs w:val="32"/>
        </w:rPr>
      </w:pPr>
    </w:p>
    <w:p w14:paraId="2647BA0C" w14:textId="77777777" w:rsidR="001D0C10" w:rsidRPr="00A94180" w:rsidRDefault="001D0C10" w:rsidP="00363081">
      <w:pPr>
        <w:wordWrap/>
        <w:jc w:val="center"/>
        <w:rPr>
          <w:rFonts w:eastAsia="굴림"/>
          <w:b/>
          <w:bCs/>
          <w:sz w:val="32"/>
          <w:szCs w:val="32"/>
        </w:rPr>
      </w:pPr>
    </w:p>
    <w:p w14:paraId="28B91D13" w14:textId="77777777" w:rsidR="00D05932" w:rsidRPr="00335646" w:rsidRDefault="00D05932" w:rsidP="00363081">
      <w:pPr>
        <w:wordWrap/>
        <w:jc w:val="center"/>
        <w:rPr>
          <w:rFonts w:eastAsia="굴림"/>
          <w:b/>
          <w:bCs/>
          <w:sz w:val="32"/>
          <w:szCs w:val="32"/>
        </w:rPr>
      </w:pPr>
    </w:p>
    <w:p w14:paraId="609D3D03" w14:textId="77777777" w:rsidR="00C2692E" w:rsidRPr="00335646" w:rsidRDefault="00C2692E" w:rsidP="00363081">
      <w:pPr>
        <w:wordWrap/>
        <w:jc w:val="center"/>
        <w:rPr>
          <w:rFonts w:eastAsia="굴림"/>
          <w:b/>
          <w:bCs/>
          <w:sz w:val="32"/>
          <w:szCs w:val="32"/>
        </w:rPr>
      </w:pPr>
    </w:p>
    <w:p w14:paraId="0B3A9780" w14:textId="77777777" w:rsidR="00C2692E" w:rsidRPr="00335646" w:rsidRDefault="00C2692E" w:rsidP="00363081">
      <w:pPr>
        <w:wordWrap/>
        <w:jc w:val="center"/>
        <w:rPr>
          <w:rFonts w:eastAsia="굴림"/>
          <w:b/>
          <w:bCs/>
          <w:sz w:val="32"/>
          <w:szCs w:val="32"/>
        </w:rPr>
      </w:pPr>
    </w:p>
    <w:p w14:paraId="61D2C331" w14:textId="77777777" w:rsidR="001D0C10" w:rsidRPr="00335646" w:rsidRDefault="001D0C10" w:rsidP="00363081">
      <w:pPr>
        <w:wordWrap/>
        <w:jc w:val="center"/>
        <w:rPr>
          <w:rFonts w:eastAsia="굴림"/>
          <w:b/>
          <w:bCs/>
          <w:sz w:val="32"/>
          <w:szCs w:val="32"/>
        </w:rPr>
      </w:pPr>
    </w:p>
    <w:p w14:paraId="6D9729C1" w14:textId="77777777" w:rsidR="007014FE" w:rsidRPr="00FD5FA8" w:rsidRDefault="007014FE" w:rsidP="00363081">
      <w:pPr>
        <w:wordWrap/>
        <w:jc w:val="center"/>
        <w:rPr>
          <w:rFonts w:eastAsia="굴림"/>
          <w:b/>
          <w:bCs/>
          <w:sz w:val="32"/>
          <w:szCs w:val="32"/>
        </w:rPr>
      </w:pPr>
    </w:p>
    <w:p w14:paraId="5B29D416" w14:textId="2116F1FB" w:rsidR="00BA1D1F" w:rsidRPr="00335646" w:rsidRDefault="00A84FB7" w:rsidP="00363081">
      <w:pPr>
        <w:wordWrap/>
        <w:jc w:val="center"/>
        <w:rPr>
          <w:rFonts w:eastAsia="굴림"/>
          <w:b/>
          <w:bCs/>
          <w:sz w:val="32"/>
          <w:szCs w:val="32"/>
        </w:rPr>
      </w:pPr>
      <w:r w:rsidRPr="00335646">
        <w:rPr>
          <w:rFonts w:eastAsia="굴림"/>
          <w:b/>
          <w:noProof/>
          <w:sz w:val="32"/>
          <w:szCs w:val="32"/>
        </w:rPr>
        <w:drawing>
          <wp:inline distT="0" distB="0" distL="0" distR="0" wp14:anchorId="49121FB6" wp14:editId="57576295">
            <wp:extent cx="3213735" cy="95377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8" cstate="print">
                      <a:extLst>
                        <a:ext uri="{28A0092B-C50C-407E-A947-70E740481C1C}">
                          <a14:useLocalDpi xmlns:a14="http://schemas.microsoft.com/office/drawing/2010/main" val="0"/>
                        </a:ext>
                      </a:extLst>
                    </a:blip>
                    <a:srcRect r="1460"/>
                    <a:stretch>
                      <a:fillRect/>
                    </a:stretch>
                  </pic:blipFill>
                  <pic:spPr bwMode="auto">
                    <a:xfrm>
                      <a:off x="0" y="0"/>
                      <a:ext cx="3213735" cy="953770"/>
                    </a:xfrm>
                    <a:prstGeom prst="rect">
                      <a:avLst/>
                    </a:prstGeom>
                    <a:noFill/>
                    <a:ln>
                      <a:noFill/>
                    </a:ln>
                  </pic:spPr>
                </pic:pic>
              </a:graphicData>
            </a:graphic>
          </wp:inline>
        </w:drawing>
      </w:r>
    </w:p>
    <w:p w14:paraId="6EBA3D4F" w14:textId="77777777" w:rsidR="00A02657" w:rsidRPr="00335646" w:rsidRDefault="00A02657" w:rsidP="00363081">
      <w:pPr>
        <w:wordWrap/>
        <w:jc w:val="center"/>
        <w:rPr>
          <w:rFonts w:eastAsia="굴림"/>
          <w:b/>
          <w:bCs/>
          <w:sz w:val="32"/>
          <w:szCs w:val="32"/>
        </w:rPr>
      </w:pPr>
    </w:p>
    <w:p w14:paraId="79CF006C" w14:textId="3E0E2355" w:rsidR="00BA1D1F" w:rsidRPr="00335646" w:rsidRDefault="00A02657" w:rsidP="00363081">
      <w:pPr>
        <w:wordWrap/>
        <w:jc w:val="center"/>
        <w:rPr>
          <w:rFonts w:eastAsia="굴림"/>
          <w:b/>
          <w:bCs/>
          <w:sz w:val="36"/>
          <w:szCs w:val="36"/>
        </w:rPr>
      </w:pPr>
      <w:bookmarkStart w:id="5" w:name="_Toc500403635"/>
      <w:r w:rsidRPr="00335646">
        <w:rPr>
          <w:rFonts w:eastAsia="굴림" w:hint="eastAsia"/>
          <w:b/>
          <w:bCs/>
          <w:sz w:val="36"/>
          <w:szCs w:val="36"/>
        </w:rPr>
        <w:t>The Export-Import Bank of Korea</w:t>
      </w:r>
      <w:bookmarkEnd w:id="5"/>
    </w:p>
    <w:p w14:paraId="155031D6" w14:textId="77777777" w:rsidR="0057157C" w:rsidRPr="00335646" w:rsidRDefault="0057157C" w:rsidP="00363081">
      <w:pPr>
        <w:widowControl/>
        <w:suppressAutoHyphens/>
        <w:wordWrap/>
        <w:ind w:leftChars="-450" w:left="-900" w:rightChars="-472" w:right="-944"/>
        <w:jc w:val="center"/>
        <w:rPr>
          <w:rFonts w:eastAsia="바탕"/>
          <w:b/>
          <w:sz w:val="40"/>
        </w:rPr>
      </w:pPr>
    </w:p>
    <w:p w14:paraId="4094A94C" w14:textId="77777777" w:rsidR="00A02657" w:rsidRPr="00335646" w:rsidRDefault="00A02657" w:rsidP="00363081">
      <w:pPr>
        <w:widowControl/>
        <w:suppressAutoHyphens/>
        <w:wordWrap/>
        <w:ind w:leftChars="-450" w:left="-900" w:rightChars="-472" w:right="-944"/>
        <w:jc w:val="center"/>
        <w:rPr>
          <w:rFonts w:eastAsia="바탕"/>
          <w:b/>
          <w:sz w:val="40"/>
        </w:rPr>
      </w:pPr>
    </w:p>
    <w:p w14:paraId="222F982F" w14:textId="77777777" w:rsidR="00A02657" w:rsidRPr="00335646" w:rsidRDefault="00A02657" w:rsidP="00363081">
      <w:pPr>
        <w:widowControl/>
        <w:suppressAutoHyphens/>
        <w:wordWrap/>
        <w:ind w:leftChars="-450" w:left="-900" w:rightChars="-472" w:right="-944"/>
        <w:jc w:val="center"/>
        <w:rPr>
          <w:rFonts w:eastAsia="바탕"/>
          <w:b/>
          <w:sz w:val="40"/>
        </w:rPr>
      </w:pPr>
    </w:p>
    <w:p w14:paraId="16EE192B" w14:textId="68CB9006" w:rsidR="0057157C" w:rsidRPr="00335646" w:rsidRDefault="00FB520B" w:rsidP="00363081">
      <w:pPr>
        <w:widowControl/>
        <w:suppressAutoHyphens/>
        <w:wordWrap/>
        <w:snapToGrid w:val="0"/>
        <w:ind w:leftChars="-450" w:left="-900" w:rightChars="-472" w:right="-944"/>
        <w:jc w:val="center"/>
        <w:rPr>
          <w:rFonts w:eastAsia="바탕"/>
          <w:b/>
          <w:sz w:val="40"/>
        </w:rPr>
      </w:pPr>
      <w:r>
        <w:rPr>
          <w:rFonts w:eastAsia="바탕"/>
          <w:b/>
          <w:sz w:val="40"/>
        </w:rPr>
        <w:t>Ma</w:t>
      </w:r>
      <w:r w:rsidR="006324FD">
        <w:rPr>
          <w:rFonts w:eastAsia="바탕"/>
          <w:b/>
          <w:sz w:val="40"/>
        </w:rPr>
        <w:t>y</w:t>
      </w:r>
      <w:r>
        <w:rPr>
          <w:rFonts w:eastAsia="바탕"/>
          <w:b/>
          <w:sz w:val="40"/>
        </w:rPr>
        <w:t xml:space="preserve"> </w:t>
      </w:r>
      <w:r w:rsidR="0043017D" w:rsidRPr="00335646">
        <w:rPr>
          <w:rFonts w:eastAsia="바탕"/>
          <w:b/>
          <w:sz w:val="40"/>
        </w:rPr>
        <w:t>202</w:t>
      </w:r>
      <w:r>
        <w:rPr>
          <w:rFonts w:eastAsia="바탕"/>
          <w:b/>
          <w:sz w:val="40"/>
        </w:rPr>
        <w:t>6</w:t>
      </w:r>
    </w:p>
    <w:p w14:paraId="47485525" w14:textId="77777777" w:rsidR="0074011F" w:rsidRPr="00335646" w:rsidRDefault="001D0C10" w:rsidP="00363081">
      <w:pPr>
        <w:wordWrap/>
        <w:snapToGrid w:val="0"/>
        <w:jc w:val="center"/>
        <w:rPr>
          <w:rFonts w:eastAsia="굴림"/>
          <w:b/>
          <w:bCs/>
          <w:sz w:val="26"/>
          <w:szCs w:val="26"/>
        </w:rPr>
      </w:pPr>
      <w:r w:rsidRPr="00335646">
        <w:rPr>
          <w:rFonts w:eastAsia="굴림"/>
          <w:b/>
          <w:bCs/>
          <w:sz w:val="22"/>
        </w:rPr>
        <w:br w:type="page"/>
      </w:r>
    </w:p>
    <w:p w14:paraId="3CF75411" w14:textId="77777777" w:rsidR="00CB108D" w:rsidRPr="00335646" w:rsidRDefault="00CB108D" w:rsidP="00363081">
      <w:pPr>
        <w:wordWrap/>
        <w:jc w:val="center"/>
        <w:rPr>
          <w:rFonts w:eastAsia="굴림"/>
          <w:b/>
          <w:bCs/>
          <w:sz w:val="28"/>
          <w:szCs w:val="28"/>
        </w:rPr>
      </w:pPr>
    </w:p>
    <w:p w14:paraId="7760F207" w14:textId="0801CAAB" w:rsidR="00520D17" w:rsidRPr="00335646" w:rsidRDefault="00520D17" w:rsidP="00363081">
      <w:pPr>
        <w:wordWrap/>
        <w:jc w:val="center"/>
        <w:rPr>
          <w:rFonts w:eastAsia="굴림"/>
          <w:b/>
          <w:bCs/>
          <w:sz w:val="28"/>
          <w:szCs w:val="28"/>
        </w:rPr>
      </w:pPr>
      <w:bookmarkStart w:id="6" w:name="_Toc500403636"/>
      <w:r w:rsidRPr="00335646">
        <w:rPr>
          <w:rFonts w:eastAsia="굴림" w:hint="eastAsia"/>
          <w:b/>
          <w:bCs/>
          <w:sz w:val="28"/>
          <w:szCs w:val="28"/>
        </w:rPr>
        <w:t>Preface</w:t>
      </w:r>
      <w:bookmarkEnd w:id="6"/>
    </w:p>
    <w:p w14:paraId="5D31FF49" w14:textId="77777777" w:rsidR="00E029B5" w:rsidRPr="00335646" w:rsidRDefault="00E029B5" w:rsidP="00363081">
      <w:pPr>
        <w:wordWrap/>
        <w:rPr>
          <w:rFonts w:eastAsia="굴림"/>
          <w:bCs/>
          <w:sz w:val="24"/>
          <w:szCs w:val="24"/>
        </w:rPr>
      </w:pPr>
    </w:p>
    <w:p w14:paraId="621B8063" w14:textId="77777777" w:rsidR="00A716D2" w:rsidRPr="00335646" w:rsidRDefault="00A716D2" w:rsidP="00363081">
      <w:pPr>
        <w:wordWrap/>
        <w:rPr>
          <w:rFonts w:eastAsia="굴림"/>
          <w:bCs/>
          <w:sz w:val="24"/>
          <w:szCs w:val="24"/>
        </w:rPr>
      </w:pPr>
    </w:p>
    <w:p w14:paraId="5419533E" w14:textId="11BABD14" w:rsidR="00E029B5" w:rsidRPr="00335646" w:rsidRDefault="00E029B5" w:rsidP="000C7FA8">
      <w:pPr>
        <w:pStyle w:val="af2"/>
        <w:numPr>
          <w:ilvl w:val="0"/>
          <w:numId w:val="6"/>
        </w:numPr>
        <w:wordWrap/>
        <w:autoSpaceDE w:val="0"/>
        <w:autoSpaceDN w:val="0"/>
        <w:spacing w:line="312" w:lineRule="auto"/>
        <w:ind w:leftChars="0"/>
        <w:textAlignment w:val="baseline"/>
        <w:rPr>
          <w:rFonts w:eastAsia="휴먼명조"/>
          <w:sz w:val="24"/>
          <w:szCs w:val="24"/>
        </w:rPr>
      </w:pPr>
      <w:r w:rsidRPr="00335646">
        <w:rPr>
          <w:rFonts w:eastAsia="휴먼명조"/>
          <w:sz w:val="24"/>
          <w:szCs w:val="24"/>
        </w:rPr>
        <w:t>This Standard Request for Proposals (SRFP) has been prepared by the Export-Import Bank of Korea for Project Executing Agencies to use in the employment of Consultants for loan projects whose legal agreement makes reference to the Guidelines for the Employment of Consultants under the EDCF Loan (the Guidelines), dated</w:t>
      </w:r>
      <w:r w:rsidR="008931B8">
        <w:rPr>
          <w:rFonts w:eastAsia="휴먼명조"/>
          <w:sz w:val="24"/>
          <w:szCs w:val="24"/>
        </w:rPr>
        <w:t xml:space="preserve"> </w:t>
      </w:r>
      <w:r w:rsidR="001F357D">
        <w:rPr>
          <w:rFonts w:eastAsia="휴먼명조"/>
          <w:sz w:val="24"/>
          <w:szCs w:val="24"/>
        </w:rPr>
        <w:t>May 2024</w:t>
      </w:r>
      <w:r w:rsidR="008C59E3" w:rsidRPr="00335646">
        <w:rPr>
          <w:rFonts w:eastAsia="굴림"/>
          <w:bCs/>
          <w:sz w:val="24"/>
          <w:szCs w:val="28"/>
        </w:rPr>
        <w:t>.</w:t>
      </w:r>
    </w:p>
    <w:p w14:paraId="6A9B6656" w14:textId="77777777" w:rsidR="00E029B5" w:rsidRPr="00335646" w:rsidRDefault="00E029B5" w:rsidP="00363081">
      <w:pPr>
        <w:wordWrap/>
        <w:autoSpaceDE w:val="0"/>
        <w:autoSpaceDN w:val="0"/>
        <w:spacing w:line="312" w:lineRule="auto"/>
        <w:ind w:left="718" w:hanging="718"/>
        <w:textAlignment w:val="baseline"/>
        <w:rPr>
          <w:rFonts w:eastAsia="굴림"/>
          <w:sz w:val="24"/>
          <w:szCs w:val="24"/>
        </w:rPr>
      </w:pPr>
    </w:p>
    <w:p w14:paraId="66B1D1E6" w14:textId="1B0CEA9A" w:rsidR="00E029B5" w:rsidRPr="00335646" w:rsidRDefault="00E029B5" w:rsidP="000C7FA8">
      <w:pPr>
        <w:pStyle w:val="af2"/>
        <w:numPr>
          <w:ilvl w:val="0"/>
          <w:numId w:val="6"/>
        </w:numPr>
        <w:wordWrap/>
        <w:autoSpaceDE w:val="0"/>
        <w:autoSpaceDN w:val="0"/>
        <w:spacing w:line="312" w:lineRule="auto"/>
        <w:ind w:leftChars="0"/>
        <w:textAlignment w:val="baseline"/>
        <w:rPr>
          <w:rFonts w:eastAsia="굴림"/>
          <w:sz w:val="24"/>
          <w:szCs w:val="24"/>
        </w:rPr>
      </w:pPr>
      <w:r w:rsidRPr="00335646">
        <w:rPr>
          <w:rFonts w:eastAsia="휴먼명조"/>
          <w:sz w:val="24"/>
          <w:szCs w:val="24"/>
        </w:rPr>
        <w:t>Before preparing a Request for Proposals (RFP) for a specific assignment, the user must be familiar with the Guidelines, and must have chosen an appropriate method and the appropriate contract form.</w:t>
      </w:r>
      <w:r w:rsidRPr="00335646">
        <w:rPr>
          <w:rFonts w:eastAsia="휴먼명조"/>
          <w:b/>
          <w:bCs/>
          <w:sz w:val="24"/>
          <w:szCs w:val="24"/>
        </w:rPr>
        <w:t xml:space="preserve"> </w:t>
      </w:r>
      <w:r w:rsidRPr="00335646">
        <w:rPr>
          <w:rFonts w:eastAsia="휴먼명조"/>
          <w:sz w:val="24"/>
          <w:szCs w:val="24"/>
        </w:rPr>
        <w:t xml:space="preserve">The use of this SRFP is </w:t>
      </w:r>
      <w:r w:rsidR="00C14E79">
        <w:rPr>
          <w:rFonts w:eastAsia="휴먼명조"/>
          <w:sz w:val="24"/>
          <w:szCs w:val="24"/>
        </w:rPr>
        <w:t>required</w:t>
      </w:r>
      <w:r w:rsidRPr="00335646">
        <w:rPr>
          <w:rFonts w:eastAsia="휴먼명조"/>
          <w:sz w:val="24"/>
          <w:szCs w:val="24"/>
        </w:rPr>
        <w:t xml:space="preserve"> </w:t>
      </w:r>
      <w:r w:rsidR="00FE3C10">
        <w:rPr>
          <w:rFonts w:eastAsia="휴먼명조" w:hint="eastAsia"/>
          <w:sz w:val="24"/>
          <w:szCs w:val="24"/>
        </w:rPr>
        <w:t>f</w:t>
      </w:r>
      <w:r w:rsidR="00FE3C10">
        <w:rPr>
          <w:rFonts w:eastAsia="휴먼명조"/>
          <w:sz w:val="24"/>
          <w:szCs w:val="24"/>
        </w:rPr>
        <w:t>or</w:t>
      </w:r>
      <w:r w:rsidRPr="00335646">
        <w:rPr>
          <w:rFonts w:eastAsia="휴먼명조"/>
          <w:sz w:val="24"/>
          <w:szCs w:val="24"/>
        </w:rPr>
        <w:t xml:space="preserve"> the selection of Consultants based on the Quality-Based Selection (QBS) method as described in the Guidelines. </w:t>
      </w:r>
    </w:p>
    <w:p w14:paraId="4ECE4A88" w14:textId="77777777" w:rsidR="00E029B5" w:rsidRPr="00335646" w:rsidRDefault="00E029B5" w:rsidP="00363081">
      <w:pPr>
        <w:wordWrap/>
        <w:autoSpaceDE w:val="0"/>
        <w:autoSpaceDN w:val="0"/>
        <w:spacing w:line="312" w:lineRule="auto"/>
        <w:ind w:left="768" w:hanging="768"/>
        <w:textAlignment w:val="baseline"/>
        <w:rPr>
          <w:rFonts w:eastAsia="굴림"/>
          <w:sz w:val="24"/>
          <w:szCs w:val="24"/>
        </w:rPr>
      </w:pPr>
    </w:p>
    <w:p w14:paraId="5B0E2569" w14:textId="77777777" w:rsidR="00E029B5" w:rsidRPr="00335646" w:rsidRDefault="00E029B5" w:rsidP="000C7FA8">
      <w:pPr>
        <w:pStyle w:val="af2"/>
        <w:numPr>
          <w:ilvl w:val="0"/>
          <w:numId w:val="6"/>
        </w:numPr>
        <w:wordWrap/>
        <w:autoSpaceDE w:val="0"/>
        <w:autoSpaceDN w:val="0"/>
        <w:spacing w:line="312" w:lineRule="auto"/>
        <w:ind w:leftChars="0"/>
        <w:textAlignment w:val="baseline"/>
        <w:rPr>
          <w:rFonts w:eastAsia="굴림"/>
          <w:sz w:val="24"/>
          <w:szCs w:val="24"/>
        </w:rPr>
      </w:pPr>
      <w:r w:rsidRPr="00335646">
        <w:rPr>
          <w:rFonts w:eastAsia="휴먼명조"/>
          <w:sz w:val="24"/>
          <w:szCs w:val="24"/>
        </w:rPr>
        <w:t xml:space="preserve">The SRFP includes a sample Letter of Invitation, sample </w:t>
      </w:r>
      <w:r w:rsidR="00F34402" w:rsidRPr="00335646">
        <w:rPr>
          <w:rFonts w:eastAsia="휴먼명조"/>
          <w:sz w:val="24"/>
          <w:szCs w:val="24"/>
        </w:rPr>
        <w:t>Instructions to Consultants</w:t>
      </w:r>
      <w:r w:rsidRPr="00335646">
        <w:rPr>
          <w:rFonts w:eastAsia="휴먼명조"/>
          <w:sz w:val="24"/>
          <w:szCs w:val="24"/>
        </w:rPr>
        <w:t>, Standard Forms of Technical and Financial Proposals</w:t>
      </w:r>
      <w:r w:rsidR="00BE1899" w:rsidRPr="00335646">
        <w:rPr>
          <w:rFonts w:eastAsia="휴먼명조" w:hint="eastAsia"/>
          <w:sz w:val="24"/>
          <w:szCs w:val="24"/>
        </w:rPr>
        <w:t>,</w:t>
      </w:r>
      <w:r w:rsidR="00BE1899" w:rsidRPr="00335646">
        <w:rPr>
          <w:rFonts w:eastAsia="휴먼명조"/>
          <w:sz w:val="24"/>
          <w:szCs w:val="24"/>
        </w:rPr>
        <w:t xml:space="preserve"> </w:t>
      </w:r>
      <w:r w:rsidRPr="00335646">
        <w:rPr>
          <w:rFonts w:eastAsia="휴먼명조"/>
          <w:sz w:val="24"/>
          <w:szCs w:val="24"/>
        </w:rPr>
        <w:t>Terms of Reference, and two standard forms of contract: one for time-based assignments and the other for lump-sum assignments. The prefaces to these two contracts indicate the circumstances in which their use is most appropriate.</w:t>
      </w:r>
    </w:p>
    <w:p w14:paraId="48BE1D76" w14:textId="77777777" w:rsidR="00E029B5" w:rsidRPr="00335646" w:rsidRDefault="00E029B5" w:rsidP="00363081">
      <w:pPr>
        <w:wordWrap/>
        <w:autoSpaceDE w:val="0"/>
        <w:autoSpaceDN w:val="0"/>
        <w:spacing w:line="312" w:lineRule="auto"/>
        <w:ind w:left="702" w:hanging="702"/>
        <w:textAlignment w:val="baseline"/>
        <w:rPr>
          <w:rFonts w:eastAsia="굴림"/>
          <w:sz w:val="24"/>
          <w:szCs w:val="24"/>
        </w:rPr>
      </w:pPr>
    </w:p>
    <w:p w14:paraId="407D1C6C" w14:textId="43F467E1" w:rsidR="00E029B5" w:rsidRPr="00335646" w:rsidRDefault="00E029B5" w:rsidP="000C7FA8">
      <w:pPr>
        <w:pStyle w:val="af2"/>
        <w:numPr>
          <w:ilvl w:val="0"/>
          <w:numId w:val="6"/>
        </w:numPr>
        <w:wordWrap/>
        <w:autoSpaceDE w:val="0"/>
        <w:autoSpaceDN w:val="0"/>
        <w:spacing w:line="312" w:lineRule="auto"/>
        <w:ind w:leftChars="0"/>
        <w:textAlignment w:val="baseline"/>
        <w:rPr>
          <w:rFonts w:eastAsia="휴먼명조"/>
          <w:sz w:val="24"/>
          <w:szCs w:val="24"/>
        </w:rPr>
      </w:pPr>
      <w:r w:rsidRPr="00335646">
        <w:rPr>
          <w:rFonts w:eastAsia="휴먼명조"/>
          <w:sz w:val="24"/>
          <w:szCs w:val="24"/>
        </w:rPr>
        <w:t xml:space="preserve">The text shown in </w:t>
      </w:r>
      <w:r w:rsidRPr="00335646">
        <w:rPr>
          <w:rFonts w:eastAsia="휴먼명조"/>
          <w:i/>
          <w:iCs/>
          <w:sz w:val="24"/>
          <w:szCs w:val="24"/>
        </w:rPr>
        <w:t>Italics</w:t>
      </w:r>
      <w:r w:rsidRPr="00335646">
        <w:rPr>
          <w:rFonts w:eastAsia="휴먼명조"/>
          <w:sz w:val="24"/>
          <w:szCs w:val="24"/>
        </w:rPr>
        <w:t xml:space="preserve"> is “Notes to the Client</w:t>
      </w:r>
      <w:r w:rsidR="001405FD">
        <w:rPr>
          <w:rFonts w:eastAsia="휴먼명조"/>
          <w:sz w:val="24"/>
          <w:szCs w:val="24"/>
        </w:rPr>
        <w:t>.</w:t>
      </w:r>
      <w:r w:rsidRPr="00335646">
        <w:rPr>
          <w:rFonts w:eastAsia="휴먼명조"/>
          <w:sz w:val="24"/>
          <w:szCs w:val="24"/>
        </w:rPr>
        <w:t xml:space="preserve">” It provides guidance to the entity in preparing a specific RFP. “Notes to the Client” should be deleted from the final RFP issued to the shortlisted Consultants. </w:t>
      </w:r>
    </w:p>
    <w:p w14:paraId="1AB82BEF" w14:textId="77777777" w:rsidR="00E029B5" w:rsidRPr="00335646" w:rsidRDefault="00E029B5" w:rsidP="00363081">
      <w:pPr>
        <w:wordWrap/>
        <w:autoSpaceDE w:val="0"/>
        <w:autoSpaceDN w:val="0"/>
        <w:spacing w:line="312" w:lineRule="auto"/>
        <w:ind w:left="768" w:hanging="768"/>
        <w:textAlignment w:val="baseline"/>
        <w:rPr>
          <w:rFonts w:eastAsia="굴림"/>
          <w:sz w:val="24"/>
          <w:szCs w:val="24"/>
        </w:rPr>
      </w:pPr>
    </w:p>
    <w:p w14:paraId="267A3B5B" w14:textId="77777777" w:rsidR="00E029B5" w:rsidRPr="00335646" w:rsidRDefault="00E029B5" w:rsidP="000C7FA8">
      <w:pPr>
        <w:pStyle w:val="af2"/>
        <w:numPr>
          <w:ilvl w:val="0"/>
          <w:numId w:val="6"/>
        </w:numPr>
        <w:wordWrap/>
        <w:autoSpaceDE w:val="0"/>
        <w:autoSpaceDN w:val="0"/>
        <w:spacing w:line="312" w:lineRule="auto"/>
        <w:ind w:leftChars="0"/>
        <w:textAlignment w:val="baseline"/>
        <w:rPr>
          <w:rFonts w:eastAsia="굴림"/>
          <w:sz w:val="24"/>
          <w:szCs w:val="24"/>
        </w:rPr>
      </w:pPr>
      <w:r w:rsidRPr="00335646">
        <w:rPr>
          <w:rFonts w:eastAsia="휴먼명조"/>
          <w:sz w:val="24"/>
          <w:szCs w:val="24"/>
        </w:rPr>
        <w:t>Adjustments made to the standard documents to reflect the conditions specific to the country and consulting services should be consistent with the Guidelines.</w:t>
      </w:r>
    </w:p>
    <w:p w14:paraId="3A43C922" w14:textId="77777777" w:rsidR="00E029B5" w:rsidRPr="00335646" w:rsidRDefault="00E029B5" w:rsidP="00363081">
      <w:pPr>
        <w:wordWrap/>
        <w:ind w:firstLineChars="150" w:firstLine="360"/>
        <w:rPr>
          <w:rFonts w:eastAsia="굴림"/>
          <w:bCs/>
          <w:sz w:val="24"/>
          <w:szCs w:val="24"/>
        </w:rPr>
      </w:pPr>
    </w:p>
    <w:p w14:paraId="5587E43C" w14:textId="77777777" w:rsidR="001241B8" w:rsidRPr="00335646" w:rsidRDefault="001241B8" w:rsidP="00363081">
      <w:pPr>
        <w:wordWrap/>
        <w:rPr>
          <w:rFonts w:eastAsia="굴림"/>
          <w:b/>
          <w:bCs/>
          <w:sz w:val="28"/>
          <w:szCs w:val="28"/>
        </w:rPr>
      </w:pPr>
    </w:p>
    <w:p w14:paraId="594BA531" w14:textId="77777777" w:rsidR="001241B8" w:rsidRPr="00335646" w:rsidRDefault="001241B8" w:rsidP="00363081">
      <w:pPr>
        <w:wordWrap/>
        <w:rPr>
          <w:rFonts w:eastAsia="굴림"/>
          <w:b/>
          <w:bCs/>
          <w:sz w:val="22"/>
        </w:rPr>
      </w:pPr>
    </w:p>
    <w:p w14:paraId="460D2902" w14:textId="77777777" w:rsidR="00FE1A32" w:rsidRPr="00335646" w:rsidRDefault="00AF66AF" w:rsidP="00363081">
      <w:pPr>
        <w:wordWrap/>
        <w:rPr>
          <w:rFonts w:eastAsia="굴림"/>
          <w:bCs/>
          <w:sz w:val="28"/>
          <w:szCs w:val="28"/>
        </w:rPr>
      </w:pPr>
      <w:r w:rsidRPr="00335646">
        <w:rPr>
          <w:rFonts w:eastAsia="굴림"/>
          <w:bCs/>
          <w:sz w:val="28"/>
          <w:szCs w:val="28"/>
        </w:rPr>
        <w:br w:type="page"/>
      </w:r>
    </w:p>
    <w:p w14:paraId="01EB1443" w14:textId="7B9E8053" w:rsidR="00953B00" w:rsidRPr="00335646" w:rsidRDefault="00417936" w:rsidP="00363081">
      <w:pPr>
        <w:wordWrap/>
        <w:jc w:val="center"/>
        <w:rPr>
          <w:rFonts w:eastAsia="굴림"/>
          <w:b/>
          <w:bCs/>
          <w:sz w:val="32"/>
          <w:szCs w:val="32"/>
        </w:rPr>
      </w:pPr>
      <w:bookmarkStart w:id="7" w:name="_Toc500403637"/>
      <w:r w:rsidRPr="00335646">
        <w:rPr>
          <w:rFonts w:eastAsia="굴림" w:hint="eastAsia"/>
          <w:b/>
          <w:bCs/>
          <w:sz w:val="32"/>
          <w:szCs w:val="32"/>
        </w:rPr>
        <w:lastRenderedPageBreak/>
        <w:t>SUMMARY DESCRIPTION</w:t>
      </w:r>
      <w:bookmarkEnd w:id="7"/>
    </w:p>
    <w:p w14:paraId="3274FC59" w14:textId="77777777" w:rsidR="00AD5F94" w:rsidRPr="00335646" w:rsidRDefault="00AD5F94" w:rsidP="00363081">
      <w:pPr>
        <w:wordWrap/>
        <w:rPr>
          <w:rFonts w:eastAsia="굴림"/>
          <w:b/>
          <w:bCs/>
          <w:sz w:val="40"/>
          <w:szCs w:val="40"/>
        </w:rPr>
      </w:pPr>
    </w:p>
    <w:p w14:paraId="4D01AA0A" w14:textId="77777777" w:rsidR="00097D1A" w:rsidRPr="00335646" w:rsidRDefault="00097D1A" w:rsidP="00363081">
      <w:pPr>
        <w:tabs>
          <w:tab w:val="left" w:pos="720"/>
          <w:tab w:val="right" w:leader="dot" w:pos="8640"/>
        </w:tabs>
        <w:wordWrap/>
        <w:jc w:val="center"/>
        <w:rPr>
          <w:b/>
          <w:sz w:val="28"/>
          <w:szCs w:val="28"/>
        </w:rPr>
      </w:pPr>
      <w:r w:rsidRPr="00335646">
        <w:rPr>
          <w:b/>
          <w:sz w:val="28"/>
          <w:szCs w:val="28"/>
        </w:rPr>
        <w:t>STANDARD REQUEST FOR PROPOSALS</w:t>
      </w:r>
    </w:p>
    <w:p w14:paraId="53E52BF5" w14:textId="77777777" w:rsidR="00AD5F94" w:rsidRPr="00335646" w:rsidRDefault="00AD5F94" w:rsidP="00363081">
      <w:pPr>
        <w:tabs>
          <w:tab w:val="left" w:pos="720"/>
          <w:tab w:val="right" w:leader="dot" w:pos="8640"/>
        </w:tabs>
        <w:wordWrap/>
        <w:rPr>
          <w:b/>
          <w:sz w:val="24"/>
          <w:szCs w:val="24"/>
        </w:rPr>
      </w:pPr>
    </w:p>
    <w:p w14:paraId="19D4262E" w14:textId="77777777" w:rsidR="00097D1A" w:rsidRPr="00335646" w:rsidRDefault="00097D1A" w:rsidP="00363081">
      <w:pPr>
        <w:tabs>
          <w:tab w:val="left" w:pos="720"/>
          <w:tab w:val="right" w:leader="dot" w:pos="8640"/>
        </w:tabs>
        <w:wordWrap/>
        <w:rPr>
          <w:b/>
          <w:sz w:val="24"/>
          <w:szCs w:val="24"/>
        </w:rPr>
      </w:pPr>
      <w:r w:rsidRPr="00335646">
        <w:rPr>
          <w:b/>
          <w:sz w:val="24"/>
          <w:szCs w:val="24"/>
        </w:rPr>
        <w:t>PART I – SELECTION PROCEDURES AND REQUIREMENTS</w:t>
      </w:r>
    </w:p>
    <w:p w14:paraId="7AC973D2" w14:textId="77777777" w:rsidR="00C5207D" w:rsidRPr="00335646" w:rsidRDefault="00C5207D" w:rsidP="00363081">
      <w:pPr>
        <w:tabs>
          <w:tab w:val="left" w:pos="720"/>
          <w:tab w:val="right" w:leader="dot" w:pos="8640"/>
        </w:tabs>
        <w:wordWrap/>
        <w:rPr>
          <w:sz w:val="24"/>
          <w:szCs w:val="24"/>
        </w:rPr>
      </w:pPr>
    </w:p>
    <w:p w14:paraId="1D6D3993" w14:textId="77777777" w:rsidR="00097D1A" w:rsidRPr="00335646" w:rsidRDefault="00097D1A" w:rsidP="00363081">
      <w:pPr>
        <w:tabs>
          <w:tab w:val="left" w:pos="720"/>
          <w:tab w:val="right" w:leader="dot" w:pos="8640"/>
        </w:tabs>
        <w:wordWrap/>
        <w:spacing w:after="60"/>
        <w:rPr>
          <w:b/>
          <w:sz w:val="24"/>
          <w:szCs w:val="24"/>
        </w:rPr>
      </w:pPr>
      <w:r w:rsidRPr="00335646">
        <w:rPr>
          <w:b/>
          <w:sz w:val="24"/>
          <w:szCs w:val="24"/>
        </w:rPr>
        <w:t>Section 1: Letter of Invitation (LOI)</w:t>
      </w:r>
      <w:r w:rsidRPr="00335646">
        <w:rPr>
          <w:rFonts w:hint="eastAsia"/>
          <w:b/>
          <w:sz w:val="24"/>
          <w:szCs w:val="24"/>
        </w:rPr>
        <w:t xml:space="preserve"> </w:t>
      </w:r>
    </w:p>
    <w:p w14:paraId="024680AB" w14:textId="77777777" w:rsidR="00097D1A" w:rsidRPr="00335646" w:rsidRDefault="00097D1A" w:rsidP="00363081">
      <w:pPr>
        <w:tabs>
          <w:tab w:val="left" w:pos="720"/>
          <w:tab w:val="right" w:leader="dot" w:pos="8640"/>
        </w:tabs>
        <w:wordWrap/>
        <w:spacing w:after="60"/>
        <w:rPr>
          <w:sz w:val="24"/>
          <w:szCs w:val="24"/>
        </w:rPr>
      </w:pPr>
      <w:r w:rsidRPr="00335646">
        <w:rPr>
          <w:sz w:val="24"/>
          <w:szCs w:val="24"/>
        </w:rPr>
        <w:t>This Section is a template of a letter from the Client addressed to a shortlisted consulting firm inviting it to submit a proposal for a consulting assignment. The LOI includes a list of all shortlisted firms to whom similar letters of invitation are sent, and a reference to the selection method and applicable guidelines or policies of the financing institution that govern the selection and award process.</w:t>
      </w:r>
    </w:p>
    <w:p w14:paraId="65C2BF70" w14:textId="77777777" w:rsidR="00097D1A" w:rsidRPr="00335646" w:rsidRDefault="00097D1A" w:rsidP="00363081">
      <w:pPr>
        <w:tabs>
          <w:tab w:val="left" w:pos="720"/>
          <w:tab w:val="right" w:leader="dot" w:pos="8640"/>
        </w:tabs>
        <w:wordWrap/>
        <w:spacing w:after="60"/>
        <w:rPr>
          <w:b/>
          <w:sz w:val="22"/>
          <w:szCs w:val="22"/>
        </w:rPr>
      </w:pPr>
    </w:p>
    <w:p w14:paraId="7B37290B" w14:textId="77777777" w:rsidR="00097D1A" w:rsidRPr="00335646" w:rsidRDefault="00097D1A" w:rsidP="00363081">
      <w:pPr>
        <w:tabs>
          <w:tab w:val="left" w:pos="720"/>
          <w:tab w:val="right" w:leader="dot" w:pos="8640"/>
        </w:tabs>
        <w:wordWrap/>
        <w:spacing w:after="60"/>
        <w:rPr>
          <w:b/>
          <w:sz w:val="24"/>
          <w:szCs w:val="24"/>
        </w:rPr>
      </w:pPr>
      <w:r w:rsidRPr="00335646">
        <w:rPr>
          <w:b/>
          <w:sz w:val="24"/>
          <w:szCs w:val="24"/>
        </w:rPr>
        <w:t>Section 2: Instructions to Consultants</w:t>
      </w:r>
      <w:r w:rsidR="00EC34D8" w:rsidRPr="00335646">
        <w:rPr>
          <w:rFonts w:hint="eastAsia"/>
          <w:b/>
          <w:sz w:val="24"/>
          <w:szCs w:val="24"/>
        </w:rPr>
        <w:t xml:space="preserve"> (ITC)</w:t>
      </w:r>
      <w:r w:rsidRPr="00335646">
        <w:rPr>
          <w:b/>
          <w:sz w:val="24"/>
          <w:szCs w:val="24"/>
        </w:rPr>
        <w:t>, Data Sheet</w:t>
      </w:r>
      <w:r w:rsidR="00A07716" w:rsidRPr="00335646">
        <w:rPr>
          <w:rFonts w:hint="eastAsia"/>
          <w:b/>
          <w:sz w:val="24"/>
          <w:szCs w:val="24"/>
        </w:rPr>
        <w:t xml:space="preserve"> </w:t>
      </w:r>
    </w:p>
    <w:p w14:paraId="0E2E776C" w14:textId="124204BF" w:rsidR="00097D1A" w:rsidRPr="00335646" w:rsidRDefault="00097D1A" w:rsidP="00363081">
      <w:pPr>
        <w:tabs>
          <w:tab w:val="left" w:pos="720"/>
          <w:tab w:val="right" w:leader="dot" w:pos="8640"/>
        </w:tabs>
        <w:wordWrap/>
        <w:spacing w:after="60"/>
        <w:rPr>
          <w:sz w:val="24"/>
          <w:szCs w:val="24"/>
        </w:rPr>
      </w:pPr>
      <w:r w:rsidRPr="00335646">
        <w:rPr>
          <w:sz w:val="24"/>
          <w:szCs w:val="24"/>
        </w:rPr>
        <w:t>This Section consists of two parts: “Instructions to Consultants” and “Data Sheet</w:t>
      </w:r>
      <w:r w:rsidR="001405FD">
        <w:rPr>
          <w:sz w:val="24"/>
          <w:szCs w:val="24"/>
        </w:rPr>
        <w:t>.</w:t>
      </w:r>
      <w:r w:rsidRPr="00335646">
        <w:rPr>
          <w:sz w:val="24"/>
          <w:szCs w:val="24"/>
        </w:rPr>
        <w:t>” “Instructions to Consultants” contains provisions that are to be used without modifications. “Data Sheet” contains information specific to each selection and corresponds to the clauses in “Instructions to Consultants” that call for selection-specific information to be added. This Section provides information to help shortlisted consultants prepare their proposals. Information is also provided on the submission, opening and evaluation of proposals, contract negotiation and a</w:t>
      </w:r>
      <w:r w:rsidR="00C5207D" w:rsidRPr="00335646">
        <w:rPr>
          <w:sz w:val="24"/>
          <w:szCs w:val="24"/>
        </w:rPr>
        <w:t>ward of contract.</w:t>
      </w:r>
      <w:r w:rsidRPr="00335646">
        <w:rPr>
          <w:sz w:val="24"/>
          <w:szCs w:val="24"/>
        </w:rPr>
        <w:t xml:space="preserve"> </w:t>
      </w:r>
    </w:p>
    <w:p w14:paraId="27A8176B" w14:textId="77777777" w:rsidR="00097D1A" w:rsidRPr="00335646" w:rsidRDefault="00097D1A" w:rsidP="00363081">
      <w:pPr>
        <w:tabs>
          <w:tab w:val="left" w:pos="720"/>
          <w:tab w:val="right" w:leader="dot" w:pos="8640"/>
        </w:tabs>
        <w:wordWrap/>
        <w:spacing w:after="60"/>
        <w:rPr>
          <w:sz w:val="22"/>
          <w:szCs w:val="22"/>
        </w:rPr>
      </w:pPr>
    </w:p>
    <w:p w14:paraId="76972BA6" w14:textId="77777777" w:rsidR="00097D1A" w:rsidRPr="00335646" w:rsidRDefault="00097D1A" w:rsidP="00363081">
      <w:pPr>
        <w:tabs>
          <w:tab w:val="left" w:pos="720"/>
          <w:tab w:val="right" w:leader="dot" w:pos="8640"/>
        </w:tabs>
        <w:wordWrap/>
        <w:spacing w:after="60"/>
        <w:rPr>
          <w:b/>
          <w:sz w:val="24"/>
          <w:szCs w:val="24"/>
        </w:rPr>
      </w:pPr>
      <w:r w:rsidRPr="00335646">
        <w:rPr>
          <w:b/>
          <w:sz w:val="24"/>
          <w:szCs w:val="24"/>
        </w:rPr>
        <w:t>Section 3: Technical Proposal – Standard Forms</w:t>
      </w:r>
    </w:p>
    <w:p w14:paraId="20727FF5" w14:textId="77777777" w:rsidR="00097D1A" w:rsidRPr="00335646" w:rsidRDefault="00097D1A" w:rsidP="00363081">
      <w:pPr>
        <w:tabs>
          <w:tab w:val="left" w:pos="720"/>
          <w:tab w:val="right" w:leader="dot" w:pos="8640"/>
        </w:tabs>
        <w:wordWrap/>
        <w:spacing w:after="60"/>
        <w:rPr>
          <w:sz w:val="24"/>
          <w:szCs w:val="24"/>
        </w:rPr>
      </w:pPr>
      <w:r w:rsidRPr="00335646">
        <w:rPr>
          <w:sz w:val="24"/>
          <w:szCs w:val="24"/>
        </w:rPr>
        <w:t xml:space="preserve">This Section includes the forms </w:t>
      </w:r>
      <w:r w:rsidR="00F10247" w:rsidRPr="00335646">
        <w:rPr>
          <w:rFonts w:hint="eastAsia"/>
          <w:sz w:val="24"/>
          <w:szCs w:val="24"/>
        </w:rPr>
        <w:t xml:space="preserve">for the technical proposal </w:t>
      </w:r>
      <w:r w:rsidRPr="00335646">
        <w:rPr>
          <w:sz w:val="24"/>
          <w:szCs w:val="24"/>
        </w:rPr>
        <w:t xml:space="preserve">that are to be completed by the shortlisted consultants and submitted in accordance with the requirements of Section 2. </w:t>
      </w:r>
    </w:p>
    <w:p w14:paraId="63A3AF32" w14:textId="77777777" w:rsidR="00097D1A" w:rsidRPr="00335646" w:rsidRDefault="00097D1A" w:rsidP="00363081">
      <w:pPr>
        <w:tabs>
          <w:tab w:val="left" w:pos="720"/>
          <w:tab w:val="right" w:leader="dot" w:pos="8640"/>
        </w:tabs>
        <w:wordWrap/>
        <w:spacing w:after="60"/>
        <w:rPr>
          <w:sz w:val="22"/>
          <w:szCs w:val="22"/>
        </w:rPr>
      </w:pPr>
    </w:p>
    <w:p w14:paraId="1984FF29" w14:textId="77777777" w:rsidR="00097D1A" w:rsidRPr="00335646" w:rsidRDefault="00097D1A" w:rsidP="00363081">
      <w:pPr>
        <w:tabs>
          <w:tab w:val="left" w:pos="720"/>
          <w:tab w:val="right" w:leader="dot" w:pos="8640"/>
        </w:tabs>
        <w:wordWrap/>
        <w:spacing w:after="60"/>
        <w:rPr>
          <w:b/>
          <w:sz w:val="24"/>
          <w:szCs w:val="24"/>
        </w:rPr>
      </w:pPr>
      <w:r w:rsidRPr="00335646">
        <w:rPr>
          <w:b/>
          <w:sz w:val="24"/>
          <w:szCs w:val="24"/>
        </w:rPr>
        <w:t>Section 4: Financial Proposal – Standard Forms</w:t>
      </w:r>
    </w:p>
    <w:p w14:paraId="1E3D9440" w14:textId="77777777" w:rsidR="00097D1A" w:rsidRPr="00335646" w:rsidRDefault="00097D1A" w:rsidP="00363081">
      <w:pPr>
        <w:tabs>
          <w:tab w:val="left" w:pos="720"/>
          <w:tab w:val="right" w:leader="dot" w:pos="8640"/>
        </w:tabs>
        <w:wordWrap/>
        <w:spacing w:after="60"/>
        <w:rPr>
          <w:sz w:val="24"/>
          <w:szCs w:val="24"/>
        </w:rPr>
      </w:pPr>
      <w:r w:rsidRPr="00335646">
        <w:rPr>
          <w:sz w:val="24"/>
          <w:szCs w:val="24"/>
        </w:rPr>
        <w:t>This Section includes the financial forms that are to be completed by the shortlisted consultants, including the consultant’s costing of its technical proposal, which are to be submitted in accordance with the requirements of Section 2.</w:t>
      </w:r>
    </w:p>
    <w:p w14:paraId="3B6D123F" w14:textId="77777777" w:rsidR="00097D1A" w:rsidRPr="00335646" w:rsidRDefault="00097D1A" w:rsidP="00363081">
      <w:pPr>
        <w:tabs>
          <w:tab w:val="left" w:pos="720"/>
          <w:tab w:val="right" w:leader="dot" w:pos="8640"/>
        </w:tabs>
        <w:wordWrap/>
        <w:spacing w:after="60"/>
        <w:rPr>
          <w:sz w:val="22"/>
          <w:szCs w:val="22"/>
        </w:rPr>
      </w:pPr>
    </w:p>
    <w:p w14:paraId="6261E129" w14:textId="77777777" w:rsidR="00097D1A" w:rsidRPr="00335646" w:rsidRDefault="00C561D7" w:rsidP="00363081">
      <w:pPr>
        <w:tabs>
          <w:tab w:val="left" w:pos="720"/>
          <w:tab w:val="right" w:leader="dot" w:pos="8640"/>
        </w:tabs>
        <w:wordWrap/>
        <w:spacing w:after="60"/>
        <w:rPr>
          <w:sz w:val="24"/>
          <w:szCs w:val="24"/>
        </w:rPr>
      </w:pPr>
      <w:r w:rsidRPr="00335646">
        <w:rPr>
          <w:b/>
          <w:sz w:val="24"/>
          <w:szCs w:val="24"/>
        </w:rPr>
        <w:t xml:space="preserve">Section </w:t>
      </w:r>
      <w:r w:rsidRPr="00335646">
        <w:rPr>
          <w:rFonts w:hint="eastAsia"/>
          <w:b/>
          <w:sz w:val="24"/>
          <w:szCs w:val="24"/>
        </w:rPr>
        <w:t>5</w:t>
      </w:r>
      <w:r w:rsidR="00097D1A" w:rsidRPr="00335646">
        <w:rPr>
          <w:b/>
          <w:sz w:val="24"/>
          <w:szCs w:val="24"/>
        </w:rPr>
        <w:t>: Terms of Reference (TORs)</w:t>
      </w:r>
    </w:p>
    <w:p w14:paraId="6007DFC6" w14:textId="77777777" w:rsidR="00097D1A" w:rsidRPr="00335646" w:rsidRDefault="00097D1A" w:rsidP="00363081">
      <w:pPr>
        <w:tabs>
          <w:tab w:val="left" w:pos="720"/>
          <w:tab w:val="right" w:leader="dot" w:pos="8640"/>
        </w:tabs>
        <w:wordWrap/>
        <w:spacing w:after="60"/>
        <w:rPr>
          <w:sz w:val="24"/>
          <w:szCs w:val="24"/>
        </w:rPr>
      </w:pPr>
      <w:r w:rsidRPr="00335646">
        <w:rPr>
          <w:sz w:val="24"/>
          <w:szCs w:val="24"/>
        </w:rPr>
        <w:t xml:space="preserve">This Section describes the scope of services, objectives, goals, specific tasks required to implement the assignment, and relevant background information; provides details on the required qualifications of the </w:t>
      </w:r>
      <w:r w:rsidR="00F10247" w:rsidRPr="00335646">
        <w:rPr>
          <w:rFonts w:hint="eastAsia"/>
          <w:sz w:val="24"/>
          <w:szCs w:val="24"/>
        </w:rPr>
        <w:t>K</w:t>
      </w:r>
      <w:r w:rsidR="00F10247" w:rsidRPr="00335646">
        <w:rPr>
          <w:sz w:val="24"/>
          <w:szCs w:val="24"/>
        </w:rPr>
        <w:t xml:space="preserve">ey </w:t>
      </w:r>
      <w:r w:rsidR="00F10247" w:rsidRPr="00335646">
        <w:rPr>
          <w:rFonts w:hint="eastAsia"/>
          <w:sz w:val="24"/>
          <w:szCs w:val="24"/>
        </w:rPr>
        <w:t>E</w:t>
      </w:r>
      <w:r w:rsidRPr="00335646">
        <w:rPr>
          <w:sz w:val="24"/>
          <w:szCs w:val="24"/>
        </w:rPr>
        <w:t>xperts; and lists the expected deliverables. This Section shall not be used to over-write provisions in Section 2.</w:t>
      </w:r>
    </w:p>
    <w:p w14:paraId="29208EC4" w14:textId="77777777" w:rsidR="00C5207D" w:rsidRPr="00335646" w:rsidRDefault="00C5207D" w:rsidP="00363081">
      <w:pPr>
        <w:tabs>
          <w:tab w:val="left" w:pos="720"/>
          <w:tab w:val="right" w:leader="dot" w:pos="8640"/>
        </w:tabs>
        <w:wordWrap/>
        <w:rPr>
          <w:sz w:val="24"/>
          <w:szCs w:val="24"/>
        </w:rPr>
      </w:pPr>
    </w:p>
    <w:p w14:paraId="6111B4E4" w14:textId="77777777" w:rsidR="00AD5F94" w:rsidRPr="00335646" w:rsidRDefault="00AD5F94" w:rsidP="00363081">
      <w:pPr>
        <w:tabs>
          <w:tab w:val="left" w:pos="720"/>
          <w:tab w:val="right" w:leader="dot" w:pos="8640"/>
        </w:tabs>
        <w:wordWrap/>
        <w:rPr>
          <w:sz w:val="24"/>
          <w:szCs w:val="24"/>
        </w:rPr>
      </w:pPr>
    </w:p>
    <w:p w14:paraId="7F5577CD" w14:textId="77777777" w:rsidR="00097D1A" w:rsidRPr="00335646" w:rsidRDefault="00097D1A" w:rsidP="00363081">
      <w:pPr>
        <w:tabs>
          <w:tab w:val="left" w:pos="720"/>
          <w:tab w:val="right" w:leader="dot" w:pos="8640"/>
        </w:tabs>
        <w:wordWrap/>
        <w:spacing w:after="60"/>
        <w:rPr>
          <w:b/>
          <w:sz w:val="24"/>
          <w:szCs w:val="24"/>
        </w:rPr>
      </w:pPr>
      <w:r w:rsidRPr="00335646">
        <w:rPr>
          <w:b/>
          <w:sz w:val="24"/>
          <w:szCs w:val="24"/>
        </w:rPr>
        <w:t xml:space="preserve">PART II – </w:t>
      </w:r>
      <w:r w:rsidRPr="00335646">
        <w:rPr>
          <w:rFonts w:hint="eastAsia"/>
          <w:b/>
          <w:sz w:val="24"/>
          <w:szCs w:val="24"/>
        </w:rPr>
        <w:t xml:space="preserve">CONTRACT FORMS AND </w:t>
      </w:r>
      <w:r w:rsidRPr="00335646">
        <w:rPr>
          <w:b/>
          <w:sz w:val="24"/>
          <w:szCs w:val="24"/>
        </w:rPr>
        <w:t>CONDITIONS OF CONTRACT</w:t>
      </w:r>
    </w:p>
    <w:p w14:paraId="0CE1DFAC" w14:textId="77777777" w:rsidR="00097D1A" w:rsidRPr="00335646" w:rsidRDefault="00097D1A" w:rsidP="00363081">
      <w:pPr>
        <w:tabs>
          <w:tab w:val="left" w:pos="720"/>
          <w:tab w:val="right" w:leader="dot" w:pos="8640"/>
        </w:tabs>
        <w:wordWrap/>
        <w:spacing w:after="60"/>
        <w:ind w:left="360"/>
        <w:rPr>
          <w:sz w:val="24"/>
          <w:szCs w:val="24"/>
        </w:rPr>
      </w:pPr>
      <w:r w:rsidRPr="00335646">
        <w:rPr>
          <w:sz w:val="24"/>
          <w:szCs w:val="24"/>
        </w:rPr>
        <w:t xml:space="preserve"> </w:t>
      </w:r>
    </w:p>
    <w:p w14:paraId="504E880D" w14:textId="77777777" w:rsidR="00097D1A" w:rsidRPr="00335646" w:rsidRDefault="00C561D7" w:rsidP="00363081">
      <w:pPr>
        <w:tabs>
          <w:tab w:val="left" w:pos="720"/>
          <w:tab w:val="right" w:leader="dot" w:pos="8640"/>
        </w:tabs>
        <w:wordWrap/>
        <w:spacing w:after="60"/>
        <w:rPr>
          <w:b/>
          <w:sz w:val="24"/>
          <w:szCs w:val="24"/>
        </w:rPr>
      </w:pPr>
      <w:r w:rsidRPr="00335646">
        <w:rPr>
          <w:b/>
          <w:sz w:val="24"/>
          <w:szCs w:val="24"/>
        </w:rPr>
        <w:t xml:space="preserve">Section </w:t>
      </w:r>
      <w:r w:rsidRPr="00335646">
        <w:rPr>
          <w:rFonts w:hint="eastAsia"/>
          <w:b/>
          <w:sz w:val="24"/>
          <w:szCs w:val="24"/>
        </w:rPr>
        <w:t>6</w:t>
      </w:r>
      <w:r w:rsidR="00097D1A" w:rsidRPr="00335646">
        <w:rPr>
          <w:b/>
          <w:sz w:val="24"/>
          <w:szCs w:val="24"/>
        </w:rPr>
        <w:t>: Standard Forms of Contract</w:t>
      </w:r>
    </w:p>
    <w:p w14:paraId="1A575125" w14:textId="77777777" w:rsidR="001F357D" w:rsidRDefault="00097D1A" w:rsidP="00363081">
      <w:pPr>
        <w:widowControl/>
        <w:wordWrap/>
        <w:jc w:val="left"/>
        <w:rPr>
          <w:sz w:val="24"/>
          <w:szCs w:val="24"/>
        </w:rPr>
      </w:pPr>
      <w:r w:rsidRPr="00335646">
        <w:rPr>
          <w:sz w:val="24"/>
          <w:szCs w:val="24"/>
        </w:rPr>
        <w:t xml:space="preserve">This Section includes two types of standard contract forms for </w:t>
      </w:r>
      <w:r w:rsidR="00F10247" w:rsidRPr="00335646">
        <w:rPr>
          <w:rFonts w:hint="eastAsia"/>
          <w:sz w:val="24"/>
          <w:szCs w:val="24"/>
        </w:rPr>
        <w:t>the</w:t>
      </w:r>
      <w:r w:rsidR="00F10247" w:rsidRPr="00335646">
        <w:rPr>
          <w:sz w:val="24"/>
          <w:szCs w:val="24"/>
        </w:rPr>
        <w:t xml:space="preserve"> assignment</w:t>
      </w:r>
      <w:r w:rsidRPr="00335646">
        <w:rPr>
          <w:sz w:val="24"/>
          <w:szCs w:val="24"/>
        </w:rPr>
        <w:t>: a Time-Based Contract and a Lump-Sum Contract. Each type includes General Conditions of Contract (“GCC”) that shall not be modified, and Special Conditions of Contract (“SCC”). The SCC include clauses specific to each contract to supplement the General Conditions.</w:t>
      </w:r>
      <w:bookmarkStart w:id="8" w:name="_Toc149232392"/>
    </w:p>
    <w:p w14:paraId="13662056" w14:textId="77777777" w:rsidR="001F357D" w:rsidRDefault="001F357D" w:rsidP="001F357D">
      <w:pPr>
        <w:tabs>
          <w:tab w:val="left" w:pos="720"/>
          <w:tab w:val="right" w:leader="dot" w:pos="8640"/>
        </w:tabs>
        <w:wordWrap/>
        <w:spacing w:after="60"/>
        <w:rPr>
          <w:b/>
          <w:sz w:val="24"/>
          <w:szCs w:val="24"/>
        </w:rPr>
      </w:pPr>
    </w:p>
    <w:p w14:paraId="52AA9459" w14:textId="3B6F1C26" w:rsidR="001F357D" w:rsidRPr="00335646" w:rsidRDefault="001F357D" w:rsidP="001F357D">
      <w:pPr>
        <w:tabs>
          <w:tab w:val="left" w:pos="720"/>
          <w:tab w:val="right" w:leader="dot" w:pos="8640"/>
        </w:tabs>
        <w:wordWrap/>
        <w:spacing w:after="60"/>
        <w:rPr>
          <w:b/>
          <w:sz w:val="24"/>
          <w:szCs w:val="24"/>
        </w:rPr>
      </w:pPr>
      <w:r w:rsidRPr="00335646">
        <w:rPr>
          <w:b/>
          <w:sz w:val="24"/>
          <w:szCs w:val="24"/>
        </w:rPr>
        <w:lastRenderedPageBreak/>
        <w:t xml:space="preserve">Section </w:t>
      </w:r>
      <w:r>
        <w:rPr>
          <w:b/>
          <w:sz w:val="24"/>
          <w:szCs w:val="24"/>
        </w:rPr>
        <w:t>7</w:t>
      </w:r>
      <w:r w:rsidRPr="00335646">
        <w:rPr>
          <w:b/>
          <w:sz w:val="24"/>
          <w:szCs w:val="24"/>
        </w:rPr>
        <w:t>: S</w:t>
      </w:r>
      <w:r>
        <w:rPr>
          <w:b/>
          <w:sz w:val="24"/>
          <w:szCs w:val="24"/>
        </w:rPr>
        <w:t>ample Form of Notification of Intention to Award</w:t>
      </w:r>
    </w:p>
    <w:p w14:paraId="40A32127" w14:textId="796C73B6" w:rsidR="001F357D" w:rsidRDefault="001F357D" w:rsidP="001F357D">
      <w:pPr>
        <w:widowControl/>
        <w:wordWrap/>
        <w:jc w:val="left"/>
        <w:rPr>
          <w:sz w:val="24"/>
          <w:szCs w:val="24"/>
        </w:rPr>
      </w:pPr>
      <w:r w:rsidRPr="00335646">
        <w:rPr>
          <w:sz w:val="24"/>
          <w:szCs w:val="24"/>
        </w:rPr>
        <w:t>This Section</w:t>
      </w:r>
      <w:r>
        <w:rPr>
          <w:sz w:val="24"/>
          <w:szCs w:val="24"/>
        </w:rPr>
        <w:t xml:space="preserve"> is a template used to notify the result of the bidding process to all who submitted a proposal</w:t>
      </w:r>
      <w:r w:rsidRPr="00335646">
        <w:rPr>
          <w:sz w:val="24"/>
          <w:szCs w:val="24"/>
        </w:rPr>
        <w:t>.</w:t>
      </w:r>
    </w:p>
    <w:p w14:paraId="6FC627E5" w14:textId="667C10F3" w:rsidR="00A07716" w:rsidRPr="00335646" w:rsidRDefault="00A07716" w:rsidP="001F357D">
      <w:pPr>
        <w:widowControl/>
        <w:wordWrap/>
        <w:jc w:val="left"/>
        <w:rPr>
          <w:sz w:val="24"/>
          <w:szCs w:val="24"/>
        </w:rPr>
      </w:pPr>
      <w:r w:rsidRPr="00335646">
        <w:rPr>
          <w:sz w:val="24"/>
          <w:szCs w:val="24"/>
        </w:rPr>
        <w:br w:type="page"/>
      </w:r>
    </w:p>
    <w:p w14:paraId="1FF57FD8" w14:textId="77777777" w:rsidR="00AD5F94" w:rsidRPr="00335646" w:rsidRDefault="00AD5F94" w:rsidP="00363081">
      <w:pPr>
        <w:widowControl/>
        <w:wordWrap/>
        <w:spacing w:after="60"/>
        <w:jc w:val="left"/>
        <w:rPr>
          <w:sz w:val="24"/>
          <w:szCs w:val="24"/>
        </w:rPr>
      </w:pPr>
    </w:p>
    <w:p w14:paraId="28363A7E" w14:textId="77777777" w:rsidR="00F772C6" w:rsidRPr="00335646" w:rsidRDefault="00F772C6" w:rsidP="00363081">
      <w:pPr>
        <w:tabs>
          <w:tab w:val="left" w:pos="720"/>
          <w:tab w:val="right" w:leader="dot" w:pos="8640"/>
        </w:tabs>
        <w:wordWrap/>
        <w:rPr>
          <w:i/>
          <w:sz w:val="24"/>
          <w:szCs w:val="24"/>
        </w:rPr>
      </w:pPr>
    </w:p>
    <w:p w14:paraId="436EB004" w14:textId="77777777" w:rsidR="000E0B1C" w:rsidRPr="00335646" w:rsidRDefault="000E0B1C" w:rsidP="00363081">
      <w:pPr>
        <w:wordWrap/>
        <w:jc w:val="center"/>
        <w:rPr>
          <w:rFonts w:eastAsia="굴림"/>
          <w:b/>
          <w:bCs/>
          <w:strike/>
          <w:sz w:val="32"/>
          <w:szCs w:val="32"/>
        </w:rPr>
      </w:pPr>
    </w:p>
    <w:p w14:paraId="086364CB" w14:textId="77777777" w:rsidR="00D51DC4" w:rsidRPr="00335646" w:rsidRDefault="00D51DC4" w:rsidP="00363081">
      <w:pPr>
        <w:wordWrap/>
        <w:rPr>
          <w:rFonts w:eastAsia="굴림"/>
          <w:b/>
          <w:bCs/>
          <w:sz w:val="28"/>
          <w:szCs w:val="28"/>
        </w:rPr>
      </w:pPr>
    </w:p>
    <w:p w14:paraId="681E8354" w14:textId="77777777" w:rsidR="00AD5F94" w:rsidRPr="00335646" w:rsidRDefault="00AD5F94" w:rsidP="00363081">
      <w:pPr>
        <w:wordWrap/>
        <w:jc w:val="center"/>
        <w:rPr>
          <w:spacing w:val="80"/>
          <w:sz w:val="40"/>
        </w:rPr>
      </w:pPr>
      <w:r w:rsidRPr="00335646">
        <w:rPr>
          <w:spacing w:val="80"/>
          <w:sz w:val="40"/>
        </w:rPr>
        <w:t>SELECTION OF CONSULTANTS</w:t>
      </w:r>
    </w:p>
    <w:p w14:paraId="75A12792" w14:textId="77777777" w:rsidR="00AD5F94" w:rsidRPr="00335646" w:rsidRDefault="00AD5F94" w:rsidP="00363081">
      <w:pPr>
        <w:tabs>
          <w:tab w:val="left" w:pos="720"/>
          <w:tab w:val="right" w:leader="dot" w:pos="8640"/>
        </w:tabs>
        <w:wordWrap/>
        <w:jc w:val="center"/>
        <w:rPr>
          <w:b/>
          <w:sz w:val="28"/>
        </w:rPr>
      </w:pPr>
    </w:p>
    <w:p w14:paraId="4278081F" w14:textId="77777777" w:rsidR="00AD5F94" w:rsidRPr="00335646" w:rsidRDefault="00AD5F94" w:rsidP="00363081">
      <w:pPr>
        <w:tabs>
          <w:tab w:val="left" w:pos="720"/>
          <w:tab w:val="right" w:leader="dot" w:pos="8640"/>
        </w:tabs>
        <w:wordWrap/>
        <w:jc w:val="center"/>
        <w:rPr>
          <w:b/>
          <w:sz w:val="28"/>
        </w:rPr>
      </w:pPr>
    </w:p>
    <w:p w14:paraId="11DC5F50" w14:textId="77777777" w:rsidR="00AD5F94" w:rsidRPr="00335646" w:rsidRDefault="00AD5F94" w:rsidP="00363081">
      <w:pPr>
        <w:wordWrap/>
        <w:jc w:val="center"/>
        <w:rPr>
          <w:b/>
          <w:sz w:val="72"/>
          <w:szCs w:val="72"/>
        </w:rPr>
      </w:pPr>
    </w:p>
    <w:p w14:paraId="4E412F91" w14:textId="77777777" w:rsidR="00AD5F94" w:rsidRPr="00335646" w:rsidRDefault="00AD5F94" w:rsidP="00363081">
      <w:pPr>
        <w:pStyle w:val="Heading1a"/>
        <w:keepNext w:val="0"/>
        <w:keepLines w:val="0"/>
        <w:tabs>
          <w:tab w:val="clear" w:pos="-720"/>
        </w:tabs>
        <w:suppressAutoHyphens w:val="0"/>
        <w:rPr>
          <w:bCs/>
          <w:smallCaps w:val="0"/>
          <w:sz w:val="72"/>
          <w:szCs w:val="72"/>
        </w:rPr>
      </w:pPr>
      <w:r w:rsidRPr="00335646">
        <w:rPr>
          <w:bCs/>
          <w:smallCaps w:val="0"/>
          <w:sz w:val="72"/>
          <w:szCs w:val="72"/>
        </w:rPr>
        <w:t>Request for Proposals</w:t>
      </w:r>
    </w:p>
    <w:p w14:paraId="35CAADA9" w14:textId="77777777" w:rsidR="00AD5F94" w:rsidRPr="00335646" w:rsidRDefault="00AD5F94" w:rsidP="00363081">
      <w:pPr>
        <w:pStyle w:val="Heading1a"/>
        <w:keepNext w:val="0"/>
        <w:keepLines w:val="0"/>
        <w:tabs>
          <w:tab w:val="clear" w:pos="-720"/>
        </w:tabs>
        <w:suppressAutoHyphens w:val="0"/>
        <w:rPr>
          <w:bCs/>
          <w:smallCaps w:val="0"/>
          <w:sz w:val="72"/>
          <w:szCs w:val="72"/>
        </w:rPr>
      </w:pPr>
      <w:r w:rsidRPr="00335646">
        <w:rPr>
          <w:bCs/>
          <w:smallCaps w:val="0"/>
          <w:sz w:val="72"/>
          <w:szCs w:val="72"/>
        </w:rPr>
        <w:t>Consulting Services</w:t>
      </w:r>
    </w:p>
    <w:p w14:paraId="3B74FA05" w14:textId="77777777" w:rsidR="00AD5F94" w:rsidRPr="00335646" w:rsidRDefault="00AD5F94" w:rsidP="00363081">
      <w:pPr>
        <w:tabs>
          <w:tab w:val="left" w:pos="720"/>
          <w:tab w:val="right" w:leader="dot" w:pos="8640"/>
        </w:tabs>
        <w:wordWrap/>
        <w:jc w:val="center"/>
        <w:rPr>
          <w:b/>
          <w:sz w:val="28"/>
        </w:rPr>
      </w:pPr>
    </w:p>
    <w:p w14:paraId="11A8728D" w14:textId="77777777" w:rsidR="00AD5F94" w:rsidRPr="00335646" w:rsidRDefault="00AD5F94" w:rsidP="00363081">
      <w:pPr>
        <w:tabs>
          <w:tab w:val="left" w:pos="720"/>
          <w:tab w:val="right" w:leader="dot" w:pos="8640"/>
        </w:tabs>
        <w:wordWrap/>
        <w:jc w:val="center"/>
        <w:rPr>
          <w:b/>
          <w:sz w:val="28"/>
        </w:rPr>
      </w:pPr>
    </w:p>
    <w:p w14:paraId="063F51CF" w14:textId="77777777" w:rsidR="00AD5F94" w:rsidRPr="00335646" w:rsidRDefault="00AD5F94" w:rsidP="00363081">
      <w:pPr>
        <w:tabs>
          <w:tab w:val="left" w:pos="720"/>
          <w:tab w:val="right" w:leader="dot" w:pos="8640"/>
        </w:tabs>
        <w:wordWrap/>
        <w:jc w:val="center"/>
        <w:rPr>
          <w:b/>
          <w:sz w:val="28"/>
        </w:rPr>
      </w:pPr>
    </w:p>
    <w:p w14:paraId="463229B9" w14:textId="77777777" w:rsidR="00AD5F94" w:rsidRPr="00335646" w:rsidRDefault="00AD5F94" w:rsidP="00363081">
      <w:pPr>
        <w:tabs>
          <w:tab w:val="left" w:pos="720"/>
          <w:tab w:val="right" w:leader="dot" w:pos="8640"/>
        </w:tabs>
        <w:wordWrap/>
        <w:jc w:val="center"/>
        <w:rPr>
          <w:b/>
          <w:sz w:val="28"/>
        </w:rPr>
      </w:pPr>
    </w:p>
    <w:p w14:paraId="0D77688A" w14:textId="77777777" w:rsidR="00AD5F94" w:rsidRPr="00335646" w:rsidRDefault="00AD5F94" w:rsidP="00363081">
      <w:pPr>
        <w:wordWrap/>
        <w:spacing w:line="276" w:lineRule="auto"/>
        <w:jc w:val="center"/>
        <w:rPr>
          <w:b/>
          <w:sz w:val="44"/>
          <w:szCs w:val="44"/>
        </w:rPr>
      </w:pPr>
      <w:r w:rsidRPr="00335646">
        <w:rPr>
          <w:b/>
          <w:sz w:val="44"/>
          <w:szCs w:val="44"/>
        </w:rPr>
        <w:t xml:space="preserve">Procurement of: </w:t>
      </w:r>
    </w:p>
    <w:p w14:paraId="38F230CD" w14:textId="77777777" w:rsidR="00AD5F94" w:rsidRPr="00335646" w:rsidRDefault="00AD5F94" w:rsidP="00363081">
      <w:pPr>
        <w:pStyle w:val="af0"/>
        <w:spacing w:line="276" w:lineRule="auto"/>
        <w:outlineLvl w:val="9"/>
        <w:rPr>
          <w:rFonts w:ascii="Times New Roman" w:hAnsi="Times New Roman"/>
          <w:sz w:val="56"/>
        </w:rPr>
      </w:pPr>
      <w:bookmarkStart w:id="9" w:name="_Toc500403638"/>
      <w:r w:rsidRPr="00335646">
        <w:rPr>
          <w:rFonts w:ascii="Times New Roman" w:hAnsi="Times New Roman"/>
          <w:b w:val="0"/>
          <w:bCs/>
          <w:iCs/>
          <w:sz w:val="44"/>
          <w:szCs w:val="44"/>
        </w:rPr>
        <w:t>[</w:t>
      </w:r>
      <w:r w:rsidRPr="00335646">
        <w:rPr>
          <w:rFonts w:ascii="Times New Roman" w:hAnsi="Times New Roman"/>
          <w:b w:val="0"/>
          <w:bCs/>
          <w:i/>
          <w:iCs/>
          <w:sz w:val="44"/>
          <w:szCs w:val="44"/>
        </w:rPr>
        <w:t>insert identification of the Consulting Services</w:t>
      </w:r>
      <w:r w:rsidRPr="00335646">
        <w:rPr>
          <w:rFonts w:ascii="Times New Roman" w:hAnsi="Times New Roman"/>
          <w:b w:val="0"/>
          <w:bCs/>
          <w:iCs/>
          <w:sz w:val="44"/>
          <w:szCs w:val="44"/>
        </w:rPr>
        <w:t>]</w:t>
      </w:r>
      <w:bookmarkEnd w:id="9"/>
      <w:r w:rsidRPr="00335646">
        <w:rPr>
          <w:rFonts w:ascii="Times New Roman" w:hAnsi="Times New Roman"/>
          <w:sz w:val="56"/>
        </w:rPr>
        <w:t xml:space="preserve"> </w:t>
      </w:r>
    </w:p>
    <w:p w14:paraId="3E470AEE" w14:textId="77777777" w:rsidR="00AD5F94" w:rsidRPr="00335646" w:rsidRDefault="00AD5F94" w:rsidP="00363081">
      <w:pPr>
        <w:tabs>
          <w:tab w:val="left" w:pos="720"/>
          <w:tab w:val="right" w:leader="dot" w:pos="8640"/>
        </w:tabs>
        <w:wordWrap/>
        <w:jc w:val="center"/>
        <w:rPr>
          <w:b/>
          <w:sz w:val="28"/>
        </w:rPr>
      </w:pPr>
    </w:p>
    <w:p w14:paraId="467B19DD" w14:textId="77777777" w:rsidR="00AD5F94" w:rsidRPr="00335646" w:rsidRDefault="00AD5F94" w:rsidP="00363081">
      <w:pPr>
        <w:tabs>
          <w:tab w:val="left" w:pos="720"/>
          <w:tab w:val="right" w:leader="dot" w:pos="8640"/>
        </w:tabs>
        <w:wordWrap/>
        <w:jc w:val="center"/>
        <w:rPr>
          <w:b/>
          <w:sz w:val="28"/>
        </w:rPr>
      </w:pPr>
    </w:p>
    <w:p w14:paraId="7B9BFF1C" w14:textId="77777777" w:rsidR="00AD5F94" w:rsidRPr="00335646" w:rsidRDefault="00AD5F94" w:rsidP="00363081">
      <w:pPr>
        <w:wordWrap/>
        <w:spacing w:before="60" w:after="60" w:line="360" w:lineRule="auto"/>
        <w:ind w:leftChars="300" w:left="600"/>
        <w:rPr>
          <w:b/>
          <w:sz w:val="28"/>
          <w:szCs w:val="28"/>
        </w:rPr>
      </w:pPr>
      <w:r w:rsidRPr="00335646">
        <w:rPr>
          <w:b/>
          <w:sz w:val="28"/>
          <w:szCs w:val="28"/>
        </w:rPr>
        <w:t xml:space="preserve">RFP No: </w:t>
      </w:r>
      <w:r w:rsidRPr="00335646">
        <w:rPr>
          <w:sz w:val="28"/>
          <w:szCs w:val="28"/>
        </w:rPr>
        <w:t>[</w:t>
      </w:r>
      <w:r w:rsidRPr="00335646">
        <w:rPr>
          <w:i/>
          <w:sz w:val="28"/>
          <w:szCs w:val="28"/>
        </w:rPr>
        <w:t>insert reference number from Procurement Plan</w:t>
      </w:r>
      <w:r w:rsidRPr="00335646">
        <w:rPr>
          <w:sz w:val="28"/>
          <w:szCs w:val="28"/>
        </w:rPr>
        <w:t>]</w:t>
      </w:r>
    </w:p>
    <w:p w14:paraId="2A96CE7B" w14:textId="77777777" w:rsidR="00AD5F94" w:rsidRPr="00335646" w:rsidRDefault="00AD5F94" w:rsidP="00363081">
      <w:pPr>
        <w:wordWrap/>
        <w:spacing w:before="60" w:after="60" w:line="360" w:lineRule="auto"/>
        <w:ind w:leftChars="300" w:left="600"/>
        <w:rPr>
          <w:sz w:val="28"/>
          <w:szCs w:val="28"/>
        </w:rPr>
      </w:pPr>
      <w:r w:rsidRPr="00335646">
        <w:rPr>
          <w:b/>
          <w:sz w:val="28"/>
          <w:szCs w:val="28"/>
        </w:rPr>
        <w:t>Consulting Services for:</w:t>
      </w:r>
      <w:r w:rsidRPr="00335646">
        <w:rPr>
          <w:b/>
          <w:bCs/>
          <w:i/>
          <w:iCs/>
          <w:sz w:val="28"/>
          <w:szCs w:val="28"/>
        </w:rPr>
        <w:t xml:space="preserve"> </w:t>
      </w:r>
      <w:r w:rsidRPr="00335646">
        <w:rPr>
          <w:bCs/>
          <w:iCs/>
          <w:sz w:val="28"/>
          <w:szCs w:val="28"/>
        </w:rPr>
        <w:t>[</w:t>
      </w:r>
      <w:r w:rsidRPr="00335646">
        <w:rPr>
          <w:bCs/>
          <w:i/>
          <w:iCs/>
          <w:sz w:val="28"/>
          <w:szCs w:val="28"/>
        </w:rPr>
        <w:t>insert assignment title</w:t>
      </w:r>
      <w:r w:rsidRPr="00335646">
        <w:rPr>
          <w:bCs/>
          <w:iCs/>
          <w:sz w:val="28"/>
          <w:szCs w:val="28"/>
        </w:rPr>
        <w:t>]</w:t>
      </w:r>
    </w:p>
    <w:p w14:paraId="767C2184" w14:textId="77777777" w:rsidR="00AD5F94" w:rsidRPr="00335646" w:rsidRDefault="00AD5F94" w:rsidP="00363081">
      <w:pPr>
        <w:wordWrap/>
        <w:spacing w:before="60" w:after="60" w:line="360" w:lineRule="auto"/>
        <w:ind w:leftChars="300" w:left="600"/>
        <w:rPr>
          <w:b/>
          <w:i/>
          <w:sz w:val="28"/>
          <w:szCs w:val="28"/>
        </w:rPr>
      </w:pPr>
      <w:r w:rsidRPr="00335646">
        <w:rPr>
          <w:b/>
          <w:iCs/>
          <w:sz w:val="28"/>
          <w:szCs w:val="28"/>
        </w:rPr>
        <w:t>Client</w:t>
      </w:r>
      <w:r w:rsidRPr="00335646">
        <w:rPr>
          <w:b/>
          <w:sz w:val="28"/>
          <w:szCs w:val="28"/>
        </w:rPr>
        <w:t xml:space="preserve">: </w:t>
      </w:r>
      <w:r w:rsidRPr="00335646">
        <w:rPr>
          <w:sz w:val="28"/>
          <w:szCs w:val="28"/>
        </w:rPr>
        <w:t>[</w:t>
      </w:r>
      <w:r w:rsidRPr="00335646">
        <w:rPr>
          <w:i/>
          <w:sz w:val="28"/>
          <w:szCs w:val="28"/>
        </w:rPr>
        <w:t>insert the name of the Client</w:t>
      </w:r>
      <w:r w:rsidRPr="00335646">
        <w:rPr>
          <w:sz w:val="28"/>
          <w:szCs w:val="28"/>
        </w:rPr>
        <w:t>]</w:t>
      </w:r>
    </w:p>
    <w:p w14:paraId="131EC72E" w14:textId="77777777" w:rsidR="00AD5F94" w:rsidRPr="00335646" w:rsidRDefault="00AD5F94" w:rsidP="00363081">
      <w:pPr>
        <w:wordWrap/>
        <w:spacing w:before="60" w:after="60" w:line="360" w:lineRule="auto"/>
        <w:ind w:leftChars="300" w:left="600" w:right="-540"/>
        <w:rPr>
          <w:i/>
          <w:sz w:val="28"/>
          <w:szCs w:val="28"/>
        </w:rPr>
      </w:pPr>
      <w:r w:rsidRPr="00335646">
        <w:rPr>
          <w:b/>
          <w:sz w:val="28"/>
          <w:szCs w:val="28"/>
        </w:rPr>
        <w:t xml:space="preserve">Country: </w:t>
      </w:r>
      <w:r w:rsidRPr="00335646">
        <w:rPr>
          <w:sz w:val="28"/>
          <w:szCs w:val="28"/>
        </w:rPr>
        <w:t>[</w:t>
      </w:r>
      <w:r w:rsidRPr="00335646">
        <w:rPr>
          <w:i/>
          <w:sz w:val="28"/>
          <w:szCs w:val="28"/>
        </w:rPr>
        <w:t>insert country where RFP is issued</w:t>
      </w:r>
      <w:r w:rsidRPr="00335646">
        <w:rPr>
          <w:sz w:val="28"/>
          <w:szCs w:val="28"/>
        </w:rPr>
        <w:t>]</w:t>
      </w:r>
    </w:p>
    <w:p w14:paraId="1ECBFDDD" w14:textId="77777777" w:rsidR="00AD5F94" w:rsidRPr="00335646" w:rsidRDefault="00AD5F94" w:rsidP="00363081">
      <w:pPr>
        <w:wordWrap/>
        <w:spacing w:before="60" w:after="60" w:line="360" w:lineRule="auto"/>
        <w:ind w:leftChars="300" w:left="600" w:right="-720"/>
        <w:rPr>
          <w:i/>
          <w:sz w:val="28"/>
          <w:szCs w:val="28"/>
        </w:rPr>
      </w:pPr>
      <w:r w:rsidRPr="00335646">
        <w:rPr>
          <w:b/>
          <w:sz w:val="28"/>
          <w:szCs w:val="28"/>
        </w:rPr>
        <w:t xml:space="preserve">Issued on: </w:t>
      </w:r>
      <w:r w:rsidRPr="00335646">
        <w:rPr>
          <w:sz w:val="28"/>
          <w:szCs w:val="28"/>
        </w:rPr>
        <w:t>[</w:t>
      </w:r>
      <w:r w:rsidRPr="00335646">
        <w:rPr>
          <w:i/>
          <w:sz w:val="28"/>
          <w:szCs w:val="28"/>
        </w:rPr>
        <w:t>insert date when RFP is sent to shortlisted firms</w:t>
      </w:r>
      <w:r w:rsidRPr="00335646">
        <w:rPr>
          <w:sz w:val="28"/>
          <w:szCs w:val="28"/>
        </w:rPr>
        <w:t>]</w:t>
      </w:r>
    </w:p>
    <w:p w14:paraId="12D6CC13" w14:textId="77777777" w:rsidR="00AD5F94" w:rsidRPr="00335646" w:rsidRDefault="00AD5F94" w:rsidP="00363081">
      <w:pPr>
        <w:wordWrap/>
        <w:rPr>
          <w:rFonts w:eastAsia="굴림"/>
          <w:b/>
          <w:bCs/>
          <w:sz w:val="28"/>
          <w:szCs w:val="28"/>
        </w:rPr>
        <w:sectPr w:rsidR="00AD5F94" w:rsidRPr="00335646" w:rsidSect="0038276A">
          <w:headerReference w:type="even" r:id="rId9"/>
          <w:headerReference w:type="default" r:id="rId10"/>
          <w:footerReference w:type="even" r:id="rId11"/>
          <w:headerReference w:type="first" r:id="rId12"/>
          <w:footerReference w:type="first" r:id="rId13"/>
          <w:footnotePr>
            <w:numRestart w:val="eachPage"/>
          </w:footnotePr>
          <w:pgSz w:w="11907" w:h="16840" w:code="9"/>
          <w:pgMar w:top="1440" w:right="1440" w:bottom="1440" w:left="1440" w:header="851" w:footer="992" w:gutter="0"/>
          <w:pgNumType w:fmt="lowerRoman" w:start="1"/>
          <w:cols w:space="425"/>
          <w:titlePg/>
          <w:docGrid w:linePitch="360"/>
        </w:sectPr>
      </w:pPr>
    </w:p>
    <w:p w14:paraId="555F9EA3" w14:textId="77777777" w:rsidR="00B86C60" w:rsidRPr="00335646" w:rsidRDefault="00B86C60" w:rsidP="00B86C60">
      <w:pPr>
        <w:wordWrap/>
        <w:jc w:val="center"/>
        <w:rPr>
          <w:rFonts w:eastAsia="굴림"/>
          <w:b/>
          <w:bCs/>
          <w:sz w:val="32"/>
          <w:szCs w:val="32"/>
        </w:rPr>
      </w:pPr>
      <w:bookmarkStart w:id="10" w:name="_Toc500403639"/>
    </w:p>
    <w:p w14:paraId="5055B3B9" w14:textId="77777777" w:rsidR="00B86C60" w:rsidRPr="00335646" w:rsidRDefault="00B86C60" w:rsidP="00B86C60">
      <w:pPr>
        <w:wordWrap/>
        <w:jc w:val="center"/>
        <w:rPr>
          <w:rFonts w:eastAsia="굴림"/>
          <w:b/>
          <w:bCs/>
          <w:sz w:val="32"/>
          <w:szCs w:val="32"/>
        </w:rPr>
      </w:pPr>
      <w:r w:rsidRPr="00335646">
        <w:rPr>
          <w:rFonts w:eastAsia="굴림" w:hint="eastAsia"/>
          <w:b/>
          <w:bCs/>
          <w:sz w:val="32"/>
          <w:szCs w:val="32"/>
        </w:rPr>
        <w:t>TABLE OF CONTENTS</w:t>
      </w:r>
      <w:bookmarkEnd w:id="10"/>
    </w:p>
    <w:p w14:paraId="02DC9840" w14:textId="77777777" w:rsidR="00B86C60" w:rsidRPr="00335646" w:rsidRDefault="00B86C60" w:rsidP="00B86C60">
      <w:pPr>
        <w:wordWrap/>
        <w:jc w:val="center"/>
        <w:rPr>
          <w:rFonts w:eastAsia="굴림"/>
          <w:b/>
          <w:bCs/>
          <w:sz w:val="32"/>
          <w:szCs w:val="32"/>
        </w:rPr>
      </w:pPr>
    </w:p>
    <w:p w14:paraId="63C99322" w14:textId="77777777" w:rsidR="00B86C60" w:rsidRPr="00335646" w:rsidRDefault="00B86C60" w:rsidP="00B86C60">
      <w:pPr>
        <w:wordWrap/>
        <w:jc w:val="center"/>
        <w:rPr>
          <w:rFonts w:eastAsia="굴림"/>
          <w:b/>
          <w:bCs/>
          <w:sz w:val="32"/>
          <w:szCs w:val="32"/>
        </w:rPr>
      </w:pPr>
    </w:p>
    <w:p w14:paraId="471E6EEC" w14:textId="77777777" w:rsidR="00B86C60" w:rsidRPr="00335646" w:rsidRDefault="00B86C60" w:rsidP="00B86C60">
      <w:pPr>
        <w:wordWrap/>
        <w:jc w:val="center"/>
        <w:rPr>
          <w:rFonts w:eastAsia="굴림"/>
          <w:b/>
          <w:bCs/>
          <w:sz w:val="32"/>
          <w:szCs w:val="32"/>
        </w:rPr>
      </w:pPr>
    </w:p>
    <w:p w14:paraId="75922FF8" w14:textId="77777777" w:rsidR="00B86C60" w:rsidRPr="00335646" w:rsidRDefault="00B86C60" w:rsidP="000C7FA8">
      <w:pPr>
        <w:widowControl/>
        <w:numPr>
          <w:ilvl w:val="0"/>
          <w:numId w:val="37"/>
        </w:numPr>
        <w:tabs>
          <w:tab w:val="left" w:pos="720"/>
          <w:tab w:val="right" w:leader="dot" w:pos="8640"/>
        </w:tabs>
        <w:wordWrap/>
        <w:rPr>
          <w:b/>
          <w:sz w:val="28"/>
          <w:szCs w:val="28"/>
        </w:rPr>
      </w:pPr>
      <w:r w:rsidRPr="00335646">
        <w:rPr>
          <w:b/>
          <w:sz w:val="28"/>
          <w:szCs w:val="28"/>
        </w:rPr>
        <w:t>Section 1:  Letter of Invitation</w:t>
      </w:r>
    </w:p>
    <w:p w14:paraId="04472DF1" w14:textId="77777777" w:rsidR="00B86C60" w:rsidRPr="00335646" w:rsidRDefault="00B86C60" w:rsidP="00B86C60">
      <w:pPr>
        <w:tabs>
          <w:tab w:val="left" w:pos="720"/>
          <w:tab w:val="right" w:leader="dot" w:pos="8640"/>
        </w:tabs>
        <w:wordWrap/>
        <w:rPr>
          <w:b/>
          <w:sz w:val="28"/>
          <w:szCs w:val="28"/>
        </w:rPr>
      </w:pPr>
    </w:p>
    <w:p w14:paraId="39BA18F2" w14:textId="77777777" w:rsidR="00B86C60" w:rsidRPr="00335646" w:rsidRDefault="00B86C60" w:rsidP="000C7FA8">
      <w:pPr>
        <w:widowControl/>
        <w:numPr>
          <w:ilvl w:val="0"/>
          <w:numId w:val="37"/>
        </w:numPr>
        <w:tabs>
          <w:tab w:val="left" w:pos="720"/>
          <w:tab w:val="right" w:leader="dot" w:pos="8640"/>
        </w:tabs>
        <w:wordWrap/>
        <w:rPr>
          <w:b/>
          <w:sz w:val="28"/>
          <w:szCs w:val="28"/>
        </w:rPr>
      </w:pPr>
      <w:r w:rsidRPr="00335646">
        <w:rPr>
          <w:b/>
          <w:sz w:val="28"/>
          <w:szCs w:val="28"/>
        </w:rPr>
        <w:t xml:space="preserve">Section 2:  Instructions to Consultants and Data Sheet </w:t>
      </w:r>
    </w:p>
    <w:p w14:paraId="335BBDB4" w14:textId="77777777" w:rsidR="00B86C60" w:rsidRPr="00335646" w:rsidRDefault="00B86C60" w:rsidP="00B86C60">
      <w:pPr>
        <w:tabs>
          <w:tab w:val="left" w:pos="720"/>
          <w:tab w:val="right" w:leader="dot" w:pos="8640"/>
        </w:tabs>
        <w:wordWrap/>
        <w:rPr>
          <w:b/>
          <w:sz w:val="28"/>
          <w:szCs w:val="28"/>
        </w:rPr>
      </w:pPr>
    </w:p>
    <w:p w14:paraId="6189684C" w14:textId="77777777" w:rsidR="00B86C60" w:rsidRPr="00335646" w:rsidRDefault="00B86C60" w:rsidP="000C7FA8">
      <w:pPr>
        <w:widowControl/>
        <w:numPr>
          <w:ilvl w:val="0"/>
          <w:numId w:val="37"/>
        </w:numPr>
        <w:tabs>
          <w:tab w:val="left" w:pos="720"/>
          <w:tab w:val="right" w:leader="dot" w:pos="8640"/>
        </w:tabs>
        <w:wordWrap/>
        <w:rPr>
          <w:b/>
          <w:sz w:val="28"/>
          <w:szCs w:val="28"/>
        </w:rPr>
      </w:pPr>
      <w:r w:rsidRPr="00335646">
        <w:rPr>
          <w:b/>
          <w:sz w:val="28"/>
          <w:szCs w:val="28"/>
        </w:rPr>
        <w:t>Section 3:  Technical Proposal – Standard Forms</w:t>
      </w:r>
    </w:p>
    <w:p w14:paraId="6F731781" w14:textId="77777777" w:rsidR="00B86C60" w:rsidRPr="00335646" w:rsidRDefault="00B86C60" w:rsidP="00B86C60">
      <w:pPr>
        <w:tabs>
          <w:tab w:val="left" w:pos="720"/>
          <w:tab w:val="right" w:leader="dot" w:pos="8640"/>
        </w:tabs>
        <w:wordWrap/>
        <w:rPr>
          <w:b/>
          <w:sz w:val="28"/>
          <w:szCs w:val="28"/>
        </w:rPr>
      </w:pPr>
    </w:p>
    <w:p w14:paraId="2D599F48" w14:textId="77777777" w:rsidR="00B86C60" w:rsidRPr="00335646" w:rsidRDefault="00B86C60" w:rsidP="000C7FA8">
      <w:pPr>
        <w:widowControl/>
        <w:numPr>
          <w:ilvl w:val="0"/>
          <w:numId w:val="37"/>
        </w:numPr>
        <w:tabs>
          <w:tab w:val="left" w:pos="720"/>
          <w:tab w:val="right" w:leader="dot" w:pos="8640"/>
        </w:tabs>
        <w:wordWrap/>
        <w:rPr>
          <w:b/>
          <w:sz w:val="28"/>
          <w:szCs w:val="28"/>
        </w:rPr>
      </w:pPr>
      <w:r w:rsidRPr="00335646">
        <w:rPr>
          <w:b/>
          <w:sz w:val="28"/>
          <w:szCs w:val="28"/>
        </w:rPr>
        <w:t>Section 4:  Financial Proposal – Standard Forms</w:t>
      </w:r>
    </w:p>
    <w:p w14:paraId="62406AE4" w14:textId="77777777" w:rsidR="00B86C60" w:rsidRPr="00335646" w:rsidRDefault="00B86C60" w:rsidP="00B86C60">
      <w:pPr>
        <w:tabs>
          <w:tab w:val="left" w:pos="720"/>
          <w:tab w:val="right" w:leader="dot" w:pos="8640"/>
        </w:tabs>
        <w:wordWrap/>
        <w:rPr>
          <w:b/>
          <w:sz w:val="28"/>
          <w:szCs w:val="28"/>
        </w:rPr>
      </w:pPr>
    </w:p>
    <w:p w14:paraId="5C518F95" w14:textId="77777777" w:rsidR="00B86C60" w:rsidRPr="00335646" w:rsidRDefault="00B86C60" w:rsidP="000C7FA8">
      <w:pPr>
        <w:widowControl/>
        <w:numPr>
          <w:ilvl w:val="0"/>
          <w:numId w:val="37"/>
        </w:numPr>
        <w:tabs>
          <w:tab w:val="left" w:pos="720"/>
          <w:tab w:val="right" w:leader="dot" w:pos="8640"/>
        </w:tabs>
        <w:wordWrap/>
        <w:rPr>
          <w:b/>
          <w:sz w:val="28"/>
          <w:szCs w:val="28"/>
        </w:rPr>
      </w:pPr>
      <w:r w:rsidRPr="00335646">
        <w:rPr>
          <w:b/>
          <w:sz w:val="28"/>
          <w:szCs w:val="28"/>
        </w:rPr>
        <w:t>Section 5:  Terms of Reference</w:t>
      </w:r>
    </w:p>
    <w:p w14:paraId="3FFE3067" w14:textId="77777777" w:rsidR="00B86C60" w:rsidRPr="00335646" w:rsidRDefault="00B86C60" w:rsidP="00B86C60">
      <w:pPr>
        <w:tabs>
          <w:tab w:val="left" w:pos="720"/>
          <w:tab w:val="right" w:leader="dot" w:pos="8640"/>
        </w:tabs>
        <w:wordWrap/>
        <w:rPr>
          <w:b/>
          <w:sz w:val="28"/>
          <w:szCs w:val="28"/>
        </w:rPr>
      </w:pPr>
    </w:p>
    <w:p w14:paraId="1593C121" w14:textId="77777777" w:rsidR="00B86C60" w:rsidRPr="00335646" w:rsidRDefault="00B86C60" w:rsidP="000C7FA8">
      <w:pPr>
        <w:widowControl/>
        <w:numPr>
          <w:ilvl w:val="0"/>
          <w:numId w:val="37"/>
        </w:numPr>
        <w:tabs>
          <w:tab w:val="left" w:pos="720"/>
          <w:tab w:val="right" w:leader="dot" w:pos="8640"/>
        </w:tabs>
        <w:wordWrap/>
        <w:rPr>
          <w:b/>
          <w:sz w:val="28"/>
          <w:szCs w:val="28"/>
        </w:rPr>
      </w:pPr>
      <w:r w:rsidRPr="00335646">
        <w:rPr>
          <w:b/>
          <w:sz w:val="28"/>
          <w:szCs w:val="28"/>
        </w:rPr>
        <w:t>Section 6:  Contract Forms and Conditions of Contract</w:t>
      </w:r>
    </w:p>
    <w:p w14:paraId="6064BD11" w14:textId="77777777" w:rsidR="00B86C60" w:rsidRPr="00335646" w:rsidRDefault="00B86C60" w:rsidP="00B86C60">
      <w:pPr>
        <w:pStyle w:val="af2"/>
        <w:wordWrap/>
        <w:rPr>
          <w:b/>
          <w:sz w:val="28"/>
          <w:szCs w:val="28"/>
        </w:rPr>
      </w:pPr>
    </w:p>
    <w:p w14:paraId="13B62A38" w14:textId="77777777" w:rsidR="00B86C60" w:rsidRPr="00335646" w:rsidRDefault="00775259" w:rsidP="00775259">
      <w:pPr>
        <w:widowControl/>
        <w:tabs>
          <w:tab w:val="left" w:pos="720"/>
          <w:tab w:val="right" w:leader="dot" w:pos="8640"/>
        </w:tabs>
        <w:wordWrap/>
        <w:ind w:left="1069"/>
        <w:rPr>
          <w:b/>
          <w:sz w:val="28"/>
          <w:szCs w:val="28"/>
        </w:rPr>
      </w:pPr>
      <w:r w:rsidRPr="00335646">
        <w:rPr>
          <w:b/>
          <w:sz w:val="28"/>
          <w:szCs w:val="28"/>
        </w:rPr>
        <w:t xml:space="preserve"> </w:t>
      </w:r>
      <w:r w:rsidR="00B86C60" w:rsidRPr="00335646">
        <w:rPr>
          <w:b/>
          <w:sz w:val="28"/>
          <w:szCs w:val="28"/>
        </w:rPr>
        <w:t>Section 6-A:  Time-Based Contract</w:t>
      </w:r>
    </w:p>
    <w:p w14:paraId="4E7E4F2E" w14:textId="77777777" w:rsidR="00B86C60" w:rsidRPr="00335646" w:rsidRDefault="00B86C60" w:rsidP="00B86C60">
      <w:pPr>
        <w:widowControl/>
        <w:tabs>
          <w:tab w:val="left" w:pos="720"/>
          <w:tab w:val="right" w:leader="dot" w:pos="8640"/>
        </w:tabs>
        <w:wordWrap/>
        <w:ind w:left="1440"/>
        <w:rPr>
          <w:b/>
          <w:sz w:val="28"/>
          <w:szCs w:val="28"/>
        </w:rPr>
      </w:pPr>
    </w:p>
    <w:p w14:paraId="5EB07153" w14:textId="77777777" w:rsidR="00B86C60" w:rsidRPr="00335646" w:rsidRDefault="00775259" w:rsidP="00775259">
      <w:pPr>
        <w:widowControl/>
        <w:tabs>
          <w:tab w:val="left" w:pos="720"/>
          <w:tab w:val="right" w:leader="dot" w:pos="8640"/>
        </w:tabs>
        <w:wordWrap/>
        <w:ind w:left="1069"/>
        <w:rPr>
          <w:b/>
          <w:sz w:val="28"/>
          <w:szCs w:val="28"/>
        </w:rPr>
      </w:pPr>
      <w:r w:rsidRPr="00335646">
        <w:rPr>
          <w:b/>
          <w:sz w:val="28"/>
          <w:szCs w:val="28"/>
        </w:rPr>
        <w:t xml:space="preserve"> </w:t>
      </w:r>
      <w:r w:rsidR="00B86C60" w:rsidRPr="00335646">
        <w:rPr>
          <w:b/>
          <w:sz w:val="28"/>
          <w:szCs w:val="28"/>
        </w:rPr>
        <w:t>Section 6-B:  Lump-Sum Contract</w:t>
      </w:r>
    </w:p>
    <w:p w14:paraId="31F86049" w14:textId="0C0E916F" w:rsidR="00B86C60" w:rsidRDefault="00B86C60" w:rsidP="004B49AC">
      <w:pPr>
        <w:widowControl/>
        <w:tabs>
          <w:tab w:val="left" w:pos="720"/>
          <w:tab w:val="right" w:leader="dot" w:pos="8640"/>
        </w:tabs>
        <w:wordWrap/>
        <w:rPr>
          <w:b/>
          <w:sz w:val="28"/>
          <w:szCs w:val="28"/>
        </w:rPr>
      </w:pPr>
    </w:p>
    <w:p w14:paraId="2A465BAD" w14:textId="11938ED1" w:rsidR="007245A0" w:rsidRPr="00335646" w:rsidRDefault="007245A0" w:rsidP="007245A0">
      <w:pPr>
        <w:widowControl/>
        <w:numPr>
          <w:ilvl w:val="0"/>
          <w:numId w:val="37"/>
        </w:numPr>
        <w:tabs>
          <w:tab w:val="left" w:pos="720"/>
          <w:tab w:val="right" w:leader="dot" w:pos="8640"/>
        </w:tabs>
        <w:wordWrap/>
        <w:rPr>
          <w:b/>
          <w:sz w:val="28"/>
          <w:szCs w:val="28"/>
        </w:rPr>
      </w:pPr>
      <w:r>
        <w:rPr>
          <w:b/>
          <w:sz w:val="28"/>
          <w:szCs w:val="28"/>
        </w:rPr>
        <w:t>Section 7</w:t>
      </w:r>
      <w:r w:rsidRPr="00335646">
        <w:rPr>
          <w:b/>
          <w:sz w:val="28"/>
          <w:szCs w:val="28"/>
        </w:rPr>
        <w:t xml:space="preserve">:  </w:t>
      </w:r>
      <w:r w:rsidR="008D1B25">
        <w:rPr>
          <w:b/>
          <w:sz w:val="28"/>
          <w:szCs w:val="28"/>
        </w:rPr>
        <w:t>Sample For</w:t>
      </w:r>
      <w:r>
        <w:rPr>
          <w:b/>
          <w:sz w:val="28"/>
          <w:szCs w:val="28"/>
        </w:rPr>
        <w:t>m of Notification of Intention to Award</w:t>
      </w:r>
    </w:p>
    <w:p w14:paraId="25EE0C05" w14:textId="77777777" w:rsidR="007245A0" w:rsidRPr="007245A0" w:rsidRDefault="007245A0" w:rsidP="004B49AC">
      <w:pPr>
        <w:widowControl/>
        <w:tabs>
          <w:tab w:val="left" w:pos="720"/>
          <w:tab w:val="right" w:leader="dot" w:pos="8640"/>
        </w:tabs>
        <w:wordWrap/>
        <w:rPr>
          <w:b/>
          <w:sz w:val="28"/>
          <w:szCs w:val="28"/>
        </w:rPr>
        <w:sectPr w:rsidR="007245A0" w:rsidRPr="007245A0" w:rsidSect="00605248">
          <w:headerReference w:type="even" r:id="rId14"/>
          <w:headerReference w:type="first" r:id="rId15"/>
          <w:footnotePr>
            <w:numRestart w:val="eachPage"/>
          </w:footnotePr>
          <w:pgSz w:w="11907" w:h="16840" w:code="9"/>
          <w:pgMar w:top="1440" w:right="1440" w:bottom="1440" w:left="1440" w:header="851" w:footer="992" w:gutter="0"/>
          <w:pgNumType w:start="1"/>
          <w:cols w:space="425"/>
          <w:docGrid w:linePitch="360"/>
        </w:sectPr>
      </w:pPr>
    </w:p>
    <w:p w14:paraId="20928FE9" w14:textId="77777777" w:rsidR="00363081" w:rsidRPr="00335646" w:rsidRDefault="00F772C6" w:rsidP="00CA4BCF">
      <w:pPr>
        <w:wordWrap/>
        <w:jc w:val="center"/>
        <w:rPr>
          <w:rFonts w:eastAsia="굴림"/>
          <w:b/>
          <w:bCs/>
          <w:sz w:val="32"/>
          <w:szCs w:val="32"/>
        </w:rPr>
      </w:pPr>
      <w:bookmarkStart w:id="11" w:name="_Toc500403640"/>
      <w:r w:rsidRPr="00335646">
        <w:rPr>
          <w:rFonts w:eastAsia="굴림" w:hint="eastAsia"/>
          <w:b/>
          <w:bCs/>
          <w:sz w:val="32"/>
          <w:szCs w:val="32"/>
        </w:rPr>
        <w:lastRenderedPageBreak/>
        <w:t>TABLE OF C</w:t>
      </w:r>
      <w:bookmarkEnd w:id="11"/>
      <w:r w:rsidR="00B86C60" w:rsidRPr="00335646">
        <w:rPr>
          <w:rFonts w:eastAsia="굴림" w:hint="eastAsia"/>
          <w:b/>
          <w:bCs/>
          <w:sz w:val="32"/>
          <w:szCs w:val="32"/>
        </w:rPr>
        <w:t>LAUSES</w:t>
      </w:r>
    </w:p>
    <w:p w14:paraId="084E37B5" w14:textId="499CA233" w:rsidR="006D23F6" w:rsidRPr="00335646" w:rsidRDefault="005A3586" w:rsidP="00221585">
      <w:pPr>
        <w:pStyle w:val="11"/>
        <w:spacing w:after="160" w:line="305" w:lineRule="auto"/>
        <w:ind w:firstLine="432"/>
        <w:rPr>
          <w:rFonts w:eastAsia="맑은 고딕"/>
          <w:b w:val="0"/>
          <w:kern w:val="2"/>
        </w:rPr>
      </w:pPr>
      <w:r w:rsidRPr="00335646">
        <w:rPr>
          <w:b w:val="0"/>
        </w:rPr>
        <w:fldChar w:fldCharType="begin" w:fldLock="1"/>
      </w:r>
      <w:r w:rsidR="00625F07" w:rsidRPr="00335646">
        <w:rPr>
          <w:b w:val="0"/>
        </w:rPr>
        <w:instrText xml:space="preserve"> TOC \o "1-3" \h \z \u </w:instrText>
      </w:r>
      <w:r w:rsidRPr="00335646">
        <w:rPr>
          <w:b w:val="0"/>
        </w:rPr>
        <w:fldChar w:fldCharType="separate"/>
      </w:r>
      <w:hyperlink w:anchor="_Toc500752211" w:history="1">
        <w:r w:rsidR="006D23F6" w:rsidRPr="00335646">
          <w:rPr>
            <w:rStyle w:val="af9"/>
            <w:color w:val="auto"/>
            <w:u w:val="none"/>
          </w:rPr>
          <w:t>PART I</w:t>
        </w:r>
        <w:r w:rsidR="006D23F6" w:rsidRPr="00335646">
          <w:rPr>
            <w:b w:val="0"/>
            <w:webHidden/>
          </w:rPr>
          <w:tab/>
        </w:r>
        <w:r w:rsidRPr="00335646">
          <w:rPr>
            <w:b w:val="0"/>
            <w:webHidden/>
          </w:rPr>
          <w:fldChar w:fldCharType="begin" w:fldLock="1"/>
        </w:r>
        <w:r w:rsidR="006D23F6" w:rsidRPr="00335646">
          <w:rPr>
            <w:b w:val="0"/>
            <w:webHidden/>
          </w:rPr>
          <w:instrText xml:space="preserve"> PAGEREF _Toc500752211 \h </w:instrText>
        </w:r>
        <w:r w:rsidRPr="00335646">
          <w:rPr>
            <w:b w:val="0"/>
            <w:webHidden/>
          </w:rPr>
        </w:r>
        <w:r w:rsidRPr="00335646">
          <w:rPr>
            <w:b w:val="0"/>
            <w:webHidden/>
          </w:rPr>
          <w:fldChar w:fldCharType="separate"/>
        </w:r>
        <w:r w:rsidR="000B3C93">
          <w:rPr>
            <w:b w:val="0"/>
            <w:webHidden/>
          </w:rPr>
          <w:t>4</w:t>
        </w:r>
        <w:r w:rsidRPr="00335646">
          <w:rPr>
            <w:b w:val="0"/>
            <w:webHidden/>
          </w:rPr>
          <w:fldChar w:fldCharType="end"/>
        </w:r>
      </w:hyperlink>
    </w:p>
    <w:p w14:paraId="3BBBD7D2" w14:textId="190751A0" w:rsidR="006D23F6" w:rsidRPr="00335646" w:rsidRDefault="00CE2FF0" w:rsidP="00887B8F">
      <w:pPr>
        <w:pStyle w:val="11"/>
        <w:spacing w:after="120" w:line="305" w:lineRule="auto"/>
        <w:ind w:firstLineChars="50" w:firstLine="110"/>
        <w:rPr>
          <w:rFonts w:eastAsia="맑은 고딕"/>
          <w:b w:val="0"/>
          <w:kern w:val="2"/>
        </w:rPr>
      </w:pPr>
      <w:hyperlink w:anchor="_Toc500752212" w:history="1">
        <w:r w:rsidR="006D23F6" w:rsidRPr="00335646">
          <w:rPr>
            <w:rStyle w:val="af9"/>
            <w:color w:val="auto"/>
            <w:u w:val="none"/>
          </w:rPr>
          <w:t>Section 1. Letter of Invitation</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_Toc500752212 \h </w:instrText>
        </w:r>
        <w:r w:rsidR="005A3586" w:rsidRPr="00335646">
          <w:rPr>
            <w:b w:val="0"/>
            <w:webHidden/>
          </w:rPr>
        </w:r>
        <w:r w:rsidR="005A3586" w:rsidRPr="00335646">
          <w:rPr>
            <w:b w:val="0"/>
            <w:webHidden/>
          </w:rPr>
          <w:fldChar w:fldCharType="separate"/>
        </w:r>
        <w:r w:rsidR="000B3C93">
          <w:rPr>
            <w:b w:val="0"/>
            <w:webHidden/>
          </w:rPr>
          <w:t>4</w:t>
        </w:r>
        <w:r w:rsidR="005A3586" w:rsidRPr="00335646">
          <w:rPr>
            <w:b w:val="0"/>
            <w:webHidden/>
          </w:rPr>
          <w:fldChar w:fldCharType="end"/>
        </w:r>
      </w:hyperlink>
    </w:p>
    <w:p w14:paraId="30536E8E" w14:textId="48D32B76" w:rsidR="006D23F6" w:rsidRPr="00335646" w:rsidRDefault="00CE2FF0" w:rsidP="00887B8F">
      <w:pPr>
        <w:pStyle w:val="22"/>
        <w:spacing w:line="305" w:lineRule="auto"/>
        <w:ind w:firstLineChars="50" w:firstLine="110"/>
        <w:rPr>
          <w:rFonts w:eastAsia="맑은 고딕"/>
          <w:kern w:val="2"/>
        </w:rPr>
      </w:pPr>
      <w:hyperlink w:anchor="_Toc500752213" w:history="1">
        <w:r w:rsidR="006D23F6" w:rsidRPr="00335646">
          <w:rPr>
            <w:rStyle w:val="af9"/>
            <w:b/>
            <w:color w:val="auto"/>
            <w:u w:val="none"/>
          </w:rPr>
          <w:t>Section 2. Instructions to Consultants and Data Sheet</w:t>
        </w:r>
        <w:r w:rsidR="00887B8F" w:rsidRPr="00335646">
          <w:rPr>
            <w:rStyle w:val="af9"/>
            <w:rFonts w:hint="eastAsia"/>
            <w:webHidden/>
            <w:color w:val="auto"/>
            <w:u w:val="none"/>
          </w:rPr>
          <w:t>........</w:t>
        </w:r>
        <w:r w:rsidR="00D32C66" w:rsidRPr="00335646">
          <w:rPr>
            <w:rStyle w:val="af9"/>
            <w:rFonts w:hint="eastAsia"/>
            <w:webHidden/>
            <w:color w:val="auto"/>
            <w:u w:val="none"/>
          </w:rPr>
          <w:t>.............................</w:t>
        </w:r>
        <w:r w:rsidR="00887B8F" w:rsidRPr="00335646">
          <w:rPr>
            <w:rStyle w:val="af9"/>
            <w:rFonts w:hint="eastAsia"/>
            <w:webHidden/>
            <w:color w:val="auto"/>
            <w:u w:val="none"/>
          </w:rPr>
          <w:t>........</w:t>
        </w:r>
        <w:r w:rsidR="001C4C99" w:rsidRPr="00335646">
          <w:rPr>
            <w:rStyle w:val="af9"/>
            <w:rFonts w:hint="eastAsia"/>
            <w:webHidden/>
            <w:color w:val="auto"/>
            <w:u w:val="none"/>
          </w:rPr>
          <w:t>.................</w:t>
        </w:r>
        <w:r w:rsidR="00D32C66" w:rsidRPr="00335646">
          <w:rPr>
            <w:rStyle w:val="af9"/>
            <w:rFonts w:hint="eastAsia"/>
            <w:webHidden/>
            <w:color w:val="auto"/>
            <w:u w:val="none"/>
          </w:rPr>
          <w:t>...</w:t>
        </w:r>
        <w:r w:rsidR="005A3586" w:rsidRPr="00335646">
          <w:rPr>
            <w:webHidden/>
          </w:rPr>
          <w:fldChar w:fldCharType="begin" w:fldLock="1"/>
        </w:r>
        <w:r w:rsidR="006D23F6" w:rsidRPr="00335646">
          <w:rPr>
            <w:webHidden/>
          </w:rPr>
          <w:instrText xml:space="preserve"> PAGEREF _Toc500752213 \h </w:instrText>
        </w:r>
        <w:r w:rsidR="005A3586" w:rsidRPr="00335646">
          <w:rPr>
            <w:webHidden/>
          </w:rPr>
        </w:r>
        <w:r w:rsidR="005A3586" w:rsidRPr="00335646">
          <w:rPr>
            <w:webHidden/>
          </w:rPr>
          <w:fldChar w:fldCharType="separate"/>
        </w:r>
        <w:r w:rsidR="000B3C93">
          <w:rPr>
            <w:webHidden/>
          </w:rPr>
          <w:t>7</w:t>
        </w:r>
        <w:r w:rsidR="005A3586" w:rsidRPr="00335646">
          <w:rPr>
            <w:webHidden/>
          </w:rPr>
          <w:fldChar w:fldCharType="end"/>
        </w:r>
      </w:hyperlink>
    </w:p>
    <w:p w14:paraId="0BC4FA35" w14:textId="68371A84" w:rsidR="006D23F6" w:rsidRPr="00335646" w:rsidRDefault="00CE2FF0" w:rsidP="007245A0">
      <w:pPr>
        <w:pStyle w:val="11"/>
        <w:spacing w:after="120" w:line="302" w:lineRule="auto"/>
        <w:ind w:firstLineChars="100" w:firstLine="220"/>
        <w:rPr>
          <w:rFonts w:eastAsia="맑은 고딕"/>
          <w:b w:val="0"/>
          <w:kern w:val="2"/>
        </w:rPr>
      </w:pPr>
      <w:hyperlink w:anchor="_Toc500752214" w:history="1">
        <w:r w:rsidR="008442B5" w:rsidRPr="00335646">
          <w:rPr>
            <w:rStyle w:val="af9"/>
            <w:color w:val="auto"/>
            <w:u w:val="none"/>
          </w:rPr>
          <w:t xml:space="preserve">A. </w:t>
        </w:r>
        <w:r w:rsidR="006D23F6" w:rsidRPr="00335646">
          <w:rPr>
            <w:rStyle w:val="af9"/>
            <w:color w:val="auto"/>
            <w:u w:val="none"/>
          </w:rPr>
          <w:t>General Provisions</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_Toc500752214 \h </w:instrText>
        </w:r>
        <w:r w:rsidR="005A3586" w:rsidRPr="00335646">
          <w:rPr>
            <w:b w:val="0"/>
            <w:webHidden/>
          </w:rPr>
        </w:r>
        <w:r w:rsidR="005A3586" w:rsidRPr="00335646">
          <w:rPr>
            <w:b w:val="0"/>
            <w:webHidden/>
          </w:rPr>
          <w:fldChar w:fldCharType="separate"/>
        </w:r>
        <w:r w:rsidR="000B3C93">
          <w:rPr>
            <w:b w:val="0"/>
            <w:webHidden/>
          </w:rPr>
          <w:t>7</w:t>
        </w:r>
        <w:r w:rsidR="005A3586" w:rsidRPr="00335646">
          <w:rPr>
            <w:b w:val="0"/>
            <w:webHidden/>
          </w:rPr>
          <w:fldChar w:fldCharType="end"/>
        </w:r>
      </w:hyperlink>
    </w:p>
    <w:p w14:paraId="1EBF74B5" w14:textId="25013330" w:rsidR="006D23F6" w:rsidRPr="00335646" w:rsidRDefault="00CE2FF0" w:rsidP="00887B8F">
      <w:pPr>
        <w:pStyle w:val="11"/>
        <w:spacing w:line="305" w:lineRule="auto"/>
        <w:ind w:firstLineChars="200" w:firstLine="440"/>
        <w:rPr>
          <w:rFonts w:eastAsia="맑은 고딕"/>
          <w:b w:val="0"/>
          <w:kern w:val="2"/>
        </w:rPr>
      </w:pPr>
      <w:hyperlink w:anchor="_Toc500752215" w:history="1">
        <w:r w:rsidR="006D23F6" w:rsidRPr="00335646">
          <w:rPr>
            <w:rStyle w:val="af9"/>
            <w:rFonts w:eastAsia="굴림"/>
            <w:b w:val="0"/>
            <w:bCs/>
            <w:color w:val="auto"/>
            <w:u w:val="none"/>
          </w:rPr>
          <w:t>1. Definitions</w:t>
        </w:r>
        <w:r w:rsidR="006D23F6" w:rsidRPr="00335646">
          <w:rPr>
            <w:rStyle w:val="af9"/>
            <w:rFonts w:eastAsia="휴먼명조"/>
            <w:b w:val="0"/>
            <w:color w:val="auto"/>
            <w:u w:val="none"/>
          </w:rPr>
          <w:t>.</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_Toc500752215 \h </w:instrText>
        </w:r>
        <w:r w:rsidR="005A3586" w:rsidRPr="00335646">
          <w:rPr>
            <w:b w:val="0"/>
            <w:webHidden/>
          </w:rPr>
        </w:r>
        <w:r w:rsidR="005A3586" w:rsidRPr="00335646">
          <w:rPr>
            <w:b w:val="0"/>
            <w:webHidden/>
          </w:rPr>
          <w:fldChar w:fldCharType="separate"/>
        </w:r>
        <w:r w:rsidR="000B3C93">
          <w:rPr>
            <w:b w:val="0"/>
            <w:webHidden/>
          </w:rPr>
          <w:t>7</w:t>
        </w:r>
        <w:r w:rsidR="005A3586" w:rsidRPr="00335646">
          <w:rPr>
            <w:b w:val="0"/>
            <w:webHidden/>
          </w:rPr>
          <w:fldChar w:fldCharType="end"/>
        </w:r>
      </w:hyperlink>
    </w:p>
    <w:p w14:paraId="31ED1919" w14:textId="3A158E3B" w:rsidR="006D23F6" w:rsidRPr="00335646" w:rsidRDefault="00CE2FF0" w:rsidP="00887B8F">
      <w:pPr>
        <w:pStyle w:val="11"/>
        <w:spacing w:line="305" w:lineRule="auto"/>
        <w:ind w:firstLineChars="200" w:firstLine="440"/>
        <w:rPr>
          <w:rFonts w:eastAsia="맑은 고딕"/>
          <w:b w:val="0"/>
          <w:kern w:val="2"/>
        </w:rPr>
      </w:pPr>
      <w:hyperlink w:anchor="_Toc500752216" w:history="1">
        <w:r w:rsidR="006D23F6" w:rsidRPr="00335646">
          <w:rPr>
            <w:rStyle w:val="af9"/>
            <w:rFonts w:eastAsia="굴림"/>
            <w:b w:val="0"/>
            <w:bCs/>
            <w:color w:val="auto"/>
            <w:u w:val="none"/>
          </w:rPr>
          <w:t>2. Introduction.</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_Toc500752216 \h </w:instrText>
        </w:r>
        <w:r w:rsidR="005A3586" w:rsidRPr="00335646">
          <w:rPr>
            <w:b w:val="0"/>
            <w:webHidden/>
          </w:rPr>
        </w:r>
        <w:r w:rsidR="005A3586" w:rsidRPr="00335646">
          <w:rPr>
            <w:b w:val="0"/>
            <w:webHidden/>
          </w:rPr>
          <w:fldChar w:fldCharType="separate"/>
        </w:r>
        <w:r w:rsidR="000B3C93">
          <w:rPr>
            <w:b w:val="0"/>
            <w:webHidden/>
          </w:rPr>
          <w:t>9</w:t>
        </w:r>
        <w:r w:rsidR="005A3586" w:rsidRPr="00335646">
          <w:rPr>
            <w:b w:val="0"/>
            <w:webHidden/>
          </w:rPr>
          <w:fldChar w:fldCharType="end"/>
        </w:r>
      </w:hyperlink>
    </w:p>
    <w:p w14:paraId="6FE8A9A6" w14:textId="67FE4672" w:rsidR="006D23F6" w:rsidRPr="00335646" w:rsidRDefault="00CE2FF0" w:rsidP="00887B8F">
      <w:pPr>
        <w:pStyle w:val="11"/>
        <w:tabs>
          <w:tab w:val="left" w:pos="1377"/>
        </w:tabs>
        <w:spacing w:line="305" w:lineRule="auto"/>
        <w:ind w:firstLineChars="200" w:firstLine="440"/>
        <w:rPr>
          <w:rFonts w:eastAsia="맑은 고딕"/>
          <w:b w:val="0"/>
          <w:kern w:val="2"/>
        </w:rPr>
      </w:pPr>
      <w:hyperlink w:anchor="_Toc500752217" w:history="1">
        <w:r w:rsidR="006D23F6" w:rsidRPr="00335646">
          <w:rPr>
            <w:rStyle w:val="af9"/>
            <w:rFonts w:eastAsia="굴림"/>
            <w:b w:val="0"/>
            <w:bCs/>
            <w:color w:val="auto"/>
            <w:u w:val="none"/>
          </w:rPr>
          <w:t>3. Conflict of</w:t>
        </w:r>
        <w:r w:rsidR="008442B5" w:rsidRPr="00335646">
          <w:rPr>
            <w:rStyle w:val="af9"/>
            <w:rFonts w:eastAsia="굴림"/>
            <w:b w:val="0"/>
            <w:bCs/>
            <w:color w:val="auto"/>
            <w:u w:val="none"/>
          </w:rPr>
          <w:t xml:space="preserve"> Interest</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_Toc500752217 \h </w:instrText>
        </w:r>
        <w:r w:rsidR="005A3586" w:rsidRPr="00335646">
          <w:rPr>
            <w:b w:val="0"/>
            <w:webHidden/>
          </w:rPr>
        </w:r>
        <w:r w:rsidR="005A3586" w:rsidRPr="00335646">
          <w:rPr>
            <w:b w:val="0"/>
            <w:webHidden/>
          </w:rPr>
          <w:fldChar w:fldCharType="separate"/>
        </w:r>
        <w:r w:rsidR="000B3C93">
          <w:rPr>
            <w:b w:val="0"/>
            <w:webHidden/>
          </w:rPr>
          <w:t>10</w:t>
        </w:r>
        <w:r w:rsidR="005A3586" w:rsidRPr="00335646">
          <w:rPr>
            <w:b w:val="0"/>
            <w:webHidden/>
          </w:rPr>
          <w:fldChar w:fldCharType="end"/>
        </w:r>
      </w:hyperlink>
    </w:p>
    <w:p w14:paraId="4BC12FC7" w14:textId="20E17B87" w:rsidR="006D23F6" w:rsidRPr="00335646" w:rsidRDefault="00CE2FF0" w:rsidP="00887B8F">
      <w:pPr>
        <w:pStyle w:val="11"/>
        <w:spacing w:line="305" w:lineRule="auto"/>
        <w:ind w:firstLineChars="200" w:firstLine="440"/>
        <w:rPr>
          <w:rFonts w:eastAsia="맑은 고딕"/>
          <w:b w:val="0"/>
          <w:kern w:val="2"/>
        </w:rPr>
      </w:pPr>
      <w:hyperlink w:anchor="_Toc500752218" w:history="1">
        <w:r w:rsidR="006D23F6" w:rsidRPr="00335646">
          <w:rPr>
            <w:rStyle w:val="af9"/>
            <w:rFonts w:eastAsia="굴림"/>
            <w:b w:val="0"/>
            <w:bCs/>
            <w:color w:val="auto"/>
            <w:u w:val="none"/>
          </w:rPr>
          <w:t xml:space="preserve">4. </w:t>
        </w:r>
        <w:r w:rsidR="008442B5" w:rsidRPr="00335646">
          <w:rPr>
            <w:rStyle w:val="af9"/>
            <w:rFonts w:eastAsia="휴먼명조"/>
            <w:b w:val="0"/>
            <w:color w:val="auto"/>
            <w:u w:val="none"/>
          </w:rPr>
          <w:t>Unfair Competitive Advantage</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_Toc500752218 \h </w:instrText>
        </w:r>
        <w:r w:rsidR="005A3586" w:rsidRPr="00335646">
          <w:rPr>
            <w:b w:val="0"/>
            <w:webHidden/>
          </w:rPr>
        </w:r>
        <w:r w:rsidR="005A3586" w:rsidRPr="00335646">
          <w:rPr>
            <w:b w:val="0"/>
            <w:webHidden/>
          </w:rPr>
          <w:fldChar w:fldCharType="separate"/>
        </w:r>
        <w:r w:rsidR="000B3C93">
          <w:rPr>
            <w:b w:val="0"/>
            <w:webHidden/>
          </w:rPr>
          <w:t>11</w:t>
        </w:r>
        <w:r w:rsidR="005A3586" w:rsidRPr="00335646">
          <w:rPr>
            <w:b w:val="0"/>
            <w:webHidden/>
          </w:rPr>
          <w:fldChar w:fldCharType="end"/>
        </w:r>
      </w:hyperlink>
    </w:p>
    <w:p w14:paraId="4D52C37A" w14:textId="054CA40B" w:rsidR="006D23F6" w:rsidRPr="00335646" w:rsidRDefault="00CE2FF0" w:rsidP="00887B8F">
      <w:pPr>
        <w:pStyle w:val="11"/>
        <w:spacing w:after="120" w:line="305" w:lineRule="auto"/>
        <w:ind w:firstLineChars="200" w:firstLine="440"/>
        <w:rPr>
          <w:rFonts w:eastAsia="맑은 고딕"/>
          <w:b w:val="0"/>
          <w:kern w:val="2"/>
        </w:rPr>
      </w:pPr>
      <w:hyperlink w:anchor="_Toc500752219" w:history="1">
        <w:r w:rsidR="006D23F6" w:rsidRPr="00335646">
          <w:rPr>
            <w:rStyle w:val="af9"/>
            <w:rFonts w:eastAsia="굴림"/>
            <w:b w:val="0"/>
            <w:bCs/>
            <w:color w:val="auto"/>
            <w:u w:val="none"/>
          </w:rPr>
          <w:t>5.</w:t>
        </w:r>
        <w:r w:rsidR="008442B5" w:rsidRPr="00335646">
          <w:t xml:space="preserve"> </w:t>
        </w:r>
        <w:r w:rsidR="008442B5" w:rsidRPr="00335646">
          <w:rPr>
            <w:rStyle w:val="af9"/>
            <w:rFonts w:eastAsia="굴림"/>
            <w:b w:val="0"/>
            <w:bCs/>
            <w:color w:val="auto"/>
            <w:u w:val="none"/>
          </w:rPr>
          <w:t>Fraud and Corruption</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_Toc500752219 \h </w:instrText>
        </w:r>
        <w:r w:rsidR="005A3586" w:rsidRPr="00335646">
          <w:rPr>
            <w:b w:val="0"/>
            <w:webHidden/>
          </w:rPr>
        </w:r>
        <w:r w:rsidR="005A3586" w:rsidRPr="00335646">
          <w:rPr>
            <w:b w:val="0"/>
            <w:webHidden/>
          </w:rPr>
          <w:fldChar w:fldCharType="separate"/>
        </w:r>
        <w:r w:rsidR="000B3C93">
          <w:rPr>
            <w:b w:val="0"/>
            <w:webHidden/>
          </w:rPr>
          <w:t>11</w:t>
        </w:r>
        <w:r w:rsidR="005A3586" w:rsidRPr="00335646">
          <w:rPr>
            <w:b w:val="0"/>
            <w:webHidden/>
          </w:rPr>
          <w:fldChar w:fldCharType="end"/>
        </w:r>
      </w:hyperlink>
    </w:p>
    <w:p w14:paraId="7B220585" w14:textId="683DDDBC" w:rsidR="006D23F6" w:rsidRPr="00335646" w:rsidRDefault="00CE2FF0" w:rsidP="00887B8F">
      <w:pPr>
        <w:pStyle w:val="11"/>
        <w:spacing w:after="120" w:line="305" w:lineRule="auto"/>
        <w:ind w:firstLineChars="100" w:firstLine="220"/>
        <w:rPr>
          <w:rFonts w:eastAsia="맑은 고딕"/>
          <w:b w:val="0"/>
          <w:kern w:val="2"/>
        </w:rPr>
      </w:pPr>
      <w:hyperlink w:anchor="_Toc500752220" w:history="1">
        <w:r w:rsidR="008442B5" w:rsidRPr="00335646">
          <w:rPr>
            <w:rStyle w:val="af9"/>
            <w:rFonts w:eastAsia="맑은 고딕"/>
            <w:bCs/>
            <w:color w:val="auto"/>
            <w:u w:val="none"/>
          </w:rPr>
          <w:t>B.</w:t>
        </w:r>
        <w:r w:rsidR="008442B5" w:rsidRPr="00335646">
          <w:rPr>
            <w:rStyle w:val="af9"/>
            <w:rFonts w:eastAsia="맑은 고딕" w:hint="eastAsia"/>
            <w:bCs/>
            <w:color w:val="auto"/>
            <w:u w:val="none"/>
          </w:rPr>
          <w:t xml:space="preserve"> </w:t>
        </w:r>
        <w:r w:rsidR="006D23F6" w:rsidRPr="00335646">
          <w:rPr>
            <w:rStyle w:val="af9"/>
            <w:rFonts w:eastAsia="맑은 고딕"/>
            <w:bCs/>
            <w:color w:val="auto"/>
            <w:u w:val="none"/>
          </w:rPr>
          <w:t>Preparation of Proposals</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_Toc500752220 \h </w:instrText>
        </w:r>
        <w:r w:rsidR="005A3586" w:rsidRPr="00335646">
          <w:rPr>
            <w:b w:val="0"/>
            <w:webHidden/>
          </w:rPr>
        </w:r>
        <w:r w:rsidR="005A3586" w:rsidRPr="00335646">
          <w:rPr>
            <w:b w:val="0"/>
            <w:webHidden/>
          </w:rPr>
          <w:fldChar w:fldCharType="separate"/>
        </w:r>
        <w:r w:rsidR="000B3C93">
          <w:rPr>
            <w:b w:val="0"/>
            <w:webHidden/>
          </w:rPr>
          <w:t>13</w:t>
        </w:r>
        <w:r w:rsidR="005A3586" w:rsidRPr="00335646">
          <w:rPr>
            <w:b w:val="0"/>
            <w:webHidden/>
          </w:rPr>
          <w:fldChar w:fldCharType="end"/>
        </w:r>
      </w:hyperlink>
    </w:p>
    <w:p w14:paraId="633AB63A" w14:textId="287067CA" w:rsidR="006D23F6" w:rsidRPr="00335646" w:rsidRDefault="00CE2FF0" w:rsidP="00887B8F">
      <w:pPr>
        <w:pStyle w:val="11"/>
        <w:spacing w:line="305" w:lineRule="auto"/>
        <w:ind w:firstLineChars="200" w:firstLine="440"/>
        <w:rPr>
          <w:rFonts w:eastAsia="맑은 고딕"/>
          <w:b w:val="0"/>
          <w:kern w:val="2"/>
        </w:rPr>
      </w:pPr>
      <w:hyperlink w:anchor="_Toc500752221" w:history="1">
        <w:r w:rsidR="006D23F6" w:rsidRPr="00335646">
          <w:rPr>
            <w:rStyle w:val="af9"/>
            <w:rFonts w:eastAsia="굴림"/>
            <w:b w:val="0"/>
            <w:bCs/>
            <w:color w:val="auto"/>
            <w:u w:val="none"/>
          </w:rPr>
          <w:t>6.</w:t>
        </w:r>
        <w:r w:rsidR="008442B5" w:rsidRPr="00335646">
          <w:t xml:space="preserve"> </w:t>
        </w:r>
        <w:r w:rsidR="008442B5" w:rsidRPr="00335646">
          <w:rPr>
            <w:rStyle w:val="af9"/>
            <w:rFonts w:eastAsia="굴림"/>
            <w:b w:val="0"/>
            <w:bCs/>
            <w:color w:val="auto"/>
            <w:u w:val="none"/>
          </w:rPr>
          <w:t>General Considerations</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_Toc500752221 \h </w:instrText>
        </w:r>
        <w:r w:rsidR="005A3586" w:rsidRPr="00335646">
          <w:rPr>
            <w:b w:val="0"/>
            <w:webHidden/>
          </w:rPr>
        </w:r>
        <w:r w:rsidR="005A3586" w:rsidRPr="00335646">
          <w:rPr>
            <w:b w:val="0"/>
            <w:webHidden/>
          </w:rPr>
          <w:fldChar w:fldCharType="separate"/>
        </w:r>
        <w:r w:rsidR="000B3C93">
          <w:rPr>
            <w:b w:val="0"/>
            <w:webHidden/>
          </w:rPr>
          <w:t>13</w:t>
        </w:r>
        <w:r w:rsidR="005A3586" w:rsidRPr="00335646">
          <w:rPr>
            <w:b w:val="0"/>
            <w:webHidden/>
          </w:rPr>
          <w:fldChar w:fldCharType="end"/>
        </w:r>
      </w:hyperlink>
    </w:p>
    <w:p w14:paraId="5E6DB319" w14:textId="7B4A78D6" w:rsidR="006D23F6" w:rsidRPr="00335646" w:rsidRDefault="00CE2FF0" w:rsidP="00887B8F">
      <w:pPr>
        <w:pStyle w:val="11"/>
        <w:spacing w:line="305" w:lineRule="auto"/>
        <w:ind w:firstLineChars="200" w:firstLine="440"/>
        <w:rPr>
          <w:rFonts w:eastAsia="맑은 고딕"/>
          <w:b w:val="0"/>
          <w:kern w:val="2"/>
        </w:rPr>
      </w:pPr>
      <w:hyperlink w:anchor="_Toc500752222" w:history="1">
        <w:r w:rsidR="006D23F6" w:rsidRPr="00335646">
          <w:rPr>
            <w:rStyle w:val="af9"/>
            <w:rFonts w:eastAsia="휴먼명조"/>
            <w:b w:val="0"/>
            <w:bCs/>
            <w:color w:val="auto"/>
            <w:u w:val="none"/>
          </w:rPr>
          <w:t>7.</w:t>
        </w:r>
        <w:r w:rsidR="008442B5" w:rsidRPr="00335646">
          <w:t xml:space="preserve"> </w:t>
        </w:r>
        <w:r w:rsidR="008442B5" w:rsidRPr="00335646">
          <w:rPr>
            <w:rStyle w:val="af9"/>
            <w:rFonts w:eastAsia="휴먼명조"/>
            <w:b w:val="0"/>
            <w:bCs/>
            <w:color w:val="auto"/>
            <w:u w:val="none"/>
          </w:rPr>
          <w:t>Cost of Preparation of Proposal</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_Toc500752222 \h </w:instrText>
        </w:r>
        <w:r w:rsidR="005A3586" w:rsidRPr="00335646">
          <w:rPr>
            <w:b w:val="0"/>
            <w:webHidden/>
          </w:rPr>
        </w:r>
        <w:r w:rsidR="005A3586" w:rsidRPr="00335646">
          <w:rPr>
            <w:b w:val="0"/>
            <w:webHidden/>
          </w:rPr>
          <w:fldChar w:fldCharType="separate"/>
        </w:r>
        <w:r w:rsidR="000B3C93">
          <w:rPr>
            <w:b w:val="0"/>
            <w:webHidden/>
          </w:rPr>
          <w:t>13</w:t>
        </w:r>
        <w:r w:rsidR="005A3586" w:rsidRPr="00335646">
          <w:rPr>
            <w:b w:val="0"/>
            <w:webHidden/>
          </w:rPr>
          <w:fldChar w:fldCharType="end"/>
        </w:r>
      </w:hyperlink>
    </w:p>
    <w:p w14:paraId="317CB2BB" w14:textId="730A9C61" w:rsidR="006D23F6" w:rsidRPr="00335646" w:rsidRDefault="00CE2FF0" w:rsidP="00887B8F">
      <w:pPr>
        <w:pStyle w:val="11"/>
        <w:spacing w:line="305" w:lineRule="auto"/>
        <w:ind w:firstLineChars="200" w:firstLine="440"/>
        <w:rPr>
          <w:rFonts w:eastAsia="맑은 고딕"/>
          <w:b w:val="0"/>
          <w:kern w:val="2"/>
        </w:rPr>
      </w:pPr>
      <w:hyperlink w:anchor="_Toc500752223" w:history="1">
        <w:r w:rsidR="006D23F6" w:rsidRPr="00335646">
          <w:rPr>
            <w:rStyle w:val="af9"/>
            <w:rFonts w:eastAsia="굴림"/>
            <w:b w:val="0"/>
            <w:bCs/>
            <w:color w:val="auto"/>
            <w:u w:val="none"/>
          </w:rPr>
          <w:t>8. Language</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_Toc500752223 \h </w:instrText>
        </w:r>
        <w:r w:rsidR="005A3586" w:rsidRPr="00335646">
          <w:rPr>
            <w:b w:val="0"/>
            <w:webHidden/>
          </w:rPr>
        </w:r>
        <w:r w:rsidR="005A3586" w:rsidRPr="00335646">
          <w:rPr>
            <w:b w:val="0"/>
            <w:webHidden/>
          </w:rPr>
          <w:fldChar w:fldCharType="separate"/>
        </w:r>
        <w:r w:rsidR="000B3C93">
          <w:rPr>
            <w:b w:val="0"/>
            <w:webHidden/>
          </w:rPr>
          <w:t>14</w:t>
        </w:r>
        <w:r w:rsidR="005A3586" w:rsidRPr="00335646">
          <w:rPr>
            <w:b w:val="0"/>
            <w:webHidden/>
          </w:rPr>
          <w:fldChar w:fldCharType="end"/>
        </w:r>
      </w:hyperlink>
    </w:p>
    <w:p w14:paraId="17E171F3" w14:textId="791E3224" w:rsidR="006D23F6" w:rsidRPr="00335646" w:rsidRDefault="00CE2FF0" w:rsidP="00887B8F">
      <w:pPr>
        <w:pStyle w:val="11"/>
        <w:spacing w:line="305" w:lineRule="auto"/>
        <w:ind w:firstLineChars="200" w:firstLine="440"/>
        <w:rPr>
          <w:rFonts w:eastAsia="맑은 고딕"/>
          <w:b w:val="0"/>
          <w:kern w:val="2"/>
        </w:rPr>
      </w:pPr>
      <w:hyperlink w:anchor="_Toc500752224" w:history="1">
        <w:r w:rsidR="006D23F6" w:rsidRPr="00335646">
          <w:rPr>
            <w:rStyle w:val="af9"/>
            <w:rFonts w:eastAsia="굴림"/>
            <w:b w:val="0"/>
            <w:bCs/>
            <w:color w:val="auto"/>
            <w:u w:val="none"/>
          </w:rPr>
          <w:t>9.</w:t>
        </w:r>
        <w:r w:rsidR="008442B5" w:rsidRPr="00335646">
          <w:rPr>
            <w:rStyle w:val="af9"/>
            <w:rFonts w:eastAsia="굴림" w:hint="eastAsia"/>
            <w:b w:val="0"/>
            <w:bCs/>
            <w:color w:val="auto"/>
            <w:u w:val="none"/>
          </w:rPr>
          <w:t xml:space="preserve"> </w:t>
        </w:r>
        <w:r w:rsidR="008442B5" w:rsidRPr="00335646">
          <w:rPr>
            <w:rStyle w:val="af9"/>
            <w:rFonts w:eastAsia="굴림"/>
            <w:b w:val="0"/>
            <w:bCs/>
            <w:color w:val="auto"/>
            <w:u w:val="none"/>
          </w:rPr>
          <w:t>Only One Proposal</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_Toc500752224 \h </w:instrText>
        </w:r>
        <w:r w:rsidR="005A3586" w:rsidRPr="00335646">
          <w:rPr>
            <w:b w:val="0"/>
            <w:webHidden/>
          </w:rPr>
        </w:r>
        <w:r w:rsidR="005A3586" w:rsidRPr="00335646">
          <w:rPr>
            <w:b w:val="0"/>
            <w:webHidden/>
          </w:rPr>
          <w:fldChar w:fldCharType="separate"/>
        </w:r>
        <w:r w:rsidR="000B3C93">
          <w:rPr>
            <w:b w:val="0"/>
            <w:webHidden/>
          </w:rPr>
          <w:t>14</w:t>
        </w:r>
        <w:r w:rsidR="005A3586" w:rsidRPr="00335646">
          <w:rPr>
            <w:b w:val="0"/>
            <w:webHidden/>
          </w:rPr>
          <w:fldChar w:fldCharType="end"/>
        </w:r>
      </w:hyperlink>
    </w:p>
    <w:p w14:paraId="3EDD2BBA" w14:textId="1676877E" w:rsidR="006D23F6" w:rsidRPr="00335646" w:rsidRDefault="00CE2FF0" w:rsidP="00887B8F">
      <w:pPr>
        <w:pStyle w:val="11"/>
        <w:tabs>
          <w:tab w:val="left" w:pos="1700"/>
        </w:tabs>
        <w:spacing w:line="305" w:lineRule="auto"/>
        <w:ind w:firstLineChars="200" w:firstLine="440"/>
        <w:rPr>
          <w:rFonts w:eastAsia="맑은 고딕"/>
          <w:b w:val="0"/>
          <w:kern w:val="2"/>
        </w:rPr>
      </w:pPr>
      <w:hyperlink w:anchor="_Toc500752225" w:history="1">
        <w:r w:rsidR="006D23F6" w:rsidRPr="00335646">
          <w:rPr>
            <w:rStyle w:val="af9"/>
            <w:rFonts w:eastAsia="굴림"/>
            <w:b w:val="0"/>
            <w:bCs/>
            <w:color w:val="auto"/>
            <w:u w:val="none"/>
          </w:rPr>
          <w:t xml:space="preserve">10. </w:t>
        </w:r>
        <w:r w:rsidR="008442B5" w:rsidRPr="00335646">
          <w:rPr>
            <w:rStyle w:val="af9"/>
            <w:rFonts w:eastAsia="굴림"/>
            <w:b w:val="0"/>
            <w:bCs/>
            <w:color w:val="auto"/>
            <w:u w:val="none"/>
          </w:rPr>
          <w:t>Proposal Validity</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_Toc500752225 \h </w:instrText>
        </w:r>
        <w:r w:rsidR="005A3586" w:rsidRPr="00335646">
          <w:rPr>
            <w:b w:val="0"/>
            <w:webHidden/>
          </w:rPr>
        </w:r>
        <w:r w:rsidR="005A3586" w:rsidRPr="00335646">
          <w:rPr>
            <w:b w:val="0"/>
            <w:webHidden/>
          </w:rPr>
          <w:fldChar w:fldCharType="separate"/>
        </w:r>
        <w:r w:rsidR="000B3C93">
          <w:rPr>
            <w:b w:val="0"/>
            <w:webHidden/>
          </w:rPr>
          <w:t>14</w:t>
        </w:r>
        <w:r w:rsidR="005A3586" w:rsidRPr="00335646">
          <w:rPr>
            <w:b w:val="0"/>
            <w:webHidden/>
          </w:rPr>
          <w:fldChar w:fldCharType="end"/>
        </w:r>
      </w:hyperlink>
    </w:p>
    <w:p w14:paraId="45E35E1B" w14:textId="5C389C5A" w:rsidR="006D23F6" w:rsidRPr="00335646" w:rsidRDefault="00CE2FF0" w:rsidP="00887B8F">
      <w:pPr>
        <w:pStyle w:val="11"/>
        <w:tabs>
          <w:tab w:val="left" w:pos="2125"/>
        </w:tabs>
        <w:spacing w:line="305" w:lineRule="auto"/>
        <w:ind w:firstLineChars="200" w:firstLine="440"/>
        <w:rPr>
          <w:rFonts w:eastAsia="맑은 고딕"/>
          <w:b w:val="0"/>
          <w:kern w:val="2"/>
        </w:rPr>
      </w:pPr>
      <w:hyperlink w:anchor="_Toc500752226" w:history="1">
        <w:r w:rsidR="006D23F6" w:rsidRPr="00335646">
          <w:rPr>
            <w:rStyle w:val="af9"/>
            <w:rFonts w:eastAsia="굴림"/>
            <w:b w:val="0"/>
            <w:bCs/>
            <w:color w:val="auto"/>
            <w:u w:val="none"/>
          </w:rPr>
          <w:t xml:space="preserve">11. </w:t>
        </w:r>
        <w:r w:rsidR="008442B5" w:rsidRPr="00335646">
          <w:rPr>
            <w:rStyle w:val="af9"/>
            <w:rFonts w:eastAsia="굴림"/>
            <w:b w:val="0"/>
            <w:bCs/>
            <w:color w:val="auto"/>
            <w:u w:val="none"/>
          </w:rPr>
          <w:t>Clarification and Amendment of RFP</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_Toc500752226 \h </w:instrText>
        </w:r>
        <w:r w:rsidR="005A3586" w:rsidRPr="00335646">
          <w:rPr>
            <w:b w:val="0"/>
            <w:webHidden/>
          </w:rPr>
        </w:r>
        <w:r w:rsidR="005A3586" w:rsidRPr="00335646">
          <w:rPr>
            <w:b w:val="0"/>
            <w:webHidden/>
          </w:rPr>
          <w:fldChar w:fldCharType="separate"/>
        </w:r>
        <w:r w:rsidR="000B3C93">
          <w:rPr>
            <w:b w:val="0"/>
            <w:webHidden/>
          </w:rPr>
          <w:t>15</w:t>
        </w:r>
        <w:r w:rsidR="005A3586" w:rsidRPr="00335646">
          <w:rPr>
            <w:b w:val="0"/>
            <w:webHidden/>
          </w:rPr>
          <w:fldChar w:fldCharType="end"/>
        </w:r>
      </w:hyperlink>
    </w:p>
    <w:p w14:paraId="3E9DFBFD" w14:textId="02D30FA7" w:rsidR="006D23F6" w:rsidRPr="00335646" w:rsidRDefault="00CE2FF0" w:rsidP="00887B8F">
      <w:pPr>
        <w:pStyle w:val="11"/>
        <w:tabs>
          <w:tab w:val="left" w:pos="1700"/>
        </w:tabs>
        <w:spacing w:line="305" w:lineRule="auto"/>
        <w:ind w:firstLineChars="200" w:firstLine="440"/>
        <w:rPr>
          <w:rFonts w:eastAsia="맑은 고딕"/>
          <w:b w:val="0"/>
          <w:kern w:val="2"/>
        </w:rPr>
      </w:pPr>
      <w:hyperlink w:anchor="_Toc500752227" w:history="1">
        <w:r w:rsidR="006D23F6" w:rsidRPr="00335646">
          <w:rPr>
            <w:rStyle w:val="af9"/>
            <w:rFonts w:eastAsia="굴림"/>
            <w:b w:val="0"/>
            <w:bCs/>
            <w:color w:val="auto"/>
            <w:u w:val="none"/>
          </w:rPr>
          <w:t xml:space="preserve">12. </w:t>
        </w:r>
        <w:r w:rsidR="008442B5" w:rsidRPr="00335646">
          <w:rPr>
            <w:rStyle w:val="af9"/>
            <w:rFonts w:eastAsia="굴림"/>
            <w:b w:val="0"/>
            <w:bCs/>
            <w:color w:val="auto"/>
            <w:u w:val="none"/>
          </w:rPr>
          <w:t>Association Arrangements and Joint Ventures</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_Toc500752227 \h </w:instrText>
        </w:r>
        <w:r w:rsidR="005A3586" w:rsidRPr="00335646">
          <w:rPr>
            <w:b w:val="0"/>
            <w:webHidden/>
          </w:rPr>
        </w:r>
        <w:r w:rsidR="005A3586" w:rsidRPr="00335646">
          <w:rPr>
            <w:b w:val="0"/>
            <w:webHidden/>
          </w:rPr>
          <w:fldChar w:fldCharType="separate"/>
        </w:r>
        <w:r w:rsidR="000B3C93">
          <w:rPr>
            <w:b w:val="0"/>
            <w:webHidden/>
          </w:rPr>
          <w:t>16</w:t>
        </w:r>
        <w:r w:rsidR="005A3586" w:rsidRPr="00335646">
          <w:rPr>
            <w:b w:val="0"/>
            <w:webHidden/>
          </w:rPr>
          <w:fldChar w:fldCharType="end"/>
        </w:r>
      </w:hyperlink>
    </w:p>
    <w:p w14:paraId="4DD8EC01" w14:textId="760C1CCE" w:rsidR="006D23F6" w:rsidRPr="00335646" w:rsidRDefault="00CE2FF0" w:rsidP="00887B8F">
      <w:pPr>
        <w:pStyle w:val="11"/>
        <w:tabs>
          <w:tab w:val="left" w:pos="1700"/>
        </w:tabs>
        <w:spacing w:line="305" w:lineRule="auto"/>
        <w:ind w:firstLineChars="200" w:firstLine="440"/>
        <w:rPr>
          <w:rFonts w:eastAsia="맑은 고딕"/>
          <w:b w:val="0"/>
          <w:kern w:val="2"/>
        </w:rPr>
      </w:pPr>
      <w:hyperlink w:anchor="_Toc500752228" w:history="1">
        <w:r w:rsidR="006D23F6" w:rsidRPr="00335646">
          <w:rPr>
            <w:rStyle w:val="af9"/>
            <w:rFonts w:eastAsia="굴림"/>
            <w:b w:val="0"/>
            <w:bCs/>
            <w:color w:val="auto"/>
            <w:u w:val="none"/>
          </w:rPr>
          <w:t xml:space="preserve">13. </w:t>
        </w:r>
        <w:r w:rsidR="008442B5" w:rsidRPr="00335646">
          <w:rPr>
            <w:rStyle w:val="af9"/>
            <w:rFonts w:eastAsia="굴림"/>
            <w:b w:val="0"/>
            <w:bCs/>
            <w:color w:val="auto"/>
            <w:u w:val="none"/>
          </w:rPr>
          <w:t>Time Input of Experts and Total Cost</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_Toc500752228 \h </w:instrText>
        </w:r>
        <w:r w:rsidR="005A3586" w:rsidRPr="00335646">
          <w:rPr>
            <w:b w:val="0"/>
            <w:webHidden/>
          </w:rPr>
        </w:r>
        <w:r w:rsidR="005A3586" w:rsidRPr="00335646">
          <w:rPr>
            <w:b w:val="0"/>
            <w:webHidden/>
          </w:rPr>
          <w:fldChar w:fldCharType="separate"/>
        </w:r>
        <w:r w:rsidR="000B3C93">
          <w:rPr>
            <w:b w:val="0"/>
            <w:webHidden/>
          </w:rPr>
          <w:t>17</w:t>
        </w:r>
        <w:r w:rsidR="005A3586" w:rsidRPr="00335646">
          <w:rPr>
            <w:b w:val="0"/>
            <w:webHidden/>
          </w:rPr>
          <w:fldChar w:fldCharType="end"/>
        </w:r>
      </w:hyperlink>
    </w:p>
    <w:p w14:paraId="15E2CD10" w14:textId="49BA124F" w:rsidR="006D23F6" w:rsidRPr="00335646" w:rsidRDefault="00CE2FF0" w:rsidP="00887B8F">
      <w:pPr>
        <w:pStyle w:val="11"/>
        <w:tabs>
          <w:tab w:val="left" w:pos="1700"/>
        </w:tabs>
        <w:spacing w:line="305" w:lineRule="auto"/>
        <w:ind w:firstLineChars="200" w:firstLine="440"/>
        <w:rPr>
          <w:rFonts w:eastAsia="맑은 고딕"/>
          <w:b w:val="0"/>
          <w:kern w:val="2"/>
        </w:rPr>
      </w:pPr>
      <w:hyperlink w:anchor="_Toc500752229" w:history="1">
        <w:r w:rsidR="006D23F6" w:rsidRPr="00335646">
          <w:rPr>
            <w:rStyle w:val="af9"/>
            <w:rFonts w:eastAsia="굴림"/>
            <w:b w:val="0"/>
            <w:bCs/>
            <w:color w:val="auto"/>
            <w:u w:val="none"/>
          </w:rPr>
          <w:t xml:space="preserve">14. </w:t>
        </w:r>
        <w:r w:rsidR="008442B5" w:rsidRPr="00335646">
          <w:rPr>
            <w:rStyle w:val="af9"/>
            <w:rFonts w:eastAsia="굴림"/>
            <w:b w:val="0"/>
            <w:bCs/>
            <w:color w:val="auto"/>
            <w:u w:val="none"/>
          </w:rPr>
          <w:t>Technical Proposal Format and Content</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_Toc500752229 \h </w:instrText>
        </w:r>
        <w:r w:rsidR="005A3586" w:rsidRPr="00335646">
          <w:rPr>
            <w:b w:val="0"/>
            <w:webHidden/>
          </w:rPr>
        </w:r>
        <w:r w:rsidR="005A3586" w:rsidRPr="00335646">
          <w:rPr>
            <w:b w:val="0"/>
            <w:webHidden/>
          </w:rPr>
          <w:fldChar w:fldCharType="separate"/>
        </w:r>
        <w:r w:rsidR="000B3C93">
          <w:rPr>
            <w:b w:val="0"/>
            <w:webHidden/>
          </w:rPr>
          <w:t>17</w:t>
        </w:r>
        <w:r w:rsidR="005A3586" w:rsidRPr="00335646">
          <w:rPr>
            <w:b w:val="0"/>
            <w:webHidden/>
          </w:rPr>
          <w:fldChar w:fldCharType="end"/>
        </w:r>
      </w:hyperlink>
    </w:p>
    <w:p w14:paraId="38E1AB77" w14:textId="025D3AD8" w:rsidR="006D23F6" w:rsidRPr="00335646" w:rsidRDefault="00CE2FF0" w:rsidP="00887B8F">
      <w:pPr>
        <w:pStyle w:val="11"/>
        <w:tabs>
          <w:tab w:val="left" w:pos="1700"/>
        </w:tabs>
        <w:spacing w:after="120" w:line="305" w:lineRule="auto"/>
        <w:ind w:firstLineChars="200" w:firstLine="440"/>
        <w:rPr>
          <w:rFonts w:eastAsia="맑은 고딕"/>
          <w:b w:val="0"/>
          <w:kern w:val="2"/>
        </w:rPr>
      </w:pPr>
      <w:hyperlink w:anchor="_Toc500752230" w:history="1">
        <w:r w:rsidR="006D23F6" w:rsidRPr="00335646">
          <w:rPr>
            <w:rStyle w:val="af9"/>
            <w:rFonts w:eastAsia="굴림"/>
            <w:b w:val="0"/>
            <w:bCs/>
            <w:color w:val="auto"/>
            <w:u w:val="none"/>
          </w:rPr>
          <w:t xml:space="preserve">15. </w:t>
        </w:r>
        <w:r w:rsidR="008442B5" w:rsidRPr="00335646">
          <w:rPr>
            <w:rStyle w:val="af9"/>
            <w:b w:val="0"/>
            <w:bCs/>
            <w:color w:val="auto"/>
            <w:u w:val="none"/>
          </w:rPr>
          <w:t>Financial Proposal</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_Toc500752230 \h </w:instrText>
        </w:r>
        <w:r w:rsidR="005A3586" w:rsidRPr="00335646">
          <w:rPr>
            <w:b w:val="0"/>
            <w:webHidden/>
          </w:rPr>
        </w:r>
        <w:r w:rsidR="005A3586" w:rsidRPr="00335646">
          <w:rPr>
            <w:b w:val="0"/>
            <w:webHidden/>
          </w:rPr>
          <w:fldChar w:fldCharType="separate"/>
        </w:r>
        <w:r w:rsidR="000B3C93">
          <w:rPr>
            <w:b w:val="0"/>
            <w:webHidden/>
          </w:rPr>
          <w:t>19</w:t>
        </w:r>
        <w:r w:rsidR="005A3586" w:rsidRPr="00335646">
          <w:rPr>
            <w:b w:val="0"/>
            <w:webHidden/>
          </w:rPr>
          <w:fldChar w:fldCharType="end"/>
        </w:r>
      </w:hyperlink>
    </w:p>
    <w:p w14:paraId="447BC71A" w14:textId="09001DE0" w:rsidR="006D23F6" w:rsidRPr="00335646" w:rsidRDefault="00CE2FF0" w:rsidP="00887B8F">
      <w:pPr>
        <w:pStyle w:val="11"/>
        <w:spacing w:after="120" w:line="305" w:lineRule="auto"/>
        <w:ind w:firstLineChars="100" w:firstLine="220"/>
        <w:rPr>
          <w:rFonts w:eastAsia="맑은 고딕"/>
          <w:b w:val="0"/>
          <w:kern w:val="2"/>
        </w:rPr>
      </w:pPr>
      <w:hyperlink w:anchor="_Toc500752231" w:history="1">
        <w:r w:rsidR="008442B5" w:rsidRPr="00335646">
          <w:rPr>
            <w:rStyle w:val="af9"/>
            <w:rFonts w:eastAsia="맑은 고딕"/>
            <w:bCs/>
            <w:color w:val="auto"/>
            <w:u w:val="none"/>
          </w:rPr>
          <w:t>C.</w:t>
        </w:r>
        <w:r w:rsidR="006D23F6" w:rsidRPr="00335646">
          <w:rPr>
            <w:rStyle w:val="af9"/>
            <w:rFonts w:eastAsia="맑은 고딕"/>
            <w:bCs/>
            <w:color w:val="auto"/>
            <w:u w:val="none"/>
          </w:rPr>
          <w:t xml:space="preserve"> Submission, Opening and Evaluation</w:t>
        </w:r>
        <w:r w:rsidR="006D23F6" w:rsidRPr="00335646">
          <w:rPr>
            <w:b w:val="0"/>
            <w:webHidden/>
          </w:rPr>
          <w:tab/>
        </w:r>
        <w:r w:rsidR="00260F61">
          <w:rPr>
            <w:b w:val="0"/>
            <w:webHidden/>
          </w:rPr>
          <w:t>19</w:t>
        </w:r>
      </w:hyperlink>
    </w:p>
    <w:p w14:paraId="5B92063D" w14:textId="1E6DE43E" w:rsidR="006D23F6" w:rsidRPr="00335646" w:rsidRDefault="00CE2FF0" w:rsidP="00887B8F">
      <w:pPr>
        <w:pStyle w:val="11"/>
        <w:spacing w:line="305" w:lineRule="auto"/>
        <w:ind w:firstLineChars="200" w:firstLine="440"/>
        <w:rPr>
          <w:rFonts w:eastAsia="맑은 고딕"/>
          <w:b w:val="0"/>
          <w:kern w:val="2"/>
        </w:rPr>
      </w:pPr>
      <w:hyperlink w:anchor="_Toc500752232" w:history="1">
        <w:r w:rsidR="006D23F6" w:rsidRPr="00335646">
          <w:rPr>
            <w:rStyle w:val="af9"/>
            <w:rFonts w:eastAsia="굴림"/>
            <w:b w:val="0"/>
            <w:bCs/>
            <w:color w:val="auto"/>
            <w:u w:val="none"/>
          </w:rPr>
          <w:t xml:space="preserve">16. </w:t>
        </w:r>
        <w:r w:rsidR="008442B5" w:rsidRPr="00335646">
          <w:rPr>
            <w:rStyle w:val="af9"/>
            <w:rFonts w:eastAsia="굴림"/>
            <w:b w:val="0"/>
            <w:bCs/>
            <w:color w:val="auto"/>
            <w:u w:val="none"/>
          </w:rPr>
          <w:t>Submission, Sealing, and Marking of Proposals</w:t>
        </w:r>
        <w:r w:rsidR="006D23F6" w:rsidRPr="00335646">
          <w:rPr>
            <w:b w:val="0"/>
            <w:webHidden/>
          </w:rPr>
          <w:tab/>
        </w:r>
        <w:r w:rsidR="00260F61">
          <w:rPr>
            <w:b w:val="0"/>
            <w:webHidden/>
          </w:rPr>
          <w:t>19</w:t>
        </w:r>
      </w:hyperlink>
    </w:p>
    <w:p w14:paraId="0C062B2E" w14:textId="7CAA881B" w:rsidR="006D23F6" w:rsidRPr="00335646" w:rsidRDefault="00CE2FF0" w:rsidP="00887B8F">
      <w:pPr>
        <w:pStyle w:val="11"/>
        <w:tabs>
          <w:tab w:val="left" w:pos="2125"/>
        </w:tabs>
        <w:spacing w:line="305" w:lineRule="auto"/>
        <w:ind w:firstLineChars="200" w:firstLine="440"/>
        <w:rPr>
          <w:rFonts w:eastAsia="맑은 고딕"/>
          <w:b w:val="0"/>
          <w:kern w:val="2"/>
        </w:rPr>
      </w:pPr>
      <w:hyperlink w:anchor="_Toc500752233" w:history="1">
        <w:r w:rsidR="008442B5" w:rsidRPr="00335646">
          <w:rPr>
            <w:rStyle w:val="af9"/>
            <w:rFonts w:eastAsia="굴림"/>
            <w:b w:val="0"/>
            <w:bCs/>
            <w:color w:val="auto"/>
            <w:u w:val="none"/>
          </w:rPr>
          <w:t>17. Confidentiality</w:t>
        </w:r>
        <w:r w:rsidR="008442B5" w:rsidRPr="00335646">
          <w:rPr>
            <w:rStyle w:val="af9"/>
            <w:rFonts w:eastAsia="굴림" w:hint="eastAsia"/>
            <w:b w:val="0"/>
            <w:bCs/>
            <w:color w:val="auto"/>
            <w:u w:val="none"/>
          </w:rPr>
          <w:tab/>
        </w:r>
        <w:r w:rsidR="008442B5" w:rsidRPr="00335646">
          <w:rPr>
            <w:rStyle w:val="af9"/>
            <w:rFonts w:eastAsia="굴림" w:hint="eastAsia"/>
            <w:b w:val="0"/>
            <w:bCs/>
            <w:color w:val="auto"/>
            <w:u w:val="none"/>
          </w:rPr>
          <w:tab/>
        </w:r>
      </w:hyperlink>
      <w:r w:rsidR="00253900" w:rsidRPr="00335646">
        <w:rPr>
          <w:rStyle w:val="af9"/>
          <w:rFonts w:eastAsia="굴림"/>
          <w:b w:val="0"/>
          <w:bCs/>
          <w:color w:val="auto"/>
          <w:u w:val="none"/>
        </w:rPr>
        <w:t>2</w:t>
      </w:r>
      <w:r w:rsidR="00CE25BC">
        <w:rPr>
          <w:rStyle w:val="af9"/>
          <w:rFonts w:eastAsia="굴림" w:hint="eastAsia"/>
          <w:b w:val="0"/>
          <w:bCs/>
          <w:color w:val="auto"/>
          <w:u w:val="none"/>
        </w:rPr>
        <w:t>1</w:t>
      </w:r>
    </w:p>
    <w:p w14:paraId="63B32F18" w14:textId="35347523" w:rsidR="006D23F6" w:rsidRPr="00335646" w:rsidRDefault="00CE2FF0" w:rsidP="00887B8F">
      <w:pPr>
        <w:pStyle w:val="11"/>
        <w:tabs>
          <w:tab w:val="left" w:pos="1700"/>
        </w:tabs>
        <w:spacing w:line="305" w:lineRule="auto"/>
        <w:ind w:firstLineChars="200" w:firstLine="440"/>
        <w:rPr>
          <w:rFonts w:eastAsia="맑은 고딕"/>
          <w:b w:val="0"/>
          <w:kern w:val="2"/>
        </w:rPr>
      </w:pPr>
      <w:hyperlink w:anchor="_Toc500752234" w:history="1">
        <w:r w:rsidR="006D23F6" w:rsidRPr="00335646">
          <w:rPr>
            <w:rStyle w:val="af9"/>
            <w:rFonts w:eastAsia="굴림"/>
            <w:b w:val="0"/>
            <w:bCs/>
            <w:color w:val="auto"/>
            <w:u w:val="none"/>
          </w:rPr>
          <w:t xml:space="preserve">18. </w:t>
        </w:r>
        <w:r w:rsidR="008442B5" w:rsidRPr="00335646">
          <w:rPr>
            <w:rStyle w:val="af9"/>
            <w:rFonts w:eastAsia="굴림"/>
            <w:b w:val="0"/>
            <w:bCs/>
            <w:color w:val="auto"/>
            <w:u w:val="none"/>
          </w:rPr>
          <w:t>Opening of Technical Proposals</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_Toc500752234 \h </w:instrText>
        </w:r>
        <w:r w:rsidR="005A3586" w:rsidRPr="00335646">
          <w:rPr>
            <w:b w:val="0"/>
            <w:webHidden/>
          </w:rPr>
        </w:r>
        <w:r w:rsidR="005A3586" w:rsidRPr="00335646">
          <w:rPr>
            <w:b w:val="0"/>
            <w:webHidden/>
          </w:rPr>
          <w:fldChar w:fldCharType="separate"/>
        </w:r>
        <w:r w:rsidR="000B3C93">
          <w:rPr>
            <w:b w:val="0"/>
            <w:webHidden/>
          </w:rPr>
          <w:t>22</w:t>
        </w:r>
        <w:r w:rsidR="005A3586" w:rsidRPr="00335646">
          <w:rPr>
            <w:b w:val="0"/>
            <w:webHidden/>
          </w:rPr>
          <w:fldChar w:fldCharType="end"/>
        </w:r>
      </w:hyperlink>
    </w:p>
    <w:p w14:paraId="6C228C13" w14:textId="387E86F9" w:rsidR="006D23F6" w:rsidRPr="00335646" w:rsidRDefault="00CE2FF0" w:rsidP="00887B8F">
      <w:pPr>
        <w:pStyle w:val="11"/>
        <w:tabs>
          <w:tab w:val="left" w:pos="1700"/>
        </w:tabs>
        <w:spacing w:line="305" w:lineRule="auto"/>
        <w:ind w:firstLineChars="200" w:firstLine="440"/>
        <w:rPr>
          <w:rFonts w:eastAsia="맑은 고딕"/>
          <w:b w:val="0"/>
          <w:kern w:val="2"/>
        </w:rPr>
      </w:pPr>
      <w:hyperlink w:anchor="_Toc500752235" w:history="1">
        <w:r w:rsidR="006D23F6" w:rsidRPr="00335646">
          <w:rPr>
            <w:rStyle w:val="af9"/>
            <w:rFonts w:eastAsia="굴림"/>
            <w:b w:val="0"/>
            <w:bCs/>
            <w:color w:val="auto"/>
            <w:u w:val="none"/>
          </w:rPr>
          <w:t xml:space="preserve">19. </w:t>
        </w:r>
        <w:r w:rsidR="008442B5" w:rsidRPr="00335646">
          <w:rPr>
            <w:rStyle w:val="af9"/>
            <w:rFonts w:eastAsia="굴림"/>
            <w:b w:val="0"/>
            <w:bCs/>
            <w:color w:val="auto"/>
            <w:u w:val="none"/>
          </w:rPr>
          <w:t>Proposals Evaluation</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_Toc500752235 \h </w:instrText>
        </w:r>
        <w:r w:rsidR="005A3586" w:rsidRPr="00335646">
          <w:rPr>
            <w:b w:val="0"/>
            <w:webHidden/>
          </w:rPr>
        </w:r>
        <w:r w:rsidR="005A3586" w:rsidRPr="00335646">
          <w:rPr>
            <w:b w:val="0"/>
            <w:webHidden/>
          </w:rPr>
          <w:fldChar w:fldCharType="separate"/>
        </w:r>
        <w:r w:rsidR="000B3C93">
          <w:rPr>
            <w:b w:val="0"/>
            <w:webHidden/>
          </w:rPr>
          <w:t>22</w:t>
        </w:r>
        <w:r w:rsidR="005A3586" w:rsidRPr="00335646">
          <w:rPr>
            <w:b w:val="0"/>
            <w:webHidden/>
          </w:rPr>
          <w:fldChar w:fldCharType="end"/>
        </w:r>
      </w:hyperlink>
    </w:p>
    <w:p w14:paraId="0464A560" w14:textId="690CCE54" w:rsidR="006D23F6" w:rsidRPr="00335646" w:rsidRDefault="00CE2FF0" w:rsidP="00887B8F">
      <w:pPr>
        <w:pStyle w:val="11"/>
        <w:tabs>
          <w:tab w:val="left" w:pos="2125"/>
        </w:tabs>
        <w:spacing w:line="305" w:lineRule="auto"/>
        <w:ind w:firstLineChars="200" w:firstLine="440"/>
        <w:rPr>
          <w:rFonts w:eastAsia="맑은 고딕"/>
          <w:b w:val="0"/>
          <w:kern w:val="2"/>
        </w:rPr>
      </w:pPr>
      <w:hyperlink w:anchor="_Toc500752236" w:history="1">
        <w:r w:rsidR="006D23F6" w:rsidRPr="00335646">
          <w:rPr>
            <w:rStyle w:val="af9"/>
            <w:rFonts w:eastAsia="굴림"/>
            <w:b w:val="0"/>
            <w:bCs/>
            <w:color w:val="auto"/>
            <w:u w:val="none"/>
          </w:rPr>
          <w:t xml:space="preserve">20. </w:t>
        </w:r>
        <w:r w:rsidR="008442B5" w:rsidRPr="00335646">
          <w:rPr>
            <w:rStyle w:val="af9"/>
            <w:rFonts w:eastAsia="굴림"/>
            <w:b w:val="0"/>
            <w:bCs/>
            <w:color w:val="auto"/>
            <w:u w:val="none"/>
          </w:rPr>
          <w:t>Evaluation of Technical Proposals</w:t>
        </w:r>
        <w:r w:rsidR="008442B5" w:rsidRPr="00335646">
          <w:rPr>
            <w:rStyle w:val="af9"/>
            <w:rFonts w:eastAsia="굴림" w:hint="eastAsia"/>
            <w:b w:val="0"/>
            <w:bCs/>
            <w:webHidden/>
            <w:color w:val="auto"/>
            <w:u w:val="none"/>
          </w:rPr>
          <w:tab/>
        </w:r>
        <w:r w:rsidR="005A3586" w:rsidRPr="00335646">
          <w:rPr>
            <w:b w:val="0"/>
            <w:webHidden/>
          </w:rPr>
          <w:fldChar w:fldCharType="begin" w:fldLock="1"/>
        </w:r>
        <w:r w:rsidR="006D23F6" w:rsidRPr="00335646">
          <w:rPr>
            <w:b w:val="0"/>
            <w:webHidden/>
          </w:rPr>
          <w:instrText xml:space="preserve"> PAGEREF _Toc500752236 \h </w:instrText>
        </w:r>
        <w:r w:rsidR="005A3586" w:rsidRPr="00335646">
          <w:rPr>
            <w:b w:val="0"/>
            <w:webHidden/>
          </w:rPr>
        </w:r>
        <w:r w:rsidR="005A3586" w:rsidRPr="00335646">
          <w:rPr>
            <w:b w:val="0"/>
            <w:webHidden/>
          </w:rPr>
          <w:fldChar w:fldCharType="separate"/>
        </w:r>
        <w:r w:rsidR="000B3C93">
          <w:rPr>
            <w:b w:val="0"/>
            <w:webHidden/>
          </w:rPr>
          <w:t>23</w:t>
        </w:r>
        <w:r w:rsidR="005A3586" w:rsidRPr="00335646">
          <w:rPr>
            <w:b w:val="0"/>
            <w:webHidden/>
          </w:rPr>
          <w:fldChar w:fldCharType="end"/>
        </w:r>
      </w:hyperlink>
    </w:p>
    <w:p w14:paraId="2428F9B7" w14:textId="0DA9D506" w:rsidR="006D23F6" w:rsidRPr="00335646" w:rsidRDefault="00CE2FF0" w:rsidP="00887B8F">
      <w:pPr>
        <w:pStyle w:val="11"/>
        <w:tabs>
          <w:tab w:val="left" w:pos="1700"/>
        </w:tabs>
        <w:spacing w:line="305" w:lineRule="auto"/>
        <w:ind w:firstLineChars="200" w:firstLine="440"/>
        <w:rPr>
          <w:rFonts w:eastAsia="맑은 고딕"/>
          <w:b w:val="0"/>
          <w:kern w:val="2"/>
        </w:rPr>
      </w:pPr>
      <w:hyperlink w:anchor="_Toc500752237" w:history="1">
        <w:r w:rsidR="006D23F6" w:rsidRPr="00335646">
          <w:rPr>
            <w:rStyle w:val="af9"/>
            <w:rFonts w:eastAsia="굴림"/>
            <w:b w:val="0"/>
            <w:bCs/>
            <w:color w:val="auto"/>
            <w:u w:val="none"/>
          </w:rPr>
          <w:t>21.</w:t>
        </w:r>
        <w:r w:rsidR="00F01D28">
          <w:rPr>
            <w:rStyle w:val="af9"/>
            <w:rFonts w:eastAsia="굴림"/>
            <w:b w:val="0"/>
            <w:bCs/>
            <w:color w:val="auto"/>
            <w:u w:val="none"/>
          </w:rPr>
          <w:t>Step after Technical Proposal</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_Toc500752237 \h </w:instrText>
        </w:r>
        <w:r w:rsidR="005A3586" w:rsidRPr="00335646">
          <w:rPr>
            <w:b w:val="0"/>
            <w:webHidden/>
          </w:rPr>
        </w:r>
        <w:r w:rsidR="005A3586" w:rsidRPr="00335646">
          <w:rPr>
            <w:b w:val="0"/>
            <w:webHidden/>
          </w:rPr>
          <w:fldChar w:fldCharType="separate"/>
        </w:r>
        <w:r w:rsidR="000B3C93">
          <w:rPr>
            <w:b w:val="0"/>
            <w:webHidden/>
          </w:rPr>
          <w:t>23</w:t>
        </w:r>
        <w:r w:rsidR="005A3586" w:rsidRPr="00335646">
          <w:rPr>
            <w:b w:val="0"/>
            <w:webHidden/>
          </w:rPr>
          <w:fldChar w:fldCharType="end"/>
        </w:r>
      </w:hyperlink>
    </w:p>
    <w:p w14:paraId="5300B0E7" w14:textId="5EB97916" w:rsidR="006D23F6" w:rsidRPr="00335646" w:rsidRDefault="00CE2FF0" w:rsidP="00887B8F">
      <w:pPr>
        <w:pStyle w:val="11"/>
        <w:tabs>
          <w:tab w:val="left" w:pos="1700"/>
        </w:tabs>
        <w:spacing w:after="120" w:line="305" w:lineRule="auto"/>
        <w:ind w:firstLineChars="200" w:firstLine="440"/>
        <w:rPr>
          <w:rFonts w:eastAsia="맑은 고딕"/>
          <w:b w:val="0"/>
          <w:kern w:val="2"/>
        </w:rPr>
      </w:pPr>
      <w:hyperlink w:anchor="_Toc500752238" w:history="1">
        <w:r w:rsidR="006D23F6" w:rsidRPr="00335646">
          <w:rPr>
            <w:rStyle w:val="af9"/>
            <w:b w:val="0"/>
            <w:bCs/>
            <w:color w:val="auto"/>
            <w:u w:val="none"/>
          </w:rPr>
          <w:t xml:space="preserve">22. </w:t>
        </w:r>
        <w:r w:rsidR="008442B5" w:rsidRPr="00335646">
          <w:rPr>
            <w:rStyle w:val="af9"/>
            <w:b w:val="0"/>
            <w:bCs/>
            <w:color w:val="auto"/>
            <w:u w:val="none"/>
          </w:rPr>
          <w:t>Correction</w:t>
        </w:r>
        <w:r w:rsidR="008442B5" w:rsidRPr="00335646">
          <w:rPr>
            <w:rStyle w:val="af9"/>
            <w:rFonts w:hint="eastAsia"/>
            <w:b w:val="0"/>
            <w:bCs/>
            <w:color w:val="auto"/>
            <w:u w:val="none"/>
          </w:rPr>
          <w:t xml:space="preserve"> </w:t>
        </w:r>
        <w:r w:rsidR="008442B5" w:rsidRPr="00335646">
          <w:rPr>
            <w:rStyle w:val="af9"/>
            <w:b w:val="0"/>
            <w:bCs/>
            <w:color w:val="auto"/>
            <w:u w:val="none"/>
          </w:rPr>
          <w:t>of Errors</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_Toc500752238 \h </w:instrText>
        </w:r>
        <w:r w:rsidR="005A3586" w:rsidRPr="00335646">
          <w:rPr>
            <w:b w:val="0"/>
            <w:webHidden/>
          </w:rPr>
        </w:r>
        <w:r w:rsidR="005A3586" w:rsidRPr="00335646">
          <w:rPr>
            <w:b w:val="0"/>
            <w:webHidden/>
          </w:rPr>
          <w:fldChar w:fldCharType="separate"/>
        </w:r>
        <w:r w:rsidR="000B3C93">
          <w:rPr>
            <w:b w:val="0"/>
            <w:webHidden/>
          </w:rPr>
          <w:t>23</w:t>
        </w:r>
        <w:r w:rsidR="005A3586" w:rsidRPr="00335646">
          <w:rPr>
            <w:b w:val="0"/>
            <w:webHidden/>
          </w:rPr>
          <w:fldChar w:fldCharType="end"/>
        </w:r>
      </w:hyperlink>
    </w:p>
    <w:p w14:paraId="5C8F7C70" w14:textId="0C672A1F" w:rsidR="006D23F6" w:rsidRPr="00335646" w:rsidRDefault="00CE2FF0" w:rsidP="007245A0">
      <w:pPr>
        <w:pStyle w:val="11"/>
        <w:spacing w:after="100" w:line="305" w:lineRule="auto"/>
        <w:ind w:firstLineChars="100" w:firstLine="220"/>
        <w:rPr>
          <w:rFonts w:eastAsia="맑은 고딕"/>
          <w:b w:val="0"/>
          <w:kern w:val="2"/>
        </w:rPr>
      </w:pPr>
      <w:hyperlink w:anchor="_Toc500752239" w:history="1">
        <w:r w:rsidR="008442B5" w:rsidRPr="00335646">
          <w:rPr>
            <w:rStyle w:val="af9"/>
            <w:bCs/>
            <w:color w:val="auto"/>
            <w:u w:val="none"/>
          </w:rPr>
          <w:t xml:space="preserve">D. </w:t>
        </w:r>
        <w:r w:rsidR="006D23F6" w:rsidRPr="00335646">
          <w:rPr>
            <w:rStyle w:val="af9"/>
            <w:bCs/>
            <w:color w:val="auto"/>
            <w:u w:val="none"/>
          </w:rPr>
          <w:t>Negotiations and Award</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_Toc500752239 \h </w:instrText>
        </w:r>
        <w:r w:rsidR="005A3586" w:rsidRPr="00335646">
          <w:rPr>
            <w:b w:val="0"/>
            <w:webHidden/>
          </w:rPr>
        </w:r>
        <w:r w:rsidR="005A3586" w:rsidRPr="00335646">
          <w:rPr>
            <w:b w:val="0"/>
            <w:webHidden/>
          </w:rPr>
          <w:fldChar w:fldCharType="separate"/>
        </w:r>
        <w:r w:rsidR="000B3C93">
          <w:rPr>
            <w:b w:val="0"/>
            <w:webHidden/>
          </w:rPr>
          <w:t>24</w:t>
        </w:r>
        <w:r w:rsidR="005A3586" w:rsidRPr="00335646">
          <w:rPr>
            <w:b w:val="0"/>
            <w:webHidden/>
          </w:rPr>
          <w:fldChar w:fldCharType="end"/>
        </w:r>
      </w:hyperlink>
    </w:p>
    <w:p w14:paraId="07A5AB75" w14:textId="6CC794AA" w:rsidR="006D23F6" w:rsidRPr="00335646" w:rsidRDefault="00CE2FF0" w:rsidP="00887B8F">
      <w:pPr>
        <w:pStyle w:val="11"/>
        <w:tabs>
          <w:tab w:val="left" w:pos="1700"/>
        </w:tabs>
        <w:spacing w:line="305" w:lineRule="auto"/>
        <w:ind w:firstLineChars="200" w:firstLine="440"/>
        <w:rPr>
          <w:rFonts w:eastAsia="맑은 고딕"/>
          <w:b w:val="0"/>
          <w:kern w:val="2"/>
        </w:rPr>
      </w:pPr>
      <w:hyperlink w:anchor="_Toc500752240" w:history="1">
        <w:r w:rsidR="006D23F6" w:rsidRPr="00335646">
          <w:rPr>
            <w:rStyle w:val="af9"/>
            <w:rFonts w:eastAsia="굴림"/>
            <w:b w:val="0"/>
            <w:bCs/>
            <w:color w:val="auto"/>
            <w:u w:val="none"/>
          </w:rPr>
          <w:t xml:space="preserve">23. </w:t>
        </w:r>
        <w:r w:rsidR="008442B5" w:rsidRPr="00335646">
          <w:rPr>
            <w:rStyle w:val="af9"/>
            <w:rFonts w:eastAsia="굴림"/>
            <w:b w:val="0"/>
            <w:bCs/>
            <w:color w:val="auto"/>
            <w:u w:val="none"/>
          </w:rPr>
          <w:t>Contract Negotiations</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_Toc500752240 \h </w:instrText>
        </w:r>
        <w:r w:rsidR="005A3586" w:rsidRPr="00335646">
          <w:rPr>
            <w:b w:val="0"/>
            <w:webHidden/>
          </w:rPr>
        </w:r>
        <w:r w:rsidR="005A3586" w:rsidRPr="00335646">
          <w:rPr>
            <w:b w:val="0"/>
            <w:webHidden/>
          </w:rPr>
          <w:fldChar w:fldCharType="separate"/>
        </w:r>
        <w:r w:rsidR="000B3C93">
          <w:rPr>
            <w:b w:val="0"/>
            <w:webHidden/>
          </w:rPr>
          <w:t>24</w:t>
        </w:r>
        <w:r w:rsidR="005A3586" w:rsidRPr="00335646">
          <w:rPr>
            <w:b w:val="0"/>
            <w:webHidden/>
          </w:rPr>
          <w:fldChar w:fldCharType="end"/>
        </w:r>
      </w:hyperlink>
    </w:p>
    <w:p w14:paraId="5C22D0D4" w14:textId="3F9F40CF" w:rsidR="00253900" w:rsidRPr="00335646" w:rsidRDefault="00CE2FF0" w:rsidP="00253900">
      <w:pPr>
        <w:pStyle w:val="11"/>
        <w:tabs>
          <w:tab w:val="left" w:pos="1700"/>
        </w:tabs>
        <w:spacing w:line="305" w:lineRule="auto"/>
        <w:ind w:firstLineChars="200" w:firstLine="440"/>
        <w:rPr>
          <w:rFonts w:eastAsia="맑은 고딕"/>
          <w:b w:val="0"/>
          <w:kern w:val="2"/>
        </w:rPr>
      </w:pPr>
      <w:hyperlink w:anchor="_Toc500752241" w:history="1">
        <w:r w:rsidR="006D23F6" w:rsidRPr="00335646">
          <w:rPr>
            <w:rStyle w:val="af9"/>
            <w:rFonts w:eastAsia="굴림"/>
            <w:b w:val="0"/>
            <w:bCs/>
            <w:color w:val="auto"/>
            <w:u w:val="none"/>
          </w:rPr>
          <w:t xml:space="preserve">24. </w:t>
        </w:r>
        <w:r w:rsidR="008442B5" w:rsidRPr="00335646">
          <w:rPr>
            <w:rStyle w:val="af9"/>
            <w:rFonts w:eastAsia="굴림"/>
            <w:b w:val="0"/>
            <w:bCs/>
            <w:color w:val="auto"/>
            <w:u w:val="none"/>
          </w:rPr>
          <w:t>Conclusion of the Negotiations</w:t>
        </w:r>
        <w:r w:rsidR="008442B5" w:rsidRPr="00335646">
          <w:rPr>
            <w:rStyle w:val="af9"/>
            <w:rFonts w:eastAsia="굴림" w:hint="eastAsia"/>
            <w:b w:val="0"/>
            <w:bCs/>
            <w:webHidden/>
            <w:color w:val="auto"/>
            <w:u w:val="none"/>
          </w:rPr>
          <w:tab/>
        </w:r>
        <w:r w:rsidR="005A3586" w:rsidRPr="00335646">
          <w:rPr>
            <w:b w:val="0"/>
            <w:webHidden/>
          </w:rPr>
          <w:fldChar w:fldCharType="begin" w:fldLock="1"/>
        </w:r>
        <w:r w:rsidR="006D23F6" w:rsidRPr="00335646">
          <w:rPr>
            <w:b w:val="0"/>
            <w:webHidden/>
          </w:rPr>
          <w:instrText xml:space="preserve"> PAGEREF _Toc500752241 \h </w:instrText>
        </w:r>
        <w:r w:rsidR="005A3586" w:rsidRPr="00335646">
          <w:rPr>
            <w:b w:val="0"/>
            <w:webHidden/>
          </w:rPr>
        </w:r>
        <w:r w:rsidR="005A3586" w:rsidRPr="00335646">
          <w:rPr>
            <w:b w:val="0"/>
            <w:webHidden/>
          </w:rPr>
          <w:fldChar w:fldCharType="separate"/>
        </w:r>
        <w:r w:rsidR="000B3C93">
          <w:rPr>
            <w:b w:val="0"/>
            <w:webHidden/>
          </w:rPr>
          <w:t>25</w:t>
        </w:r>
        <w:r w:rsidR="005A3586" w:rsidRPr="00335646">
          <w:rPr>
            <w:b w:val="0"/>
            <w:webHidden/>
          </w:rPr>
          <w:fldChar w:fldCharType="end"/>
        </w:r>
      </w:hyperlink>
    </w:p>
    <w:p w14:paraId="79AF6804" w14:textId="532A5697" w:rsidR="006D23F6" w:rsidRPr="00335646" w:rsidRDefault="00CE2FF0" w:rsidP="00253900">
      <w:pPr>
        <w:pStyle w:val="11"/>
        <w:tabs>
          <w:tab w:val="left" w:pos="1700"/>
        </w:tabs>
        <w:spacing w:line="305" w:lineRule="auto"/>
        <w:ind w:firstLineChars="200" w:firstLine="440"/>
        <w:rPr>
          <w:rFonts w:eastAsia="맑은 고딕"/>
          <w:b w:val="0"/>
          <w:kern w:val="2"/>
        </w:rPr>
      </w:pPr>
      <w:hyperlink w:anchor="standstill" w:tooltip="25" w:history="1">
        <w:r w:rsidR="00253900" w:rsidRPr="00335646">
          <w:rPr>
            <w:rStyle w:val="af9"/>
            <w:rFonts w:eastAsia="굴림"/>
            <w:b w:val="0"/>
            <w:bCs/>
            <w:color w:val="auto"/>
            <w:u w:val="none"/>
          </w:rPr>
          <w:t xml:space="preserve">25. </w:t>
        </w:r>
        <w:r w:rsidR="00253900" w:rsidRPr="00335646">
          <w:rPr>
            <w:rStyle w:val="af9"/>
            <w:rFonts w:eastAsia="굴림" w:hint="eastAsia"/>
            <w:b w:val="0"/>
            <w:bCs/>
            <w:color w:val="auto"/>
            <w:u w:val="none"/>
          </w:rPr>
          <w:t>S</w:t>
        </w:r>
        <w:r w:rsidR="00253900" w:rsidRPr="00335646">
          <w:rPr>
            <w:rStyle w:val="af9"/>
            <w:rFonts w:eastAsia="굴림"/>
            <w:b w:val="0"/>
            <w:bCs/>
            <w:color w:val="auto"/>
            <w:u w:val="none"/>
          </w:rPr>
          <w:t>tandstill Period</w:t>
        </w:r>
        <w:r w:rsidR="00253900" w:rsidRPr="00335646">
          <w:rPr>
            <w:b w:val="0"/>
            <w:webHidden/>
          </w:rPr>
          <w:tab/>
        </w:r>
      </w:hyperlink>
      <w:hyperlink w:anchor="standstill" w:history="1">
        <w:r w:rsidR="00BF4102" w:rsidRPr="00BF4102">
          <w:rPr>
            <w:rStyle w:val="af9"/>
            <w:b w:val="0"/>
          </w:rPr>
          <w:t>2</w:t>
        </w:r>
      </w:hyperlink>
      <w:r w:rsidR="00D96353">
        <w:rPr>
          <w:rStyle w:val="af9"/>
          <w:b w:val="0"/>
          <w:color w:val="auto"/>
          <w:u w:val="none"/>
        </w:rPr>
        <w:t>5</w:t>
      </w:r>
    </w:p>
    <w:p w14:paraId="0389BC2D" w14:textId="6C3026C2" w:rsidR="00253900" w:rsidRPr="00335646" w:rsidRDefault="00CE2FF0" w:rsidP="00253900">
      <w:pPr>
        <w:pStyle w:val="11"/>
        <w:tabs>
          <w:tab w:val="left" w:pos="1700"/>
        </w:tabs>
        <w:spacing w:line="305" w:lineRule="auto"/>
        <w:ind w:firstLineChars="200" w:firstLine="440"/>
        <w:rPr>
          <w:rFonts w:eastAsia="맑은 고딕"/>
          <w:b w:val="0"/>
          <w:kern w:val="2"/>
        </w:rPr>
      </w:pPr>
      <w:hyperlink w:anchor="standstill" w:history="1">
        <w:r w:rsidR="007014D9" w:rsidRPr="00335646">
          <w:rPr>
            <w:rStyle w:val="af9"/>
            <w:rFonts w:eastAsia="굴림"/>
            <w:b w:val="0"/>
            <w:bCs/>
            <w:color w:val="auto"/>
            <w:u w:val="none"/>
          </w:rPr>
          <w:t>26</w:t>
        </w:r>
        <w:r w:rsidR="006D23F6" w:rsidRPr="00335646">
          <w:rPr>
            <w:rStyle w:val="af9"/>
            <w:rFonts w:eastAsia="굴림"/>
            <w:b w:val="0"/>
            <w:bCs/>
            <w:color w:val="auto"/>
            <w:u w:val="none"/>
          </w:rPr>
          <w:t xml:space="preserve">. </w:t>
        </w:r>
        <w:r w:rsidR="00253900" w:rsidRPr="00335646">
          <w:rPr>
            <w:rStyle w:val="af9"/>
            <w:rFonts w:eastAsia="굴림" w:hint="eastAsia"/>
            <w:b w:val="0"/>
            <w:bCs/>
            <w:color w:val="auto"/>
            <w:u w:val="none"/>
          </w:rPr>
          <w:t>N</w:t>
        </w:r>
        <w:r w:rsidR="00253900" w:rsidRPr="00335646">
          <w:rPr>
            <w:rStyle w:val="af9"/>
            <w:rFonts w:eastAsia="굴림"/>
            <w:b w:val="0"/>
            <w:bCs/>
            <w:color w:val="auto"/>
            <w:u w:val="none"/>
          </w:rPr>
          <w:t xml:space="preserve">otification of Intention to </w:t>
        </w:r>
        <w:r w:rsidR="008442B5" w:rsidRPr="00335646">
          <w:rPr>
            <w:rStyle w:val="af9"/>
            <w:rFonts w:eastAsia="굴림"/>
            <w:b w:val="0"/>
            <w:bCs/>
            <w:color w:val="auto"/>
            <w:u w:val="none"/>
          </w:rPr>
          <w:t>Award</w:t>
        </w:r>
        <w:r w:rsidR="006D23F6" w:rsidRPr="00335646">
          <w:rPr>
            <w:b w:val="0"/>
            <w:webHidden/>
          </w:rPr>
          <w:tab/>
        </w:r>
      </w:hyperlink>
      <w:hyperlink w:anchor="standstill" w:history="1">
        <w:r w:rsidR="00BF4102" w:rsidRPr="00BF4102">
          <w:rPr>
            <w:rStyle w:val="af9"/>
            <w:b w:val="0"/>
          </w:rPr>
          <w:t>2</w:t>
        </w:r>
      </w:hyperlink>
      <w:r w:rsidR="001405FD" w:rsidRPr="00CE25BC">
        <w:rPr>
          <w:rStyle w:val="af9"/>
          <w:b w:val="0"/>
          <w:color w:val="auto"/>
          <w:u w:val="none"/>
        </w:rPr>
        <w:t>6</w:t>
      </w:r>
    </w:p>
    <w:p w14:paraId="59364A5A" w14:textId="0B00D50D" w:rsidR="006D23F6" w:rsidRPr="00335646" w:rsidRDefault="00CE2FF0" w:rsidP="00253900">
      <w:pPr>
        <w:pStyle w:val="11"/>
        <w:tabs>
          <w:tab w:val="left" w:pos="1700"/>
        </w:tabs>
        <w:spacing w:line="305" w:lineRule="auto"/>
        <w:ind w:firstLineChars="200" w:firstLine="440"/>
        <w:rPr>
          <w:rFonts w:eastAsia="맑은 고딕"/>
          <w:b w:val="0"/>
          <w:kern w:val="2"/>
        </w:rPr>
      </w:pPr>
      <w:hyperlink w:anchor="award" w:history="1">
        <w:r w:rsidR="007014D9" w:rsidRPr="00335646">
          <w:rPr>
            <w:rStyle w:val="af9"/>
            <w:rFonts w:eastAsia="굴림"/>
            <w:b w:val="0"/>
            <w:bCs/>
            <w:color w:val="auto"/>
            <w:u w:val="none"/>
          </w:rPr>
          <w:t>27</w:t>
        </w:r>
        <w:r w:rsidR="00253900" w:rsidRPr="00335646">
          <w:rPr>
            <w:rStyle w:val="af9"/>
            <w:rFonts w:eastAsia="굴림"/>
            <w:b w:val="0"/>
            <w:bCs/>
            <w:color w:val="auto"/>
            <w:u w:val="none"/>
          </w:rPr>
          <w:t>. Award of Contract and Commencement of Services</w:t>
        </w:r>
        <w:r w:rsidR="00253900" w:rsidRPr="00335646">
          <w:rPr>
            <w:b w:val="0"/>
            <w:webHidden/>
          </w:rPr>
          <w:tab/>
        </w:r>
      </w:hyperlink>
      <w:hyperlink w:anchor="award" w:history="1">
        <w:r w:rsidR="00BF4102" w:rsidRPr="00BF4102">
          <w:rPr>
            <w:rStyle w:val="af9"/>
            <w:b w:val="0"/>
          </w:rPr>
          <w:t>26</w:t>
        </w:r>
      </w:hyperlink>
    </w:p>
    <w:p w14:paraId="12CF43ED" w14:textId="39FA101E" w:rsidR="006D23F6" w:rsidRPr="00335646" w:rsidRDefault="00CE2FF0" w:rsidP="00887B8F">
      <w:pPr>
        <w:pStyle w:val="11"/>
        <w:tabs>
          <w:tab w:val="left" w:pos="1700"/>
        </w:tabs>
        <w:spacing w:line="305" w:lineRule="auto"/>
        <w:ind w:firstLineChars="200" w:firstLine="440"/>
        <w:rPr>
          <w:b w:val="0"/>
        </w:rPr>
      </w:pPr>
      <w:hyperlink w:anchor="_Toc500752243" w:history="1">
        <w:r w:rsidR="007014D9" w:rsidRPr="00335646">
          <w:rPr>
            <w:rStyle w:val="af9"/>
            <w:rFonts w:eastAsia="굴림"/>
            <w:b w:val="0"/>
            <w:bCs/>
            <w:color w:val="auto"/>
            <w:u w:val="none"/>
          </w:rPr>
          <w:t>28</w:t>
        </w:r>
        <w:r w:rsidR="006D23F6" w:rsidRPr="00335646">
          <w:rPr>
            <w:rStyle w:val="af9"/>
            <w:rFonts w:eastAsia="굴림"/>
            <w:b w:val="0"/>
            <w:bCs/>
            <w:color w:val="auto"/>
            <w:u w:val="none"/>
          </w:rPr>
          <w:t xml:space="preserve">. </w:t>
        </w:r>
        <w:r w:rsidR="008442B5" w:rsidRPr="00335646">
          <w:rPr>
            <w:rStyle w:val="af9"/>
            <w:rFonts w:eastAsia="굴림"/>
            <w:b w:val="0"/>
            <w:bCs/>
            <w:color w:val="auto"/>
            <w:u w:val="none"/>
          </w:rPr>
          <w:t>Informing Unsuccessful Consultants</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_Toc500752243 \h </w:instrText>
        </w:r>
        <w:r w:rsidR="005A3586" w:rsidRPr="00335646">
          <w:rPr>
            <w:b w:val="0"/>
            <w:webHidden/>
          </w:rPr>
        </w:r>
        <w:r w:rsidR="005A3586" w:rsidRPr="00335646">
          <w:rPr>
            <w:b w:val="0"/>
            <w:webHidden/>
          </w:rPr>
          <w:fldChar w:fldCharType="separate"/>
        </w:r>
        <w:r w:rsidR="000B3C93">
          <w:rPr>
            <w:b w:val="0"/>
            <w:webHidden/>
          </w:rPr>
          <w:t>26</w:t>
        </w:r>
        <w:r w:rsidR="005A3586" w:rsidRPr="00335646">
          <w:rPr>
            <w:b w:val="0"/>
            <w:webHidden/>
          </w:rPr>
          <w:fldChar w:fldCharType="end"/>
        </w:r>
      </w:hyperlink>
    </w:p>
    <w:p w14:paraId="73C499F3" w14:textId="133D13E9" w:rsidR="002409A6" w:rsidRPr="00335646" w:rsidRDefault="00CE2FF0" w:rsidP="002409A6">
      <w:pPr>
        <w:pStyle w:val="11"/>
        <w:tabs>
          <w:tab w:val="left" w:pos="1700"/>
        </w:tabs>
        <w:spacing w:line="305" w:lineRule="auto"/>
        <w:ind w:firstLineChars="200" w:firstLine="440"/>
        <w:rPr>
          <w:rFonts w:eastAsia="맑은 고딕"/>
          <w:b w:val="0"/>
          <w:kern w:val="2"/>
        </w:rPr>
      </w:pPr>
      <w:hyperlink w:anchor="debriefing" w:history="1">
        <w:r w:rsidR="007014D9" w:rsidRPr="00335646">
          <w:rPr>
            <w:rStyle w:val="af9"/>
            <w:rFonts w:eastAsia="굴림"/>
            <w:b w:val="0"/>
            <w:bCs/>
            <w:color w:val="auto"/>
            <w:u w:val="none"/>
          </w:rPr>
          <w:t>29</w:t>
        </w:r>
        <w:r w:rsidR="008E6BB4" w:rsidRPr="00335646">
          <w:rPr>
            <w:rStyle w:val="af9"/>
            <w:rFonts w:eastAsia="굴림"/>
            <w:b w:val="0"/>
            <w:bCs/>
            <w:color w:val="auto"/>
            <w:u w:val="none"/>
          </w:rPr>
          <w:t>. Debriefing by the Client</w:t>
        </w:r>
        <w:r w:rsidR="008E6BB4" w:rsidRPr="00335646">
          <w:rPr>
            <w:b w:val="0"/>
            <w:webHidden/>
          </w:rPr>
          <w:tab/>
        </w:r>
      </w:hyperlink>
      <w:hyperlink w:anchor="debriefing" w:history="1">
        <w:r w:rsidR="00BF4102" w:rsidRPr="00BF4102">
          <w:rPr>
            <w:rStyle w:val="af9"/>
            <w:b w:val="0"/>
          </w:rPr>
          <w:t>2</w:t>
        </w:r>
      </w:hyperlink>
      <w:r w:rsidR="00CE25BC" w:rsidRPr="00CE25BC">
        <w:rPr>
          <w:rStyle w:val="af9"/>
          <w:rFonts w:hint="eastAsia"/>
          <w:b w:val="0"/>
          <w:color w:val="auto"/>
          <w:u w:val="none"/>
        </w:rPr>
        <w:t>6</w:t>
      </w:r>
    </w:p>
    <w:p w14:paraId="346D9DC9" w14:textId="5E8D897C" w:rsidR="008E6BB4" w:rsidRPr="00335646" w:rsidRDefault="00CE2FF0" w:rsidP="002409A6">
      <w:pPr>
        <w:pStyle w:val="11"/>
        <w:tabs>
          <w:tab w:val="left" w:pos="1700"/>
        </w:tabs>
        <w:spacing w:after="120"/>
        <w:ind w:firstLineChars="200" w:firstLine="440"/>
        <w:rPr>
          <w:b w:val="0"/>
        </w:rPr>
      </w:pPr>
      <w:hyperlink w:anchor="_Toc500752243" w:history="1">
        <w:r w:rsidR="002409A6">
          <w:rPr>
            <w:rStyle w:val="af9"/>
            <w:rFonts w:eastAsia="굴림"/>
            <w:b w:val="0"/>
            <w:bCs/>
            <w:color w:val="auto"/>
            <w:u w:val="none"/>
          </w:rPr>
          <w:t>30</w:t>
        </w:r>
        <w:r w:rsidR="002409A6" w:rsidRPr="00335646">
          <w:rPr>
            <w:rStyle w:val="af9"/>
            <w:rFonts w:eastAsia="굴림"/>
            <w:b w:val="0"/>
            <w:bCs/>
            <w:color w:val="auto"/>
            <w:u w:val="none"/>
          </w:rPr>
          <w:t xml:space="preserve">. </w:t>
        </w:r>
        <w:r w:rsidR="002409A6">
          <w:rPr>
            <w:rStyle w:val="af9"/>
            <w:rFonts w:eastAsia="굴림"/>
            <w:b w:val="0"/>
            <w:bCs/>
            <w:color w:val="auto"/>
            <w:u w:val="none"/>
          </w:rPr>
          <w:t>Procurement-related Complaint</w:t>
        </w:r>
        <w:r w:rsidR="002409A6" w:rsidRPr="00335646">
          <w:rPr>
            <w:b w:val="0"/>
            <w:webHidden/>
          </w:rPr>
          <w:tab/>
        </w:r>
      </w:hyperlink>
      <w:hyperlink w:anchor="procure" w:history="1">
        <w:r w:rsidR="00BF4102" w:rsidRPr="00BF4102">
          <w:rPr>
            <w:rStyle w:val="af9"/>
            <w:b w:val="0"/>
          </w:rPr>
          <w:t>2</w:t>
        </w:r>
      </w:hyperlink>
      <w:r w:rsidR="00CE25BC" w:rsidRPr="00CE25BC">
        <w:rPr>
          <w:rStyle w:val="af9"/>
          <w:rFonts w:hint="eastAsia"/>
          <w:b w:val="0"/>
          <w:color w:val="auto"/>
          <w:u w:val="none"/>
        </w:rPr>
        <w:t>7</w:t>
      </w:r>
    </w:p>
    <w:p w14:paraId="129EFD19" w14:textId="26512D16" w:rsidR="006D23F6" w:rsidRPr="00335646" w:rsidRDefault="00CE2FF0" w:rsidP="00887B8F">
      <w:pPr>
        <w:pStyle w:val="11"/>
        <w:spacing w:after="120" w:line="305" w:lineRule="auto"/>
        <w:ind w:firstLineChars="100" w:firstLine="220"/>
        <w:rPr>
          <w:rFonts w:eastAsia="맑은 고딕"/>
          <w:b w:val="0"/>
          <w:kern w:val="2"/>
        </w:rPr>
      </w:pPr>
      <w:hyperlink w:anchor="_Toc500752245" w:history="1">
        <w:r w:rsidR="00E200B8" w:rsidRPr="00335646">
          <w:rPr>
            <w:rStyle w:val="af9"/>
            <w:color w:val="auto"/>
            <w:u w:val="none"/>
          </w:rPr>
          <w:t xml:space="preserve">E. </w:t>
        </w:r>
        <w:r w:rsidR="006D23F6" w:rsidRPr="00335646">
          <w:rPr>
            <w:rStyle w:val="af9"/>
            <w:color w:val="auto"/>
            <w:u w:val="none"/>
          </w:rPr>
          <w:t>Data Sheet</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_Toc500752245 \h </w:instrText>
        </w:r>
        <w:r w:rsidR="005A3586" w:rsidRPr="00335646">
          <w:rPr>
            <w:b w:val="0"/>
            <w:webHidden/>
          </w:rPr>
        </w:r>
        <w:r w:rsidR="005A3586" w:rsidRPr="00335646">
          <w:rPr>
            <w:b w:val="0"/>
            <w:webHidden/>
          </w:rPr>
          <w:fldChar w:fldCharType="separate"/>
        </w:r>
        <w:r w:rsidR="000B3C93">
          <w:rPr>
            <w:b w:val="0"/>
            <w:webHidden/>
          </w:rPr>
          <w:t>29</w:t>
        </w:r>
        <w:r w:rsidR="005A3586" w:rsidRPr="00335646">
          <w:rPr>
            <w:b w:val="0"/>
            <w:webHidden/>
          </w:rPr>
          <w:fldChar w:fldCharType="end"/>
        </w:r>
      </w:hyperlink>
    </w:p>
    <w:p w14:paraId="786075A1" w14:textId="133B7EAF" w:rsidR="006D23F6" w:rsidRPr="00335646" w:rsidRDefault="00CE2FF0" w:rsidP="00887B8F">
      <w:pPr>
        <w:pStyle w:val="11"/>
        <w:spacing w:after="120" w:line="283" w:lineRule="auto"/>
        <w:ind w:firstLineChars="50" w:firstLine="110"/>
        <w:rPr>
          <w:rFonts w:eastAsia="맑은 고딕"/>
          <w:b w:val="0"/>
          <w:kern w:val="2"/>
        </w:rPr>
      </w:pPr>
      <w:hyperlink w:anchor="_Toc500752246" w:history="1">
        <w:r w:rsidR="006D23F6" w:rsidRPr="00335646">
          <w:rPr>
            <w:rStyle w:val="af9"/>
            <w:rFonts w:eastAsia="굴림"/>
            <w:bCs/>
            <w:color w:val="auto"/>
            <w:u w:val="none"/>
          </w:rPr>
          <w:t>Section 3. Technical Proposal – Standard Forms</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_Toc500752246 \h </w:instrText>
        </w:r>
        <w:r w:rsidR="005A3586" w:rsidRPr="00335646">
          <w:rPr>
            <w:b w:val="0"/>
            <w:webHidden/>
          </w:rPr>
        </w:r>
        <w:r w:rsidR="005A3586" w:rsidRPr="00335646">
          <w:rPr>
            <w:b w:val="0"/>
            <w:webHidden/>
          </w:rPr>
          <w:fldChar w:fldCharType="separate"/>
        </w:r>
        <w:r w:rsidR="000B3C93">
          <w:rPr>
            <w:b w:val="0"/>
            <w:webHidden/>
          </w:rPr>
          <w:t>40</w:t>
        </w:r>
        <w:r w:rsidR="005A3586" w:rsidRPr="00335646">
          <w:rPr>
            <w:b w:val="0"/>
            <w:webHidden/>
          </w:rPr>
          <w:fldChar w:fldCharType="end"/>
        </w:r>
      </w:hyperlink>
    </w:p>
    <w:p w14:paraId="278DA19E" w14:textId="6C77C34F" w:rsidR="006D23F6" w:rsidRPr="00335646" w:rsidRDefault="00CE2FF0" w:rsidP="00887B8F">
      <w:pPr>
        <w:pStyle w:val="11"/>
        <w:spacing w:line="283" w:lineRule="auto"/>
        <w:ind w:firstLineChars="200" w:firstLine="440"/>
        <w:rPr>
          <w:rFonts w:eastAsia="맑은 고딕"/>
          <w:b w:val="0"/>
          <w:kern w:val="2"/>
        </w:rPr>
      </w:pPr>
      <w:hyperlink w:anchor="_Toc500752247" w:history="1">
        <w:r w:rsidR="006D23F6" w:rsidRPr="00335646">
          <w:rPr>
            <w:rStyle w:val="af9"/>
            <w:b w:val="0"/>
            <w:bCs/>
            <w:smallCaps/>
            <w:color w:val="auto"/>
            <w:u w:val="none"/>
          </w:rPr>
          <w:t>List of Required Forms</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_Toc500752247 \h </w:instrText>
        </w:r>
        <w:r w:rsidR="005A3586" w:rsidRPr="00335646">
          <w:rPr>
            <w:b w:val="0"/>
            <w:webHidden/>
          </w:rPr>
        </w:r>
        <w:r w:rsidR="005A3586" w:rsidRPr="00335646">
          <w:rPr>
            <w:b w:val="0"/>
            <w:webHidden/>
          </w:rPr>
          <w:fldChar w:fldCharType="separate"/>
        </w:r>
        <w:r w:rsidR="000B3C93">
          <w:rPr>
            <w:b w:val="0"/>
            <w:webHidden/>
          </w:rPr>
          <w:t>40</w:t>
        </w:r>
        <w:r w:rsidR="005A3586" w:rsidRPr="00335646">
          <w:rPr>
            <w:b w:val="0"/>
            <w:webHidden/>
          </w:rPr>
          <w:fldChar w:fldCharType="end"/>
        </w:r>
      </w:hyperlink>
    </w:p>
    <w:p w14:paraId="7F7DF540" w14:textId="498C8F55" w:rsidR="006D23F6" w:rsidRPr="00335646" w:rsidRDefault="00CE2FF0" w:rsidP="00887B8F">
      <w:pPr>
        <w:pStyle w:val="11"/>
        <w:spacing w:line="283" w:lineRule="auto"/>
        <w:ind w:firstLineChars="200" w:firstLine="440"/>
        <w:rPr>
          <w:rFonts w:eastAsia="맑은 고딕"/>
          <w:b w:val="0"/>
          <w:kern w:val="2"/>
        </w:rPr>
      </w:pPr>
      <w:hyperlink w:anchor="_Toc500752248" w:history="1">
        <w:r w:rsidR="006D23F6" w:rsidRPr="00335646">
          <w:rPr>
            <w:rStyle w:val="af9"/>
            <w:rFonts w:eastAsia="굴림"/>
            <w:b w:val="0"/>
            <w:bCs/>
            <w:color w:val="auto"/>
            <w:u w:val="none"/>
          </w:rPr>
          <w:t>Form TECH-1: Technical Proposal Submission Form</w:t>
        </w:r>
        <w:r w:rsidR="006D23F6" w:rsidRPr="00335646">
          <w:rPr>
            <w:b w:val="0"/>
            <w:webHidden/>
          </w:rPr>
          <w:tab/>
        </w:r>
      </w:hyperlink>
      <w:r w:rsidR="00480169">
        <w:rPr>
          <w:rFonts w:hint="eastAsia"/>
          <w:b w:val="0"/>
        </w:rPr>
        <w:t>4</w:t>
      </w:r>
      <w:r w:rsidR="000B3C93">
        <w:rPr>
          <w:b w:val="0"/>
        </w:rPr>
        <w:t>1</w:t>
      </w:r>
    </w:p>
    <w:p w14:paraId="1E3683B3" w14:textId="30637D6E" w:rsidR="006D23F6" w:rsidRPr="00335646" w:rsidRDefault="00CE2FF0" w:rsidP="00887B8F">
      <w:pPr>
        <w:pStyle w:val="11"/>
        <w:spacing w:line="283" w:lineRule="auto"/>
        <w:ind w:firstLineChars="200" w:firstLine="440"/>
        <w:rPr>
          <w:rFonts w:eastAsia="맑은 고딕"/>
          <w:b w:val="0"/>
          <w:kern w:val="2"/>
        </w:rPr>
      </w:pPr>
      <w:hyperlink w:anchor="_Toc500752249" w:history="1">
        <w:r w:rsidR="006D23F6" w:rsidRPr="00335646">
          <w:rPr>
            <w:rStyle w:val="af9"/>
            <w:rFonts w:eastAsia="굴림"/>
            <w:b w:val="0"/>
            <w:bCs/>
            <w:color w:val="auto"/>
            <w:u w:val="none"/>
          </w:rPr>
          <w:t>Form TECH-2: Consultant’s Organization and Experience</w:t>
        </w:r>
        <w:r w:rsidR="006D23F6" w:rsidRPr="00335646">
          <w:rPr>
            <w:b w:val="0"/>
            <w:webHidden/>
          </w:rPr>
          <w:tab/>
        </w:r>
      </w:hyperlink>
      <w:r w:rsidR="007014D9" w:rsidRPr="00335646">
        <w:rPr>
          <w:b w:val="0"/>
        </w:rPr>
        <w:t>4</w:t>
      </w:r>
      <w:r w:rsidR="000B3C93">
        <w:rPr>
          <w:b w:val="0"/>
        </w:rPr>
        <w:t>3</w:t>
      </w:r>
    </w:p>
    <w:p w14:paraId="2C672FC9" w14:textId="73CFBEB9" w:rsidR="006D23F6" w:rsidRPr="00335646" w:rsidRDefault="00E200B8" w:rsidP="00887B8F">
      <w:pPr>
        <w:pStyle w:val="11"/>
        <w:tabs>
          <w:tab w:val="clear" w:pos="849"/>
          <w:tab w:val="left" w:pos="430"/>
        </w:tabs>
        <w:spacing w:line="283" w:lineRule="auto"/>
        <w:ind w:left="1870" w:hangingChars="850" w:hanging="1870"/>
        <w:rPr>
          <w:rFonts w:eastAsia="맑은 고딕"/>
          <w:b w:val="0"/>
          <w:kern w:val="2"/>
        </w:rPr>
      </w:pPr>
      <w:r w:rsidRPr="00335646">
        <w:rPr>
          <w:rStyle w:val="af9"/>
          <w:rFonts w:hint="eastAsia"/>
          <w:b w:val="0"/>
          <w:color w:val="auto"/>
          <w:u w:val="none"/>
        </w:rPr>
        <w:tab/>
      </w:r>
      <w:hyperlink w:anchor="_Toc500752250" w:history="1">
        <w:r w:rsidR="006D23F6" w:rsidRPr="00335646">
          <w:rPr>
            <w:rStyle w:val="af9"/>
            <w:rFonts w:eastAsia="굴림"/>
            <w:b w:val="0"/>
            <w:bCs/>
            <w:color w:val="auto"/>
            <w:u w:val="none"/>
          </w:rPr>
          <w:t xml:space="preserve">Form TECH-3: Comments and Suggestions on the </w:t>
        </w:r>
        <w:r w:rsidRPr="00335646">
          <w:rPr>
            <w:rStyle w:val="af9"/>
            <w:rFonts w:eastAsia="굴림"/>
            <w:b w:val="0"/>
            <w:bCs/>
            <w:color w:val="auto"/>
            <w:u w:val="none"/>
          </w:rPr>
          <w:t>Terms of Reference, Counterpart</w:t>
        </w:r>
        <w:r w:rsidRPr="00335646">
          <w:rPr>
            <w:rStyle w:val="af9"/>
            <w:rFonts w:eastAsia="굴림" w:hint="eastAsia"/>
            <w:b w:val="0"/>
            <w:bCs/>
            <w:color w:val="auto"/>
            <w:u w:val="none"/>
          </w:rPr>
          <w:t xml:space="preserve"> </w:t>
        </w:r>
        <w:r w:rsidR="006D23F6" w:rsidRPr="00335646">
          <w:rPr>
            <w:rStyle w:val="af9"/>
            <w:rFonts w:eastAsia="굴림"/>
            <w:b w:val="0"/>
            <w:bCs/>
            <w:color w:val="auto"/>
            <w:u w:val="none"/>
          </w:rPr>
          <w:t>Staff, and Facilities to be Provided by the Client</w:t>
        </w:r>
        <w:r w:rsidR="006D23F6" w:rsidRPr="00335646">
          <w:rPr>
            <w:b w:val="0"/>
            <w:webHidden/>
          </w:rPr>
          <w:tab/>
        </w:r>
      </w:hyperlink>
      <w:r w:rsidR="007014D9" w:rsidRPr="00335646">
        <w:rPr>
          <w:b w:val="0"/>
        </w:rPr>
        <w:t>4</w:t>
      </w:r>
      <w:r w:rsidR="000B3C93">
        <w:rPr>
          <w:b w:val="0"/>
        </w:rPr>
        <w:t>5</w:t>
      </w:r>
    </w:p>
    <w:p w14:paraId="0DA10FFC" w14:textId="03D4B047" w:rsidR="006D23F6" w:rsidRPr="00335646" w:rsidRDefault="00E200B8" w:rsidP="00887B8F">
      <w:pPr>
        <w:pStyle w:val="11"/>
        <w:tabs>
          <w:tab w:val="clear" w:pos="849"/>
          <w:tab w:val="left" w:pos="430"/>
        </w:tabs>
        <w:spacing w:line="283" w:lineRule="auto"/>
        <w:ind w:left="1870" w:hangingChars="850" w:hanging="1870"/>
        <w:rPr>
          <w:rFonts w:eastAsia="맑은 고딕"/>
          <w:b w:val="0"/>
          <w:kern w:val="2"/>
        </w:rPr>
      </w:pPr>
      <w:r w:rsidRPr="00335646">
        <w:rPr>
          <w:rStyle w:val="af9"/>
          <w:rFonts w:hint="eastAsia"/>
          <w:b w:val="0"/>
          <w:color w:val="auto"/>
          <w:u w:val="none"/>
        </w:rPr>
        <w:tab/>
      </w:r>
      <w:hyperlink w:anchor="_Toc500752251" w:history="1">
        <w:r w:rsidR="006D23F6" w:rsidRPr="00335646">
          <w:rPr>
            <w:rStyle w:val="af9"/>
            <w:rFonts w:eastAsia="굴림"/>
            <w:b w:val="0"/>
            <w:bCs/>
            <w:color w:val="auto"/>
            <w:u w:val="none"/>
          </w:rPr>
          <w:t>Form TECH-4: Description of Approach, Methodology</w:t>
        </w:r>
        <w:r w:rsidRPr="00335646">
          <w:rPr>
            <w:rStyle w:val="af9"/>
            <w:rFonts w:eastAsia="굴림" w:hint="eastAsia"/>
            <w:b w:val="0"/>
            <w:bCs/>
            <w:color w:val="auto"/>
            <w:u w:val="none"/>
          </w:rPr>
          <w:t xml:space="preserve"> </w:t>
        </w:r>
        <w:r w:rsidRPr="00335646">
          <w:rPr>
            <w:rStyle w:val="af9"/>
            <w:rFonts w:eastAsia="굴림"/>
            <w:b w:val="0"/>
            <w:bCs/>
            <w:color w:val="auto"/>
            <w:u w:val="none"/>
          </w:rPr>
          <w:t>and Work Plan for Performing</w:t>
        </w:r>
        <w:r w:rsidRPr="00335646">
          <w:rPr>
            <w:rStyle w:val="af9"/>
            <w:rFonts w:eastAsia="굴림" w:hint="eastAsia"/>
            <w:b w:val="0"/>
            <w:bCs/>
            <w:color w:val="auto"/>
            <w:u w:val="none"/>
          </w:rPr>
          <w:t xml:space="preserve"> </w:t>
        </w:r>
        <w:r w:rsidRPr="00335646">
          <w:rPr>
            <w:rStyle w:val="af9"/>
            <w:rFonts w:eastAsia="굴림"/>
            <w:b w:val="0"/>
            <w:bCs/>
            <w:color w:val="auto"/>
            <w:u w:val="none"/>
          </w:rPr>
          <w:t>the Assignment</w:t>
        </w:r>
        <w:r w:rsidR="006D23F6" w:rsidRPr="00335646">
          <w:rPr>
            <w:b w:val="0"/>
            <w:webHidden/>
          </w:rPr>
          <w:tab/>
        </w:r>
      </w:hyperlink>
      <w:r w:rsidR="000C1783" w:rsidRPr="00335646">
        <w:rPr>
          <w:b w:val="0"/>
        </w:rPr>
        <w:t>4</w:t>
      </w:r>
      <w:r w:rsidR="000B3C93">
        <w:rPr>
          <w:b w:val="0"/>
        </w:rPr>
        <w:t>6</w:t>
      </w:r>
    </w:p>
    <w:p w14:paraId="76EEE17A" w14:textId="117B4B05" w:rsidR="006D23F6" w:rsidRPr="00335646" w:rsidRDefault="00CE2FF0" w:rsidP="00887B8F">
      <w:pPr>
        <w:pStyle w:val="11"/>
        <w:spacing w:line="283" w:lineRule="auto"/>
        <w:ind w:firstLineChars="200" w:firstLine="440"/>
        <w:rPr>
          <w:rFonts w:eastAsia="맑은 고딕"/>
          <w:b w:val="0"/>
          <w:kern w:val="2"/>
        </w:rPr>
      </w:pPr>
      <w:hyperlink w:anchor="_Toc500752252" w:history="1">
        <w:r w:rsidR="006D23F6" w:rsidRPr="00335646">
          <w:rPr>
            <w:rStyle w:val="af9"/>
            <w:rFonts w:eastAsia="굴림"/>
            <w:b w:val="0"/>
            <w:bCs/>
            <w:color w:val="auto"/>
            <w:u w:val="none"/>
          </w:rPr>
          <w:t>Form TECH-5: Composition of the Team, and Task(s) of each Team Member</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_Toc500752252 \h </w:instrText>
        </w:r>
        <w:r w:rsidR="005A3586" w:rsidRPr="00335646">
          <w:rPr>
            <w:b w:val="0"/>
            <w:webHidden/>
          </w:rPr>
        </w:r>
        <w:r w:rsidR="005A3586" w:rsidRPr="00335646">
          <w:rPr>
            <w:b w:val="0"/>
            <w:webHidden/>
          </w:rPr>
          <w:fldChar w:fldCharType="separate"/>
        </w:r>
        <w:r w:rsidR="000B3C93">
          <w:rPr>
            <w:b w:val="0"/>
            <w:webHidden/>
          </w:rPr>
          <w:t>47</w:t>
        </w:r>
        <w:r w:rsidR="005A3586" w:rsidRPr="00335646">
          <w:rPr>
            <w:b w:val="0"/>
            <w:webHidden/>
          </w:rPr>
          <w:fldChar w:fldCharType="end"/>
        </w:r>
      </w:hyperlink>
    </w:p>
    <w:p w14:paraId="454D0898" w14:textId="41F9AD46" w:rsidR="006D23F6" w:rsidRPr="00335646" w:rsidRDefault="00CE2FF0" w:rsidP="00887B8F">
      <w:pPr>
        <w:pStyle w:val="11"/>
        <w:spacing w:line="283" w:lineRule="auto"/>
        <w:ind w:firstLineChars="200" w:firstLine="440"/>
        <w:rPr>
          <w:rFonts w:eastAsia="맑은 고딕"/>
          <w:b w:val="0"/>
          <w:kern w:val="2"/>
        </w:rPr>
      </w:pPr>
      <w:hyperlink w:anchor="_Toc500752253" w:history="1">
        <w:r w:rsidR="006D23F6" w:rsidRPr="00335646">
          <w:rPr>
            <w:rStyle w:val="af9"/>
            <w:rFonts w:eastAsia="굴림"/>
            <w:b w:val="0"/>
            <w:bCs/>
            <w:color w:val="auto"/>
            <w:u w:val="none"/>
          </w:rPr>
          <w:t>Form TECH-6: Curriculum Vitae (CV) for Proposed Key Experts</w:t>
        </w:r>
        <w:r w:rsidR="006D23F6" w:rsidRPr="00335646">
          <w:rPr>
            <w:b w:val="0"/>
            <w:webHidden/>
          </w:rPr>
          <w:tab/>
        </w:r>
        <w:r w:rsidR="002711E5">
          <w:rPr>
            <w:b w:val="0"/>
            <w:webHidden/>
          </w:rPr>
          <w:t>4</w:t>
        </w:r>
      </w:hyperlink>
      <w:r w:rsidR="000B3C93">
        <w:rPr>
          <w:b w:val="0"/>
        </w:rPr>
        <w:t>8</w:t>
      </w:r>
    </w:p>
    <w:p w14:paraId="374F920D" w14:textId="22792196" w:rsidR="006D23F6" w:rsidRPr="00335646" w:rsidRDefault="00CE2FF0" w:rsidP="00887B8F">
      <w:pPr>
        <w:pStyle w:val="11"/>
        <w:spacing w:line="283" w:lineRule="auto"/>
        <w:ind w:firstLineChars="200" w:firstLine="440"/>
        <w:rPr>
          <w:rFonts w:eastAsia="맑은 고딕"/>
          <w:b w:val="0"/>
          <w:kern w:val="2"/>
        </w:rPr>
      </w:pPr>
      <w:hyperlink w:anchor="_Toc500752254" w:history="1">
        <w:r w:rsidR="006D23F6" w:rsidRPr="00335646">
          <w:rPr>
            <w:rStyle w:val="af9"/>
            <w:b w:val="0"/>
            <w:color w:val="auto"/>
            <w:u w:val="none"/>
          </w:rPr>
          <w:t>Form TECH-7: Time Schedule for Experts</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_Toc500752254 \h </w:instrText>
        </w:r>
        <w:r w:rsidR="005A3586" w:rsidRPr="00335646">
          <w:rPr>
            <w:b w:val="0"/>
            <w:webHidden/>
          </w:rPr>
        </w:r>
        <w:r w:rsidR="005A3586" w:rsidRPr="00335646">
          <w:rPr>
            <w:b w:val="0"/>
            <w:webHidden/>
          </w:rPr>
          <w:fldChar w:fldCharType="separate"/>
        </w:r>
        <w:r w:rsidR="000B3C93">
          <w:rPr>
            <w:b w:val="0"/>
            <w:webHidden/>
          </w:rPr>
          <w:t>50</w:t>
        </w:r>
        <w:r w:rsidR="005A3586" w:rsidRPr="00335646">
          <w:rPr>
            <w:b w:val="0"/>
            <w:webHidden/>
          </w:rPr>
          <w:fldChar w:fldCharType="end"/>
        </w:r>
      </w:hyperlink>
    </w:p>
    <w:p w14:paraId="02A2C69B" w14:textId="1C0A3217" w:rsidR="006D23F6" w:rsidRPr="00335646" w:rsidRDefault="00CE2FF0" w:rsidP="00887B8F">
      <w:pPr>
        <w:pStyle w:val="11"/>
        <w:spacing w:line="283" w:lineRule="auto"/>
        <w:ind w:firstLineChars="200" w:firstLine="440"/>
        <w:rPr>
          <w:rFonts w:eastAsia="맑은 고딕"/>
          <w:b w:val="0"/>
          <w:kern w:val="2"/>
        </w:rPr>
      </w:pPr>
      <w:hyperlink w:anchor="_Toc500752255" w:history="1">
        <w:r w:rsidR="006D23F6" w:rsidRPr="00335646">
          <w:rPr>
            <w:rStyle w:val="af9"/>
            <w:b w:val="0"/>
            <w:color w:val="auto"/>
            <w:u w:val="none"/>
          </w:rPr>
          <w:t>Form TECH-8: Work Schedule</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_Toc500752255 \h </w:instrText>
        </w:r>
        <w:r w:rsidR="005A3586" w:rsidRPr="00335646">
          <w:rPr>
            <w:b w:val="0"/>
            <w:webHidden/>
          </w:rPr>
        </w:r>
        <w:r w:rsidR="005A3586" w:rsidRPr="00335646">
          <w:rPr>
            <w:b w:val="0"/>
            <w:webHidden/>
          </w:rPr>
          <w:fldChar w:fldCharType="separate"/>
        </w:r>
        <w:r w:rsidR="000B3C93">
          <w:rPr>
            <w:b w:val="0"/>
            <w:webHidden/>
          </w:rPr>
          <w:t>52</w:t>
        </w:r>
        <w:r w:rsidR="005A3586" w:rsidRPr="00335646">
          <w:rPr>
            <w:b w:val="0"/>
            <w:webHidden/>
          </w:rPr>
          <w:fldChar w:fldCharType="end"/>
        </w:r>
      </w:hyperlink>
    </w:p>
    <w:p w14:paraId="39A9DF88" w14:textId="4E30517B" w:rsidR="006D23F6" w:rsidRPr="00335646" w:rsidRDefault="00E200B8" w:rsidP="00887B8F">
      <w:pPr>
        <w:pStyle w:val="11"/>
        <w:tabs>
          <w:tab w:val="clear" w:pos="849"/>
          <w:tab w:val="left" w:pos="430"/>
        </w:tabs>
        <w:spacing w:after="120" w:line="283" w:lineRule="auto"/>
        <w:ind w:left="1870" w:hangingChars="850" w:hanging="1870"/>
        <w:rPr>
          <w:rFonts w:eastAsia="맑은 고딕"/>
          <w:b w:val="0"/>
          <w:kern w:val="2"/>
        </w:rPr>
      </w:pPr>
      <w:r w:rsidRPr="00335646">
        <w:rPr>
          <w:rStyle w:val="af9"/>
          <w:rFonts w:hint="eastAsia"/>
          <w:b w:val="0"/>
          <w:color w:val="auto"/>
          <w:u w:val="none"/>
        </w:rPr>
        <w:tab/>
      </w:r>
      <w:hyperlink w:anchor="_Toc500752256" w:history="1">
        <w:r w:rsidR="006D23F6" w:rsidRPr="00335646">
          <w:rPr>
            <w:rStyle w:val="af9"/>
            <w:b w:val="0"/>
            <w:color w:val="auto"/>
            <w:u w:val="none"/>
          </w:rPr>
          <w:t xml:space="preserve">Form TECH-9: </w:t>
        </w:r>
        <w:r w:rsidRPr="00335646">
          <w:rPr>
            <w:rStyle w:val="af9"/>
            <w:rFonts w:eastAsia="바탕"/>
            <w:b w:val="0"/>
            <w:bCs/>
            <w:color w:val="auto"/>
            <w:u w:val="none"/>
          </w:rPr>
          <w:t>Declaration of participation in Economic Development Cooperation</w:t>
        </w:r>
        <w:r w:rsidRPr="00335646">
          <w:rPr>
            <w:rStyle w:val="af9"/>
            <w:rFonts w:eastAsia="바탕" w:hint="eastAsia"/>
            <w:b w:val="0"/>
            <w:bCs/>
            <w:color w:val="auto"/>
            <w:u w:val="none"/>
          </w:rPr>
          <w:t xml:space="preserve"> </w:t>
        </w:r>
        <w:r w:rsidRPr="00335646">
          <w:rPr>
            <w:rStyle w:val="af9"/>
            <w:rFonts w:eastAsia="바탕"/>
            <w:b w:val="0"/>
            <w:bCs/>
            <w:color w:val="auto"/>
            <w:u w:val="none"/>
          </w:rPr>
          <w:t>Fund (EDCF) financed projects</w:t>
        </w:r>
        <w:r w:rsidR="006D23F6" w:rsidRPr="00335646">
          <w:rPr>
            <w:b w:val="0"/>
            <w:webHidden/>
          </w:rPr>
          <w:tab/>
        </w:r>
      </w:hyperlink>
      <w:r w:rsidR="007014D9" w:rsidRPr="00335646">
        <w:rPr>
          <w:b w:val="0"/>
        </w:rPr>
        <w:t>5</w:t>
      </w:r>
      <w:r w:rsidR="000B3C93">
        <w:rPr>
          <w:b w:val="0"/>
        </w:rPr>
        <w:t>3</w:t>
      </w:r>
    </w:p>
    <w:p w14:paraId="44F1393A" w14:textId="2EB2AD35" w:rsidR="006D23F6" w:rsidRPr="00335646" w:rsidRDefault="00CE2FF0" w:rsidP="00887B8F">
      <w:pPr>
        <w:pStyle w:val="11"/>
        <w:spacing w:after="120" w:line="283" w:lineRule="auto"/>
        <w:ind w:firstLineChars="50" w:firstLine="110"/>
        <w:rPr>
          <w:rFonts w:eastAsia="맑은 고딕"/>
          <w:b w:val="0"/>
          <w:kern w:val="2"/>
        </w:rPr>
      </w:pPr>
      <w:hyperlink w:anchor="_Toc500752257" w:history="1">
        <w:r w:rsidR="006D23F6" w:rsidRPr="00335646">
          <w:rPr>
            <w:rStyle w:val="af9"/>
            <w:rFonts w:eastAsia="굴림"/>
            <w:bCs/>
            <w:color w:val="auto"/>
            <w:u w:val="none"/>
          </w:rPr>
          <w:t>Section 4. Financial Proposal – Standard Forms</w:t>
        </w:r>
        <w:r w:rsidR="006D23F6" w:rsidRPr="00335646">
          <w:rPr>
            <w:b w:val="0"/>
            <w:webHidden/>
          </w:rPr>
          <w:tab/>
        </w:r>
      </w:hyperlink>
      <w:r w:rsidR="00BF4102">
        <w:rPr>
          <w:b w:val="0"/>
        </w:rPr>
        <w:t>59</w:t>
      </w:r>
    </w:p>
    <w:p w14:paraId="752D4839" w14:textId="17AB95B6" w:rsidR="006D23F6" w:rsidRPr="00335646" w:rsidRDefault="00CE2FF0" w:rsidP="00887B8F">
      <w:pPr>
        <w:pStyle w:val="11"/>
        <w:spacing w:line="283" w:lineRule="auto"/>
        <w:ind w:firstLineChars="200" w:firstLine="440"/>
        <w:rPr>
          <w:rFonts w:eastAsia="맑은 고딕"/>
          <w:b w:val="0"/>
          <w:kern w:val="2"/>
        </w:rPr>
      </w:pPr>
      <w:hyperlink w:anchor="_Toc500752258" w:history="1">
        <w:r w:rsidR="006D23F6" w:rsidRPr="00335646">
          <w:rPr>
            <w:rStyle w:val="af9"/>
            <w:b w:val="0"/>
            <w:bCs/>
            <w:smallCaps/>
            <w:color w:val="auto"/>
            <w:u w:val="none"/>
          </w:rPr>
          <w:t>List of Required Forms</w:t>
        </w:r>
        <w:r w:rsidR="006D23F6" w:rsidRPr="00335646">
          <w:rPr>
            <w:b w:val="0"/>
            <w:webHidden/>
          </w:rPr>
          <w:tab/>
        </w:r>
      </w:hyperlink>
      <w:r w:rsidR="00BF4102">
        <w:rPr>
          <w:b w:val="0"/>
        </w:rPr>
        <w:t>59</w:t>
      </w:r>
    </w:p>
    <w:p w14:paraId="6538B0F6" w14:textId="2C9B1739" w:rsidR="006D23F6" w:rsidRPr="00335646" w:rsidRDefault="00CE2FF0" w:rsidP="00887B8F">
      <w:pPr>
        <w:pStyle w:val="11"/>
        <w:spacing w:line="283" w:lineRule="auto"/>
        <w:ind w:firstLineChars="200" w:firstLine="440"/>
        <w:rPr>
          <w:rFonts w:eastAsia="맑은 고딕"/>
          <w:b w:val="0"/>
          <w:kern w:val="2"/>
        </w:rPr>
      </w:pPr>
      <w:hyperlink w:anchor="_Toc500752259" w:history="1">
        <w:r w:rsidR="006D23F6" w:rsidRPr="00335646">
          <w:rPr>
            <w:rStyle w:val="af9"/>
            <w:rFonts w:eastAsia="굴림"/>
            <w:b w:val="0"/>
            <w:bCs/>
            <w:color w:val="auto"/>
            <w:u w:val="none"/>
          </w:rPr>
          <w:t>Form FIN-1: Financial Proposal Submission Form</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_Toc500752259 \h </w:instrText>
        </w:r>
        <w:r w:rsidR="005A3586" w:rsidRPr="00335646">
          <w:rPr>
            <w:b w:val="0"/>
            <w:webHidden/>
          </w:rPr>
        </w:r>
        <w:r w:rsidR="005A3586" w:rsidRPr="00335646">
          <w:rPr>
            <w:b w:val="0"/>
            <w:webHidden/>
          </w:rPr>
          <w:fldChar w:fldCharType="separate"/>
        </w:r>
        <w:r w:rsidR="000B3C93">
          <w:rPr>
            <w:b w:val="0"/>
            <w:webHidden/>
          </w:rPr>
          <w:t>60</w:t>
        </w:r>
        <w:r w:rsidR="005A3586" w:rsidRPr="00335646">
          <w:rPr>
            <w:b w:val="0"/>
            <w:webHidden/>
          </w:rPr>
          <w:fldChar w:fldCharType="end"/>
        </w:r>
      </w:hyperlink>
    </w:p>
    <w:p w14:paraId="4AE9A9C1" w14:textId="54D6B0B6" w:rsidR="006D23F6" w:rsidRPr="00335646" w:rsidRDefault="00CE2FF0" w:rsidP="00887B8F">
      <w:pPr>
        <w:pStyle w:val="11"/>
        <w:spacing w:line="283" w:lineRule="auto"/>
        <w:ind w:firstLineChars="200" w:firstLine="440"/>
        <w:rPr>
          <w:rFonts w:eastAsia="맑은 고딕"/>
          <w:b w:val="0"/>
          <w:kern w:val="2"/>
        </w:rPr>
      </w:pPr>
      <w:hyperlink w:anchor="_Toc500752260" w:history="1">
        <w:r w:rsidR="006D23F6" w:rsidRPr="00335646">
          <w:rPr>
            <w:rStyle w:val="af9"/>
            <w:rFonts w:eastAsia="굴림"/>
            <w:b w:val="0"/>
            <w:bCs/>
            <w:color w:val="auto"/>
            <w:u w:val="none"/>
          </w:rPr>
          <w:t>Form FIN-2: Summary of Costs</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_Toc500752260 \h </w:instrText>
        </w:r>
        <w:r w:rsidR="005A3586" w:rsidRPr="00335646">
          <w:rPr>
            <w:b w:val="0"/>
            <w:webHidden/>
          </w:rPr>
        </w:r>
        <w:r w:rsidR="005A3586" w:rsidRPr="00335646">
          <w:rPr>
            <w:b w:val="0"/>
            <w:webHidden/>
          </w:rPr>
          <w:fldChar w:fldCharType="separate"/>
        </w:r>
        <w:r w:rsidR="000B3C93">
          <w:rPr>
            <w:b w:val="0"/>
            <w:webHidden/>
          </w:rPr>
          <w:t>61</w:t>
        </w:r>
        <w:r w:rsidR="005A3586" w:rsidRPr="00335646">
          <w:rPr>
            <w:b w:val="0"/>
            <w:webHidden/>
          </w:rPr>
          <w:fldChar w:fldCharType="end"/>
        </w:r>
      </w:hyperlink>
    </w:p>
    <w:p w14:paraId="01222988" w14:textId="4B460923" w:rsidR="006D23F6" w:rsidRPr="00335646" w:rsidRDefault="00CE2FF0" w:rsidP="00887B8F">
      <w:pPr>
        <w:pStyle w:val="11"/>
        <w:spacing w:line="283" w:lineRule="auto"/>
        <w:ind w:firstLineChars="200" w:firstLine="440"/>
        <w:rPr>
          <w:rFonts w:eastAsia="맑은 고딕"/>
          <w:b w:val="0"/>
          <w:kern w:val="2"/>
        </w:rPr>
      </w:pPr>
      <w:hyperlink w:anchor="_Toc500752261" w:history="1">
        <w:r w:rsidR="006D23F6" w:rsidRPr="00335646">
          <w:rPr>
            <w:rStyle w:val="af9"/>
            <w:rFonts w:eastAsia="굴림"/>
            <w:b w:val="0"/>
            <w:bCs/>
            <w:color w:val="auto"/>
            <w:u w:val="none"/>
          </w:rPr>
          <w:t>Form FIN-3: Breakdown of Remuneration (Time-Based)</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_Toc500752261 \h </w:instrText>
        </w:r>
        <w:r w:rsidR="005A3586" w:rsidRPr="00335646">
          <w:rPr>
            <w:b w:val="0"/>
            <w:webHidden/>
          </w:rPr>
        </w:r>
        <w:r w:rsidR="005A3586" w:rsidRPr="00335646">
          <w:rPr>
            <w:b w:val="0"/>
            <w:webHidden/>
          </w:rPr>
          <w:fldChar w:fldCharType="separate"/>
        </w:r>
        <w:r w:rsidR="000B3C93">
          <w:rPr>
            <w:b w:val="0"/>
            <w:webHidden/>
          </w:rPr>
          <w:t>62</w:t>
        </w:r>
        <w:r w:rsidR="005A3586" w:rsidRPr="00335646">
          <w:rPr>
            <w:b w:val="0"/>
            <w:webHidden/>
          </w:rPr>
          <w:fldChar w:fldCharType="end"/>
        </w:r>
      </w:hyperlink>
    </w:p>
    <w:p w14:paraId="16A006C6" w14:textId="58D96771" w:rsidR="006D23F6" w:rsidRPr="00335646" w:rsidRDefault="00CE2FF0" w:rsidP="00887B8F">
      <w:pPr>
        <w:pStyle w:val="11"/>
        <w:spacing w:line="283" w:lineRule="auto"/>
        <w:ind w:firstLineChars="200" w:firstLine="440"/>
        <w:rPr>
          <w:rFonts w:eastAsia="맑은 고딕"/>
          <w:b w:val="0"/>
          <w:kern w:val="2"/>
        </w:rPr>
      </w:pPr>
      <w:hyperlink w:anchor="_Toc500752262" w:history="1">
        <w:r w:rsidR="006D23F6" w:rsidRPr="00335646">
          <w:rPr>
            <w:rStyle w:val="af9"/>
            <w:rFonts w:eastAsia="굴림"/>
            <w:b w:val="0"/>
            <w:bCs/>
            <w:color w:val="auto"/>
            <w:u w:val="none"/>
          </w:rPr>
          <w:t>Form FIN-3: Breakdown of Remuneration (Lump-Sum)</w:t>
        </w:r>
        <w:r w:rsidR="006D23F6" w:rsidRPr="00335646">
          <w:rPr>
            <w:b w:val="0"/>
            <w:webHidden/>
          </w:rPr>
          <w:tab/>
        </w:r>
        <w:r w:rsidR="007014D9" w:rsidRPr="00335646">
          <w:rPr>
            <w:b w:val="0"/>
            <w:webHidden/>
          </w:rPr>
          <w:t>6</w:t>
        </w:r>
        <w:r w:rsidR="00BF4102">
          <w:rPr>
            <w:b w:val="0"/>
            <w:webHidden/>
          </w:rPr>
          <w:t>4</w:t>
        </w:r>
      </w:hyperlink>
    </w:p>
    <w:p w14:paraId="14308E89" w14:textId="27625130" w:rsidR="006D23F6" w:rsidRPr="00335646" w:rsidRDefault="00CE2FF0" w:rsidP="00887B8F">
      <w:pPr>
        <w:pStyle w:val="11"/>
        <w:spacing w:line="283" w:lineRule="auto"/>
        <w:ind w:firstLineChars="200" w:firstLine="440"/>
        <w:rPr>
          <w:rFonts w:eastAsia="맑은 고딕"/>
          <w:b w:val="0"/>
          <w:kern w:val="2"/>
        </w:rPr>
      </w:pPr>
      <w:hyperlink w:anchor="_Toc500752263" w:history="1">
        <w:r w:rsidR="006D23F6" w:rsidRPr="00335646">
          <w:rPr>
            <w:rStyle w:val="af9"/>
            <w:rFonts w:eastAsia="굴림"/>
            <w:b w:val="0"/>
            <w:bCs/>
            <w:color w:val="auto"/>
            <w:u w:val="none"/>
          </w:rPr>
          <w:t>Form FIN-4: Breakdown of Other Expenses (Time-Based)</w:t>
        </w:r>
        <w:r w:rsidR="006D23F6" w:rsidRPr="00335646">
          <w:rPr>
            <w:b w:val="0"/>
            <w:webHidden/>
          </w:rPr>
          <w:tab/>
        </w:r>
      </w:hyperlink>
      <w:r w:rsidR="007014D9" w:rsidRPr="00335646">
        <w:rPr>
          <w:b w:val="0"/>
        </w:rPr>
        <w:t>6</w:t>
      </w:r>
      <w:r w:rsidR="00BF4102">
        <w:rPr>
          <w:b w:val="0"/>
        </w:rPr>
        <w:t>5</w:t>
      </w:r>
    </w:p>
    <w:p w14:paraId="25D8CA04" w14:textId="01D170F0" w:rsidR="008D7BBA" w:rsidRPr="00335646" w:rsidRDefault="00CE2FF0" w:rsidP="008D7BBA">
      <w:pPr>
        <w:pStyle w:val="11"/>
        <w:spacing w:line="283" w:lineRule="auto"/>
        <w:ind w:firstLineChars="200" w:firstLine="440"/>
        <w:rPr>
          <w:rFonts w:eastAsia="맑은 고딕"/>
          <w:b w:val="0"/>
          <w:kern w:val="2"/>
        </w:rPr>
      </w:pPr>
      <w:hyperlink w:anchor="_Toc500752263" w:history="1">
        <w:r w:rsidR="008D7BBA" w:rsidRPr="00335646">
          <w:rPr>
            <w:rStyle w:val="af9"/>
            <w:rFonts w:eastAsia="굴림"/>
            <w:b w:val="0"/>
            <w:bCs/>
            <w:color w:val="auto"/>
            <w:u w:val="none"/>
          </w:rPr>
          <w:t>Form FIN-4: Breakdown of Other Expenses (Lump-Sum)</w:t>
        </w:r>
        <w:r w:rsidR="008D7BBA" w:rsidRPr="00335646">
          <w:rPr>
            <w:b w:val="0"/>
            <w:webHidden/>
          </w:rPr>
          <w:tab/>
        </w:r>
      </w:hyperlink>
      <w:r w:rsidR="003A7C75" w:rsidRPr="00335646">
        <w:rPr>
          <w:b w:val="0"/>
        </w:rPr>
        <w:t>6</w:t>
      </w:r>
      <w:r w:rsidR="00BF4102">
        <w:rPr>
          <w:b w:val="0"/>
        </w:rPr>
        <w:t>6</w:t>
      </w:r>
    </w:p>
    <w:p w14:paraId="08CACC0B" w14:textId="5AE65A23" w:rsidR="006D23F6" w:rsidRPr="00335646" w:rsidRDefault="00CE2FF0" w:rsidP="00887B8F">
      <w:pPr>
        <w:pStyle w:val="11"/>
        <w:spacing w:after="120" w:line="283" w:lineRule="auto"/>
        <w:ind w:firstLineChars="200" w:firstLine="440"/>
        <w:rPr>
          <w:rFonts w:eastAsia="맑은 고딕"/>
          <w:b w:val="0"/>
          <w:kern w:val="2"/>
        </w:rPr>
      </w:pPr>
      <w:hyperlink w:anchor="_Toc500752265" w:history="1">
        <w:r w:rsidR="006D23F6" w:rsidRPr="00335646">
          <w:rPr>
            <w:rStyle w:val="af9"/>
            <w:b w:val="0"/>
            <w:color w:val="auto"/>
            <w:u w:val="none"/>
          </w:rPr>
          <w:t xml:space="preserve">Appendix: </w:t>
        </w:r>
        <w:r w:rsidR="006D23F6" w:rsidRPr="00335646">
          <w:rPr>
            <w:rStyle w:val="af9"/>
            <w:b w:val="0"/>
            <w:color w:val="auto"/>
            <w:u w:val="none"/>
            <w:lang w:val="en-GB"/>
          </w:rPr>
          <w:t>Financial Negotiations - Breakdown of Remuneration Rates</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_Toc500752265 \h </w:instrText>
        </w:r>
        <w:r w:rsidR="005A3586" w:rsidRPr="00335646">
          <w:rPr>
            <w:b w:val="0"/>
            <w:webHidden/>
          </w:rPr>
        </w:r>
        <w:r w:rsidR="005A3586" w:rsidRPr="00335646">
          <w:rPr>
            <w:b w:val="0"/>
            <w:webHidden/>
          </w:rPr>
          <w:fldChar w:fldCharType="separate"/>
        </w:r>
        <w:r w:rsidR="000B3C93">
          <w:rPr>
            <w:b w:val="0"/>
            <w:webHidden/>
          </w:rPr>
          <w:t>67</w:t>
        </w:r>
        <w:r w:rsidR="005A3586" w:rsidRPr="00335646">
          <w:rPr>
            <w:b w:val="0"/>
            <w:webHidden/>
          </w:rPr>
          <w:fldChar w:fldCharType="end"/>
        </w:r>
      </w:hyperlink>
    </w:p>
    <w:p w14:paraId="67026FE3" w14:textId="521CDE56" w:rsidR="006D23F6" w:rsidRPr="00335646" w:rsidRDefault="00CE2FF0" w:rsidP="00887B8F">
      <w:pPr>
        <w:pStyle w:val="11"/>
        <w:spacing w:after="160" w:line="283" w:lineRule="auto"/>
        <w:ind w:firstLineChars="50" w:firstLine="110"/>
        <w:rPr>
          <w:rFonts w:eastAsia="맑은 고딕"/>
          <w:b w:val="0"/>
          <w:kern w:val="2"/>
        </w:rPr>
      </w:pPr>
      <w:hyperlink w:anchor="_Toc500752266" w:history="1">
        <w:r w:rsidR="006D23F6" w:rsidRPr="00335646">
          <w:rPr>
            <w:rStyle w:val="af9"/>
            <w:rFonts w:eastAsia="굴림"/>
            <w:bCs/>
            <w:color w:val="auto"/>
            <w:u w:val="none"/>
          </w:rPr>
          <w:t>Section 5. Terms of Reference</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_Toc500752266 \h </w:instrText>
        </w:r>
        <w:r w:rsidR="005A3586" w:rsidRPr="00335646">
          <w:rPr>
            <w:b w:val="0"/>
            <w:webHidden/>
          </w:rPr>
        </w:r>
        <w:r w:rsidR="005A3586" w:rsidRPr="00335646">
          <w:rPr>
            <w:b w:val="0"/>
            <w:webHidden/>
          </w:rPr>
          <w:fldChar w:fldCharType="separate"/>
        </w:r>
        <w:r w:rsidR="000B3C93">
          <w:rPr>
            <w:b w:val="0"/>
            <w:webHidden/>
          </w:rPr>
          <w:t>72</w:t>
        </w:r>
        <w:r w:rsidR="005A3586" w:rsidRPr="00335646">
          <w:rPr>
            <w:b w:val="0"/>
            <w:webHidden/>
          </w:rPr>
          <w:fldChar w:fldCharType="end"/>
        </w:r>
      </w:hyperlink>
    </w:p>
    <w:p w14:paraId="638B4E43" w14:textId="388A701F" w:rsidR="006D23F6" w:rsidRPr="00335646" w:rsidRDefault="00CE2FF0" w:rsidP="00510773">
      <w:pPr>
        <w:pStyle w:val="11"/>
        <w:tabs>
          <w:tab w:val="clear" w:pos="849"/>
        </w:tabs>
        <w:spacing w:after="120" w:line="283" w:lineRule="auto"/>
        <w:ind w:firstLine="440"/>
        <w:rPr>
          <w:rFonts w:eastAsia="맑은 고딕"/>
          <w:b w:val="0"/>
          <w:kern w:val="2"/>
        </w:rPr>
      </w:pPr>
      <w:hyperlink w:anchor="_Toc500752267" w:history="1">
        <w:r w:rsidR="006D23F6" w:rsidRPr="00335646">
          <w:rPr>
            <w:rStyle w:val="af9"/>
            <w:color w:val="auto"/>
            <w:u w:val="none"/>
          </w:rPr>
          <w:t>PART II</w:t>
        </w:r>
        <w:r w:rsidR="00D7476F" w:rsidRPr="00335646">
          <w:rPr>
            <w:rFonts w:hint="eastAsia"/>
            <w:b w:val="0"/>
            <w:webHidden/>
          </w:rPr>
          <w:tab/>
        </w:r>
      </w:hyperlink>
      <w:r w:rsidR="008D7BBA" w:rsidRPr="00335646">
        <w:rPr>
          <w:b w:val="0"/>
        </w:rPr>
        <w:t>7</w:t>
      </w:r>
      <w:r w:rsidR="00BF4102">
        <w:rPr>
          <w:b w:val="0"/>
        </w:rPr>
        <w:t>4</w:t>
      </w:r>
    </w:p>
    <w:p w14:paraId="0E0447ED" w14:textId="31FC17CD" w:rsidR="006D23F6" w:rsidRPr="00335646" w:rsidRDefault="00CE2FF0" w:rsidP="007245A0">
      <w:pPr>
        <w:pStyle w:val="11"/>
        <w:spacing w:after="120" w:line="283" w:lineRule="auto"/>
        <w:ind w:firstLineChars="50" w:firstLine="110"/>
        <w:rPr>
          <w:rFonts w:eastAsia="맑은 고딕"/>
          <w:b w:val="0"/>
          <w:kern w:val="2"/>
        </w:rPr>
      </w:pPr>
      <w:hyperlink w:anchor="_Toc500752268" w:history="1">
        <w:r w:rsidR="006D23F6" w:rsidRPr="00335646">
          <w:rPr>
            <w:rStyle w:val="af9"/>
            <w:color w:val="auto"/>
            <w:u w:val="none"/>
          </w:rPr>
          <w:t>Section 6. Contract Forms and Conditions of Contract</w:t>
        </w:r>
        <w:r w:rsidR="006D23F6" w:rsidRPr="00335646">
          <w:rPr>
            <w:b w:val="0"/>
            <w:webHidden/>
          </w:rPr>
          <w:tab/>
        </w:r>
        <w:r w:rsidR="003A7C75" w:rsidRPr="00335646">
          <w:rPr>
            <w:b w:val="0"/>
            <w:webHidden/>
          </w:rPr>
          <w:t>7</w:t>
        </w:r>
        <w:r w:rsidR="00BF4102">
          <w:rPr>
            <w:b w:val="0"/>
            <w:webHidden/>
          </w:rPr>
          <w:t>4</w:t>
        </w:r>
      </w:hyperlink>
    </w:p>
    <w:p w14:paraId="5548039F" w14:textId="2F29D257" w:rsidR="006D23F6" w:rsidRPr="00335646" w:rsidRDefault="00CE2FF0" w:rsidP="00887B8F">
      <w:pPr>
        <w:pStyle w:val="11"/>
        <w:spacing w:after="120" w:line="283" w:lineRule="auto"/>
        <w:ind w:firstLineChars="50" w:firstLine="110"/>
        <w:rPr>
          <w:rFonts w:eastAsia="맑은 고딕"/>
          <w:b w:val="0"/>
          <w:kern w:val="2"/>
        </w:rPr>
      </w:pPr>
      <w:hyperlink w:anchor="_Toc500752270" w:history="1">
        <w:r w:rsidR="006D23F6" w:rsidRPr="00335646">
          <w:rPr>
            <w:rStyle w:val="af9"/>
            <w:rFonts w:eastAsia="굴림"/>
            <w:bCs/>
            <w:color w:val="auto"/>
            <w:u w:val="none"/>
          </w:rPr>
          <w:t>Section 6-A</w:t>
        </w:r>
        <w:r w:rsidR="00E965E2" w:rsidRPr="00335646">
          <w:rPr>
            <w:rStyle w:val="af9"/>
            <w:rFonts w:eastAsia="굴림" w:hint="eastAsia"/>
            <w:bCs/>
            <w:color w:val="auto"/>
            <w:u w:val="none"/>
          </w:rPr>
          <w:t>. Time-Based Form of Contract</w:t>
        </w:r>
        <w:r w:rsidR="006D23F6" w:rsidRPr="00335646">
          <w:rPr>
            <w:b w:val="0"/>
            <w:webHidden/>
          </w:rPr>
          <w:tab/>
        </w:r>
      </w:hyperlink>
      <w:r w:rsidR="003A7C75" w:rsidRPr="00335646">
        <w:rPr>
          <w:b w:val="0"/>
        </w:rPr>
        <w:t>7</w:t>
      </w:r>
      <w:r w:rsidR="00BF4102">
        <w:rPr>
          <w:b w:val="0"/>
        </w:rPr>
        <w:t>5</w:t>
      </w:r>
    </w:p>
    <w:p w14:paraId="46BFD143" w14:textId="6B375C86" w:rsidR="008D7BBA" w:rsidRPr="00335646" w:rsidRDefault="008D7BBA" w:rsidP="008D7BBA">
      <w:pPr>
        <w:pStyle w:val="11"/>
        <w:spacing w:line="283" w:lineRule="auto"/>
        <w:ind w:firstLineChars="200" w:firstLine="440"/>
        <w:rPr>
          <w:rStyle w:val="af9"/>
          <w:rFonts w:eastAsia="맑은 고딕"/>
          <w:b w:val="0"/>
          <w:color w:val="auto"/>
          <w:kern w:val="2"/>
          <w:u w:val="none"/>
        </w:rPr>
      </w:pPr>
      <w:r w:rsidRPr="00335646">
        <w:rPr>
          <w:rFonts w:eastAsia="굴림"/>
          <w:b w:val="0"/>
          <w:bCs/>
        </w:rPr>
        <w:fldChar w:fldCharType="begin" w:fldLock="1"/>
      </w:r>
      <w:r w:rsidRPr="00335646">
        <w:rPr>
          <w:rFonts w:eastAsia="굴림"/>
          <w:b w:val="0"/>
          <w:bCs/>
        </w:rPr>
        <w:instrText xml:space="preserve"> HYPERLINK  \l "p69" </w:instrText>
      </w:r>
      <w:r w:rsidRPr="00335646">
        <w:rPr>
          <w:rFonts w:eastAsia="굴림"/>
          <w:b w:val="0"/>
          <w:bCs/>
        </w:rPr>
        <w:fldChar w:fldCharType="separate"/>
      </w:r>
      <w:r w:rsidRPr="00335646">
        <w:rPr>
          <w:rStyle w:val="af9"/>
          <w:rFonts w:eastAsia="굴림"/>
          <w:b w:val="0"/>
          <w:bCs/>
          <w:color w:val="auto"/>
          <w:u w:val="none"/>
        </w:rPr>
        <w:t>Preface</w:t>
      </w:r>
      <w:r w:rsidRPr="00335646">
        <w:rPr>
          <w:rStyle w:val="af9"/>
          <w:b w:val="0"/>
          <w:webHidden/>
          <w:color w:val="auto"/>
          <w:u w:val="none"/>
        </w:rPr>
        <w:tab/>
      </w:r>
      <w:r w:rsidR="003A7C75" w:rsidRPr="00335646">
        <w:rPr>
          <w:rStyle w:val="af9"/>
          <w:b w:val="0"/>
          <w:webHidden/>
          <w:color w:val="auto"/>
          <w:u w:val="none"/>
        </w:rPr>
        <w:t>7</w:t>
      </w:r>
      <w:r w:rsidR="00BF4102">
        <w:rPr>
          <w:rStyle w:val="af9"/>
          <w:b w:val="0"/>
          <w:webHidden/>
          <w:color w:val="auto"/>
          <w:u w:val="none"/>
        </w:rPr>
        <w:t>6</w:t>
      </w:r>
    </w:p>
    <w:p w14:paraId="47CBE3C3" w14:textId="7277164A" w:rsidR="006D23F6" w:rsidRPr="00335646" w:rsidRDefault="008D7BBA" w:rsidP="00887B8F">
      <w:pPr>
        <w:pStyle w:val="11"/>
        <w:spacing w:line="283" w:lineRule="auto"/>
        <w:ind w:firstLineChars="200" w:firstLine="440"/>
        <w:rPr>
          <w:rFonts w:eastAsia="맑은 고딕"/>
          <w:b w:val="0"/>
          <w:kern w:val="2"/>
        </w:rPr>
      </w:pPr>
      <w:r w:rsidRPr="00335646">
        <w:rPr>
          <w:rFonts w:eastAsia="굴림"/>
          <w:b w:val="0"/>
          <w:bCs/>
        </w:rPr>
        <w:fldChar w:fldCharType="end"/>
      </w:r>
      <w:hyperlink w:anchor="_Toc500752272" w:history="1">
        <w:r w:rsidR="006D23F6" w:rsidRPr="00335646">
          <w:rPr>
            <w:rStyle w:val="af9"/>
            <w:rFonts w:eastAsia="한양신명조"/>
            <w:b w:val="0"/>
            <w:color w:val="auto"/>
            <w:u w:val="none"/>
          </w:rPr>
          <w:t>Table of Contents</w:t>
        </w:r>
        <w:r w:rsidR="006D23F6" w:rsidRPr="00335646">
          <w:rPr>
            <w:b w:val="0"/>
            <w:webHidden/>
          </w:rPr>
          <w:tab/>
        </w:r>
        <w:r w:rsidR="005A3586" w:rsidRPr="00335646">
          <w:rPr>
            <w:b w:val="0"/>
            <w:webHidden/>
          </w:rPr>
          <w:fldChar w:fldCharType="begin" w:fldLock="1"/>
        </w:r>
        <w:r w:rsidR="00FB092D" w:rsidRPr="00335646">
          <w:rPr>
            <w:b w:val="0"/>
            <w:webHidden/>
          </w:rPr>
          <w:instrText xml:space="preserve"> PAGEREF _Toc500752271 \h </w:instrText>
        </w:r>
        <w:r w:rsidR="005A3586" w:rsidRPr="00335646">
          <w:rPr>
            <w:b w:val="0"/>
            <w:webHidden/>
          </w:rPr>
        </w:r>
        <w:r w:rsidR="005A3586" w:rsidRPr="00335646">
          <w:rPr>
            <w:b w:val="0"/>
            <w:webHidden/>
          </w:rPr>
          <w:fldChar w:fldCharType="separate"/>
        </w:r>
        <w:r w:rsidR="000B3C93">
          <w:rPr>
            <w:b w:val="0"/>
            <w:webHidden/>
          </w:rPr>
          <w:t>7</w:t>
        </w:r>
        <w:r w:rsidR="00BF4102">
          <w:rPr>
            <w:b w:val="0"/>
            <w:webHidden/>
          </w:rPr>
          <w:t>7</w:t>
        </w:r>
        <w:r w:rsidR="005A3586" w:rsidRPr="00335646">
          <w:rPr>
            <w:b w:val="0"/>
            <w:webHidden/>
          </w:rPr>
          <w:fldChar w:fldCharType="end"/>
        </w:r>
      </w:hyperlink>
    </w:p>
    <w:p w14:paraId="73ED834F" w14:textId="5D9F080C" w:rsidR="006D23F6" w:rsidRPr="00335646" w:rsidRDefault="00CE2FF0" w:rsidP="00887B8F">
      <w:pPr>
        <w:pStyle w:val="11"/>
        <w:spacing w:line="283" w:lineRule="auto"/>
        <w:ind w:firstLineChars="200" w:firstLine="440"/>
        <w:rPr>
          <w:rFonts w:eastAsia="맑은 고딕"/>
          <w:b w:val="0"/>
          <w:kern w:val="2"/>
        </w:rPr>
      </w:pPr>
      <w:hyperlink w:anchor="_Toc500752273" w:history="1">
        <w:r w:rsidR="006D23F6" w:rsidRPr="00335646">
          <w:rPr>
            <w:rStyle w:val="af9"/>
            <w:rFonts w:eastAsia="한양신명조"/>
            <w:b w:val="0"/>
            <w:color w:val="auto"/>
            <w:u w:val="none"/>
          </w:rPr>
          <w:t>I. Form of Contract</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_Toc500752273 \h </w:instrText>
        </w:r>
        <w:r w:rsidR="005A3586" w:rsidRPr="00335646">
          <w:rPr>
            <w:b w:val="0"/>
            <w:webHidden/>
          </w:rPr>
        </w:r>
        <w:r w:rsidR="005A3586" w:rsidRPr="00335646">
          <w:rPr>
            <w:b w:val="0"/>
            <w:webHidden/>
          </w:rPr>
          <w:fldChar w:fldCharType="separate"/>
        </w:r>
        <w:r w:rsidR="000B3C93">
          <w:rPr>
            <w:b w:val="0"/>
            <w:webHidden/>
          </w:rPr>
          <w:t>81</w:t>
        </w:r>
        <w:r w:rsidR="005A3586" w:rsidRPr="00335646">
          <w:rPr>
            <w:b w:val="0"/>
            <w:webHidden/>
          </w:rPr>
          <w:fldChar w:fldCharType="end"/>
        </w:r>
      </w:hyperlink>
    </w:p>
    <w:p w14:paraId="79D354DF" w14:textId="3904953E" w:rsidR="006D23F6" w:rsidRPr="00335646" w:rsidRDefault="00CE2FF0" w:rsidP="00887B8F">
      <w:pPr>
        <w:pStyle w:val="11"/>
        <w:spacing w:line="283" w:lineRule="auto"/>
        <w:ind w:firstLineChars="200" w:firstLine="440"/>
        <w:rPr>
          <w:rFonts w:eastAsia="맑은 고딕"/>
          <w:b w:val="0"/>
          <w:kern w:val="2"/>
        </w:rPr>
      </w:pPr>
      <w:hyperlink w:anchor="_Toc500752274" w:history="1">
        <w:r w:rsidR="006D23F6" w:rsidRPr="00335646">
          <w:rPr>
            <w:rStyle w:val="af9"/>
            <w:rFonts w:eastAsia="한양신명조"/>
            <w:b w:val="0"/>
            <w:color w:val="auto"/>
            <w:u w:val="none"/>
          </w:rPr>
          <w:t>II. General Conditions of Contract</w:t>
        </w:r>
        <w:r w:rsidR="006D23F6" w:rsidRPr="00335646">
          <w:rPr>
            <w:b w:val="0"/>
            <w:webHidden/>
          </w:rPr>
          <w:tab/>
        </w:r>
      </w:hyperlink>
      <w:r w:rsidR="003A7C75" w:rsidRPr="00335646">
        <w:rPr>
          <w:b w:val="0"/>
        </w:rPr>
        <w:t>8</w:t>
      </w:r>
      <w:r w:rsidR="00BF4102">
        <w:rPr>
          <w:b w:val="0"/>
        </w:rPr>
        <w:t>4</w:t>
      </w:r>
    </w:p>
    <w:p w14:paraId="3B6BF3DC" w14:textId="7FDE400A" w:rsidR="006D23F6" w:rsidRPr="00335646" w:rsidRDefault="00CE2FF0" w:rsidP="00887B8F">
      <w:pPr>
        <w:pStyle w:val="11"/>
        <w:spacing w:line="283" w:lineRule="auto"/>
        <w:ind w:firstLineChars="200" w:firstLine="440"/>
        <w:rPr>
          <w:rFonts w:eastAsia="맑은 고딕"/>
          <w:b w:val="0"/>
          <w:kern w:val="2"/>
        </w:rPr>
      </w:pPr>
      <w:hyperlink w:anchor="_Toc500752334" w:history="1">
        <w:r w:rsidR="006D23F6" w:rsidRPr="00335646">
          <w:rPr>
            <w:rStyle w:val="af9"/>
            <w:rFonts w:eastAsia="한양신명조"/>
            <w:b w:val="0"/>
            <w:color w:val="auto"/>
            <w:u w:val="none"/>
          </w:rPr>
          <w:t>III. Special Conditions of Contract</w:t>
        </w:r>
        <w:r w:rsidR="006D23F6" w:rsidRPr="00335646">
          <w:rPr>
            <w:b w:val="0"/>
            <w:webHidden/>
          </w:rPr>
          <w:tab/>
        </w:r>
      </w:hyperlink>
      <w:r w:rsidR="003A7C75" w:rsidRPr="00335646">
        <w:rPr>
          <w:b w:val="0"/>
        </w:rPr>
        <w:t>10</w:t>
      </w:r>
      <w:r w:rsidR="0023352E">
        <w:rPr>
          <w:b w:val="0"/>
        </w:rPr>
        <w:t>5</w:t>
      </w:r>
    </w:p>
    <w:p w14:paraId="37771AB6" w14:textId="0C4BBBA5" w:rsidR="006D23F6" w:rsidRPr="00335646" w:rsidRDefault="00CE2FF0" w:rsidP="00887B8F">
      <w:pPr>
        <w:pStyle w:val="11"/>
        <w:spacing w:after="120" w:line="283" w:lineRule="auto"/>
        <w:ind w:firstLineChars="200" w:firstLine="440"/>
        <w:rPr>
          <w:rFonts w:eastAsia="맑은 고딕"/>
          <w:b w:val="0"/>
          <w:kern w:val="2"/>
        </w:rPr>
      </w:pPr>
      <w:hyperlink w:anchor="_Toc500752335" w:history="1">
        <w:r w:rsidR="00E200B8" w:rsidRPr="00335646">
          <w:rPr>
            <w:rStyle w:val="af9"/>
            <w:b w:val="0"/>
            <w:color w:val="auto"/>
            <w:u w:val="none"/>
          </w:rPr>
          <w:t xml:space="preserve">IV. </w:t>
        </w:r>
        <w:r w:rsidR="006D23F6" w:rsidRPr="00335646">
          <w:rPr>
            <w:rStyle w:val="af9"/>
            <w:b w:val="0"/>
            <w:color w:val="auto"/>
            <w:u w:val="none"/>
          </w:rPr>
          <w:t>Appendices</w:t>
        </w:r>
        <w:r w:rsidR="006D23F6" w:rsidRPr="00335646">
          <w:rPr>
            <w:b w:val="0"/>
            <w:webHidden/>
          </w:rPr>
          <w:tab/>
        </w:r>
      </w:hyperlink>
      <w:r w:rsidR="003A7C75" w:rsidRPr="00335646">
        <w:rPr>
          <w:b w:val="0"/>
        </w:rPr>
        <w:t>11</w:t>
      </w:r>
      <w:r w:rsidR="0023352E">
        <w:rPr>
          <w:b w:val="0"/>
        </w:rPr>
        <w:t>8</w:t>
      </w:r>
    </w:p>
    <w:p w14:paraId="6F487F26" w14:textId="506A4DBB" w:rsidR="006D23F6" w:rsidRPr="00335646" w:rsidRDefault="00CE2FF0" w:rsidP="00887B8F">
      <w:pPr>
        <w:pStyle w:val="11"/>
        <w:spacing w:after="120" w:line="283" w:lineRule="auto"/>
        <w:ind w:firstLineChars="50" w:firstLine="110"/>
        <w:rPr>
          <w:rFonts w:eastAsia="맑은 고딕"/>
          <w:b w:val="0"/>
          <w:kern w:val="2"/>
        </w:rPr>
      </w:pPr>
      <w:hyperlink w:anchor="_Toc500752344" w:history="1">
        <w:r w:rsidR="006D23F6" w:rsidRPr="00335646">
          <w:rPr>
            <w:rStyle w:val="af9"/>
            <w:rFonts w:eastAsia="굴림"/>
            <w:bCs/>
            <w:color w:val="auto"/>
            <w:u w:val="none"/>
          </w:rPr>
          <w:t>Section 6-B</w:t>
        </w:r>
        <w:r w:rsidR="00E965E2" w:rsidRPr="00335646">
          <w:rPr>
            <w:rStyle w:val="af9"/>
            <w:rFonts w:eastAsia="굴림" w:hint="eastAsia"/>
            <w:bCs/>
            <w:color w:val="auto"/>
            <w:u w:val="none"/>
          </w:rPr>
          <w:t>. Lump-Sum Form of Contract</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_Toc500752344 \h </w:instrText>
        </w:r>
        <w:r w:rsidR="005A3586" w:rsidRPr="00335646">
          <w:rPr>
            <w:b w:val="0"/>
            <w:webHidden/>
          </w:rPr>
        </w:r>
        <w:r w:rsidR="005A3586" w:rsidRPr="00335646">
          <w:rPr>
            <w:b w:val="0"/>
            <w:webHidden/>
          </w:rPr>
          <w:fldChar w:fldCharType="separate"/>
        </w:r>
        <w:r w:rsidR="000B3C93">
          <w:rPr>
            <w:b w:val="0"/>
            <w:webHidden/>
          </w:rPr>
          <w:t>12</w:t>
        </w:r>
        <w:r w:rsidR="005A3586" w:rsidRPr="00335646">
          <w:rPr>
            <w:b w:val="0"/>
            <w:webHidden/>
          </w:rPr>
          <w:fldChar w:fldCharType="end"/>
        </w:r>
      </w:hyperlink>
      <w:r w:rsidR="0023352E">
        <w:rPr>
          <w:b w:val="0"/>
        </w:rPr>
        <w:t>7</w:t>
      </w:r>
    </w:p>
    <w:p w14:paraId="4B42B623" w14:textId="1934DFE5" w:rsidR="006D23F6" w:rsidRPr="00335646" w:rsidRDefault="00CE2FF0" w:rsidP="00887B8F">
      <w:pPr>
        <w:pStyle w:val="11"/>
        <w:tabs>
          <w:tab w:val="clear" w:pos="849"/>
        </w:tabs>
        <w:spacing w:line="283" w:lineRule="auto"/>
        <w:ind w:firstLineChars="200" w:firstLine="440"/>
        <w:rPr>
          <w:rFonts w:eastAsia="맑은 고딕"/>
          <w:b w:val="0"/>
          <w:kern w:val="2"/>
        </w:rPr>
      </w:pPr>
      <w:hyperlink w:anchor="_Toc500752345" w:history="1">
        <w:r w:rsidR="006D23F6" w:rsidRPr="00335646">
          <w:rPr>
            <w:rStyle w:val="af9"/>
            <w:rFonts w:eastAsia="굴림"/>
            <w:b w:val="0"/>
            <w:bCs/>
            <w:color w:val="auto"/>
            <w:u w:val="none"/>
          </w:rPr>
          <w:t>Preface</w:t>
        </w:r>
        <w:r w:rsidR="00E200B8" w:rsidRPr="00335646">
          <w:rPr>
            <w:rFonts w:hint="eastAsia"/>
            <w:b w:val="0"/>
            <w:webHidden/>
          </w:rPr>
          <w:tab/>
        </w:r>
        <w:r w:rsidR="005A3586" w:rsidRPr="00335646">
          <w:rPr>
            <w:b w:val="0"/>
            <w:webHidden/>
          </w:rPr>
          <w:fldChar w:fldCharType="begin" w:fldLock="1"/>
        </w:r>
        <w:r w:rsidR="006D23F6" w:rsidRPr="00335646">
          <w:rPr>
            <w:b w:val="0"/>
            <w:webHidden/>
          </w:rPr>
          <w:instrText xml:space="preserve"> PAGEREF _Toc500752345 \h </w:instrText>
        </w:r>
        <w:r w:rsidR="005A3586" w:rsidRPr="00335646">
          <w:rPr>
            <w:b w:val="0"/>
            <w:webHidden/>
          </w:rPr>
        </w:r>
        <w:r w:rsidR="005A3586" w:rsidRPr="00335646">
          <w:rPr>
            <w:b w:val="0"/>
            <w:webHidden/>
          </w:rPr>
          <w:fldChar w:fldCharType="separate"/>
        </w:r>
        <w:r w:rsidR="000B3C93">
          <w:rPr>
            <w:b w:val="0"/>
            <w:webHidden/>
          </w:rPr>
          <w:t>12</w:t>
        </w:r>
        <w:r w:rsidR="005A3586" w:rsidRPr="00335646">
          <w:rPr>
            <w:b w:val="0"/>
            <w:webHidden/>
          </w:rPr>
          <w:fldChar w:fldCharType="end"/>
        </w:r>
      </w:hyperlink>
      <w:r w:rsidR="0023352E">
        <w:rPr>
          <w:b w:val="0"/>
        </w:rPr>
        <w:t>8</w:t>
      </w:r>
    </w:p>
    <w:p w14:paraId="595234C1" w14:textId="1C7E0951" w:rsidR="006D23F6" w:rsidRPr="00335646" w:rsidRDefault="00CE2FF0" w:rsidP="00887B8F">
      <w:pPr>
        <w:pStyle w:val="11"/>
        <w:spacing w:line="283" w:lineRule="auto"/>
        <w:ind w:firstLineChars="200" w:firstLine="440"/>
        <w:rPr>
          <w:rFonts w:eastAsia="맑은 고딕"/>
          <w:b w:val="0"/>
          <w:kern w:val="2"/>
        </w:rPr>
      </w:pPr>
      <w:hyperlink w:anchor="_Toc500752346" w:history="1">
        <w:r w:rsidR="006D23F6" w:rsidRPr="00335646">
          <w:rPr>
            <w:rStyle w:val="af9"/>
            <w:rFonts w:eastAsia="한양신명조"/>
            <w:b w:val="0"/>
            <w:color w:val="auto"/>
            <w:u w:val="none"/>
          </w:rPr>
          <w:t>Table of Contents</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_Toc500752346 \h </w:instrText>
        </w:r>
        <w:r w:rsidR="005A3586" w:rsidRPr="00335646">
          <w:rPr>
            <w:b w:val="0"/>
            <w:webHidden/>
          </w:rPr>
        </w:r>
        <w:r w:rsidR="005A3586" w:rsidRPr="00335646">
          <w:rPr>
            <w:b w:val="0"/>
            <w:webHidden/>
          </w:rPr>
          <w:fldChar w:fldCharType="separate"/>
        </w:r>
        <w:r w:rsidR="000B3C93">
          <w:rPr>
            <w:b w:val="0"/>
            <w:webHidden/>
          </w:rPr>
          <w:t>12</w:t>
        </w:r>
        <w:r w:rsidR="005A3586" w:rsidRPr="00335646">
          <w:rPr>
            <w:b w:val="0"/>
            <w:webHidden/>
          </w:rPr>
          <w:fldChar w:fldCharType="end"/>
        </w:r>
      </w:hyperlink>
      <w:r w:rsidR="0023352E">
        <w:rPr>
          <w:b w:val="0"/>
        </w:rPr>
        <w:t>9</w:t>
      </w:r>
    </w:p>
    <w:p w14:paraId="41BEBA5D" w14:textId="79ECB4E7" w:rsidR="006D23F6" w:rsidRPr="00335646" w:rsidRDefault="00CE2FF0" w:rsidP="00887B8F">
      <w:pPr>
        <w:pStyle w:val="11"/>
        <w:spacing w:line="283" w:lineRule="auto"/>
        <w:ind w:firstLineChars="200" w:firstLine="440"/>
        <w:rPr>
          <w:rFonts w:eastAsia="맑은 고딕"/>
          <w:b w:val="0"/>
          <w:kern w:val="2"/>
        </w:rPr>
      </w:pPr>
      <w:hyperlink w:anchor="_Toc500752347" w:history="1">
        <w:r w:rsidR="006D23F6" w:rsidRPr="00335646">
          <w:rPr>
            <w:rStyle w:val="af9"/>
            <w:rFonts w:eastAsia="한양신명조"/>
            <w:b w:val="0"/>
            <w:color w:val="auto"/>
            <w:u w:val="none"/>
          </w:rPr>
          <w:t>I. Form of Contract</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_Toc500752347 \h </w:instrText>
        </w:r>
        <w:r w:rsidR="005A3586" w:rsidRPr="00335646">
          <w:rPr>
            <w:b w:val="0"/>
            <w:webHidden/>
          </w:rPr>
        </w:r>
        <w:r w:rsidR="005A3586" w:rsidRPr="00335646">
          <w:rPr>
            <w:b w:val="0"/>
            <w:webHidden/>
          </w:rPr>
          <w:fldChar w:fldCharType="separate"/>
        </w:r>
        <w:r w:rsidR="000B3C93">
          <w:rPr>
            <w:b w:val="0"/>
            <w:webHidden/>
          </w:rPr>
          <w:t>13</w:t>
        </w:r>
        <w:r w:rsidR="005A3586" w:rsidRPr="00335646">
          <w:rPr>
            <w:b w:val="0"/>
            <w:webHidden/>
          </w:rPr>
          <w:fldChar w:fldCharType="end"/>
        </w:r>
      </w:hyperlink>
      <w:r w:rsidR="00CE25BC">
        <w:rPr>
          <w:rFonts w:hint="eastAsia"/>
          <w:b w:val="0"/>
        </w:rPr>
        <w:t>3</w:t>
      </w:r>
    </w:p>
    <w:p w14:paraId="4D004AFD" w14:textId="60AA89AD" w:rsidR="006D23F6" w:rsidRPr="00335646" w:rsidRDefault="00CE2FF0" w:rsidP="00887B8F">
      <w:pPr>
        <w:pStyle w:val="11"/>
        <w:spacing w:line="283" w:lineRule="auto"/>
        <w:ind w:firstLineChars="200" w:firstLine="440"/>
        <w:rPr>
          <w:rFonts w:eastAsia="맑은 고딕"/>
          <w:b w:val="0"/>
          <w:kern w:val="2"/>
        </w:rPr>
      </w:pPr>
      <w:hyperlink w:anchor="_Toc500752348" w:history="1">
        <w:r w:rsidR="006D23F6" w:rsidRPr="00335646">
          <w:rPr>
            <w:rStyle w:val="af9"/>
            <w:rFonts w:eastAsia="한양신명조"/>
            <w:b w:val="0"/>
            <w:color w:val="auto"/>
            <w:u w:val="none"/>
          </w:rPr>
          <w:t>II. General Conditions of Contract</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_Toc500752348 \h </w:instrText>
        </w:r>
        <w:r w:rsidR="005A3586" w:rsidRPr="00335646">
          <w:rPr>
            <w:b w:val="0"/>
            <w:webHidden/>
          </w:rPr>
        </w:r>
        <w:r w:rsidR="005A3586" w:rsidRPr="00335646">
          <w:rPr>
            <w:b w:val="0"/>
            <w:webHidden/>
          </w:rPr>
          <w:fldChar w:fldCharType="separate"/>
        </w:r>
        <w:r w:rsidR="000B3C93">
          <w:rPr>
            <w:b w:val="0"/>
            <w:webHidden/>
          </w:rPr>
          <w:t>13</w:t>
        </w:r>
        <w:r w:rsidR="005A3586" w:rsidRPr="00335646">
          <w:rPr>
            <w:b w:val="0"/>
            <w:webHidden/>
          </w:rPr>
          <w:fldChar w:fldCharType="end"/>
        </w:r>
      </w:hyperlink>
      <w:r w:rsidR="00CE25BC">
        <w:rPr>
          <w:rFonts w:hint="eastAsia"/>
          <w:b w:val="0"/>
        </w:rPr>
        <w:t>6</w:t>
      </w:r>
    </w:p>
    <w:p w14:paraId="1F49B782" w14:textId="3112A9B7" w:rsidR="006D23F6" w:rsidRPr="00335646" w:rsidRDefault="00CE2FF0" w:rsidP="00887B8F">
      <w:pPr>
        <w:pStyle w:val="11"/>
        <w:spacing w:line="283" w:lineRule="auto"/>
        <w:ind w:firstLineChars="200" w:firstLine="440"/>
        <w:rPr>
          <w:rFonts w:eastAsia="맑은 고딕"/>
          <w:b w:val="0"/>
          <w:kern w:val="2"/>
        </w:rPr>
      </w:pPr>
      <w:hyperlink w:anchor="_Toc500752405" w:history="1">
        <w:r w:rsidR="006D23F6" w:rsidRPr="00335646">
          <w:rPr>
            <w:rStyle w:val="af9"/>
            <w:rFonts w:eastAsia="한양신명조"/>
            <w:b w:val="0"/>
            <w:color w:val="auto"/>
            <w:u w:val="none"/>
          </w:rPr>
          <w:t>III. Special Conditions of Contract</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_Toc500752405 \h </w:instrText>
        </w:r>
        <w:r w:rsidR="005A3586" w:rsidRPr="00335646">
          <w:rPr>
            <w:b w:val="0"/>
            <w:webHidden/>
          </w:rPr>
        </w:r>
        <w:r w:rsidR="005A3586" w:rsidRPr="00335646">
          <w:rPr>
            <w:b w:val="0"/>
            <w:webHidden/>
          </w:rPr>
          <w:fldChar w:fldCharType="separate"/>
        </w:r>
        <w:r w:rsidR="000B3C93">
          <w:rPr>
            <w:b w:val="0"/>
            <w:webHidden/>
          </w:rPr>
          <w:t>15</w:t>
        </w:r>
        <w:r w:rsidR="005A3586" w:rsidRPr="00335646">
          <w:rPr>
            <w:b w:val="0"/>
            <w:webHidden/>
          </w:rPr>
          <w:fldChar w:fldCharType="end"/>
        </w:r>
      </w:hyperlink>
      <w:r w:rsidR="003C070F">
        <w:rPr>
          <w:b w:val="0"/>
        </w:rPr>
        <w:t>4</w:t>
      </w:r>
    </w:p>
    <w:p w14:paraId="1E0B7AC1" w14:textId="62145A3A" w:rsidR="007245A0" w:rsidRPr="00335646" w:rsidRDefault="00CE2FF0" w:rsidP="007245A0">
      <w:pPr>
        <w:pStyle w:val="11"/>
        <w:spacing w:after="120" w:line="283" w:lineRule="auto"/>
        <w:ind w:firstLineChars="200" w:firstLine="440"/>
        <w:rPr>
          <w:rFonts w:eastAsia="맑은 고딕"/>
          <w:b w:val="0"/>
          <w:kern w:val="2"/>
        </w:rPr>
      </w:pPr>
      <w:hyperlink w:anchor="_Toc500752406" w:history="1">
        <w:r w:rsidR="00E200B8" w:rsidRPr="00335646">
          <w:rPr>
            <w:rStyle w:val="af9"/>
            <w:b w:val="0"/>
            <w:color w:val="auto"/>
            <w:u w:val="none"/>
          </w:rPr>
          <w:t xml:space="preserve">IV. </w:t>
        </w:r>
        <w:r w:rsidR="006D23F6" w:rsidRPr="00335646">
          <w:rPr>
            <w:rStyle w:val="af9"/>
            <w:b w:val="0"/>
            <w:color w:val="auto"/>
            <w:u w:val="none"/>
          </w:rPr>
          <w:t>Appendices</w:t>
        </w:r>
        <w:r w:rsidR="006D23F6" w:rsidRPr="00335646">
          <w:rPr>
            <w:b w:val="0"/>
            <w:webHidden/>
          </w:rPr>
          <w:tab/>
        </w:r>
        <w:r w:rsidR="005A3586" w:rsidRPr="00335646">
          <w:rPr>
            <w:b w:val="0"/>
            <w:webHidden/>
          </w:rPr>
          <w:fldChar w:fldCharType="begin" w:fldLock="1"/>
        </w:r>
        <w:r w:rsidR="006D23F6" w:rsidRPr="00335646">
          <w:rPr>
            <w:b w:val="0"/>
            <w:webHidden/>
          </w:rPr>
          <w:instrText xml:space="preserve"> PAGEREF _Toc500752406 \h </w:instrText>
        </w:r>
        <w:r w:rsidR="005A3586" w:rsidRPr="00335646">
          <w:rPr>
            <w:b w:val="0"/>
            <w:webHidden/>
          </w:rPr>
        </w:r>
        <w:r w:rsidR="005A3586" w:rsidRPr="00335646">
          <w:rPr>
            <w:b w:val="0"/>
            <w:webHidden/>
          </w:rPr>
          <w:fldChar w:fldCharType="separate"/>
        </w:r>
        <w:r w:rsidR="000B3C93">
          <w:rPr>
            <w:b w:val="0"/>
            <w:webHidden/>
          </w:rPr>
          <w:t>16</w:t>
        </w:r>
        <w:r w:rsidR="005A3586" w:rsidRPr="00335646">
          <w:rPr>
            <w:b w:val="0"/>
            <w:webHidden/>
          </w:rPr>
          <w:fldChar w:fldCharType="end"/>
        </w:r>
      </w:hyperlink>
      <w:r w:rsidR="003C070F">
        <w:rPr>
          <w:b w:val="0"/>
        </w:rPr>
        <w:t>5</w:t>
      </w:r>
    </w:p>
    <w:p w14:paraId="6A11C9C5" w14:textId="161FA549" w:rsidR="006D23F6" w:rsidRPr="00335646" w:rsidRDefault="00CE2FF0" w:rsidP="007245A0">
      <w:pPr>
        <w:pStyle w:val="11"/>
        <w:spacing w:line="283" w:lineRule="auto"/>
        <w:ind w:firstLineChars="64" w:firstLine="141"/>
        <w:rPr>
          <w:rFonts w:eastAsia="맑은 고딕"/>
          <w:b w:val="0"/>
          <w:kern w:val="2"/>
        </w:rPr>
      </w:pPr>
      <w:hyperlink w:anchor="_Toc500752266" w:history="1">
        <w:r w:rsidR="007245A0">
          <w:rPr>
            <w:rStyle w:val="af9"/>
            <w:rFonts w:eastAsia="굴림"/>
            <w:bCs/>
            <w:color w:val="auto"/>
            <w:u w:val="none"/>
          </w:rPr>
          <w:t>Section 7</w:t>
        </w:r>
        <w:r w:rsidR="007245A0" w:rsidRPr="00335646">
          <w:rPr>
            <w:rStyle w:val="af9"/>
            <w:rFonts w:eastAsia="굴림"/>
            <w:bCs/>
            <w:color w:val="auto"/>
            <w:u w:val="none"/>
          </w:rPr>
          <w:t xml:space="preserve">. </w:t>
        </w:r>
        <w:r w:rsidR="007245A0">
          <w:rPr>
            <w:rStyle w:val="af9"/>
            <w:rFonts w:eastAsia="굴림"/>
            <w:bCs/>
            <w:color w:val="auto"/>
            <w:u w:val="none"/>
          </w:rPr>
          <w:t>Sample Form of Notification of Intention to Award</w:t>
        </w:r>
        <w:r w:rsidR="007245A0" w:rsidRPr="00335646">
          <w:rPr>
            <w:b w:val="0"/>
            <w:webHidden/>
          </w:rPr>
          <w:tab/>
        </w:r>
        <w:r w:rsidR="007245A0">
          <w:rPr>
            <w:b w:val="0"/>
            <w:webHidden/>
          </w:rPr>
          <w:t>1</w:t>
        </w:r>
      </w:hyperlink>
      <w:r w:rsidR="00007B78">
        <w:rPr>
          <w:b w:val="0"/>
        </w:rPr>
        <w:t>7</w:t>
      </w:r>
      <w:r w:rsidR="003C070F">
        <w:rPr>
          <w:b w:val="0"/>
        </w:rPr>
        <w:t>2</w:t>
      </w:r>
    </w:p>
    <w:p w14:paraId="477678B6" w14:textId="50BF0185" w:rsidR="00625F07" w:rsidRPr="00335646" w:rsidRDefault="005A3586" w:rsidP="00510773">
      <w:pPr>
        <w:wordWrap/>
        <w:spacing w:line="307" w:lineRule="auto"/>
      </w:pPr>
      <w:r w:rsidRPr="00335646">
        <w:rPr>
          <w:bCs/>
          <w:sz w:val="22"/>
          <w:szCs w:val="22"/>
          <w:lang w:val="ko-KR"/>
        </w:rPr>
        <w:fldChar w:fldCharType="end"/>
      </w:r>
    </w:p>
    <w:p w14:paraId="2701B868" w14:textId="77777777" w:rsidR="004468C9" w:rsidRPr="00335646" w:rsidRDefault="004468C9" w:rsidP="003D52B5">
      <w:pPr>
        <w:widowControl/>
        <w:wordWrap/>
        <w:jc w:val="left"/>
        <w:rPr>
          <w:b/>
          <w:sz w:val="28"/>
          <w:szCs w:val="28"/>
        </w:rPr>
        <w:sectPr w:rsidR="004468C9" w:rsidRPr="00335646" w:rsidSect="00B86C60">
          <w:footnotePr>
            <w:numRestart w:val="eachPage"/>
          </w:footnotePr>
          <w:pgSz w:w="11907" w:h="16840" w:code="9"/>
          <w:pgMar w:top="1440" w:right="1440" w:bottom="1440" w:left="1440" w:header="851" w:footer="992" w:gutter="0"/>
          <w:pgNumType w:start="2"/>
          <w:cols w:space="425"/>
          <w:docGrid w:linePitch="360"/>
        </w:sectPr>
      </w:pPr>
    </w:p>
    <w:p w14:paraId="080C42E7" w14:textId="77777777" w:rsidR="00B36FD9" w:rsidRPr="00335646" w:rsidRDefault="00B36FD9" w:rsidP="00363081">
      <w:pPr>
        <w:wordWrap/>
        <w:rPr>
          <w:b/>
          <w:sz w:val="28"/>
          <w:szCs w:val="28"/>
        </w:rPr>
      </w:pPr>
    </w:p>
    <w:p w14:paraId="596F5894" w14:textId="77777777" w:rsidR="00CB108D" w:rsidRPr="00335646" w:rsidRDefault="00CB108D" w:rsidP="00EB0720">
      <w:pPr>
        <w:wordWrap/>
        <w:jc w:val="center"/>
        <w:outlineLvl w:val="0"/>
        <w:rPr>
          <w:b/>
          <w:sz w:val="32"/>
          <w:szCs w:val="32"/>
        </w:rPr>
      </w:pPr>
      <w:bookmarkStart w:id="12" w:name="_Toc330557841"/>
      <w:bookmarkStart w:id="13" w:name="_Toc500506568"/>
      <w:bookmarkStart w:id="14" w:name="_Toc500514927"/>
      <w:bookmarkStart w:id="15" w:name="_Toc500516862"/>
      <w:bookmarkStart w:id="16" w:name="_Toc500752211"/>
      <w:r w:rsidRPr="00335646">
        <w:rPr>
          <w:b/>
          <w:sz w:val="32"/>
          <w:szCs w:val="32"/>
        </w:rPr>
        <w:t>PART I</w:t>
      </w:r>
      <w:bookmarkEnd w:id="12"/>
      <w:bookmarkEnd w:id="13"/>
      <w:bookmarkEnd w:id="14"/>
      <w:bookmarkEnd w:id="15"/>
      <w:bookmarkEnd w:id="16"/>
    </w:p>
    <w:p w14:paraId="1FA61C9B" w14:textId="77777777" w:rsidR="00CB108D" w:rsidRPr="00335646" w:rsidRDefault="00CB108D" w:rsidP="00363081">
      <w:pPr>
        <w:wordWrap/>
        <w:jc w:val="center"/>
        <w:rPr>
          <w:b/>
          <w:sz w:val="32"/>
          <w:szCs w:val="32"/>
        </w:rPr>
      </w:pPr>
    </w:p>
    <w:p w14:paraId="42A41CEE" w14:textId="77777777" w:rsidR="00974B42" w:rsidRPr="00335646" w:rsidRDefault="004468C9" w:rsidP="00363081">
      <w:pPr>
        <w:wordWrap/>
        <w:jc w:val="center"/>
        <w:outlineLvl w:val="0"/>
        <w:rPr>
          <w:b/>
          <w:sz w:val="32"/>
          <w:szCs w:val="32"/>
        </w:rPr>
      </w:pPr>
      <w:bookmarkStart w:id="17" w:name="_Toc500506569"/>
      <w:bookmarkStart w:id="18" w:name="_Toc500514928"/>
      <w:bookmarkStart w:id="19" w:name="_Toc500516863"/>
      <w:bookmarkStart w:id="20" w:name="_Toc500752212"/>
      <w:r w:rsidRPr="00335646">
        <w:rPr>
          <w:rFonts w:hint="eastAsia"/>
          <w:b/>
          <w:sz w:val="32"/>
          <w:szCs w:val="32"/>
        </w:rPr>
        <w:t xml:space="preserve">Section 1. </w:t>
      </w:r>
      <w:r w:rsidR="00974B42" w:rsidRPr="00335646">
        <w:rPr>
          <w:rFonts w:hint="eastAsia"/>
          <w:b/>
          <w:sz w:val="32"/>
          <w:szCs w:val="32"/>
        </w:rPr>
        <w:t>Letter of Invitation</w:t>
      </w:r>
      <w:bookmarkEnd w:id="17"/>
      <w:bookmarkEnd w:id="18"/>
      <w:bookmarkEnd w:id="19"/>
      <w:bookmarkEnd w:id="20"/>
    </w:p>
    <w:p w14:paraId="2CF6C043" w14:textId="77777777" w:rsidR="00974B42" w:rsidRPr="00335646" w:rsidRDefault="00974B42" w:rsidP="00363081">
      <w:pPr>
        <w:wordWrap/>
        <w:spacing w:line="300" w:lineRule="auto"/>
        <w:rPr>
          <w:rFonts w:eastAsia="굴림"/>
          <w:bCs/>
          <w:sz w:val="24"/>
          <w:szCs w:val="24"/>
        </w:rPr>
      </w:pPr>
    </w:p>
    <w:p w14:paraId="113A901A" w14:textId="77777777" w:rsidR="00F35307" w:rsidRPr="00335646" w:rsidRDefault="00974B42" w:rsidP="00363081">
      <w:pPr>
        <w:wordWrap/>
        <w:spacing w:line="300" w:lineRule="auto"/>
        <w:rPr>
          <w:rFonts w:eastAsia="굴림"/>
          <w:bCs/>
          <w:sz w:val="24"/>
          <w:szCs w:val="24"/>
        </w:rPr>
      </w:pPr>
      <w:bookmarkStart w:id="21" w:name="_Toc500403641"/>
      <w:r w:rsidRPr="00335646">
        <w:rPr>
          <w:rFonts w:eastAsia="굴림" w:hint="eastAsia"/>
          <w:bCs/>
          <w:sz w:val="24"/>
          <w:szCs w:val="24"/>
        </w:rPr>
        <w:t>Invitation No.: __________</w:t>
      </w:r>
      <w:bookmarkEnd w:id="21"/>
    </w:p>
    <w:p w14:paraId="0EB6ED0C" w14:textId="77777777" w:rsidR="00974B42" w:rsidRPr="00335646" w:rsidRDefault="00974B42" w:rsidP="00363081">
      <w:pPr>
        <w:wordWrap/>
        <w:spacing w:line="300" w:lineRule="auto"/>
        <w:rPr>
          <w:rFonts w:eastAsia="굴림"/>
          <w:bCs/>
          <w:sz w:val="24"/>
          <w:szCs w:val="24"/>
        </w:rPr>
      </w:pPr>
      <w:r w:rsidRPr="00335646">
        <w:rPr>
          <w:rFonts w:eastAsia="굴림" w:hint="eastAsia"/>
          <w:bCs/>
          <w:sz w:val="24"/>
          <w:szCs w:val="24"/>
        </w:rPr>
        <w:t>Loan Agreement No.: ___________</w:t>
      </w:r>
    </w:p>
    <w:p w14:paraId="1AB0904C" w14:textId="77777777" w:rsidR="00974B42" w:rsidRPr="00335646" w:rsidRDefault="00974B42" w:rsidP="00363081">
      <w:pPr>
        <w:wordWrap/>
        <w:spacing w:line="300" w:lineRule="auto"/>
        <w:rPr>
          <w:rFonts w:eastAsia="굴림"/>
          <w:bCs/>
          <w:sz w:val="24"/>
          <w:szCs w:val="24"/>
        </w:rPr>
      </w:pPr>
      <w:r w:rsidRPr="00335646">
        <w:rPr>
          <w:rFonts w:eastAsia="굴림" w:hint="eastAsia"/>
          <w:bCs/>
          <w:sz w:val="24"/>
          <w:szCs w:val="24"/>
        </w:rPr>
        <w:t>Date: ___________</w:t>
      </w:r>
    </w:p>
    <w:p w14:paraId="029C6A29" w14:textId="77777777" w:rsidR="00974B42" w:rsidRPr="00335646" w:rsidRDefault="00974B42" w:rsidP="00363081">
      <w:pPr>
        <w:wordWrap/>
        <w:spacing w:line="300" w:lineRule="auto"/>
        <w:rPr>
          <w:rFonts w:eastAsia="굴림"/>
          <w:bCs/>
          <w:sz w:val="24"/>
          <w:szCs w:val="24"/>
        </w:rPr>
      </w:pPr>
    </w:p>
    <w:p w14:paraId="45A1635D" w14:textId="6DFFE693" w:rsidR="00C62F9F" w:rsidRPr="00335646" w:rsidRDefault="00E84228" w:rsidP="00363081">
      <w:pPr>
        <w:wordWrap/>
        <w:autoSpaceDE w:val="0"/>
        <w:autoSpaceDN w:val="0"/>
        <w:spacing w:line="300" w:lineRule="auto"/>
        <w:textAlignment w:val="baseline"/>
        <w:rPr>
          <w:rFonts w:ascii="굴림" w:eastAsia="굴림" w:hAnsi="굴림" w:cs="굴림"/>
          <w:sz w:val="24"/>
          <w:szCs w:val="24"/>
        </w:rPr>
      </w:pPr>
      <w:r w:rsidRPr="00335646">
        <w:rPr>
          <w:rFonts w:eastAsia="휴먼명조" w:hAnsi="굴림" w:cs="굴림" w:hint="eastAsia"/>
          <w:bCs/>
          <w:sz w:val="24"/>
          <w:szCs w:val="24"/>
        </w:rPr>
        <w:t>[</w:t>
      </w:r>
      <w:r w:rsidR="00C62F9F" w:rsidRPr="00335646">
        <w:rPr>
          <w:rFonts w:eastAsia="휴먼명조" w:hAnsi="굴림" w:cs="굴림" w:hint="eastAsia"/>
          <w:i/>
          <w:iCs/>
          <w:sz w:val="24"/>
          <w:szCs w:val="24"/>
        </w:rPr>
        <w:t xml:space="preserve">Insert: Name and Address of Consultant. In case of a Joint Venture </w:t>
      </w:r>
      <w:r w:rsidR="00430321" w:rsidRPr="00335646">
        <w:rPr>
          <w:rFonts w:eastAsia="휴먼명조" w:hAnsi="굴림" w:cs="굴림" w:hint="eastAsia"/>
          <w:i/>
          <w:iCs/>
          <w:sz w:val="24"/>
          <w:szCs w:val="24"/>
        </w:rPr>
        <w:t xml:space="preserve">(JV), a full name of the JV and </w:t>
      </w:r>
      <w:r w:rsidR="00C62F9F" w:rsidRPr="00335646">
        <w:rPr>
          <w:rFonts w:eastAsia="휴먼명조" w:hAnsi="굴림" w:cs="굴림" w:hint="eastAsia"/>
          <w:i/>
          <w:iCs/>
          <w:sz w:val="24"/>
          <w:szCs w:val="24"/>
        </w:rPr>
        <w:t>the names of each member as in the submitted Expression of Interest shall be used</w:t>
      </w:r>
      <w:r w:rsidR="002E6934">
        <w:rPr>
          <w:rFonts w:eastAsia="휴먼명조" w:hAnsi="굴림" w:cs="굴림"/>
          <w:i/>
          <w:iCs/>
          <w:sz w:val="24"/>
          <w:szCs w:val="24"/>
        </w:rPr>
        <w:t>.</w:t>
      </w:r>
      <w:r w:rsidR="00C62F9F" w:rsidRPr="00335646">
        <w:rPr>
          <w:rFonts w:eastAsia="휴먼명조" w:hAnsi="굴림" w:cs="굴림" w:hint="eastAsia"/>
          <w:sz w:val="24"/>
          <w:szCs w:val="24"/>
        </w:rPr>
        <w:t>]</w:t>
      </w:r>
    </w:p>
    <w:p w14:paraId="5B6DB0AA" w14:textId="77777777" w:rsidR="00EC34D8" w:rsidRPr="00335646" w:rsidRDefault="00EC34D8" w:rsidP="00363081">
      <w:pPr>
        <w:wordWrap/>
        <w:spacing w:line="300" w:lineRule="auto"/>
        <w:rPr>
          <w:rFonts w:eastAsia="굴림"/>
          <w:bCs/>
          <w:sz w:val="24"/>
          <w:szCs w:val="24"/>
        </w:rPr>
      </w:pPr>
    </w:p>
    <w:p w14:paraId="1A1F5E59" w14:textId="77777777" w:rsidR="00974B42" w:rsidRPr="00335646" w:rsidRDefault="00974B42" w:rsidP="00363081">
      <w:pPr>
        <w:wordWrap/>
        <w:spacing w:line="300" w:lineRule="auto"/>
        <w:rPr>
          <w:rFonts w:eastAsia="굴림"/>
          <w:bCs/>
          <w:sz w:val="24"/>
          <w:szCs w:val="24"/>
        </w:rPr>
      </w:pPr>
      <w:r w:rsidRPr="00335646">
        <w:rPr>
          <w:rFonts w:eastAsia="굴림" w:hint="eastAsia"/>
          <w:bCs/>
          <w:sz w:val="24"/>
          <w:szCs w:val="24"/>
        </w:rPr>
        <w:t>Dear Mr./Ms.:</w:t>
      </w:r>
    </w:p>
    <w:p w14:paraId="40734816" w14:textId="77777777" w:rsidR="00974B42" w:rsidRPr="00335646" w:rsidRDefault="00974B42" w:rsidP="00363081">
      <w:pPr>
        <w:wordWrap/>
        <w:spacing w:line="300" w:lineRule="auto"/>
        <w:rPr>
          <w:rFonts w:eastAsia="굴림"/>
          <w:bCs/>
          <w:sz w:val="24"/>
          <w:szCs w:val="24"/>
        </w:rPr>
      </w:pPr>
    </w:p>
    <w:p w14:paraId="21A13FF9" w14:textId="7C44BD9F" w:rsidR="00953B00" w:rsidRPr="00335646" w:rsidRDefault="00953B00" w:rsidP="00363081">
      <w:pPr>
        <w:wordWrap/>
        <w:spacing w:line="300" w:lineRule="auto"/>
        <w:ind w:left="240" w:hangingChars="100" w:hanging="240"/>
        <w:rPr>
          <w:rFonts w:eastAsia="굴림"/>
          <w:bCs/>
          <w:sz w:val="24"/>
          <w:szCs w:val="24"/>
        </w:rPr>
      </w:pPr>
      <w:r w:rsidRPr="00335646">
        <w:rPr>
          <w:rFonts w:eastAsia="굴림"/>
          <w:bCs/>
          <w:sz w:val="24"/>
          <w:szCs w:val="24"/>
        </w:rPr>
        <w:t xml:space="preserve">1. The </w:t>
      </w:r>
      <w:r w:rsidR="003D5B3A" w:rsidRPr="00335646">
        <w:rPr>
          <w:rFonts w:eastAsia="굴림" w:hint="eastAsia"/>
          <w:bCs/>
          <w:sz w:val="24"/>
          <w:szCs w:val="24"/>
        </w:rPr>
        <w:t>[</w:t>
      </w:r>
      <w:r w:rsidR="006F72B5" w:rsidRPr="00335646">
        <w:rPr>
          <w:rFonts w:eastAsia="굴림" w:hint="eastAsia"/>
          <w:bCs/>
          <w:i/>
          <w:sz w:val="24"/>
          <w:szCs w:val="24"/>
        </w:rPr>
        <w:t>insert</w:t>
      </w:r>
      <w:r w:rsidR="00823E12" w:rsidRPr="00335646">
        <w:rPr>
          <w:rFonts w:eastAsia="굴림" w:hint="eastAsia"/>
          <w:bCs/>
          <w:i/>
          <w:sz w:val="24"/>
          <w:szCs w:val="24"/>
        </w:rPr>
        <w:t xml:space="preserve">: </w:t>
      </w:r>
      <w:r w:rsidR="00974B42" w:rsidRPr="00335646">
        <w:rPr>
          <w:rFonts w:eastAsia="굴림" w:hint="eastAsia"/>
          <w:bCs/>
          <w:i/>
          <w:sz w:val="24"/>
          <w:szCs w:val="24"/>
        </w:rPr>
        <w:t>Name of Borrower</w:t>
      </w:r>
      <w:r w:rsidR="003D5B3A" w:rsidRPr="00335646">
        <w:rPr>
          <w:rFonts w:eastAsia="굴림" w:hint="eastAsia"/>
          <w:bCs/>
          <w:sz w:val="24"/>
          <w:szCs w:val="24"/>
        </w:rPr>
        <w:t>]</w:t>
      </w:r>
      <w:r w:rsidR="002E57B4" w:rsidRPr="00335646">
        <w:rPr>
          <w:rFonts w:eastAsia="굴림" w:hint="eastAsia"/>
          <w:bCs/>
          <w:i/>
          <w:sz w:val="24"/>
          <w:szCs w:val="24"/>
        </w:rPr>
        <w:t xml:space="preserve"> </w:t>
      </w:r>
      <w:r w:rsidR="00974B42" w:rsidRPr="00335646">
        <w:rPr>
          <w:rFonts w:eastAsia="굴림" w:hint="eastAsia"/>
          <w:bCs/>
          <w:sz w:val="24"/>
          <w:szCs w:val="24"/>
        </w:rPr>
        <w:t>(hereinafter referred to as</w:t>
      </w:r>
      <w:r w:rsidR="006F72B5" w:rsidRPr="00335646">
        <w:rPr>
          <w:rFonts w:eastAsia="굴림" w:hint="eastAsia"/>
          <w:bCs/>
          <w:sz w:val="24"/>
          <w:szCs w:val="24"/>
        </w:rPr>
        <w:t xml:space="preserve"> the</w:t>
      </w:r>
      <w:r w:rsidR="00974B42" w:rsidRPr="00335646">
        <w:rPr>
          <w:rFonts w:eastAsia="굴림" w:hint="eastAsia"/>
          <w:bCs/>
          <w:sz w:val="24"/>
          <w:szCs w:val="24"/>
        </w:rPr>
        <w:t xml:space="preserve"> </w:t>
      </w:r>
      <w:r w:rsidR="00974B42" w:rsidRPr="00335646">
        <w:rPr>
          <w:rFonts w:eastAsia="굴림"/>
          <w:bCs/>
          <w:sz w:val="24"/>
          <w:szCs w:val="24"/>
        </w:rPr>
        <w:t>“</w:t>
      </w:r>
      <w:r w:rsidR="00974B42" w:rsidRPr="00335646">
        <w:rPr>
          <w:rFonts w:eastAsia="굴림" w:hint="eastAsia"/>
          <w:bCs/>
          <w:sz w:val="24"/>
          <w:szCs w:val="24"/>
        </w:rPr>
        <w:t>Borrower</w:t>
      </w:r>
      <w:r w:rsidR="00974B42" w:rsidRPr="00335646">
        <w:rPr>
          <w:rFonts w:eastAsia="굴림"/>
          <w:bCs/>
          <w:sz w:val="24"/>
          <w:szCs w:val="24"/>
        </w:rPr>
        <w:t>”</w:t>
      </w:r>
      <w:r w:rsidR="00974B42" w:rsidRPr="00335646">
        <w:rPr>
          <w:rFonts w:eastAsia="굴림" w:hint="eastAsia"/>
          <w:bCs/>
          <w:sz w:val="24"/>
          <w:szCs w:val="24"/>
        </w:rPr>
        <w:t xml:space="preserve">) </w:t>
      </w:r>
      <w:r w:rsidR="003D5B3A" w:rsidRPr="00335646">
        <w:rPr>
          <w:rFonts w:eastAsia="굴림" w:hint="eastAsia"/>
          <w:bCs/>
          <w:sz w:val="24"/>
          <w:szCs w:val="24"/>
        </w:rPr>
        <w:t>[</w:t>
      </w:r>
      <w:r w:rsidR="002E57B4" w:rsidRPr="00335646">
        <w:rPr>
          <w:rFonts w:eastAsia="굴림" w:hint="eastAsia"/>
          <w:bCs/>
          <w:i/>
          <w:sz w:val="24"/>
          <w:szCs w:val="24"/>
        </w:rPr>
        <w:t xml:space="preserve">select: has </w:t>
      </w:r>
      <w:r w:rsidR="002E57B4" w:rsidRPr="00335646">
        <w:rPr>
          <w:rFonts w:eastAsia="굴림"/>
          <w:bCs/>
          <w:i/>
          <w:sz w:val="24"/>
          <w:szCs w:val="24"/>
        </w:rPr>
        <w:t>received</w:t>
      </w:r>
      <w:r w:rsidR="002E57B4" w:rsidRPr="00335646">
        <w:rPr>
          <w:rFonts w:eastAsia="굴림" w:hint="eastAsia"/>
          <w:bCs/>
          <w:i/>
          <w:sz w:val="24"/>
          <w:szCs w:val="24"/>
        </w:rPr>
        <w:t xml:space="preserve"> or has applied for</w:t>
      </w:r>
      <w:r w:rsidR="003D5B3A" w:rsidRPr="00335646">
        <w:rPr>
          <w:rFonts w:eastAsia="굴림" w:hint="eastAsia"/>
          <w:bCs/>
          <w:sz w:val="24"/>
          <w:szCs w:val="24"/>
        </w:rPr>
        <w:t>]</w:t>
      </w:r>
      <w:r w:rsidR="002E57B4" w:rsidRPr="00335646">
        <w:rPr>
          <w:rFonts w:eastAsia="굴림" w:hint="eastAsia"/>
          <w:bCs/>
          <w:sz w:val="24"/>
          <w:szCs w:val="24"/>
        </w:rPr>
        <w:t xml:space="preserve"> </w:t>
      </w:r>
      <w:r w:rsidR="00974B42" w:rsidRPr="00335646">
        <w:rPr>
          <w:rFonts w:eastAsia="굴림" w:hint="eastAsia"/>
          <w:bCs/>
          <w:sz w:val="24"/>
          <w:szCs w:val="24"/>
        </w:rPr>
        <w:t xml:space="preserve">a loan from </w:t>
      </w:r>
      <w:r w:rsidRPr="00335646">
        <w:rPr>
          <w:rFonts w:eastAsia="굴림"/>
          <w:bCs/>
          <w:sz w:val="24"/>
          <w:szCs w:val="24"/>
        </w:rPr>
        <w:t xml:space="preserve">the Export-Import Bank of Korea </w:t>
      </w:r>
      <w:r w:rsidR="00D2181E" w:rsidRPr="00335646">
        <w:rPr>
          <w:rFonts w:eastAsia="굴림" w:hint="eastAsia"/>
          <w:bCs/>
          <w:sz w:val="24"/>
          <w:szCs w:val="24"/>
        </w:rPr>
        <w:t xml:space="preserve">(hereinafter referred to as </w:t>
      </w:r>
      <w:r w:rsidR="00B762D7" w:rsidRPr="00335646">
        <w:rPr>
          <w:rFonts w:eastAsia="굴림" w:hint="eastAsia"/>
          <w:bCs/>
          <w:sz w:val="24"/>
          <w:szCs w:val="24"/>
        </w:rPr>
        <w:t xml:space="preserve">the </w:t>
      </w:r>
      <w:r w:rsidR="00B762D7" w:rsidRPr="00335646">
        <w:rPr>
          <w:rFonts w:eastAsia="굴림"/>
          <w:bCs/>
          <w:sz w:val="24"/>
          <w:szCs w:val="24"/>
        </w:rPr>
        <w:t>“</w:t>
      </w:r>
      <w:r w:rsidR="00B762D7" w:rsidRPr="00335646">
        <w:rPr>
          <w:rFonts w:eastAsia="굴림" w:hint="eastAsia"/>
          <w:bCs/>
          <w:sz w:val="24"/>
          <w:szCs w:val="24"/>
        </w:rPr>
        <w:t>Bank</w:t>
      </w:r>
      <w:r w:rsidR="00B30119" w:rsidRPr="00335646">
        <w:rPr>
          <w:rFonts w:eastAsia="굴림"/>
          <w:bCs/>
          <w:sz w:val="24"/>
          <w:szCs w:val="24"/>
        </w:rPr>
        <w:t>”</w:t>
      </w:r>
      <w:r w:rsidR="00D2181E" w:rsidRPr="00335646">
        <w:rPr>
          <w:rFonts w:eastAsia="굴림" w:hint="eastAsia"/>
          <w:bCs/>
          <w:sz w:val="24"/>
          <w:szCs w:val="24"/>
        </w:rPr>
        <w:t xml:space="preserve">) </w:t>
      </w:r>
      <w:r w:rsidRPr="00335646">
        <w:rPr>
          <w:rFonts w:eastAsia="굴림"/>
          <w:bCs/>
          <w:sz w:val="24"/>
          <w:szCs w:val="24"/>
        </w:rPr>
        <w:t xml:space="preserve">from the resources of the Economic Development Cooperation Fund (hereinafter </w:t>
      </w:r>
      <w:r w:rsidR="00974B42" w:rsidRPr="00335646">
        <w:rPr>
          <w:rFonts w:eastAsia="굴림" w:hint="eastAsia"/>
          <w:bCs/>
          <w:sz w:val="24"/>
          <w:szCs w:val="24"/>
        </w:rPr>
        <w:t xml:space="preserve">referred to as </w:t>
      </w:r>
      <w:r w:rsidRPr="00335646">
        <w:rPr>
          <w:rFonts w:eastAsia="굴림"/>
          <w:bCs/>
          <w:sz w:val="24"/>
          <w:szCs w:val="24"/>
        </w:rPr>
        <w:t xml:space="preserve">"EDCF") of the </w:t>
      </w:r>
      <w:r w:rsidR="00974B42" w:rsidRPr="00335646">
        <w:rPr>
          <w:rFonts w:eastAsia="굴림" w:hint="eastAsia"/>
          <w:bCs/>
          <w:sz w:val="24"/>
          <w:szCs w:val="24"/>
        </w:rPr>
        <w:t>R</w:t>
      </w:r>
      <w:r w:rsidRPr="00335646">
        <w:rPr>
          <w:rFonts w:eastAsia="굴림"/>
          <w:bCs/>
          <w:sz w:val="24"/>
          <w:szCs w:val="24"/>
        </w:rPr>
        <w:t>epublic of Korea in the amount</w:t>
      </w:r>
      <w:r w:rsidR="00E22F8A" w:rsidRPr="00335646">
        <w:rPr>
          <w:rFonts w:eastAsia="굴림" w:hint="eastAsia"/>
          <w:bCs/>
          <w:sz w:val="24"/>
          <w:szCs w:val="24"/>
        </w:rPr>
        <w:t xml:space="preserve"> of </w:t>
      </w:r>
      <w:r w:rsidR="003D5B3A" w:rsidRPr="00335646">
        <w:rPr>
          <w:rFonts w:eastAsia="굴림" w:hint="eastAsia"/>
          <w:bCs/>
          <w:sz w:val="24"/>
          <w:szCs w:val="24"/>
        </w:rPr>
        <w:t>[</w:t>
      </w:r>
      <w:r w:rsidR="00823E12" w:rsidRPr="00335646">
        <w:rPr>
          <w:rFonts w:eastAsia="굴림" w:hint="eastAsia"/>
          <w:bCs/>
          <w:i/>
          <w:sz w:val="24"/>
          <w:szCs w:val="24"/>
        </w:rPr>
        <w:t xml:space="preserve">insert: </w:t>
      </w:r>
      <w:r w:rsidR="00974B42" w:rsidRPr="00335646">
        <w:rPr>
          <w:rFonts w:eastAsia="굴림" w:hint="eastAsia"/>
          <w:bCs/>
          <w:i/>
          <w:sz w:val="24"/>
          <w:szCs w:val="24"/>
        </w:rPr>
        <w:t>loan amount</w:t>
      </w:r>
      <w:r w:rsidR="003D5B3A" w:rsidRPr="00335646">
        <w:rPr>
          <w:rFonts w:eastAsia="굴림" w:hint="eastAsia"/>
          <w:bCs/>
          <w:sz w:val="24"/>
          <w:szCs w:val="24"/>
        </w:rPr>
        <w:t>]</w:t>
      </w:r>
      <w:r w:rsidRPr="00335646">
        <w:rPr>
          <w:rFonts w:eastAsia="굴림"/>
          <w:bCs/>
          <w:sz w:val="24"/>
          <w:szCs w:val="24"/>
        </w:rPr>
        <w:t xml:space="preserve"> toward the cost of the </w:t>
      </w:r>
      <w:r w:rsidR="003D5B3A" w:rsidRPr="00335646">
        <w:rPr>
          <w:rFonts w:eastAsia="굴림" w:hint="eastAsia"/>
          <w:bCs/>
          <w:sz w:val="24"/>
          <w:szCs w:val="24"/>
        </w:rPr>
        <w:t>[</w:t>
      </w:r>
      <w:r w:rsidR="00823E12" w:rsidRPr="00335646">
        <w:rPr>
          <w:rFonts w:eastAsia="굴림" w:hint="eastAsia"/>
          <w:bCs/>
          <w:i/>
          <w:sz w:val="24"/>
          <w:szCs w:val="24"/>
        </w:rPr>
        <w:t xml:space="preserve">insert: </w:t>
      </w:r>
      <w:r w:rsidR="00974B42" w:rsidRPr="00335646">
        <w:rPr>
          <w:rFonts w:eastAsia="굴림" w:hint="eastAsia"/>
          <w:bCs/>
          <w:i/>
          <w:sz w:val="24"/>
          <w:szCs w:val="24"/>
        </w:rPr>
        <w:t>Name of the Project</w:t>
      </w:r>
      <w:r w:rsidR="003D5B3A" w:rsidRPr="00335646">
        <w:rPr>
          <w:rFonts w:eastAsia="굴림" w:hint="eastAsia"/>
          <w:bCs/>
          <w:sz w:val="24"/>
          <w:szCs w:val="24"/>
        </w:rPr>
        <w:t>]</w:t>
      </w:r>
      <w:r w:rsidR="0037204C" w:rsidRPr="00335646">
        <w:rPr>
          <w:rFonts w:eastAsia="굴림" w:hint="eastAsia"/>
          <w:bCs/>
          <w:i/>
          <w:sz w:val="24"/>
          <w:szCs w:val="24"/>
        </w:rPr>
        <w:t xml:space="preserve"> </w:t>
      </w:r>
      <w:r w:rsidR="0037204C" w:rsidRPr="00335646">
        <w:rPr>
          <w:rFonts w:eastAsia="굴림" w:hint="eastAsia"/>
          <w:bCs/>
          <w:sz w:val="24"/>
          <w:szCs w:val="24"/>
        </w:rPr>
        <w:t xml:space="preserve">(hereinafter referred to as the </w:t>
      </w:r>
      <w:r w:rsidR="0037204C" w:rsidRPr="00335646">
        <w:rPr>
          <w:rFonts w:eastAsia="굴림"/>
          <w:bCs/>
          <w:sz w:val="24"/>
          <w:szCs w:val="24"/>
        </w:rPr>
        <w:t>“</w:t>
      </w:r>
      <w:r w:rsidR="0037204C" w:rsidRPr="00335646">
        <w:rPr>
          <w:rFonts w:eastAsia="굴림" w:hint="eastAsia"/>
          <w:bCs/>
          <w:sz w:val="24"/>
          <w:szCs w:val="24"/>
        </w:rPr>
        <w:t>Project</w:t>
      </w:r>
      <w:r w:rsidR="0037204C" w:rsidRPr="00335646">
        <w:rPr>
          <w:rFonts w:eastAsia="굴림"/>
          <w:bCs/>
          <w:sz w:val="24"/>
          <w:szCs w:val="24"/>
        </w:rPr>
        <w:t>”</w:t>
      </w:r>
      <w:r w:rsidR="0037204C" w:rsidRPr="00335646">
        <w:rPr>
          <w:rFonts w:eastAsia="굴림" w:hint="eastAsia"/>
          <w:bCs/>
          <w:sz w:val="24"/>
          <w:szCs w:val="24"/>
        </w:rPr>
        <w:t>)</w:t>
      </w:r>
      <w:r w:rsidR="00974B42" w:rsidRPr="00335646">
        <w:rPr>
          <w:rFonts w:eastAsia="굴림" w:hint="eastAsia"/>
          <w:bCs/>
          <w:sz w:val="24"/>
          <w:szCs w:val="24"/>
        </w:rPr>
        <w:t xml:space="preserve">, </w:t>
      </w:r>
      <w:r w:rsidRPr="00335646">
        <w:rPr>
          <w:rFonts w:eastAsia="굴림"/>
          <w:bCs/>
          <w:sz w:val="24"/>
          <w:szCs w:val="24"/>
        </w:rPr>
        <w:t xml:space="preserve">and intends to apply a portion of the proceeds of this loan to payments under the contract for which this </w:t>
      </w:r>
      <w:r w:rsidR="00FE3C10">
        <w:rPr>
          <w:rFonts w:eastAsia="굴림"/>
          <w:bCs/>
          <w:sz w:val="24"/>
          <w:szCs w:val="24"/>
        </w:rPr>
        <w:t>Letter of Invitation</w:t>
      </w:r>
      <w:r w:rsidRPr="00335646">
        <w:rPr>
          <w:rFonts w:eastAsia="굴림"/>
          <w:bCs/>
          <w:sz w:val="24"/>
          <w:szCs w:val="24"/>
        </w:rPr>
        <w:t xml:space="preserve"> is issued.</w:t>
      </w:r>
    </w:p>
    <w:p w14:paraId="421FEDFA" w14:textId="77777777" w:rsidR="00953B00" w:rsidRPr="00335646" w:rsidRDefault="00953B00" w:rsidP="00363081">
      <w:pPr>
        <w:wordWrap/>
        <w:spacing w:line="300" w:lineRule="auto"/>
        <w:rPr>
          <w:rFonts w:eastAsia="굴림"/>
          <w:bCs/>
          <w:sz w:val="24"/>
          <w:szCs w:val="24"/>
        </w:rPr>
      </w:pPr>
    </w:p>
    <w:p w14:paraId="5DF96457" w14:textId="77777777" w:rsidR="00953B00" w:rsidRPr="00335646" w:rsidRDefault="00953B00" w:rsidP="00363081">
      <w:pPr>
        <w:wordWrap/>
        <w:spacing w:line="300" w:lineRule="auto"/>
        <w:ind w:left="240" w:hangingChars="100" w:hanging="240"/>
        <w:rPr>
          <w:rFonts w:eastAsia="굴림"/>
          <w:bCs/>
          <w:sz w:val="24"/>
          <w:szCs w:val="24"/>
        </w:rPr>
      </w:pPr>
      <w:r w:rsidRPr="00335646">
        <w:rPr>
          <w:rFonts w:eastAsia="굴림"/>
          <w:bCs/>
          <w:sz w:val="24"/>
          <w:szCs w:val="24"/>
        </w:rPr>
        <w:t xml:space="preserve">2. The terms and conditions of the contract and payments by </w:t>
      </w:r>
      <w:r w:rsidR="00B762D7" w:rsidRPr="00335646">
        <w:rPr>
          <w:rFonts w:eastAsia="굴림" w:hint="eastAsia"/>
          <w:bCs/>
          <w:sz w:val="24"/>
          <w:szCs w:val="24"/>
        </w:rPr>
        <w:t>the Bank</w:t>
      </w:r>
      <w:r w:rsidR="00FD7C1F" w:rsidRPr="00335646">
        <w:rPr>
          <w:rFonts w:eastAsia="굴림" w:hint="eastAsia"/>
          <w:bCs/>
          <w:sz w:val="24"/>
          <w:szCs w:val="24"/>
        </w:rPr>
        <w:t xml:space="preserve">, therefore, </w:t>
      </w:r>
      <w:r w:rsidRPr="00335646">
        <w:rPr>
          <w:rFonts w:eastAsia="굴림"/>
          <w:bCs/>
          <w:sz w:val="24"/>
          <w:szCs w:val="24"/>
        </w:rPr>
        <w:t xml:space="preserve">shall be subject in all respects to the terms and conditions of the Loan Agreement, </w:t>
      </w:r>
      <w:r w:rsidR="003D6B6B" w:rsidRPr="00335646">
        <w:rPr>
          <w:rFonts w:eastAsia="굴림" w:hint="eastAsia"/>
          <w:bCs/>
          <w:sz w:val="24"/>
          <w:szCs w:val="24"/>
        </w:rPr>
        <w:t xml:space="preserve">including </w:t>
      </w:r>
      <w:r w:rsidRPr="00335646">
        <w:rPr>
          <w:rFonts w:eastAsia="굴림"/>
          <w:bCs/>
          <w:sz w:val="24"/>
          <w:szCs w:val="24"/>
        </w:rPr>
        <w:t xml:space="preserve">the Guidelines for </w:t>
      </w:r>
      <w:r w:rsidR="003D6B6B" w:rsidRPr="00335646">
        <w:rPr>
          <w:rFonts w:eastAsia="굴림" w:hint="eastAsia"/>
          <w:bCs/>
          <w:sz w:val="24"/>
          <w:szCs w:val="24"/>
        </w:rPr>
        <w:t>the Employment of Consultants</w:t>
      </w:r>
      <w:r w:rsidR="006F72B5" w:rsidRPr="00335646">
        <w:rPr>
          <w:rFonts w:eastAsia="굴림" w:hint="eastAsia"/>
          <w:bCs/>
          <w:sz w:val="24"/>
          <w:szCs w:val="24"/>
        </w:rPr>
        <w:t xml:space="preserve"> under</w:t>
      </w:r>
      <w:r w:rsidR="003D6B6B" w:rsidRPr="00335646">
        <w:rPr>
          <w:rFonts w:eastAsia="굴림" w:hint="eastAsia"/>
          <w:bCs/>
          <w:sz w:val="24"/>
          <w:szCs w:val="24"/>
        </w:rPr>
        <w:t xml:space="preserve"> </w:t>
      </w:r>
      <w:r w:rsidRPr="00335646">
        <w:rPr>
          <w:rFonts w:eastAsia="굴림"/>
          <w:bCs/>
          <w:sz w:val="24"/>
          <w:szCs w:val="24"/>
        </w:rPr>
        <w:t>the EDCF Loan</w:t>
      </w:r>
      <w:r w:rsidR="00087009" w:rsidRPr="00335646">
        <w:rPr>
          <w:rFonts w:eastAsia="굴림" w:hint="eastAsia"/>
          <w:bCs/>
          <w:sz w:val="24"/>
          <w:szCs w:val="24"/>
        </w:rPr>
        <w:t xml:space="preserve"> (the Guidelines)</w:t>
      </w:r>
      <w:r w:rsidR="0069708B" w:rsidRPr="00335646">
        <w:rPr>
          <w:rFonts w:eastAsia="굴림"/>
          <w:bCs/>
          <w:sz w:val="24"/>
          <w:szCs w:val="24"/>
        </w:rPr>
        <w:t xml:space="preserve">. Except as </w:t>
      </w:r>
      <w:r w:rsidR="00B762D7" w:rsidRPr="00335646">
        <w:rPr>
          <w:rFonts w:eastAsia="굴림" w:hint="eastAsia"/>
          <w:bCs/>
          <w:sz w:val="24"/>
          <w:szCs w:val="24"/>
        </w:rPr>
        <w:t>the Bank</w:t>
      </w:r>
      <w:r w:rsidR="0069708B" w:rsidRPr="00335646">
        <w:rPr>
          <w:rFonts w:eastAsia="굴림" w:hint="eastAsia"/>
          <w:bCs/>
          <w:sz w:val="24"/>
          <w:szCs w:val="24"/>
        </w:rPr>
        <w:t xml:space="preserve"> </w:t>
      </w:r>
      <w:r w:rsidRPr="00335646">
        <w:rPr>
          <w:rFonts w:eastAsia="굴림"/>
          <w:bCs/>
          <w:sz w:val="24"/>
          <w:szCs w:val="24"/>
        </w:rPr>
        <w:t>may specially otherwise agree, no party other than the Borrower</w:t>
      </w:r>
      <w:r w:rsidR="003D6B6B" w:rsidRPr="00335646">
        <w:rPr>
          <w:rFonts w:eastAsia="굴림" w:hint="eastAsia"/>
          <w:bCs/>
          <w:sz w:val="24"/>
          <w:szCs w:val="24"/>
        </w:rPr>
        <w:t xml:space="preserve"> </w:t>
      </w:r>
      <w:r w:rsidRPr="00335646">
        <w:rPr>
          <w:rFonts w:eastAsia="굴림"/>
          <w:bCs/>
          <w:sz w:val="24"/>
          <w:szCs w:val="24"/>
        </w:rPr>
        <w:t>shall derive any rights from the Loan Agreement or have any claim to the loan proceeds.</w:t>
      </w:r>
    </w:p>
    <w:p w14:paraId="438B3340" w14:textId="77777777" w:rsidR="001F0460" w:rsidRPr="00335646" w:rsidRDefault="001F0460" w:rsidP="00363081">
      <w:pPr>
        <w:wordWrap/>
        <w:spacing w:line="300" w:lineRule="auto"/>
        <w:rPr>
          <w:rFonts w:eastAsia="굴림"/>
          <w:bCs/>
          <w:sz w:val="24"/>
          <w:szCs w:val="24"/>
        </w:rPr>
      </w:pPr>
    </w:p>
    <w:p w14:paraId="4E39E954" w14:textId="77777777" w:rsidR="001F0460" w:rsidRPr="00335646" w:rsidRDefault="001F0460" w:rsidP="00363081">
      <w:pPr>
        <w:wordWrap/>
        <w:spacing w:line="300" w:lineRule="auto"/>
        <w:ind w:left="240" w:hangingChars="100" w:hanging="240"/>
        <w:rPr>
          <w:rFonts w:eastAsia="굴림"/>
          <w:bCs/>
          <w:sz w:val="24"/>
          <w:szCs w:val="24"/>
        </w:rPr>
      </w:pPr>
      <w:r w:rsidRPr="00335646">
        <w:rPr>
          <w:rFonts w:eastAsia="굴림" w:hint="eastAsia"/>
          <w:bCs/>
          <w:sz w:val="24"/>
          <w:szCs w:val="24"/>
        </w:rPr>
        <w:t>3</w:t>
      </w:r>
      <w:r w:rsidRPr="00335646">
        <w:rPr>
          <w:rFonts w:eastAsia="굴림"/>
          <w:bCs/>
          <w:sz w:val="24"/>
          <w:szCs w:val="24"/>
        </w:rPr>
        <w:t>. The</w:t>
      </w:r>
      <w:r w:rsidRPr="00335646">
        <w:rPr>
          <w:rFonts w:eastAsia="굴림" w:hint="eastAsia"/>
          <w:bCs/>
          <w:sz w:val="24"/>
          <w:szCs w:val="24"/>
        </w:rPr>
        <w:t xml:space="preserve"> </w:t>
      </w:r>
      <w:r w:rsidR="003D5B3A" w:rsidRPr="00335646">
        <w:rPr>
          <w:rFonts w:eastAsia="굴림" w:hint="eastAsia"/>
          <w:bCs/>
          <w:sz w:val="24"/>
          <w:szCs w:val="24"/>
        </w:rPr>
        <w:t>[</w:t>
      </w:r>
      <w:r w:rsidRPr="00335646">
        <w:rPr>
          <w:rFonts w:eastAsia="굴림" w:hint="eastAsia"/>
          <w:bCs/>
          <w:i/>
          <w:sz w:val="24"/>
          <w:szCs w:val="24"/>
        </w:rPr>
        <w:t>insert: Name of the Project Executing Agency</w:t>
      </w:r>
      <w:r w:rsidR="003D5B3A" w:rsidRPr="00335646">
        <w:rPr>
          <w:rFonts w:eastAsia="굴림" w:hint="eastAsia"/>
          <w:bCs/>
          <w:sz w:val="24"/>
          <w:szCs w:val="24"/>
        </w:rPr>
        <w:t>]</w:t>
      </w:r>
      <w:r w:rsidRPr="00335646">
        <w:rPr>
          <w:rFonts w:eastAsia="굴림" w:hint="eastAsia"/>
          <w:bCs/>
          <w:sz w:val="24"/>
          <w:szCs w:val="24"/>
        </w:rPr>
        <w:t xml:space="preserve"> </w:t>
      </w:r>
      <w:r w:rsidR="00EF630B" w:rsidRPr="00335646">
        <w:rPr>
          <w:rFonts w:eastAsia="굴림" w:hint="eastAsia"/>
          <w:bCs/>
          <w:sz w:val="24"/>
          <w:szCs w:val="24"/>
        </w:rPr>
        <w:t>on behalf of the Borrower</w:t>
      </w:r>
      <w:r w:rsidRPr="00335646">
        <w:rPr>
          <w:rFonts w:eastAsia="굴림" w:hint="eastAsia"/>
          <w:bCs/>
          <w:sz w:val="24"/>
          <w:szCs w:val="24"/>
        </w:rPr>
        <w:t xml:space="preserve"> now invites proposals to provide the </w:t>
      </w:r>
      <w:r w:rsidR="00D2181E" w:rsidRPr="00335646">
        <w:rPr>
          <w:rFonts w:eastAsia="굴림" w:hint="eastAsia"/>
          <w:bCs/>
          <w:sz w:val="24"/>
          <w:szCs w:val="24"/>
        </w:rPr>
        <w:t xml:space="preserve">necessary </w:t>
      </w:r>
      <w:r w:rsidRPr="00335646">
        <w:rPr>
          <w:rFonts w:eastAsia="굴림" w:hint="eastAsia"/>
          <w:bCs/>
          <w:sz w:val="24"/>
          <w:szCs w:val="24"/>
        </w:rPr>
        <w:t>consulting services</w:t>
      </w:r>
      <w:r w:rsidR="00D2181E" w:rsidRPr="00335646">
        <w:rPr>
          <w:rFonts w:eastAsia="굴림" w:hint="eastAsia"/>
          <w:bCs/>
          <w:sz w:val="24"/>
          <w:szCs w:val="24"/>
        </w:rPr>
        <w:t xml:space="preserve"> </w:t>
      </w:r>
      <w:r w:rsidR="00ED0AF0" w:rsidRPr="00335646">
        <w:rPr>
          <w:rFonts w:eastAsia="굴림" w:hint="eastAsia"/>
          <w:bCs/>
          <w:sz w:val="24"/>
          <w:szCs w:val="24"/>
        </w:rPr>
        <w:t xml:space="preserve">for </w:t>
      </w:r>
      <w:r w:rsidR="00D2181E" w:rsidRPr="00335646">
        <w:rPr>
          <w:rFonts w:eastAsia="굴림" w:hint="eastAsia"/>
          <w:bCs/>
          <w:sz w:val="24"/>
          <w:szCs w:val="24"/>
        </w:rPr>
        <w:t>the Project</w:t>
      </w:r>
      <w:r w:rsidRPr="00335646">
        <w:rPr>
          <w:rFonts w:eastAsia="굴림" w:hint="eastAsia"/>
          <w:bCs/>
          <w:sz w:val="24"/>
          <w:szCs w:val="24"/>
        </w:rPr>
        <w:t>. More details on the services are provided in the Terms of Reference</w:t>
      </w:r>
      <w:r w:rsidR="00734DBE" w:rsidRPr="00335646">
        <w:rPr>
          <w:rFonts w:eastAsia="굴림" w:hint="eastAsia"/>
          <w:bCs/>
          <w:sz w:val="24"/>
          <w:szCs w:val="24"/>
        </w:rPr>
        <w:t xml:space="preserve"> (Section 5)</w:t>
      </w:r>
      <w:r w:rsidRPr="00335646">
        <w:rPr>
          <w:rFonts w:eastAsia="굴림" w:hint="eastAsia"/>
          <w:bCs/>
          <w:sz w:val="24"/>
          <w:szCs w:val="24"/>
        </w:rPr>
        <w:t>.</w:t>
      </w:r>
    </w:p>
    <w:p w14:paraId="1EB91582" w14:textId="77777777" w:rsidR="00F9350A" w:rsidRPr="00335646" w:rsidRDefault="00F9350A" w:rsidP="00363081">
      <w:pPr>
        <w:wordWrap/>
        <w:spacing w:line="300" w:lineRule="auto"/>
        <w:rPr>
          <w:rFonts w:eastAsia="굴림"/>
          <w:bCs/>
          <w:sz w:val="24"/>
          <w:szCs w:val="24"/>
        </w:rPr>
      </w:pPr>
    </w:p>
    <w:p w14:paraId="3D7AD579" w14:textId="77777777" w:rsidR="00C62F9F" w:rsidRPr="00335646" w:rsidRDefault="001F0460" w:rsidP="00363081">
      <w:pPr>
        <w:pStyle w:val="ab"/>
        <w:tabs>
          <w:tab w:val="clear" w:pos="800"/>
        </w:tabs>
        <w:wordWrap/>
        <w:adjustRightInd/>
        <w:spacing w:line="300" w:lineRule="auto"/>
        <w:ind w:left="360" w:hangingChars="150" w:hanging="360"/>
        <w:rPr>
          <w:rFonts w:ascii="굴림" w:eastAsia="굴림" w:hAnsi="굴림" w:cs="굴림"/>
          <w:color w:val="auto"/>
          <w:sz w:val="24"/>
          <w:szCs w:val="24"/>
        </w:rPr>
      </w:pPr>
      <w:r w:rsidRPr="00335646">
        <w:rPr>
          <w:rFonts w:ascii="Times New Roman" w:eastAsia="굴림"/>
          <w:bCs/>
          <w:color w:val="auto"/>
          <w:sz w:val="24"/>
          <w:szCs w:val="24"/>
        </w:rPr>
        <w:t>4</w:t>
      </w:r>
      <w:r w:rsidR="003009CC" w:rsidRPr="00335646">
        <w:rPr>
          <w:rFonts w:ascii="Times New Roman" w:eastAsia="굴림"/>
          <w:color w:val="auto"/>
          <w:sz w:val="24"/>
          <w:szCs w:val="24"/>
        </w:rPr>
        <w:t xml:space="preserve">. </w:t>
      </w:r>
      <w:r w:rsidR="00C62F9F" w:rsidRPr="00335646">
        <w:rPr>
          <w:rFonts w:ascii="Times New Roman" w:eastAsia="휴먼명조"/>
          <w:color w:val="auto"/>
          <w:sz w:val="24"/>
          <w:szCs w:val="24"/>
        </w:rPr>
        <w:t>This</w:t>
      </w:r>
      <w:r w:rsidR="00C62F9F" w:rsidRPr="00335646">
        <w:rPr>
          <w:rFonts w:ascii="Times New Roman" w:eastAsia="휴먼명조" w:hAnsi="굴림" w:cs="굴림" w:hint="eastAsia"/>
          <w:color w:val="auto"/>
          <w:sz w:val="24"/>
          <w:szCs w:val="24"/>
        </w:rPr>
        <w:t xml:space="preserve"> Request for Proposals (RFP) has been address</w:t>
      </w:r>
      <w:r w:rsidR="008514EF" w:rsidRPr="00335646">
        <w:rPr>
          <w:rFonts w:ascii="Times New Roman" w:eastAsia="휴먼명조" w:hAnsi="굴림" w:cs="굴림" w:hint="eastAsia"/>
          <w:color w:val="auto"/>
          <w:sz w:val="24"/>
          <w:szCs w:val="24"/>
        </w:rPr>
        <w:t xml:space="preserve">ed to the following shortlisted </w:t>
      </w:r>
      <w:r w:rsidR="00C62F9F" w:rsidRPr="00335646">
        <w:rPr>
          <w:rFonts w:ascii="Times New Roman" w:eastAsia="휴먼명조" w:hAnsi="굴림" w:cs="굴림" w:hint="eastAsia"/>
          <w:color w:val="auto"/>
          <w:sz w:val="24"/>
          <w:szCs w:val="24"/>
        </w:rPr>
        <w:t>Consultants:</w:t>
      </w:r>
    </w:p>
    <w:p w14:paraId="2C5C541B" w14:textId="77777777" w:rsidR="00C62F9F" w:rsidRPr="00335646" w:rsidRDefault="00C62F9F" w:rsidP="00363081">
      <w:pPr>
        <w:wordWrap/>
        <w:autoSpaceDE w:val="0"/>
        <w:autoSpaceDN w:val="0"/>
        <w:spacing w:line="300" w:lineRule="auto"/>
        <w:ind w:left="954" w:hanging="954"/>
        <w:textAlignment w:val="baseline"/>
        <w:rPr>
          <w:rFonts w:ascii="굴림" w:eastAsia="굴림" w:hAnsi="굴림" w:cs="굴림"/>
          <w:sz w:val="24"/>
          <w:szCs w:val="24"/>
        </w:rPr>
      </w:pPr>
    </w:p>
    <w:p w14:paraId="6D135EC8" w14:textId="77777777" w:rsidR="00F5455F" w:rsidRPr="00335646" w:rsidRDefault="00430321" w:rsidP="00484CF4">
      <w:pPr>
        <w:widowControl/>
        <w:wordWrap/>
        <w:ind w:leftChars="100" w:left="200"/>
        <w:jc w:val="left"/>
        <w:rPr>
          <w:rFonts w:eastAsia="휴먼명조" w:hAnsi="굴림" w:cs="굴림"/>
          <w:sz w:val="24"/>
          <w:szCs w:val="24"/>
        </w:rPr>
        <w:sectPr w:rsidR="00F5455F" w:rsidRPr="00335646" w:rsidSect="004468C9">
          <w:headerReference w:type="default" r:id="rId16"/>
          <w:footnotePr>
            <w:numRestart w:val="eachPage"/>
          </w:footnotePr>
          <w:type w:val="continuous"/>
          <w:pgSz w:w="11907" w:h="16840" w:code="9"/>
          <w:pgMar w:top="1440" w:right="1440" w:bottom="1440" w:left="1440" w:header="851" w:footer="992" w:gutter="0"/>
          <w:cols w:space="425"/>
          <w:docGrid w:linePitch="360"/>
        </w:sectPr>
      </w:pPr>
      <w:r w:rsidRPr="00335646">
        <w:rPr>
          <w:rFonts w:eastAsia="휴먼명조" w:hAnsi="굴림" w:cs="굴림" w:hint="eastAsia"/>
          <w:sz w:val="24"/>
          <w:szCs w:val="24"/>
        </w:rPr>
        <w:t>[</w:t>
      </w:r>
      <w:r w:rsidR="00C62F9F" w:rsidRPr="00335646">
        <w:rPr>
          <w:rFonts w:eastAsia="휴먼명조" w:hAnsi="굴림" w:cs="굴림" w:hint="eastAsia"/>
          <w:i/>
          <w:iCs/>
          <w:sz w:val="24"/>
          <w:szCs w:val="24"/>
        </w:rPr>
        <w:t>Insert the list of shortlisted Consultants. If a Consultant is a Joint Venture (JV), the</w:t>
      </w:r>
      <w:r w:rsidR="00C62F9F" w:rsidRPr="00335646">
        <w:rPr>
          <w:rFonts w:ascii="휴먼명조" w:eastAsia="휴먼명조" w:hAnsi="굴림" w:cs="굴림" w:hint="eastAsia"/>
          <w:sz w:val="24"/>
          <w:szCs w:val="24"/>
        </w:rPr>
        <w:t xml:space="preserve"> </w:t>
      </w:r>
      <w:r w:rsidR="00C62F9F" w:rsidRPr="00335646">
        <w:rPr>
          <w:rFonts w:eastAsia="휴먼명조" w:hAnsi="굴림" w:cs="굴림" w:hint="eastAsia"/>
          <w:i/>
          <w:iCs/>
          <w:sz w:val="24"/>
          <w:szCs w:val="24"/>
        </w:rPr>
        <w:t xml:space="preserve">full name of the JV, as in the Expression of Interest, shall be used. In addition, list all </w:t>
      </w:r>
      <w:r w:rsidR="00384700" w:rsidRPr="00335646">
        <w:rPr>
          <w:rFonts w:eastAsia="휴먼명조" w:hAnsi="굴림" w:cs="굴림" w:hint="eastAsia"/>
          <w:i/>
          <w:iCs/>
          <w:sz w:val="24"/>
          <w:szCs w:val="24"/>
        </w:rPr>
        <w:t>members</w:t>
      </w:r>
      <w:r w:rsidR="00C62F9F" w:rsidRPr="00335646">
        <w:rPr>
          <w:rFonts w:eastAsia="휴먼명조" w:hAnsi="굴림" w:cs="굴림" w:hint="eastAsia"/>
          <w:i/>
          <w:iCs/>
          <w:sz w:val="24"/>
          <w:szCs w:val="24"/>
        </w:rPr>
        <w:t>, starting with the name of the lead member. Where sub-consultants have been proposed, they shall be named.</w:t>
      </w:r>
      <w:r w:rsidR="00C62F9F" w:rsidRPr="00335646">
        <w:rPr>
          <w:rFonts w:eastAsia="휴먼명조" w:hAnsi="굴림" w:cs="굴림" w:hint="eastAsia"/>
          <w:sz w:val="24"/>
          <w:szCs w:val="24"/>
        </w:rPr>
        <w:t>]</w:t>
      </w:r>
    </w:p>
    <w:p w14:paraId="4107265D" w14:textId="77777777" w:rsidR="00EB531A" w:rsidRDefault="00396B94" w:rsidP="00484CF4">
      <w:pPr>
        <w:wordWrap/>
        <w:spacing w:line="300" w:lineRule="auto"/>
        <w:ind w:leftChars="100" w:left="200"/>
        <w:rPr>
          <w:rFonts w:eastAsia="굴림"/>
          <w:bCs/>
          <w:sz w:val="24"/>
          <w:szCs w:val="24"/>
        </w:rPr>
      </w:pPr>
      <w:r w:rsidRPr="00335646">
        <w:rPr>
          <w:rFonts w:eastAsia="굴림"/>
          <w:bCs/>
          <w:sz w:val="24"/>
          <w:szCs w:val="24"/>
        </w:rPr>
        <w:lastRenderedPageBreak/>
        <w:t xml:space="preserve">You are </w:t>
      </w:r>
      <w:r w:rsidRPr="00335646">
        <w:rPr>
          <w:rFonts w:eastAsia="굴림" w:hint="eastAsia"/>
          <w:bCs/>
          <w:sz w:val="24"/>
          <w:szCs w:val="24"/>
        </w:rPr>
        <w:t xml:space="preserve">therefore </w:t>
      </w:r>
      <w:r w:rsidRPr="00335646">
        <w:rPr>
          <w:rFonts w:eastAsia="굴림"/>
          <w:bCs/>
          <w:sz w:val="24"/>
          <w:szCs w:val="24"/>
        </w:rPr>
        <w:t xml:space="preserve">invited to submit technical and financial proposals for </w:t>
      </w:r>
      <w:r w:rsidR="00D87712" w:rsidRPr="00335646">
        <w:rPr>
          <w:rFonts w:eastAsia="굴림" w:hint="eastAsia"/>
          <w:bCs/>
          <w:sz w:val="24"/>
          <w:szCs w:val="24"/>
        </w:rPr>
        <w:t xml:space="preserve">the </w:t>
      </w:r>
      <w:r w:rsidRPr="00335646">
        <w:rPr>
          <w:rFonts w:eastAsia="굴림"/>
          <w:bCs/>
          <w:sz w:val="24"/>
          <w:szCs w:val="24"/>
        </w:rPr>
        <w:t>consulting services</w:t>
      </w:r>
      <w:r w:rsidR="00F9350A" w:rsidRPr="00335646">
        <w:rPr>
          <w:rFonts w:eastAsia="굴림" w:hint="eastAsia"/>
          <w:bCs/>
          <w:sz w:val="24"/>
          <w:szCs w:val="24"/>
        </w:rPr>
        <w:t xml:space="preserve"> of which details are provided </w:t>
      </w:r>
      <w:r w:rsidRPr="00335646">
        <w:rPr>
          <w:rFonts w:eastAsia="굴림"/>
          <w:bCs/>
          <w:sz w:val="24"/>
          <w:szCs w:val="24"/>
        </w:rPr>
        <w:t xml:space="preserve">in </w:t>
      </w:r>
      <w:r w:rsidR="00823E12" w:rsidRPr="00335646">
        <w:rPr>
          <w:rFonts w:eastAsia="굴림" w:hint="eastAsia"/>
          <w:bCs/>
          <w:sz w:val="24"/>
          <w:szCs w:val="24"/>
        </w:rPr>
        <w:t xml:space="preserve">the </w:t>
      </w:r>
      <w:r w:rsidRPr="00335646">
        <w:rPr>
          <w:rFonts w:eastAsia="굴림"/>
          <w:bCs/>
          <w:sz w:val="24"/>
          <w:szCs w:val="24"/>
        </w:rPr>
        <w:t>Terms of Reference.</w:t>
      </w:r>
      <w:r w:rsidR="00D41477" w:rsidRPr="00335646">
        <w:rPr>
          <w:rFonts w:eastAsia="굴림" w:hint="eastAsia"/>
          <w:bCs/>
          <w:sz w:val="24"/>
          <w:szCs w:val="24"/>
        </w:rPr>
        <w:t xml:space="preserve"> </w:t>
      </w:r>
      <w:r w:rsidR="00D87712" w:rsidRPr="00335646">
        <w:rPr>
          <w:rFonts w:eastAsia="굴림" w:hint="eastAsia"/>
          <w:bCs/>
          <w:sz w:val="24"/>
          <w:szCs w:val="24"/>
        </w:rPr>
        <w:t xml:space="preserve">It </w:t>
      </w:r>
      <w:r w:rsidR="00D41477" w:rsidRPr="00335646">
        <w:rPr>
          <w:rFonts w:eastAsia="굴림" w:hint="eastAsia"/>
          <w:bCs/>
          <w:sz w:val="24"/>
          <w:szCs w:val="24"/>
        </w:rPr>
        <w:t>is not permissible to transfer thi</w:t>
      </w:r>
      <w:r w:rsidR="00FD7C1F" w:rsidRPr="00335646">
        <w:rPr>
          <w:rFonts w:eastAsia="굴림" w:hint="eastAsia"/>
          <w:bCs/>
          <w:sz w:val="24"/>
          <w:szCs w:val="24"/>
        </w:rPr>
        <w:t>s invitation to any other firm.</w:t>
      </w:r>
    </w:p>
    <w:p w14:paraId="1B837C44" w14:textId="77777777" w:rsidR="00EB531A" w:rsidRDefault="00EB531A" w:rsidP="00484CF4">
      <w:pPr>
        <w:wordWrap/>
        <w:spacing w:line="300" w:lineRule="auto"/>
        <w:ind w:leftChars="100" w:left="200"/>
        <w:rPr>
          <w:rFonts w:eastAsia="굴림"/>
          <w:bCs/>
          <w:sz w:val="24"/>
          <w:szCs w:val="24"/>
        </w:rPr>
      </w:pPr>
    </w:p>
    <w:p w14:paraId="1D871600" w14:textId="4ADF816C" w:rsidR="000000C3" w:rsidRDefault="008411F9" w:rsidP="00484CF4">
      <w:pPr>
        <w:wordWrap/>
        <w:spacing w:line="300" w:lineRule="auto"/>
        <w:ind w:leftChars="100" w:left="200"/>
        <w:rPr>
          <w:rFonts w:eastAsia="굴림"/>
          <w:bCs/>
          <w:sz w:val="24"/>
          <w:szCs w:val="24"/>
        </w:rPr>
      </w:pPr>
      <w:r>
        <w:rPr>
          <w:rFonts w:eastAsia="굴림"/>
          <w:bCs/>
          <w:sz w:val="24"/>
          <w:szCs w:val="24"/>
        </w:rPr>
        <w:t>We (the Client) shall make available to all shortlisted Consultants the feasibility study (F/S) of the Project upon the issuance of this Letter of Invitation. Notwithstanding, if you have not received</w:t>
      </w:r>
      <w:r w:rsidR="00F853DC" w:rsidRPr="00F853DC">
        <w:rPr>
          <w:rFonts w:eastAsia="굴림"/>
          <w:bCs/>
          <w:sz w:val="24"/>
          <w:szCs w:val="24"/>
        </w:rPr>
        <w:t xml:space="preserve"> access to the feasibility study (F/S) of the Project, you can request a</w:t>
      </w:r>
      <w:r w:rsidR="00D5113D">
        <w:rPr>
          <w:rFonts w:eastAsia="굴림"/>
          <w:bCs/>
          <w:sz w:val="24"/>
          <w:szCs w:val="24"/>
        </w:rPr>
        <w:t xml:space="preserve">ccess to the F/S </w:t>
      </w:r>
      <w:r w:rsidR="00F853DC" w:rsidRPr="00F853DC">
        <w:rPr>
          <w:rFonts w:eastAsia="굴림"/>
          <w:bCs/>
          <w:sz w:val="24"/>
          <w:szCs w:val="24"/>
        </w:rPr>
        <w:t xml:space="preserve">by submitting a request in writing or standard electronic means at the following address </w:t>
      </w:r>
      <w:r w:rsidR="00F853DC" w:rsidRPr="000A4009">
        <w:rPr>
          <w:rFonts w:eastAsia="굴림"/>
          <w:bCs/>
          <w:i/>
          <w:sz w:val="24"/>
          <w:szCs w:val="24"/>
        </w:rPr>
        <w:t>[insert: address and point of contact, including telephone, facsimile number and e-mail</w:t>
      </w:r>
      <w:r w:rsidR="00D5113D" w:rsidRPr="000000C3">
        <w:rPr>
          <w:rFonts w:eastAsia="굴림"/>
          <w:bCs/>
          <w:i/>
          <w:sz w:val="24"/>
          <w:szCs w:val="24"/>
        </w:rPr>
        <w:t xml:space="preserve"> of the Client</w:t>
      </w:r>
      <w:r w:rsidR="00F853DC" w:rsidRPr="000A4009">
        <w:rPr>
          <w:rFonts w:eastAsia="굴림"/>
          <w:bCs/>
          <w:i/>
          <w:sz w:val="24"/>
          <w:szCs w:val="24"/>
        </w:rPr>
        <w:t>].</w:t>
      </w:r>
      <w:r w:rsidR="00F853DC" w:rsidRPr="00F853DC">
        <w:rPr>
          <w:rFonts w:eastAsia="굴림"/>
          <w:bCs/>
          <w:sz w:val="24"/>
          <w:szCs w:val="24"/>
        </w:rPr>
        <w:t xml:space="preserve"> </w:t>
      </w:r>
    </w:p>
    <w:p w14:paraId="7B74E013" w14:textId="77777777" w:rsidR="000000C3" w:rsidRPr="000A4009" w:rsidRDefault="000000C3" w:rsidP="00484CF4">
      <w:pPr>
        <w:wordWrap/>
        <w:spacing w:line="300" w:lineRule="auto"/>
        <w:ind w:leftChars="100" w:left="200"/>
        <w:rPr>
          <w:rFonts w:eastAsia="굴림"/>
          <w:bCs/>
          <w:i/>
          <w:sz w:val="24"/>
          <w:szCs w:val="24"/>
        </w:rPr>
      </w:pPr>
    </w:p>
    <w:p w14:paraId="2823C36D" w14:textId="03A9A0B6" w:rsidR="008F6DA9" w:rsidRPr="000A4009" w:rsidRDefault="00F853DC" w:rsidP="00484CF4">
      <w:pPr>
        <w:wordWrap/>
        <w:spacing w:line="300" w:lineRule="auto"/>
        <w:ind w:leftChars="100" w:left="200"/>
        <w:rPr>
          <w:rFonts w:eastAsia="굴림"/>
          <w:bCs/>
          <w:sz w:val="24"/>
          <w:szCs w:val="24"/>
        </w:rPr>
      </w:pPr>
      <w:r w:rsidRPr="00F853DC">
        <w:rPr>
          <w:rFonts w:eastAsia="굴림"/>
          <w:bCs/>
          <w:sz w:val="24"/>
          <w:szCs w:val="24"/>
        </w:rPr>
        <w:t xml:space="preserve">Upon receipt of your request, we (the Client) shall respond </w:t>
      </w:r>
      <w:r w:rsidR="00D5113D">
        <w:rPr>
          <w:rFonts w:eastAsia="굴림"/>
          <w:bCs/>
          <w:sz w:val="24"/>
          <w:szCs w:val="24"/>
        </w:rPr>
        <w:t xml:space="preserve">and make the F/S </w:t>
      </w:r>
      <w:r w:rsidRPr="00F853DC">
        <w:rPr>
          <w:rFonts w:eastAsia="굴림"/>
          <w:bCs/>
          <w:sz w:val="24"/>
          <w:szCs w:val="24"/>
        </w:rPr>
        <w:t>available for you immediately. If such response or provision of F/S is unreasonably withheld or delayed, the Bank is entitled to provide you with the F/S upon your written request delivered to the Bank.</w:t>
      </w:r>
    </w:p>
    <w:p w14:paraId="350C424A" w14:textId="77777777" w:rsidR="005743B8" w:rsidRPr="000D237B" w:rsidRDefault="005743B8" w:rsidP="00484CF4">
      <w:pPr>
        <w:wordWrap/>
        <w:spacing w:line="300" w:lineRule="auto"/>
        <w:ind w:leftChars="100" w:left="200"/>
        <w:rPr>
          <w:rFonts w:eastAsia="굴림"/>
          <w:bCs/>
          <w:sz w:val="24"/>
          <w:szCs w:val="24"/>
        </w:rPr>
      </w:pPr>
    </w:p>
    <w:p w14:paraId="1FB36E50" w14:textId="22E5A2C2" w:rsidR="0024532E" w:rsidRPr="00335646" w:rsidRDefault="0024532E" w:rsidP="00363081">
      <w:pPr>
        <w:wordWrap/>
        <w:spacing w:line="300" w:lineRule="auto"/>
        <w:ind w:left="240" w:hangingChars="100" w:hanging="240"/>
        <w:rPr>
          <w:rFonts w:eastAsia="굴림"/>
          <w:bCs/>
          <w:sz w:val="24"/>
          <w:szCs w:val="24"/>
        </w:rPr>
      </w:pPr>
      <w:r w:rsidRPr="00335646">
        <w:rPr>
          <w:rFonts w:eastAsia="굴림" w:hint="eastAsia"/>
          <w:bCs/>
          <w:sz w:val="24"/>
          <w:szCs w:val="24"/>
        </w:rPr>
        <w:t>5</w:t>
      </w:r>
      <w:r w:rsidRPr="00335646">
        <w:rPr>
          <w:rFonts w:eastAsia="굴림"/>
          <w:bCs/>
          <w:sz w:val="24"/>
          <w:szCs w:val="24"/>
        </w:rPr>
        <w:t xml:space="preserve">. </w:t>
      </w:r>
      <w:r w:rsidRPr="00335646">
        <w:rPr>
          <w:rFonts w:eastAsia="굴림" w:hint="eastAsia"/>
          <w:bCs/>
          <w:sz w:val="24"/>
          <w:szCs w:val="24"/>
        </w:rPr>
        <w:t xml:space="preserve">A firm will be </w:t>
      </w:r>
      <w:r w:rsidRPr="00335646">
        <w:rPr>
          <w:rFonts w:eastAsia="굴림"/>
          <w:bCs/>
          <w:sz w:val="24"/>
          <w:szCs w:val="24"/>
        </w:rPr>
        <w:t xml:space="preserve">selected </w:t>
      </w:r>
      <w:r w:rsidR="00823E12" w:rsidRPr="00335646">
        <w:rPr>
          <w:rFonts w:eastAsia="굴림" w:hint="eastAsia"/>
          <w:bCs/>
          <w:sz w:val="24"/>
          <w:szCs w:val="24"/>
        </w:rPr>
        <w:t>under</w:t>
      </w:r>
      <w:r w:rsidR="00823E12" w:rsidRPr="00335646">
        <w:rPr>
          <w:rFonts w:eastAsia="굴림"/>
          <w:bCs/>
          <w:sz w:val="24"/>
          <w:szCs w:val="24"/>
        </w:rPr>
        <w:t xml:space="preserve"> </w:t>
      </w:r>
      <w:r w:rsidR="00F9350A" w:rsidRPr="00335646">
        <w:rPr>
          <w:rFonts w:eastAsia="굴림" w:hint="eastAsia"/>
          <w:bCs/>
          <w:sz w:val="24"/>
          <w:szCs w:val="24"/>
        </w:rPr>
        <w:t xml:space="preserve">the </w:t>
      </w:r>
      <w:r w:rsidRPr="00335646">
        <w:rPr>
          <w:rFonts w:eastAsia="굴림" w:hint="eastAsia"/>
          <w:bCs/>
          <w:sz w:val="24"/>
          <w:szCs w:val="24"/>
        </w:rPr>
        <w:t>Quality-Based Selection (QBS) method</w:t>
      </w:r>
      <w:r w:rsidR="00D87712" w:rsidRPr="00335646">
        <w:rPr>
          <w:rFonts w:eastAsia="굴림" w:hint="eastAsia"/>
          <w:bCs/>
          <w:sz w:val="24"/>
          <w:szCs w:val="24"/>
        </w:rPr>
        <w:t xml:space="preserve"> and procedures described in this RFP, </w:t>
      </w:r>
      <w:r w:rsidRPr="00335646">
        <w:rPr>
          <w:rFonts w:eastAsia="굴림"/>
          <w:bCs/>
          <w:sz w:val="24"/>
          <w:szCs w:val="24"/>
        </w:rPr>
        <w:t xml:space="preserve">in accordance with the Guidelines. </w:t>
      </w:r>
    </w:p>
    <w:p w14:paraId="0EAA0F15" w14:textId="3D22D01A" w:rsidR="005743B8" w:rsidRPr="008F6DA9" w:rsidRDefault="005743B8" w:rsidP="00363081">
      <w:pPr>
        <w:wordWrap/>
        <w:spacing w:line="300" w:lineRule="auto"/>
        <w:rPr>
          <w:rFonts w:eastAsia="굴림"/>
          <w:b/>
          <w:bCs/>
          <w:sz w:val="24"/>
          <w:szCs w:val="24"/>
        </w:rPr>
      </w:pPr>
    </w:p>
    <w:p w14:paraId="101F1675" w14:textId="7399CEF9" w:rsidR="00C9342B" w:rsidRPr="00335646" w:rsidRDefault="00C9342B" w:rsidP="00363081">
      <w:pPr>
        <w:wordWrap/>
        <w:spacing w:line="300" w:lineRule="auto"/>
        <w:rPr>
          <w:rFonts w:eastAsia="굴림"/>
          <w:bCs/>
          <w:sz w:val="24"/>
          <w:szCs w:val="24"/>
        </w:rPr>
      </w:pPr>
      <w:r w:rsidRPr="00335646">
        <w:rPr>
          <w:rFonts w:eastAsia="굴림" w:hint="eastAsia"/>
          <w:bCs/>
          <w:sz w:val="24"/>
          <w:szCs w:val="24"/>
        </w:rPr>
        <w:t>6</w:t>
      </w:r>
      <w:r w:rsidRPr="00335646">
        <w:rPr>
          <w:rFonts w:eastAsia="굴림"/>
          <w:bCs/>
          <w:sz w:val="24"/>
          <w:szCs w:val="24"/>
        </w:rPr>
        <w:t>. T</w:t>
      </w:r>
      <w:r w:rsidRPr="00335646">
        <w:rPr>
          <w:rFonts w:eastAsia="굴림" w:hint="eastAsia"/>
          <w:bCs/>
          <w:sz w:val="24"/>
          <w:szCs w:val="24"/>
        </w:rPr>
        <w:t xml:space="preserve">he </w:t>
      </w:r>
      <w:r w:rsidRPr="00335646">
        <w:rPr>
          <w:rFonts w:eastAsia="굴림"/>
          <w:bCs/>
          <w:sz w:val="24"/>
          <w:szCs w:val="24"/>
        </w:rPr>
        <w:t>RFP includes the following documents:</w:t>
      </w:r>
    </w:p>
    <w:p w14:paraId="13AD3A6F" w14:textId="77777777" w:rsidR="00AF2FF8" w:rsidRPr="00335646" w:rsidRDefault="00AF2FF8" w:rsidP="00363081">
      <w:pPr>
        <w:wordWrap/>
        <w:spacing w:line="300" w:lineRule="auto"/>
        <w:rPr>
          <w:rFonts w:eastAsia="굴림"/>
          <w:bCs/>
          <w:sz w:val="24"/>
          <w:szCs w:val="24"/>
        </w:rPr>
      </w:pPr>
    </w:p>
    <w:p w14:paraId="77A76314" w14:textId="77777777" w:rsidR="00C9342B" w:rsidRPr="00335646" w:rsidRDefault="00C9342B" w:rsidP="00363081">
      <w:pPr>
        <w:wordWrap/>
        <w:spacing w:line="300" w:lineRule="auto"/>
        <w:ind w:firstLineChars="250" w:firstLine="600"/>
        <w:rPr>
          <w:rFonts w:eastAsia="굴림"/>
          <w:bCs/>
          <w:sz w:val="24"/>
          <w:szCs w:val="24"/>
        </w:rPr>
      </w:pPr>
      <w:bookmarkStart w:id="22" w:name="_Toc500403642"/>
      <w:r w:rsidRPr="00335646">
        <w:rPr>
          <w:rFonts w:eastAsia="굴림"/>
          <w:bCs/>
          <w:sz w:val="24"/>
          <w:szCs w:val="24"/>
        </w:rPr>
        <w:t>Section 1</w:t>
      </w:r>
      <w:r w:rsidRPr="00335646">
        <w:rPr>
          <w:rFonts w:eastAsia="굴림" w:hint="eastAsia"/>
          <w:bCs/>
          <w:sz w:val="24"/>
          <w:szCs w:val="24"/>
        </w:rPr>
        <w:t xml:space="preserve"> - </w:t>
      </w:r>
      <w:r w:rsidRPr="00335646">
        <w:rPr>
          <w:rFonts w:eastAsia="굴림"/>
          <w:bCs/>
          <w:sz w:val="24"/>
          <w:szCs w:val="24"/>
        </w:rPr>
        <w:t>Letter of Invitation</w:t>
      </w:r>
      <w:bookmarkEnd w:id="22"/>
    </w:p>
    <w:p w14:paraId="6B90DD4A" w14:textId="77777777" w:rsidR="00C9342B" w:rsidRPr="00335646" w:rsidRDefault="00C9342B" w:rsidP="00363081">
      <w:pPr>
        <w:wordWrap/>
        <w:spacing w:line="300" w:lineRule="auto"/>
        <w:ind w:firstLineChars="250" w:firstLine="600"/>
        <w:rPr>
          <w:rFonts w:eastAsia="굴림"/>
          <w:bCs/>
          <w:sz w:val="24"/>
          <w:szCs w:val="24"/>
        </w:rPr>
      </w:pPr>
      <w:r w:rsidRPr="00335646">
        <w:rPr>
          <w:rFonts w:eastAsia="굴림"/>
          <w:bCs/>
          <w:sz w:val="24"/>
          <w:szCs w:val="24"/>
        </w:rPr>
        <w:t>Section 2</w:t>
      </w:r>
      <w:r w:rsidRPr="00335646">
        <w:rPr>
          <w:rFonts w:eastAsia="굴림" w:hint="eastAsia"/>
          <w:bCs/>
          <w:sz w:val="24"/>
          <w:szCs w:val="24"/>
        </w:rPr>
        <w:t xml:space="preserve"> -</w:t>
      </w:r>
      <w:r w:rsidRPr="00335646">
        <w:rPr>
          <w:rFonts w:eastAsia="굴림"/>
          <w:bCs/>
          <w:sz w:val="24"/>
          <w:szCs w:val="24"/>
        </w:rPr>
        <w:t xml:space="preserve"> </w:t>
      </w:r>
      <w:r w:rsidR="00F34402" w:rsidRPr="00335646">
        <w:rPr>
          <w:rFonts w:eastAsia="굴림"/>
          <w:bCs/>
          <w:sz w:val="24"/>
          <w:szCs w:val="24"/>
        </w:rPr>
        <w:t>Instructions to Consultants</w:t>
      </w:r>
      <w:r w:rsidRPr="00335646">
        <w:rPr>
          <w:rFonts w:eastAsia="굴림" w:hint="eastAsia"/>
          <w:bCs/>
          <w:sz w:val="24"/>
          <w:szCs w:val="24"/>
        </w:rPr>
        <w:t xml:space="preserve"> (including Data Sheet)</w:t>
      </w:r>
    </w:p>
    <w:p w14:paraId="2F8656CC" w14:textId="77777777" w:rsidR="00C9342B" w:rsidRPr="00335646" w:rsidRDefault="00C9342B" w:rsidP="00363081">
      <w:pPr>
        <w:wordWrap/>
        <w:spacing w:line="300" w:lineRule="auto"/>
        <w:ind w:firstLineChars="250" w:firstLine="600"/>
        <w:rPr>
          <w:rFonts w:eastAsia="굴림"/>
          <w:bCs/>
          <w:sz w:val="24"/>
          <w:szCs w:val="24"/>
        </w:rPr>
      </w:pPr>
      <w:r w:rsidRPr="00335646">
        <w:rPr>
          <w:rFonts w:eastAsia="굴림"/>
          <w:bCs/>
          <w:sz w:val="24"/>
          <w:szCs w:val="24"/>
        </w:rPr>
        <w:t>Section 3</w:t>
      </w:r>
      <w:r w:rsidRPr="00335646">
        <w:rPr>
          <w:rFonts w:eastAsia="굴림" w:hint="eastAsia"/>
          <w:bCs/>
          <w:sz w:val="24"/>
          <w:szCs w:val="24"/>
        </w:rPr>
        <w:t xml:space="preserve"> -</w:t>
      </w:r>
      <w:r w:rsidRPr="00335646">
        <w:rPr>
          <w:rFonts w:eastAsia="굴림"/>
          <w:bCs/>
          <w:sz w:val="24"/>
          <w:szCs w:val="24"/>
        </w:rPr>
        <w:t xml:space="preserve"> Technical Proposal – </w:t>
      </w:r>
      <w:r w:rsidR="00D32BE2" w:rsidRPr="00335646">
        <w:rPr>
          <w:rFonts w:eastAsia="굴림" w:hint="eastAsia"/>
          <w:bCs/>
          <w:sz w:val="24"/>
          <w:szCs w:val="24"/>
        </w:rPr>
        <w:t>Standard Form</w:t>
      </w:r>
      <w:r w:rsidRPr="00335646">
        <w:rPr>
          <w:rFonts w:eastAsia="굴림" w:hint="eastAsia"/>
          <w:bCs/>
          <w:sz w:val="24"/>
          <w:szCs w:val="24"/>
        </w:rPr>
        <w:t>s</w:t>
      </w:r>
    </w:p>
    <w:p w14:paraId="4FBC8DC6" w14:textId="77777777" w:rsidR="00C9342B" w:rsidRPr="00335646" w:rsidRDefault="00C9342B" w:rsidP="00363081">
      <w:pPr>
        <w:wordWrap/>
        <w:spacing w:line="300" w:lineRule="auto"/>
        <w:ind w:firstLineChars="250" w:firstLine="600"/>
        <w:rPr>
          <w:rFonts w:eastAsia="굴림"/>
          <w:bCs/>
          <w:sz w:val="24"/>
          <w:szCs w:val="24"/>
        </w:rPr>
      </w:pPr>
      <w:r w:rsidRPr="00335646">
        <w:rPr>
          <w:rFonts w:eastAsia="굴림"/>
          <w:bCs/>
          <w:sz w:val="24"/>
          <w:szCs w:val="24"/>
        </w:rPr>
        <w:t>Section 4</w:t>
      </w:r>
      <w:r w:rsidRPr="00335646">
        <w:rPr>
          <w:rFonts w:eastAsia="굴림" w:hint="eastAsia"/>
          <w:bCs/>
          <w:sz w:val="24"/>
          <w:szCs w:val="24"/>
        </w:rPr>
        <w:t xml:space="preserve"> </w:t>
      </w:r>
      <w:r w:rsidR="00983EC6" w:rsidRPr="00335646">
        <w:rPr>
          <w:rFonts w:eastAsia="굴림" w:hint="eastAsia"/>
          <w:bCs/>
          <w:sz w:val="24"/>
          <w:szCs w:val="24"/>
        </w:rPr>
        <w:t>-</w:t>
      </w:r>
      <w:r w:rsidRPr="00335646">
        <w:rPr>
          <w:rFonts w:eastAsia="굴림"/>
          <w:bCs/>
          <w:sz w:val="24"/>
          <w:szCs w:val="24"/>
        </w:rPr>
        <w:t xml:space="preserve"> </w:t>
      </w:r>
      <w:r w:rsidR="00FD7C1F" w:rsidRPr="00335646">
        <w:rPr>
          <w:rFonts w:eastAsia="굴림" w:hint="eastAsia"/>
          <w:bCs/>
          <w:sz w:val="24"/>
          <w:szCs w:val="24"/>
        </w:rPr>
        <w:t xml:space="preserve">Financial </w:t>
      </w:r>
      <w:r w:rsidRPr="00335646">
        <w:rPr>
          <w:rFonts w:eastAsia="굴림"/>
          <w:bCs/>
          <w:sz w:val="24"/>
          <w:szCs w:val="24"/>
        </w:rPr>
        <w:t>Proposal –</w:t>
      </w:r>
      <w:r w:rsidR="00931A1F" w:rsidRPr="00335646">
        <w:rPr>
          <w:rFonts w:eastAsia="굴림" w:hint="eastAsia"/>
          <w:bCs/>
          <w:sz w:val="24"/>
          <w:szCs w:val="24"/>
        </w:rPr>
        <w:t xml:space="preserve"> </w:t>
      </w:r>
      <w:r w:rsidR="00D32BE2" w:rsidRPr="00335646">
        <w:rPr>
          <w:rFonts w:eastAsia="굴림" w:hint="eastAsia"/>
          <w:bCs/>
          <w:sz w:val="24"/>
          <w:szCs w:val="24"/>
        </w:rPr>
        <w:t>Standard Form</w:t>
      </w:r>
      <w:r w:rsidRPr="00335646">
        <w:rPr>
          <w:rFonts w:eastAsia="굴림" w:hint="eastAsia"/>
          <w:bCs/>
          <w:sz w:val="24"/>
          <w:szCs w:val="24"/>
        </w:rPr>
        <w:t>s</w:t>
      </w:r>
    </w:p>
    <w:p w14:paraId="0F97D194" w14:textId="77777777" w:rsidR="00C9342B" w:rsidRPr="00335646" w:rsidRDefault="00C9342B" w:rsidP="00363081">
      <w:pPr>
        <w:wordWrap/>
        <w:spacing w:line="300" w:lineRule="auto"/>
        <w:ind w:firstLineChars="250" w:firstLine="600"/>
        <w:rPr>
          <w:rFonts w:eastAsia="굴림"/>
          <w:bCs/>
          <w:sz w:val="24"/>
          <w:szCs w:val="24"/>
        </w:rPr>
      </w:pPr>
      <w:r w:rsidRPr="00335646">
        <w:rPr>
          <w:rFonts w:eastAsia="굴림"/>
          <w:bCs/>
          <w:sz w:val="24"/>
          <w:szCs w:val="24"/>
        </w:rPr>
        <w:t>Section 5</w:t>
      </w:r>
      <w:r w:rsidRPr="00335646">
        <w:rPr>
          <w:rFonts w:eastAsia="굴림" w:hint="eastAsia"/>
          <w:bCs/>
          <w:sz w:val="24"/>
          <w:szCs w:val="24"/>
        </w:rPr>
        <w:t xml:space="preserve"> -</w:t>
      </w:r>
      <w:r w:rsidRPr="00335646">
        <w:rPr>
          <w:rFonts w:eastAsia="굴림"/>
          <w:bCs/>
          <w:sz w:val="24"/>
          <w:szCs w:val="24"/>
        </w:rPr>
        <w:t xml:space="preserve"> </w:t>
      </w:r>
      <w:r w:rsidRPr="00335646">
        <w:rPr>
          <w:rFonts w:eastAsia="굴림" w:hint="eastAsia"/>
          <w:bCs/>
          <w:sz w:val="24"/>
          <w:szCs w:val="24"/>
        </w:rPr>
        <w:t>Terms of Reference</w:t>
      </w:r>
    </w:p>
    <w:p w14:paraId="68D5991B" w14:textId="742B656F" w:rsidR="00C9342B" w:rsidRDefault="00C9342B" w:rsidP="000A4009">
      <w:pPr>
        <w:wordWrap/>
        <w:spacing w:line="300" w:lineRule="auto"/>
        <w:ind w:firstLineChars="250" w:firstLine="600"/>
        <w:rPr>
          <w:rFonts w:eastAsia="굴림"/>
          <w:b/>
          <w:bCs/>
          <w:sz w:val="24"/>
          <w:szCs w:val="24"/>
        </w:rPr>
      </w:pPr>
      <w:r w:rsidRPr="00335646">
        <w:rPr>
          <w:rFonts w:eastAsia="굴림"/>
          <w:bCs/>
          <w:sz w:val="24"/>
          <w:szCs w:val="24"/>
        </w:rPr>
        <w:t>Section 6</w:t>
      </w:r>
      <w:r w:rsidRPr="00335646">
        <w:rPr>
          <w:rFonts w:eastAsia="굴림" w:hint="eastAsia"/>
          <w:bCs/>
          <w:sz w:val="24"/>
          <w:szCs w:val="24"/>
        </w:rPr>
        <w:t xml:space="preserve"> </w:t>
      </w:r>
      <w:r w:rsidR="00D973DE" w:rsidRPr="00335646">
        <w:rPr>
          <w:rFonts w:eastAsia="굴림"/>
          <w:bCs/>
          <w:sz w:val="24"/>
          <w:szCs w:val="24"/>
        </w:rPr>
        <w:t>–</w:t>
      </w:r>
      <w:r w:rsidRPr="00335646">
        <w:rPr>
          <w:rFonts w:eastAsia="굴림" w:hint="eastAsia"/>
          <w:bCs/>
          <w:sz w:val="24"/>
          <w:szCs w:val="24"/>
        </w:rPr>
        <w:t xml:space="preserve"> </w:t>
      </w:r>
      <w:r w:rsidR="00E72A07" w:rsidRPr="00335646">
        <w:rPr>
          <w:rFonts w:eastAsia="굴림" w:hint="eastAsia"/>
          <w:bCs/>
          <w:sz w:val="24"/>
          <w:szCs w:val="24"/>
        </w:rPr>
        <w:t>Standard</w:t>
      </w:r>
      <w:r w:rsidR="00931A1F" w:rsidRPr="00335646">
        <w:rPr>
          <w:rFonts w:eastAsia="굴림" w:hint="eastAsia"/>
          <w:bCs/>
          <w:sz w:val="24"/>
          <w:szCs w:val="24"/>
        </w:rPr>
        <w:t xml:space="preserve"> Forms of Contract</w:t>
      </w:r>
      <w:r w:rsidR="00887B8F" w:rsidRPr="00335646">
        <w:rPr>
          <w:rFonts w:eastAsia="굴림" w:hint="eastAsia"/>
          <w:bCs/>
          <w:sz w:val="24"/>
          <w:szCs w:val="24"/>
        </w:rPr>
        <w:t xml:space="preserve"> </w:t>
      </w:r>
      <w:r w:rsidR="00887B8F" w:rsidRPr="00335646">
        <w:rPr>
          <w:sz w:val="24"/>
          <w:szCs w:val="24"/>
          <w:lang w:eastAsia="en-US"/>
        </w:rPr>
        <w:t>([</w:t>
      </w:r>
      <w:r w:rsidR="00887B8F" w:rsidRPr="00335646">
        <w:rPr>
          <w:i/>
          <w:sz w:val="24"/>
          <w:szCs w:val="24"/>
          <w:lang w:eastAsia="en-US"/>
        </w:rPr>
        <w:t>select:</w:t>
      </w:r>
      <w:r w:rsidR="00887B8F" w:rsidRPr="00335646">
        <w:rPr>
          <w:sz w:val="24"/>
          <w:szCs w:val="24"/>
          <w:lang w:eastAsia="en-US"/>
        </w:rPr>
        <w:t xml:space="preserve"> Time-Based </w:t>
      </w:r>
      <w:r w:rsidR="00887B8F" w:rsidRPr="00335646">
        <w:rPr>
          <w:i/>
          <w:sz w:val="24"/>
          <w:szCs w:val="24"/>
          <w:lang w:eastAsia="en-US"/>
        </w:rPr>
        <w:t>or</w:t>
      </w:r>
      <w:r w:rsidR="00887B8F" w:rsidRPr="00335646">
        <w:rPr>
          <w:sz w:val="24"/>
          <w:szCs w:val="24"/>
          <w:lang w:eastAsia="en-US"/>
        </w:rPr>
        <w:t xml:space="preserve"> Lump-Sum])</w:t>
      </w:r>
    </w:p>
    <w:p w14:paraId="50A651AF" w14:textId="77777777" w:rsidR="005743B8" w:rsidRPr="00335646" w:rsidRDefault="005743B8" w:rsidP="00363081">
      <w:pPr>
        <w:wordWrap/>
        <w:spacing w:line="300" w:lineRule="auto"/>
        <w:rPr>
          <w:rFonts w:eastAsia="굴림"/>
          <w:b/>
          <w:bCs/>
          <w:sz w:val="24"/>
          <w:szCs w:val="24"/>
        </w:rPr>
      </w:pPr>
    </w:p>
    <w:p w14:paraId="655F8057" w14:textId="5695ADC0" w:rsidR="00CC5F1E" w:rsidRPr="00335646" w:rsidRDefault="00C9342B" w:rsidP="00363081">
      <w:pPr>
        <w:wordWrap/>
        <w:spacing w:line="300" w:lineRule="auto"/>
        <w:ind w:left="240" w:hangingChars="100" w:hanging="240"/>
        <w:rPr>
          <w:rFonts w:eastAsia="굴림"/>
          <w:bCs/>
          <w:sz w:val="24"/>
          <w:szCs w:val="24"/>
        </w:rPr>
      </w:pPr>
      <w:r w:rsidRPr="00335646">
        <w:rPr>
          <w:rFonts w:eastAsia="굴림" w:hint="eastAsia"/>
          <w:bCs/>
          <w:sz w:val="24"/>
          <w:szCs w:val="24"/>
        </w:rPr>
        <w:t>7</w:t>
      </w:r>
      <w:r w:rsidRPr="00335646">
        <w:rPr>
          <w:rFonts w:eastAsia="굴림"/>
          <w:bCs/>
          <w:sz w:val="24"/>
          <w:szCs w:val="24"/>
        </w:rPr>
        <w:t xml:space="preserve">. </w:t>
      </w:r>
      <w:r w:rsidR="006A11AC" w:rsidRPr="00335646">
        <w:rPr>
          <w:rFonts w:eastAsia="굴림" w:hint="eastAsia"/>
          <w:bCs/>
          <w:sz w:val="24"/>
          <w:szCs w:val="24"/>
        </w:rPr>
        <w:t>P</w:t>
      </w:r>
      <w:r w:rsidRPr="00335646">
        <w:rPr>
          <w:rFonts w:eastAsia="굴림" w:hint="eastAsia"/>
          <w:bCs/>
          <w:sz w:val="24"/>
          <w:szCs w:val="24"/>
        </w:rPr>
        <w:t>lease inform us</w:t>
      </w:r>
      <w:r w:rsidR="00AB3C86">
        <w:rPr>
          <w:rFonts w:eastAsia="굴림"/>
          <w:bCs/>
          <w:sz w:val="24"/>
          <w:szCs w:val="24"/>
        </w:rPr>
        <w:t xml:space="preserve"> </w:t>
      </w:r>
      <w:bookmarkStart w:id="23" w:name="_Hlk226099834"/>
      <w:r w:rsidR="00AB3C86">
        <w:rPr>
          <w:rFonts w:eastAsia="굴림"/>
          <w:bCs/>
          <w:sz w:val="24"/>
          <w:szCs w:val="24"/>
        </w:rPr>
        <w:t xml:space="preserve">within </w:t>
      </w:r>
      <w:r w:rsidR="00AB3C86" w:rsidRPr="002E6934">
        <w:rPr>
          <w:rFonts w:eastAsia="굴림"/>
          <w:bCs/>
          <w:sz w:val="24"/>
          <w:szCs w:val="24"/>
        </w:rPr>
        <w:t>[</w:t>
      </w:r>
      <w:r w:rsidR="00AB3C86" w:rsidRPr="00484CF4">
        <w:rPr>
          <w:rFonts w:eastAsia="굴림"/>
          <w:bCs/>
          <w:i/>
          <w:iCs/>
          <w:sz w:val="24"/>
          <w:szCs w:val="24"/>
        </w:rPr>
        <w:t>insert</w:t>
      </w:r>
      <w:r w:rsidR="005958E5" w:rsidRPr="00484CF4">
        <w:rPr>
          <w:rFonts w:eastAsia="굴림"/>
          <w:bCs/>
          <w:i/>
          <w:iCs/>
          <w:sz w:val="24"/>
          <w:szCs w:val="24"/>
        </w:rPr>
        <w:t xml:space="preserve">: </w:t>
      </w:r>
      <w:r w:rsidR="005958E5" w:rsidRPr="00022793">
        <w:rPr>
          <w:rFonts w:eastAsia="굴림"/>
          <w:bCs/>
          <w:i/>
          <w:iCs/>
          <w:sz w:val="24"/>
          <w:szCs w:val="24"/>
        </w:rPr>
        <w:t>number</w:t>
      </w:r>
      <w:r w:rsidR="005958E5" w:rsidRPr="002E6934">
        <w:rPr>
          <w:rFonts w:eastAsia="굴림"/>
          <w:bCs/>
          <w:sz w:val="24"/>
          <w:szCs w:val="24"/>
        </w:rPr>
        <w:t>]</w:t>
      </w:r>
      <w:r w:rsidR="005958E5" w:rsidRPr="00484CF4">
        <w:rPr>
          <w:rFonts w:eastAsia="굴림"/>
          <w:bCs/>
          <w:iCs/>
          <w:sz w:val="24"/>
          <w:szCs w:val="24"/>
        </w:rPr>
        <w:t xml:space="preserve"> calendar days from the issuing this RFP</w:t>
      </w:r>
      <w:r w:rsidRPr="00335646">
        <w:rPr>
          <w:rFonts w:eastAsia="굴림" w:hint="eastAsia"/>
          <w:bCs/>
          <w:sz w:val="24"/>
          <w:szCs w:val="24"/>
        </w:rPr>
        <w:t xml:space="preserve"> </w:t>
      </w:r>
      <w:bookmarkEnd w:id="23"/>
      <w:r w:rsidRPr="00335646">
        <w:rPr>
          <w:rFonts w:eastAsia="굴림" w:hint="eastAsia"/>
          <w:bCs/>
          <w:sz w:val="24"/>
          <w:szCs w:val="24"/>
        </w:rPr>
        <w:t>in writing</w:t>
      </w:r>
      <w:r w:rsidR="00EA733D" w:rsidRPr="00335646">
        <w:rPr>
          <w:rFonts w:eastAsia="굴림" w:hint="eastAsia"/>
          <w:bCs/>
          <w:sz w:val="24"/>
          <w:szCs w:val="24"/>
        </w:rPr>
        <w:t xml:space="preserve"> or standard electronic means</w:t>
      </w:r>
      <w:r w:rsidR="00D87712" w:rsidRPr="00335646">
        <w:rPr>
          <w:rFonts w:eastAsia="굴림" w:hint="eastAsia"/>
          <w:bCs/>
          <w:sz w:val="24"/>
          <w:szCs w:val="24"/>
        </w:rPr>
        <w:t xml:space="preserve"> </w:t>
      </w:r>
      <w:r w:rsidRPr="00335646">
        <w:rPr>
          <w:rFonts w:eastAsia="굴림" w:hint="eastAsia"/>
          <w:bCs/>
          <w:sz w:val="24"/>
          <w:szCs w:val="24"/>
        </w:rPr>
        <w:t xml:space="preserve">at the following address </w:t>
      </w:r>
      <w:r w:rsidR="003D5B3A" w:rsidRPr="00335646">
        <w:rPr>
          <w:rFonts w:eastAsia="굴림" w:hint="eastAsia"/>
          <w:bCs/>
          <w:sz w:val="24"/>
          <w:szCs w:val="24"/>
        </w:rPr>
        <w:t>[</w:t>
      </w:r>
      <w:r w:rsidRPr="00335646">
        <w:rPr>
          <w:rFonts w:eastAsia="굴림" w:hint="eastAsia"/>
          <w:bCs/>
          <w:i/>
          <w:sz w:val="24"/>
          <w:szCs w:val="24"/>
        </w:rPr>
        <w:t>insert</w:t>
      </w:r>
      <w:r w:rsidR="00823E12" w:rsidRPr="00335646">
        <w:rPr>
          <w:rFonts w:eastAsia="굴림" w:hint="eastAsia"/>
          <w:bCs/>
          <w:i/>
          <w:sz w:val="24"/>
          <w:szCs w:val="24"/>
        </w:rPr>
        <w:t>:</w:t>
      </w:r>
      <w:r w:rsidRPr="00335646">
        <w:rPr>
          <w:rFonts w:eastAsia="굴림" w:hint="eastAsia"/>
          <w:bCs/>
          <w:i/>
          <w:sz w:val="24"/>
          <w:szCs w:val="24"/>
        </w:rPr>
        <w:t xml:space="preserve"> address</w:t>
      </w:r>
      <w:r w:rsidR="00EA733D" w:rsidRPr="00335646">
        <w:rPr>
          <w:rFonts w:eastAsia="굴림" w:hint="eastAsia"/>
          <w:bCs/>
          <w:i/>
          <w:sz w:val="24"/>
          <w:szCs w:val="24"/>
        </w:rPr>
        <w:t xml:space="preserve"> and point of contact, including telephone</w:t>
      </w:r>
      <w:r w:rsidR="00FE57A6" w:rsidRPr="00335646">
        <w:rPr>
          <w:rFonts w:eastAsia="굴림" w:hint="eastAsia"/>
          <w:bCs/>
          <w:i/>
          <w:sz w:val="24"/>
          <w:szCs w:val="24"/>
        </w:rPr>
        <w:t>,</w:t>
      </w:r>
      <w:r w:rsidR="00EA733D" w:rsidRPr="00335646">
        <w:rPr>
          <w:rFonts w:eastAsia="굴림" w:hint="eastAsia"/>
          <w:bCs/>
          <w:i/>
          <w:sz w:val="24"/>
          <w:szCs w:val="24"/>
        </w:rPr>
        <w:t xml:space="preserve"> facsimile number and e-mail</w:t>
      </w:r>
      <w:r w:rsidR="003D5B3A" w:rsidRPr="00335646">
        <w:rPr>
          <w:rFonts w:eastAsia="굴림"/>
          <w:bCs/>
          <w:sz w:val="24"/>
          <w:szCs w:val="24"/>
        </w:rPr>
        <w:t>]</w:t>
      </w:r>
      <w:r w:rsidR="006A11AC" w:rsidRPr="00335646">
        <w:rPr>
          <w:rFonts w:eastAsia="굴림" w:hint="eastAsia"/>
          <w:bCs/>
          <w:i/>
          <w:sz w:val="24"/>
          <w:szCs w:val="24"/>
        </w:rPr>
        <w:t xml:space="preserve">, </w:t>
      </w:r>
      <w:r w:rsidR="006A11AC" w:rsidRPr="00335646">
        <w:rPr>
          <w:rFonts w:eastAsia="굴림" w:hint="eastAsia"/>
          <w:bCs/>
          <w:sz w:val="24"/>
          <w:szCs w:val="24"/>
        </w:rPr>
        <w:t>upon receipt</w:t>
      </w:r>
      <w:r w:rsidR="00CC5F1E" w:rsidRPr="00335646">
        <w:rPr>
          <w:rFonts w:eastAsia="굴림" w:hint="eastAsia"/>
          <w:bCs/>
          <w:sz w:val="24"/>
          <w:szCs w:val="24"/>
        </w:rPr>
        <w:t>:</w:t>
      </w:r>
    </w:p>
    <w:p w14:paraId="1BCB7A26" w14:textId="77777777" w:rsidR="006A11AC" w:rsidRPr="00335646" w:rsidRDefault="006A11AC" w:rsidP="00363081">
      <w:pPr>
        <w:wordWrap/>
        <w:spacing w:line="300" w:lineRule="auto"/>
        <w:ind w:left="240" w:hangingChars="100" w:hanging="240"/>
        <w:rPr>
          <w:rFonts w:eastAsia="굴림"/>
          <w:bCs/>
          <w:sz w:val="24"/>
          <w:szCs w:val="24"/>
        </w:rPr>
      </w:pPr>
    </w:p>
    <w:p w14:paraId="6819D6E6" w14:textId="77777777" w:rsidR="00C9342B" w:rsidRPr="00335646" w:rsidRDefault="008E0215" w:rsidP="00363081">
      <w:pPr>
        <w:wordWrap/>
        <w:spacing w:line="300" w:lineRule="auto"/>
        <w:ind w:firstLineChars="100" w:firstLine="240"/>
        <w:rPr>
          <w:rFonts w:eastAsia="굴림"/>
          <w:bCs/>
          <w:sz w:val="24"/>
          <w:szCs w:val="24"/>
        </w:rPr>
      </w:pPr>
      <w:r w:rsidRPr="00335646">
        <w:rPr>
          <w:rFonts w:eastAsia="굴림" w:hint="eastAsia"/>
          <w:bCs/>
          <w:sz w:val="24"/>
          <w:szCs w:val="24"/>
        </w:rPr>
        <w:t xml:space="preserve">(a)  </w:t>
      </w:r>
      <w:r w:rsidR="00CC5F1E" w:rsidRPr="00335646">
        <w:rPr>
          <w:rFonts w:eastAsia="굴림" w:hint="eastAsia"/>
          <w:bCs/>
          <w:sz w:val="24"/>
          <w:szCs w:val="24"/>
        </w:rPr>
        <w:t xml:space="preserve">that </w:t>
      </w:r>
      <w:r w:rsidR="00C9342B" w:rsidRPr="00335646">
        <w:rPr>
          <w:rFonts w:eastAsia="굴림" w:hint="eastAsia"/>
          <w:bCs/>
          <w:sz w:val="24"/>
          <w:szCs w:val="24"/>
        </w:rPr>
        <w:t>you re</w:t>
      </w:r>
      <w:r w:rsidR="00CC5F1E" w:rsidRPr="00335646">
        <w:rPr>
          <w:rFonts w:eastAsia="굴림" w:hint="eastAsia"/>
          <w:bCs/>
          <w:sz w:val="24"/>
          <w:szCs w:val="24"/>
        </w:rPr>
        <w:t>ceived the Letter of Invitation; and</w:t>
      </w:r>
    </w:p>
    <w:p w14:paraId="42562041" w14:textId="77777777" w:rsidR="00CC5F1E" w:rsidRPr="00335646" w:rsidRDefault="008E0215" w:rsidP="00363081">
      <w:pPr>
        <w:wordWrap/>
        <w:spacing w:line="300" w:lineRule="auto"/>
        <w:ind w:firstLineChars="100" w:firstLine="240"/>
        <w:rPr>
          <w:rFonts w:eastAsia="굴림"/>
          <w:bCs/>
          <w:sz w:val="24"/>
          <w:szCs w:val="24"/>
        </w:rPr>
      </w:pPr>
      <w:r w:rsidRPr="00335646">
        <w:rPr>
          <w:rFonts w:eastAsia="굴림" w:hint="eastAsia"/>
          <w:bCs/>
          <w:sz w:val="24"/>
          <w:szCs w:val="24"/>
        </w:rPr>
        <w:t xml:space="preserve">(b) </w:t>
      </w:r>
      <w:r w:rsidR="00CC5F1E" w:rsidRPr="00335646">
        <w:rPr>
          <w:rFonts w:eastAsia="굴림" w:hint="eastAsia"/>
          <w:bCs/>
          <w:sz w:val="24"/>
          <w:szCs w:val="24"/>
        </w:rPr>
        <w:t xml:space="preserve"> whether you will submit a proposal </w:t>
      </w:r>
      <w:r w:rsidR="00D05A53" w:rsidRPr="00335646">
        <w:rPr>
          <w:rFonts w:eastAsia="굴림" w:hint="eastAsia"/>
          <w:bCs/>
          <w:sz w:val="24"/>
          <w:szCs w:val="24"/>
        </w:rPr>
        <w:t>alone or in association</w:t>
      </w:r>
      <w:r w:rsidR="00CC5F1E" w:rsidRPr="00335646">
        <w:rPr>
          <w:rFonts w:eastAsia="굴림" w:hint="eastAsia"/>
          <w:bCs/>
          <w:sz w:val="24"/>
          <w:szCs w:val="24"/>
        </w:rPr>
        <w:t>.</w:t>
      </w:r>
    </w:p>
    <w:p w14:paraId="7D202A43" w14:textId="77777777" w:rsidR="00C9342B" w:rsidRPr="00335646" w:rsidRDefault="00C9342B" w:rsidP="00363081">
      <w:pPr>
        <w:wordWrap/>
        <w:spacing w:line="300" w:lineRule="auto"/>
        <w:rPr>
          <w:rFonts w:eastAsia="굴림"/>
          <w:b/>
          <w:bCs/>
          <w:sz w:val="24"/>
          <w:szCs w:val="24"/>
        </w:rPr>
      </w:pPr>
    </w:p>
    <w:p w14:paraId="56024593" w14:textId="52CEF6E3" w:rsidR="00C9342B" w:rsidRDefault="005958E5" w:rsidP="002E6934">
      <w:pPr>
        <w:wordWrap/>
        <w:spacing w:line="300" w:lineRule="auto"/>
        <w:ind w:left="240" w:hangingChars="100" w:hanging="240"/>
        <w:rPr>
          <w:rFonts w:eastAsia="굴림"/>
          <w:bCs/>
          <w:sz w:val="24"/>
          <w:szCs w:val="24"/>
        </w:rPr>
      </w:pPr>
      <w:bookmarkStart w:id="24" w:name="_Hlk226099871"/>
      <w:r>
        <w:rPr>
          <w:rFonts w:eastAsia="굴림"/>
          <w:bCs/>
          <w:sz w:val="24"/>
          <w:szCs w:val="24"/>
        </w:rPr>
        <w:t>8</w:t>
      </w:r>
      <w:r w:rsidRPr="00335646">
        <w:rPr>
          <w:rFonts w:eastAsia="굴림"/>
          <w:bCs/>
          <w:sz w:val="24"/>
          <w:szCs w:val="24"/>
        </w:rPr>
        <w:t xml:space="preserve">. </w:t>
      </w:r>
      <w:r>
        <w:rPr>
          <w:rFonts w:eastAsia="굴림"/>
          <w:bCs/>
          <w:sz w:val="24"/>
          <w:szCs w:val="24"/>
        </w:rPr>
        <w:t xml:space="preserve">Details on the proposal’s submission date, time and address are provided in paragraph 16.8 of the </w:t>
      </w:r>
      <w:r w:rsidR="00437AA9">
        <w:rPr>
          <w:rFonts w:eastAsia="굴림"/>
          <w:bCs/>
          <w:sz w:val="24"/>
          <w:szCs w:val="24"/>
        </w:rPr>
        <w:t>I</w:t>
      </w:r>
      <w:r>
        <w:rPr>
          <w:rFonts w:eastAsia="굴림"/>
          <w:bCs/>
          <w:sz w:val="24"/>
          <w:szCs w:val="24"/>
        </w:rPr>
        <w:t xml:space="preserve">nstructions to </w:t>
      </w:r>
      <w:r w:rsidR="00437AA9">
        <w:rPr>
          <w:rFonts w:eastAsia="굴림"/>
          <w:bCs/>
          <w:sz w:val="24"/>
          <w:szCs w:val="24"/>
        </w:rPr>
        <w:t>C</w:t>
      </w:r>
      <w:r>
        <w:rPr>
          <w:rFonts w:eastAsia="굴림"/>
          <w:bCs/>
          <w:sz w:val="24"/>
          <w:szCs w:val="24"/>
        </w:rPr>
        <w:t>onsultants (ITC).</w:t>
      </w:r>
    </w:p>
    <w:p w14:paraId="68E238C8" w14:textId="1083621D" w:rsidR="0003289C" w:rsidRDefault="0003289C" w:rsidP="002E6934">
      <w:pPr>
        <w:wordWrap/>
        <w:spacing w:line="300" w:lineRule="auto"/>
        <w:ind w:left="240" w:hangingChars="100" w:hanging="240"/>
        <w:rPr>
          <w:rFonts w:eastAsia="굴림"/>
          <w:bCs/>
          <w:sz w:val="24"/>
          <w:szCs w:val="24"/>
        </w:rPr>
      </w:pPr>
    </w:p>
    <w:p w14:paraId="1B57A87C" w14:textId="64EA7638" w:rsidR="0003289C" w:rsidRPr="00484CF4" w:rsidRDefault="0003289C" w:rsidP="002E6934">
      <w:pPr>
        <w:wordWrap/>
        <w:spacing w:line="300" w:lineRule="auto"/>
        <w:ind w:left="240" w:hangingChars="100" w:hanging="240"/>
        <w:rPr>
          <w:rFonts w:eastAsia="굴림"/>
          <w:bCs/>
          <w:sz w:val="24"/>
          <w:szCs w:val="24"/>
        </w:rPr>
      </w:pPr>
      <w:r>
        <w:rPr>
          <w:rFonts w:eastAsia="굴림" w:hint="eastAsia"/>
          <w:bCs/>
          <w:sz w:val="24"/>
          <w:szCs w:val="24"/>
        </w:rPr>
        <w:t>9</w:t>
      </w:r>
      <w:r>
        <w:rPr>
          <w:rFonts w:eastAsia="굴림"/>
          <w:bCs/>
          <w:sz w:val="24"/>
          <w:szCs w:val="24"/>
        </w:rPr>
        <w:t xml:space="preserve">. </w:t>
      </w:r>
      <w:r w:rsidRPr="0003289C">
        <w:rPr>
          <w:rFonts w:eastAsia="굴림"/>
          <w:bCs/>
          <w:sz w:val="24"/>
          <w:szCs w:val="24"/>
        </w:rPr>
        <w:t xml:space="preserve">Consultants (including each members and representative in the case of a joint venture or association) shall submit the original signed form of the "Declaration of Participation in </w:t>
      </w:r>
      <w:r w:rsidRPr="0003289C">
        <w:rPr>
          <w:rFonts w:eastAsia="굴림"/>
          <w:bCs/>
          <w:sz w:val="24"/>
          <w:szCs w:val="24"/>
        </w:rPr>
        <w:lastRenderedPageBreak/>
        <w:t xml:space="preserve">Economic Development Cooperation Fund (EDCF) Financed Projects", together with the certificate of corporate seal registration in Korean and the certificate of business registration in English, to the Bank (at the address specified in the Data Sheet) by mail or in person, at or before the deadline for submission of proposals. In addition, </w:t>
      </w:r>
      <w:r w:rsidR="00FA3389">
        <w:rPr>
          <w:rFonts w:eastAsia="굴림"/>
          <w:bCs/>
          <w:sz w:val="24"/>
          <w:szCs w:val="24"/>
        </w:rPr>
        <w:t xml:space="preserve">Consultants shall </w:t>
      </w:r>
      <w:r w:rsidR="00FA3389">
        <w:rPr>
          <w:bCs/>
          <w:sz w:val="24"/>
          <w:szCs w:val="24"/>
        </w:rPr>
        <w:t>include a copy of the signed form in the proposal according to the ITC 14.1</w:t>
      </w:r>
      <w:r w:rsidRPr="0003289C">
        <w:rPr>
          <w:rFonts w:eastAsia="굴림"/>
          <w:bCs/>
          <w:sz w:val="24"/>
          <w:szCs w:val="24"/>
        </w:rPr>
        <w:t xml:space="preserve">. Failure </w:t>
      </w:r>
      <w:r w:rsidR="00FA3389">
        <w:rPr>
          <w:rFonts w:eastAsia="굴림"/>
          <w:bCs/>
          <w:sz w:val="24"/>
          <w:szCs w:val="24"/>
        </w:rPr>
        <w:t xml:space="preserve">either </w:t>
      </w:r>
      <w:r w:rsidRPr="0003289C">
        <w:rPr>
          <w:rFonts w:eastAsia="굴림"/>
          <w:bCs/>
          <w:sz w:val="24"/>
          <w:szCs w:val="24"/>
        </w:rPr>
        <w:t>to submit the original signed form to the Bank or to include a copy of the signed form in the proposal shall result in the proposal being declared non-responsive.</w:t>
      </w:r>
    </w:p>
    <w:bookmarkEnd w:id="24"/>
    <w:p w14:paraId="6090C9A7" w14:textId="42FEF51F" w:rsidR="005958E5" w:rsidRDefault="005958E5" w:rsidP="005958E5">
      <w:pPr>
        <w:wordWrap/>
        <w:spacing w:line="300" w:lineRule="auto"/>
        <w:rPr>
          <w:rFonts w:eastAsia="굴림"/>
          <w:bCs/>
          <w:sz w:val="24"/>
          <w:szCs w:val="24"/>
        </w:rPr>
      </w:pPr>
    </w:p>
    <w:p w14:paraId="4A0E78E8" w14:textId="77777777" w:rsidR="005958E5" w:rsidRPr="00484CF4" w:rsidRDefault="005958E5" w:rsidP="00484CF4">
      <w:pPr>
        <w:wordWrap/>
        <w:spacing w:line="300" w:lineRule="auto"/>
        <w:rPr>
          <w:rFonts w:eastAsia="굴림"/>
          <w:bCs/>
          <w:sz w:val="24"/>
          <w:szCs w:val="24"/>
        </w:rPr>
      </w:pPr>
    </w:p>
    <w:p w14:paraId="3033EE59" w14:textId="77777777" w:rsidR="000A02AA" w:rsidRPr="00335646" w:rsidRDefault="000A02AA" w:rsidP="00363081">
      <w:pPr>
        <w:wordWrap/>
        <w:spacing w:line="300" w:lineRule="auto"/>
        <w:ind w:left="240" w:hangingChars="100" w:hanging="240"/>
        <w:rPr>
          <w:rFonts w:eastAsia="굴림"/>
          <w:bCs/>
          <w:sz w:val="24"/>
          <w:szCs w:val="24"/>
        </w:rPr>
      </w:pPr>
      <w:bookmarkStart w:id="25" w:name="_Toc500403643"/>
      <w:r w:rsidRPr="00335646">
        <w:rPr>
          <w:rFonts w:eastAsia="굴림" w:hint="eastAsia"/>
          <w:bCs/>
          <w:sz w:val="24"/>
          <w:szCs w:val="24"/>
        </w:rPr>
        <w:t>Yours sincerely,</w:t>
      </w:r>
      <w:bookmarkEnd w:id="25"/>
    </w:p>
    <w:p w14:paraId="534B8CEB" w14:textId="77777777" w:rsidR="000A02AA" w:rsidRPr="00335646" w:rsidRDefault="000A02AA" w:rsidP="00363081">
      <w:pPr>
        <w:wordWrap/>
        <w:spacing w:line="300" w:lineRule="auto"/>
        <w:ind w:left="240" w:hangingChars="100" w:hanging="240"/>
        <w:rPr>
          <w:rFonts w:eastAsia="굴림"/>
          <w:bCs/>
          <w:sz w:val="24"/>
          <w:szCs w:val="24"/>
        </w:rPr>
      </w:pPr>
    </w:p>
    <w:p w14:paraId="146A033E" w14:textId="77777777" w:rsidR="002D07B4" w:rsidRPr="00335646" w:rsidRDefault="002D07B4" w:rsidP="002D07B4">
      <w:pPr>
        <w:wordWrap/>
        <w:spacing w:line="300" w:lineRule="auto"/>
        <w:rPr>
          <w:rFonts w:eastAsia="굴림"/>
          <w:bCs/>
          <w:sz w:val="24"/>
          <w:szCs w:val="24"/>
        </w:rPr>
      </w:pPr>
    </w:p>
    <w:p w14:paraId="420B1C44" w14:textId="77777777" w:rsidR="002D07B4" w:rsidRPr="00335646" w:rsidRDefault="002D07B4" w:rsidP="002D07B4">
      <w:pPr>
        <w:wordWrap/>
        <w:spacing w:line="300" w:lineRule="auto"/>
        <w:rPr>
          <w:rFonts w:eastAsia="굴림"/>
          <w:bCs/>
          <w:sz w:val="24"/>
          <w:szCs w:val="24"/>
        </w:rPr>
      </w:pPr>
    </w:p>
    <w:p w14:paraId="00C6D56B" w14:textId="475DFC27" w:rsidR="00A973B0" w:rsidRDefault="003D5B3A" w:rsidP="00484CF4">
      <w:pPr>
        <w:wordWrap/>
        <w:spacing w:line="300" w:lineRule="auto"/>
        <w:ind w:left="240" w:hangingChars="100" w:hanging="240"/>
        <w:rPr>
          <w:rFonts w:eastAsia="굴림"/>
          <w:b/>
          <w:bCs/>
          <w:sz w:val="10"/>
          <w:szCs w:val="10"/>
        </w:rPr>
        <w:sectPr w:rsidR="00A973B0" w:rsidSect="00856109">
          <w:headerReference w:type="even" r:id="rId17"/>
          <w:headerReference w:type="default" r:id="rId18"/>
          <w:footnotePr>
            <w:numRestart w:val="eachPage"/>
          </w:footnotePr>
          <w:pgSz w:w="11907" w:h="16840" w:code="9"/>
          <w:pgMar w:top="1440" w:right="1440" w:bottom="1440" w:left="1440" w:header="851" w:footer="992" w:gutter="0"/>
          <w:cols w:space="425"/>
          <w:docGrid w:linePitch="360"/>
        </w:sectPr>
      </w:pPr>
      <w:r w:rsidRPr="00335646">
        <w:rPr>
          <w:rFonts w:eastAsia="굴림" w:hint="eastAsia"/>
          <w:bCs/>
          <w:sz w:val="24"/>
          <w:szCs w:val="24"/>
        </w:rPr>
        <w:t>[</w:t>
      </w:r>
      <w:r w:rsidR="000A02AA" w:rsidRPr="00335646">
        <w:rPr>
          <w:rFonts w:eastAsia="굴림" w:hint="eastAsia"/>
          <w:bCs/>
          <w:i/>
          <w:sz w:val="24"/>
          <w:szCs w:val="24"/>
        </w:rPr>
        <w:t xml:space="preserve">insert: </w:t>
      </w:r>
      <w:r w:rsidR="00D05A53" w:rsidRPr="00335646">
        <w:rPr>
          <w:rFonts w:eastAsia="굴림" w:hint="eastAsia"/>
          <w:bCs/>
          <w:i/>
          <w:sz w:val="24"/>
          <w:szCs w:val="24"/>
        </w:rPr>
        <w:t>s</w:t>
      </w:r>
      <w:r w:rsidR="000A02AA" w:rsidRPr="00335646">
        <w:rPr>
          <w:rFonts w:eastAsia="굴림" w:hint="eastAsia"/>
          <w:bCs/>
          <w:i/>
          <w:sz w:val="24"/>
          <w:szCs w:val="24"/>
        </w:rPr>
        <w:t xml:space="preserve">ignature, name, and title of the </w:t>
      </w:r>
      <w:r w:rsidR="005E0BBF" w:rsidRPr="00335646">
        <w:rPr>
          <w:rFonts w:eastAsia="굴림" w:hint="eastAsia"/>
          <w:bCs/>
          <w:i/>
          <w:sz w:val="24"/>
          <w:szCs w:val="24"/>
        </w:rPr>
        <w:t>Client</w:t>
      </w:r>
      <w:r w:rsidR="000A02AA" w:rsidRPr="00335646">
        <w:rPr>
          <w:rFonts w:eastAsia="굴림"/>
          <w:bCs/>
          <w:i/>
          <w:sz w:val="24"/>
          <w:szCs w:val="24"/>
        </w:rPr>
        <w:t>’</w:t>
      </w:r>
      <w:r w:rsidR="000A02AA" w:rsidRPr="00335646">
        <w:rPr>
          <w:rFonts w:eastAsia="굴림" w:hint="eastAsia"/>
          <w:bCs/>
          <w:i/>
          <w:sz w:val="24"/>
          <w:szCs w:val="24"/>
        </w:rPr>
        <w:t>s representative</w:t>
      </w:r>
      <w:r w:rsidR="00EC34D8" w:rsidRPr="00335646">
        <w:rPr>
          <w:rFonts w:eastAsia="굴림" w:hint="eastAsia"/>
          <w:bCs/>
          <w:sz w:val="24"/>
          <w:szCs w:val="24"/>
        </w:rPr>
        <w:t>]</w:t>
      </w:r>
    </w:p>
    <w:p w14:paraId="230EC963" w14:textId="3B066E6B" w:rsidR="008A6F80" w:rsidRDefault="008A6F80" w:rsidP="005743B8">
      <w:pPr>
        <w:wordWrap/>
        <w:jc w:val="center"/>
        <w:outlineLvl w:val="1"/>
        <w:rPr>
          <w:rFonts w:eastAsia="굴림"/>
          <w:b/>
          <w:bCs/>
          <w:sz w:val="10"/>
          <w:szCs w:val="10"/>
        </w:rPr>
      </w:pPr>
    </w:p>
    <w:p w14:paraId="57B70844" w14:textId="5ED682D0" w:rsidR="000A02AA" w:rsidRPr="00335646" w:rsidRDefault="000A02AA" w:rsidP="004D073D">
      <w:pPr>
        <w:wordWrap/>
        <w:jc w:val="center"/>
        <w:outlineLvl w:val="0"/>
        <w:rPr>
          <w:b/>
          <w:sz w:val="32"/>
          <w:szCs w:val="32"/>
        </w:rPr>
      </w:pPr>
      <w:bookmarkStart w:id="26" w:name="_Toc500506570"/>
      <w:bookmarkStart w:id="27" w:name="_Toc500514929"/>
      <w:bookmarkStart w:id="28" w:name="_Toc500516864"/>
      <w:bookmarkStart w:id="29" w:name="_Toc500752213"/>
      <w:permEnd w:id="441855149"/>
      <w:r w:rsidRPr="00335646">
        <w:rPr>
          <w:b/>
          <w:sz w:val="32"/>
          <w:szCs w:val="32"/>
        </w:rPr>
        <w:t>S</w:t>
      </w:r>
      <w:r w:rsidRPr="00335646">
        <w:rPr>
          <w:rFonts w:hint="eastAsia"/>
          <w:b/>
          <w:sz w:val="32"/>
          <w:szCs w:val="32"/>
        </w:rPr>
        <w:t>ection 2</w:t>
      </w:r>
      <w:r w:rsidR="007F578B" w:rsidRPr="00335646">
        <w:rPr>
          <w:rFonts w:hint="eastAsia"/>
          <w:b/>
          <w:sz w:val="32"/>
          <w:szCs w:val="32"/>
        </w:rPr>
        <w:t xml:space="preserve">. </w:t>
      </w:r>
      <w:r w:rsidR="00F34402" w:rsidRPr="00335646">
        <w:rPr>
          <w:rFonts w:hint="eastAsia"/>
          <w:b/>
          <w:sz w:val="32"/>
          <w:szCs w:val="32"/>
        </w:rPr>
        <w:t>Instructions to Consultants</w:t>
      </w:r>
      <w:r w:rsidR="00B36FD9" w:rsidRPr="00335646">
        <w:rPr>
          <w:rFonts w:hint="eastAsia"/>
          <w:b/>
          <w:sz w:val="32"/>
          <w:szCs w:val="32"/>
        </w:rPr>
        <w:t xml:space="preserve"> and Data Sheet</w:t>
      </w:r>
      <w:bookmarkEnd w:id="26"/>
      <w:bookmarkEnd w:id="27"/>
      <w:bookmarkEnd w:id="28"/>
      <w:bookmarkEnd w:id="29"/>
    </w:p>
    <w:p w14:paraId="23C50E7E" w14:textId="77777777" w:rsidR="000A02AA" w:rsidRPr="00335646" w:rsidRDefault="000A02AA" w:rsidP="00363081">
      <w:pPr>
        <w:tabs>
          <w:tab w:val="left" w:pos="300"/>
          <w:tab w:val="left" w:pos="2200"/>
        </w:tabs>
        <w:wordWrap/>
        <w:adjustRightInd w:val="0"/>
        <w:snapToGrid w:val="0"/>
        <w:spacing w:line="300" w:lineRule="auto"/>
        <w:ind w:left="1990" w:hangingChars="829" w:hanging="1990"/>
        <w:rPr>
          <w:rFonts w:eastAsia="굴림"/>
          <w:bCs/>
          <w:sz w:val="24"/>
          <w:szCs w:val="24"/>
        </w:rPr>
      </w:pPr>
      <w:permStart w:id="45890159" w:edGrp="everyone"/>
    </w:p>
    <w:p w14:paraId="59C9BFEE" w14:textId="3F764C3D" w:rsidR="00E5227C" w:rsidRPr="00335646" w:rsidRDefault="003D5B3A" w:rsidP="00D27E78">
      <w:pPr>
        <w:tabs>
          <w:tab w:val="left" w:pos="300"/>
          <w:tab w:val="left" w:pos="2200"/>
        </w:tabs>
        <w:wordWrap/>
        <w:adjustRightInd w:val="0"/>
        <w:snapToGrid w:val="0"/>
        <w:spacing w:afterLines="50" w:after="120"/>
        <w:rPr>
          <w:rFonts w:eastAsia="굴림"/>
          <w:bCs/>
          <w:sz w:val="24"/>
          <w:szCs w:val="24"/>
        </w:rPr>
      </w:pPr>
      <w:r w:rsidRPr="00335646">
        <w:rPr>
          <w:rFonts w:eastAsia="굴림" w:hint="eastAsia"/>
          <w:bCs/>
          <w:sz w:val="24"/>
          <w:szCs w:val="24"/>
        </w:rPr>
        <w:t>[</w:t>
      </w:r>
      <w:r w:rsidR="00D13D17">
        <w:rPr>
          <w:rFonts w:eastAsia="굴림"/>
          <w:bCs/>
          <w:sz w:val="24"/>
          <w:szCs w:val="24"/>
        </w:rPr>
        <w:t>“</w:t>
      </w:r>
      <w:r w:rsidR="000A02AA" w:rsidRPr="00335646">
        <w:rPr>
          <w:rFonts w:eastAsia="굴림" w:hint="eastAsia"/>
          <w:bCs/>
          <w:i/>
          <w:sz w:val="24"/>
          <w:szCs w:val="24"/>
          <w:u w:val="single"/>
        </w:rPr>
        <w:t>Note</w:t>
      </w:r>
      <w:r w:rsidR="00EA6568" w:rsidRPr="00335646">
        <w:rPr>
          <w:rFonts w:eastAsia="굴림" w:hint="eastAsia"/>
          <w:bCs/>
          <w:i/>
          <w:sz w:val="24"/>
          <w:szCs w:val="24"/>
          <w:u w:val="single"/>
        </w:rPr>
        <w:t>s</w:t>
      </w:r>
      <w:r w:rsidR="00F772C6" w:rsidRPr="00335646">
        <w:rPr>
          <w:rFonts w:eastAsia="굴림" w:hint="eastAsia"/>
          <w:bCs/>
          <w:i/>
          <w:sz w:val="24"/>
          <w:szCs w:val="24"/>
          <w:u w:val="single"/>
        </w:rPr>
        <w:t xml:space="preserve"> to the Client</w:t>
      </w:r>
      <w:r w:rsidR="00D13D17">
        <w:rPr>
          <w:rFonts w:eastAsia="굴림"/>
          <w:bCs/>
          <w:i/>
          <w:sz w:val="24"/>
          <w:szCs w:val="24"/>
          <w:u w:val="single"/>
        </w:rPr>
        <w:t>”</w:t>
      </w:r>
      <w:r w:rsidR="00F772C6" w:rsidRPr="00335646">
        <w:rPr>
          <w:rFonts w:eastAsia="굴림" w:hint="eastAsia"/>
          <w:bCs/>
          <w:i/>
          <w:sz w:val="24"/>
          <w:szCs w:val="24"/>
        </w:rPr>
        <w:t>:</w:t>
      </w:r>
      <w:r w:rsidR="000A02AA" w:rsidRPr="00335646">
        <w:rPr>
          <w:rFonts w:eastAsia="굴림" w:hint="eastAsia"/>
          <w:bCs/>
          <w:i/>
          <w:sz w:val="24"/>
          <w:szCs w:val="24"/>
        </w:rPr>
        <w:t xml:space="preserve"> Section 2 shall not be modified. Any necessary changes, acceptable to </w:t>
      </w:r>
      <w:r w:rsidR="00B762D7" w:rsidRPr="00335646">
        <w:rPr>
          <w:rFonts w:eastAsia="굴림" w:hint="eastAsia"/>
          <w:bCs/>
          <w:i/>
          <w:sz w:val="24"/>
          <w:szCs w:val="24"/>
        </w:rPr>
        <w:t>the Bank</w:t>
      </w:r>
      <w:r w:rsidR="000A02AA" w:rsidRPr="00335646">
        <w:rPr>
          <w:rFonts w:eastAsia="굴림" w:hint="eastAsia"/>
          <w:bCs/>
          <w:i/>
          <w:sz w:val="24"/>
          <w:szCs w:val="24"/>
        </w:rPr>
        <w:t>, to address</w:t>
      </w:r>
      <w:r w:rsidR="00F01BCF" w:rsidRPr="00335646">
        <w:rPr>
          <w:rFonts w:eastAsia="굴림" w:hint="eastAsia"/>
          <w:bCs/>
          <w:i/>
          <w:sz w:val="24"/>
          <w:szCs w:val="24"/>
        </w:rPr>
        <w:t xml:space="preserve"> issues or conditions</w:t>
      </w:r>
      <w:r w:rsidR="000A02AA" w:rsidRPr="00335646">
        <w:rPr>
          <w:rFonts w:eastAsia="굴림" w:hint="eastAsia"/>
          <w:bCs/>
          <w:i/>
          <w:sz w:val="24"/>
          <w:szCs w:val="24"/>
        </w:rPr>
        <w:t xml:space="preserve"> specific </w:t>
      </w:r>
      <w:r w:rsidR="00F01BCF" w:rsidRPr="00335646">
        <w:rPr>
          <w:rFonts w:eastAsia="굴림" w:hint="eastAsia"/>
          <w:bCs/>
          <w:i/>
          <w:sz w:val="24"/>
          <w:szCs w:val="24"/>
        </w:rPr>
        <w:t xml:space="preserve">to the </w:t>
      </w:r>
      <w:r w:rsidR="000A02AA" w:rsidRPr="00335646">
        <w:rPr>
          <w:rFonts w:eastAsia="굴림" w:hint="eastAsia"/>
          <w:bCs/>
          <w:i/>
          <w:sz w:val="24"/>
          <w:szCs w:val="24"/>
        </w:rPr>
        <w:t xml:space="preserve">country </w:t>
      </w:r>
      <w:r w:rsidR="00F01BCF" w:rsidRPr="00335646">
        <w:rPr>
          <w:rFonts w:eastAsia="굴림" w:hint="eastAsia"/>
          <w:bCs/>
          <w:i/>
          <w:sz w:val="24"/>
          <w:szCs w:val="24"/>
        </w:rPr>
        <w:t>or</w:t>
      </w:r>
      <w:r w:rsidR="000A02AA" w:rsidRPr="00335646">
        <w:rPr>
          <w:rFonts w:eastAsia="굴림" w:hint="eastAsia"/>
          <w:bCs/>
          <w:i/>
          <w:sz w:val="24"/>
          <w:szCs w:val="24"/>
        </w:rPr>
        <w:t xml:space="preserve"> proje</w:t>
      </w:r>
      <w:r w:rsidR="00DD091B" w:rsidRPr="00335646">
        <w:rPr>
          <w:rFonts w:eastAsia="굴림" w:hint="eastAsia"/>
          <w:bCs/>
          <w:i/>
          <w:sz w:val="24"/>
          <w:szCs w:val="24"/>
        </w:rPr>
        <w:t>ct</w:t>
      </w:r>
      <w:r w:rsidR="000A02AA" w:rsidRPr="00335646">
        <w:rPr>
          <w:rFonts w:eastAsia="굴림" w:hint="eastAsia"/>
          <w:bCs/>
          <w:i/>
          <w:sz w:val="24"/>
          <w:szCs w:val="24"/>
        </w:rPr>
        <w:t xml:space="preserve"> shall be introduced only through the Data Sheet (e.g., by adding new reference paragraphs</w:t>
      </w:r>
      <w:bookmarkStart w:id="30" w:name="_Hlk226100304"/>
      <w:r w:rsidR="000A02AA" w:rsidRPr="00335646">
        <w:rPr>
          <w:rFonts w:eastAsia="굴림" w:hint="eastAsia"/>
          <w:bCs/>
          <w:i/>
          <w:sz w:val="24"/>
          <w:szCs w:val="24"/>
        </w:rPr>
        <w:t>).</w:t>
      </w:r>
      <w:r w:rsidR="00D13D17">
        <w:rPr>
          <w:rFonts w:eastAsia="굴림"/>
          <w:bCs/>
          <w:i/>
          <w:sz w:val="24"/>
          <w:szCs w:val="24"/>
        </w:rPr>
        <w:t xml:space="preserve"> “Notes to the Client” should be deleted from the final RFP issued to the shortlisted consultants.</w:t>
      </w:r>
      <w:bookmarkEnd w:id="30"/>
      <w:r w:rsidRPr="00335646">
        <w:rPr>
          <w:rFonts w:eastAsia="굴림" w:hint="eastAsia"/>
          <w:bCs/>
          <w:sz w:val="24"/>
          <w:szCs w:val="24"/>
        </w:rPr>
        <w:t>]</w:t>
      </w:r>
    </w:p>
    <w:p w14:paraId="2BD4E43B" w14:textId="77777777" w:rsidR="00030593" w:rsidRPr="00335646" w:rsidRDefault="00030593" w:rsidP="00D27E78">
      <w:pPr>
        <w:tabs>
          <w:tab w:val="left" w:pos="300"/>
          <w:tab w:val="left" w:pos="2200"/>
        </w:tabs>
        <w:wordWrap/>
        <w:adjustRightInd w:val="0"/>
        <w:snapToGrid w:val="0"/>
        <w:spacing w:afterLines="50" w:after="120" w:line="300" w:lineRule="auto"/>
        <w:rPr>
          <w:rFonts w:eastAsia="굴림"/>
          <w:bCs/>
          <w:sz w:val="24"/>
          <w:szCs w:val="24"/>
        </w:rPr>
      </w:pPr>
    </w:p>
    <w:p w14:paraId="21446BF3" w14:textId="77777777" w:rsidR="00B5324C" w:rsidRPr="00335646" w:rsidRDefault="00B5324C" w:rsidP="00363081">
      <w:pPr>
        <w:wordWrap/>
        <w:jc w:val="center"/>
        <w:outlineLvl w:val="0"/>
        <w:rPr>
          <w:b/>
          <w:sz w:val="28"/>
          <w:szCs w:val="28"/>
        </w:rPr>
      </w:pPr>
      <w:bookmarkStart w:id="31" w:name="_Toc300752844"/>
      <w:bookmarkStart w:id="32" w:name="_Toc500506571"/>
      <w:bookmarkStart w:id="33" w:name="_Toc500514930"/>
      <w:bookmarkStart w:id="34" w:name="_Toc500516865"/>
      <w:bookmarkStart w:id="35" w:name="_Toc500752214"/>
      <w:permEnd w:id="45890159"/>
      <w:r w:rsidRPr="00335646">
        <w:rPr>
          <w:b/>
          <w:sz w:val="28"/>
          <w:szCs w:val="28"/>
        </w:rPr>
        <w:t>A.  G</w:t>
      </w:r>
      <w:bookmarkStart w:id="36" w:name="Section2"/>
      <w:bookmarkEnd w:id="36"/>
      <w:r w:rsidRPr="00335646">
        <w:rPr>
          <w:b/>
          <w:sz w:val="28"/>
          <w:szCs w:val="28"/>
        </w:rPr>
        <w:t>eneral Provisions</w:t>
      </w:r>
      <w:bookmarkEnd w:id="31"/>
      <w:bookmarkEnd w:id="32"/>
      <w:bookmarkEnd w:id="33"/>
      <w:bookmarkEnd w:id="34"/>
      <w:bookmarkEnd w:id="35"/>
    </w:p>
    <w:p w14:paraId="58EE0BD0" w14:textId="77777777" w:rsidR="00B5324C" w:rsidRPr="00335646" w:rsidRDefault="00B5324C" w:rsidP="00D27E78">
      <w:pPr>
        <w:tabs>
          <w:tab w:val="left" w:pos="2600"/>
        </w:tabs>
        <w:wordWrap/>
        <w:adjustRightInd w:val="0"/>
        <w:snapToGrid w:val="0"/>
        <w:spacing w:afterLines="50" w:after="120" w:line="300" w:lineRule="auto"/>
        <w:rPr>
          <w:rFonts w:eastAsia="굴림"/>
          <w:bCs/>
          <w:sz w:val="24"/>
          <w:szCs w:val="24"/>
        </w:rPr>
      </w:pPr>
    </w:p>
    <w:p w14:paraId="3F480FCA" w14:textId="77777777" w:rsidR="008F6274" w:rsidRPr="00335646" w:rsidRDefault="00C37988" w:rsidP="00D27E78">
      <w:pPr>
        <w:tabs>
          <w:tab w:val="left" w:pos="2600"/>
          <w:tab w:val="left" w:pos="3118"/>
        </w:tabs>
        <w:wordWrap/>
        <w:adjustRightInd w:val="0"/>
        <w:snapToGrid w:val="0"/>
        <w:spacing w:afterLines="50" w:after="120" w:line="300" w:lineRule="auto"/>
        <w:ind w:left="3062" w:hangingChars="1300" w:hanging="3062"/>
        <w:outlineLvl w:val="0"/>
        <w:rPr>
          <w:rFonts w:eastAsia="굴림"/>
          <w:bCs/>
          <w:sz w:val="24"/>
          <w:szCs w:val="24"/>
        </w:rPr>
      </w:pPr>
      <w:bookmarkStart w:id="37" w:name="_Toc500506572"/>
      <w:bookmarkStart w:id="38" w:name="_Toc500514931"/>
      <w:bookmarkStart w:id="39" w:name="_Toc500516866"/>
      <w:bookmarkStart w:id="40" w:name="_Toc500752215"/>
      <w:r w:rsidRPr="00335646">
        <w:rPr>
          <w:rStyle w:val="3Char"/>
          <w:rFonts w:hint="eastAsia"/>
        </w:rPr>
        <w:t xml:space="preserve">1. </w:t>
      </w:r>
      <w:r w:rsidR="00852480" w:rsidRPr="00335646">
        <w:rPr>
          <w:rStyle w:val="3Char"/>
          <w:rFonts w:hint="eastAsia"/>
        </w:rPr>
        <w:t>Definitions</w:t>
      </w:r>
      <w:r w:rsidR="00852480" w:rsidRPr="00335646">
        <w:rPr>
          <w:rFonts w:eastAsia="굴림" w:hint="eastAsia"/>
          <w:bCs/>
          <w:sz w:val="24"/>
          <w:szCs w:val="24"/>
        </w:rPr>
        <w:t xml:space="preserve">  </w:t>
      </w:r>
      <w:r w:rsidR="00852480" w:rsidRPr="00335646">
        <w:rPr>
          <w:rFonts w:eastAsia="굴림" w:hint="eastAsia"/>
          <w:bCs/>
          <w:sz w:val="24"/>
          <w:szCs w:val="24"/>
        </w:rPr>
        <w:tab/>
      </w:r>
      <w:r w:rsidR="00C17069" w:rsidRPr="00335646">
        <w:rPr>
          <w:rFonts w:eastAsia="굴림" w:hint="eastAsia"/>
          <w:bCs/>
          <w:sz w:val="24"/>
          <w:szCs w:val="24"/>
        </w:rPr>
        <w:t>(</w:t>
      </w:r>
      <w:r w:rsidR="0081377A" w:rsidRPr="00335646">
        <w:rPr>
          <w:rFonts w:eastAsia="굴림" w:hint="eastAsia"/>
          <w:bCs/>
          <w:sz w:val="24"/>
          <w:szCs w:val="24"/>
        </w:rPr>
        <w:t>a</w:t>
      </w:r>
      <w:r w:rsidR="00C17069" w:rsidRPr="00335646">
        <w:rPr>
          <w:rFonts w:eastAsia="굴림" w:hint="eastAsia"/>
          <w:bCs/>
          <w:sz w:val="24"/>
          <w:szCs w:val="24"/>
        </w:rPr>
        <w:t>)</w:t>
      </w:r>
      <w:r w:rsidR="0081377A" w:rsidRPr="00335646">
        <w:rPr>
          <w:rFonts w:eastAsia="굴림" w:hint="eastAsia"/>
          <w:bCs/>
          <w:sz w:val="24"/>
          <w:szCs w:val="24"/>
        </w:rPr>
        <w:tab/>
      </w:r>
      <w:r w:rsidR="0081377A" w:rsidRPr="00335646">
        <w:rPr>
          <w:rFonts w:eastAsia="굴림" w:hint="eastAsia"/>
          <w:bCs/>
          <w:sz w:val="24"/>
          <w:szCs w:val="24"/>
        </w:rPr>
        <w:tab/>
      </w:r>
      <w:r w:rsidR="00D20DFD" w:rsidRPr="00335646">
        <w:rPr>
          <w:rFonts w:eastAsia="휴먼명조"/>
          <w:bCs/>
          <w:sz w:val="24"/>
          <w:szCs w:val="24"/>
        </w:rPr>
        <w:t xml:space="preserve">“Affiliate(s)” </w:t>
      </w:r>
      <w:r w:rsidR="00D20DFD" w:rsidRPr="00335646">
        <w:rPr>
          <w:rFonts w:eastAsia="휴먼명조"/>
          <w:sz w:val="24"/>
          <w:szCs w:val="24"/>
        </w:rPr>
        <w:t>means an individual or an entity that directly or indirectly controls, is controlled by, or is under common control with the Consultant.</w:t>
      </w:r>
      <w:bookmarkEnd w:id="37"/>
      <w:bookmarkEnd w:id="38"/>
      <w:bookmarkEnd w:id="39"/>
      <w:bookmarkEnd w:id="40"/>
    </w:p>
    <w:p w14:paraId="4A92A16F" w14:textId="77777777" w:rsidR="0081377A" w:rsidRPr="00335646" w:rsidRDefault="0081377A" w:rsidP="00D27E78">
      <w:pPr>
        <w:tabs>
          <w:tab w:val="left" w:pos="2600"/>
          <w:tab w:val="left" w:pos="3000"/>
        </w:tabs>
        <w:wordWrap/>
        <w:adjustRightInd w:val="0"/>
        <w:snapToGrid w:val="0"/>
        <w:spacing w:afterLines="50" w:after="120" w:line="300" w:lineRule="auto"/>
        <w:ind w:left="3120" w:hangingChars="1300" w:hanging="3120"/>
        <w:rPr>
          <w:rFonts w:eastAsia="굴림"/>
          <w:bCs/>
          <w:sz w:val="24"/>
          <w:szCs w:val="24"/>
        </w:rPr>
      </w:pPr>
      <w:r w:rsidRPr="00335646">
        <w:rPr>
          <w:rFonts w:eastAsia="굴림" w:hint="eastAsia"/>
          <w:bCs/>
          <w:sz w:val="24"/>
          <w:szCs w:val="24"/>
        </w:rPr>
        <w:tab/>
        <w:t>(b)</w:t>
      </w:r>
      <w:r w:rsidRPr="00335646">
        <w:rPr>
          <w:rFonts w:eastAsia="굴림" w:hint="eastAsia"/>
          <w:bCs/>
          <w:sz w:val="24"/>
          <w:szCs w:val="24"/>
        </w:rPr>
        <w:tab/>
      </w:r>
      <w:r w:rsidRPr="00335646">
        <w:rPr>
          <w:rFonts w:eastAsia="굴림" w:hint="eastAsia"/>
          <w:bCs/>
          <w:sz w:val="24"/>
          <w:szCs w:val="24"/>
        </w:rPr>
        <w:tab/>
      </w:r>
      <w:r w:rsidRPr="00335646">
        <w:rPr>
          <w:rFonts w:eastAsia="굴림"/>
          <w:bCs/>
          <w:sz w:val="24"/>
          <w:szCs w:val="24"/>
        </w:rPr>
        <w:t>“</w:t>
      </w:r>
      <w:r w:rsidRPr="00335646">
        <w:rPr>
          <w:rFonts w:eastAsia="굴림" w:hint="eastAsia"/>
          <w:bCs/>
          <w:sz w:val="24"/>
          <w:szCs w:val="24"/>
        </w:rPr>
        <w:t>Bank</w:t>
      </w:r>
      <w:r w:rsidRPr="00335646">
        <w:rPr>
          <w:rFonts w:eastAsia="굴림"/>
          <w:bCs/>
          <w:sz w:val="24"/>
          <w:szCs w:val="24"/>
        </w:rPr>
        <w:t>”</w:t>
      </w:r>
      <w:r w:rsidRPr="00335646">
        <w:rPr>
          <w:rFonts w:eastAsia="굴림" w:hint="eastAsia"/>
          <w:bCs/>
          <w:sz w:val="24"/>
          <w:szCs w:val="24"/>
        </w:rPr>
        <w:t xml:space="preserve"> means the Export-Import Bank of Korea which has been entrusted by the Government of the Republic of Korea with the operation and management of the Economic Development Cooperation Fund </w:t>
      </w:r>
      <w:r w:rsidRPr="00335646">
        <w:rPr>
          <w:rFonts w:eastAsia="굴림"/>
          <w:bCs/>
          <w:sz w:val="24"/>
          <w:szCs w:val="24"/>
        </w:rPr>
        <w:t xml:space="preserve">(hereinafter </w:t>
      </w:r>
      <w:r w:rsidRPr="00335646">
        <w:rPr>
          <w:rFonts w:eastAsia="굴림" w:hint="eastAsia"/>
          <w:bCs/>
          <w:sz w:val="24"/>
          <w:szCs w:val="24"/>
        </w:rPr>
        <w:t xml:space="preserve">referred to as </w:t>
      </w:r>
      <w:r w:rsidRPr="00335646">
        <w:rPr>
          <w:rFonts w:eastAsia="굴림"/>
          <w:bCs/>
          <w:sz w:val="24"/>
          <w:szCs w:val="24"/>
        </w:rPr>
        <w:t>"EDCF")</w:t>
      </w:r>
      <w:r w:rsidRPr="00335646">
        <w:rPr>
          <w:rFonts w:eastAsia="굴림" w:hint="eastAsia"/>
          <w:bCs/>
          <w:sz w:val="24"/>
          <w:szCs w:val="24"/>
        </w:rPr>
        <w:t>.</w:t>
      </w:r>
    </w:p>
    <w:p w14:paraId="7647EC1F" w14:textId="77777777" w:rsidR="0081377A" w:rsidRPr="00335646" w:rsidRDefault="0081377A" w:rsidP="00D27E78">
      <w:pPr>
        <w:tabs>
          <w:tab w:val="left" w:pos="2600"/>
          <w:tab w:val="left" w:pos="3000"/>
        </w:tabs>
        <w:wordWrap/>
        <w:adjustRightInd w:val="0"/>
        <w:snapToGrid w:val="0"/>
        <w:spacing w:afterLines="50" w:after="120" w:line="300" w:lineRule="auto"/>
        <w:ind w:left="3120" w:hangingChars="1300" w:hanging="3120"/>
        <w:rPr>
          <w:rFonts w:eastAsia="굴림"/>
          <w:bCs/>
          <w:sz w:val="24"/>
          <w:szCs w:val="24"/>
        </w:rPr>
      </w:pPr>
      <w:r w:rsidRPr="00335646">
        <w:rPr>
          <w:rFonts w:eastAsia="굴림" w:hint="eastAsia"/>
          <w:bCs/>
          <w:sz w:val="24"/>
          <w:szCs w:val="24"/>
        </w:rPr>
        <w:tab/>
        <w:t>(c)</w:t>
      </w:r>
      <w:r w:rsidRPr="00335646">
        <w:rPr>
          <w:rFonts w:eastAsia="굴림" w:hint="eastAsia"/>
          <w:bCs/>
          <w:sz w:val="24"/>
          <w:szCs w:val="24"/>
        </w:rPr>
        <w:tab/>
      </w:r>
      <w:r w:rsidRPr="00335646">
        <w:rPr>
          <w:rFonts w:eastAsia="굴림" w:hint="eastAsia"/>
          <w:bCs/>
          <w:sz w:val="24"/>
          <w:szCs w:val="24"/>
        </w:rPr>
        <w:tab/>
      </w:r>
      <w:r w:rsidRPr="00335646">
        <w:rPr>
          <w:rFonts w:eastAsia="굴림"/>
          <w:bCs/>
          <w:sz w:val="24"/>
          <w:szCs w:val="24"/>
        </w:rPr>
        <w:t>“Borrower or Beneficiary” means the Government, Government agency or other entity that signs the loan agreement with the Bank.</w:t>
      </w:r>
    </w:p>
    <w:p w14:paraId="403A686F" w14:textId="1B68A0AC" w:rsidR="0081377A" w:rsidRDefault="0081377A" w:rsidP="00D27E78">
      <w:pPr>
        <w:tabs>
          <w:tab w:val="left" w:pos="2600"/>
          <w:tab w:val="left" w:pos="3000"/>
        </w:tabs>
        <w:wordWrap/>
        <w:adjustRightInd w:val="0"/>
        <w:snapToGrid w:val="0"/>
        <w:spacing w:afterLines="50" w:after="120" w:line="300" w:lineRule="auto"/>
        <w:ind w:left="3120" w:hangingChars="1300" w:hanging="3120"/>
        <w:rPr>
          <w:rFonts w:eastAsia="굴림"/>
          <w:bCs/>
          <w:sz w:val="24"/>
          <w:szCs w:val="24"/>
        </w:rPr>
      </w:pPr>
      <w:r w:rsidRPr="00335646">
        <w:rPr>
          <w:rFonts w:eastAsia="굴림" w:hint="eastAsia"/>
          <w:bCs/>
          <w:sz w:val="24"/>
          <w:szCs w:val="24"/>
        </w:rPr>
        <w:tab/>
        <w:t>(d)</w:t>
      </w:r>
      <w:r w:rsidRPr="00335646">
        <w:rPr>
          <w:rFonts w:eastAsia="굴림" w:hint="eastAsia"/>
          <w:bCs/>
          <w:sz w:val="24"/>
          <w:szCs w:val="24"/>
        </w:rPr>
        <w:tab/>
      </w:r>
      <w:r w:rsidRPr="00335646">
        <w:rPr>
          <w:rFonts w:eastAsia="굴림" w:hint="eastAsia"/>
          <w:bCs/>
          <w:sz w:val="24"/>
          <w:szCs w:val="24"/>
        </w:rPr>
        <w:tab/>
      </w:r>
      <w:r w:rsidRPr="00335646">
        <w:rPr>
          <w:rFonts w:eastAsia="굴림"/>
          <w:bCs/>
          <w:sz w:val="24"/>
          <w:szCs w:val="24"/>
        </w:rPr>
        <w:t xml:space="preserve">“Client” means the implementing agency that signs the Contract for the Services with the selected Consultant. </w:t>
      </w:r>
    </w:p>
    <w:p w14:paraId="17E89DA2" w14:textId="5BBA9E92" w:rsidR="002F725B" w:rsidRPr="002F725B" w:rsidRDefault="002F725B" w:rsidP="004D073D">
      <w:pPr>
        <w:tabs>
          <w:tab w:val="left" w:pos="2600"/>
        </w:tabs>
        <w:wordWrap/>
        <w:adjustRightInd w:val="0"/>
        <w:snapToGrid w:val="0"/>
        <w:spacing w:afterLines="50" w:after="120" w:line="300" w:lineRule="auto"/>
        <w:ind w:left="3120" w:hangingChars="1300" w:hanging="3120"/>
        <w:rPr>
          <w:rFonts w:eastAsia="굴림"/>
          <w:bCs/>
          <w:sz w:val="24"/>
          <w:szCs w:val="24"/>
        </w:rPr>
      </w:pPr>
      <w:r w:rsidRPr="005C0611">
        <w:rPr>
          <w:rFonts w:eastAsia="굴림" w:hint="eastAsia"/>
          <w:bCs/>
          <w:sz w:val="24"/>
          <w:szCs w:val="24"/>
        </w:rPr>
        <w:tab/>
        <w:t>(</w:t>
      </w:r>
      <w:r w:rsidRPr="005C0611">
        <w:rPr>
          <w:rFonts w:eastAsia="굴림"/>
          <w:bCs/>
          <w:sz w:val="24"/>
          <w:szCs w:val="24"/>
        </w:rPr>
        <w:t>e)</w:t>
      </w:r>
      <w:r w:rsidRPr="005C0611">
        <w:rPr>
          <w:rFonts w:eastAsia="굴림" w:hint="eastAsia"/>
          <w:bCs/>
          <w:sz w:val="24"/>
          <w:szCs w:val="24"/>
        </w:rPr>
        <w:tab/>
      </w:r>
      <w:r w:rsidRPr="005C0611">
        <w:rPr>
          <w:rFonts w:eastAsia="굴림"/>
          <w:bCs/>
          <w:sz w:val="24"/>
          <w:szCs w:val="24"/>
        </w:rPr>
        <w:t>“Complaint” means a procurement related complaint</w:t>
      </w:r>
      <w:r>
        <w:rPr>
          <w:rFonts w:eastAsia="굴림"/>
          <w:bCs/>
          <w:sz w:val="24"/>
          <w:szCs w:val="24"/>
        </w:rPr>
        <w:t>.</w:t>
      </w:r>
      <w:r w:rsidRPr="005C0611">
        <w:rPr>
          <w:rFonts w:eastAsia="굴림"/>
          <w:bCs/>
          <w:sz w:val="24"/>
          <w:szCs w:val="24"/>
        </w:rPr>
        <w:t xml:space="preserve"> </w:t>
      </w:r>
    </w:p>
    <w:p w14:paraId="1BC537E1" w14:textId="373ABB98" w:rsidR="0081377A" w:rsidRPr="00335646" w:rsidRDefault="0081377A" w:rsidP="00D27E78">
      <w:pPr>
        <w:tabs>
          <w:tab w:val="left" w:pos="2600"/>
          <w:tab w:val="left" w:pos="3000"/>
        </w:tabs>
        <w:wordWrap/>
        <w:adjustRightInd w:val="0"/>
        <w:snapToGrid w:val="0"/>
        <w:spacing w:afterLines="50" w:after="120" w:line="300" w:lineRule="auto"/>
        <w:ind w:left="3120" w:hangingChars="1300" w:hanging="3120"/>
        <w:rPr>
          <w:rFonts w:eastAsia="굴림"/>
          <w:bCs/>
          <w:sz w:val="24"/>
          <w:szCs w:val="24"/>
        </w:rPr>
      </w:pPr>
      <w:r w:rsidRPr="00335646">
        <w:rPr>
          <w:rFonts w:eastAsia="굴림" w:hint="eastAsia"/>
          <w:bCs/>
          <w:sz w:val="24"/>
          <w:szCs w:val="24"/>
        </w:rPr>
        <w:tab/>
        <w:t>(</w:t>
      </w:r>
      <w:r w:rsidR="002F725B">
        <w:rPr>
          <w:rFonts w:eastAsia="굴림"/>
          <w:bCs/>
          <w:sz w:val="24"/>
          <w:szCs w:val="24"/>
        </w:rPr>
        <w:t>f</w:t>
      </w:r>
      <w:r w:rsidRPr="00335646">
        <w:rPr>
          <w:rFonts w:eastAsia="굴림" w:hint="eastAsia"/>
          <w:bCs/>
          <w:sz w:val="24"/>
          <w:szCs w:val="24"/>
        </w:rPr>
        <w:t>)</w:t>
      </w:r>
      <w:r w:rsidRPr="00335646">
        <w:rPr>
          <w:rFonts w:eastAsia="굴림" w:hint="eastAsia"/>
          <w:bCs/>
          <w:sz w:val="24"/>
          <w:szCs w:val="24"/>
        </w:rPr>
        <w:tab/>
      </w:r>
      <w:r w:rsidRPr="00335646">
        <w:rPr>
          <w:rFonts w:eastAsia="굴림" w:hint="eastAsia"/>
          <w:bCs/>
          <w:sz w:val="24"/>
          <w:szCs w:val="24"/>
        </w:rPr>
        <w:tab/>
      </w:r>
      <w:r w:rsidRPr="00335646">
        <w:rPr>
          <w:rFonts w:eastAsia="굴림"/>
          <w:bCs/>
          <w:sz w:val="24"/>
          <w:szCs w:val="24"/>
        </w:rPr>
        <w:t>“</w:t>
      </w:r>
      <w:r w:rsidRPr="00335646">
        <w:rPr>
          <w:rFonts w:eastAsia="굴림" w:hint="eastAsia"/>
          <w:bCs/>
          <w:sz w:val="24"/>
          <w:szCs w:val="24"/>
        </w:rPr>
        <w:t>Consultant</w:t>
      </w:r>
      <w:r w:rsidRPr="00335646">
        <w:rPr>
          <w:rFonts w:eastAsia="굴림"/>
          <w:bCs/>
          <w:sz w:val="24"/>
          <w:szCs w:val="24"/>
        </w:rPr>
        <w:t>”</w:t>
      </w:r>
      <w:r w:rsidRPr="00335646">
        <w:rPr>
          <w:rFonts w:eastAsia="굴림" w:hint="eastAsia"/>
          <w:bCs/>
          <w:sz w:val="24"/>
          <w:szCs w:val="24"/>
        </w:rPr>
        <w:t xml:space="preserve"> means any firm or entity that may provide or provides the Services to the Client under the Contract.</w:t>
      </w:r>
    </w:p>
    <w:p w14:paraId="77FD6623" w14:textId="633B8903" w:rsidR="0081377A" w:rsidRPr="00335646" w:rsidRDefault="0081377A" w:rsidP="00D27E78">
      <w:pPr>
        <w:tabs>
          <w:tab w:val="left" w:pos="2600"/>
          <w:tab w:val="left" w:pos="3000"/>
        </w:tabs>
        <w:wordWrap/>
        <w:adjustRightInd w:val="0"/>
        <w:snapToGrid w:val="0"/>
        <w:spacing w:afterLines="50" w:after="120" w:line="300" w:lineRule="auto"/>
        <w:ind w:left="3120" w:hangingChars="1300" w:hanging="3120"/>
        <w:rPr>
          <w:rFonts w:eastAsia="굴림"/>
          <w:bCs/>
          <w:sz w:val="24"/>
          <w:szCs w:val="24"/>
        </w:rPr>
      </w:pPr>
      <w:r w:rsidRPr="00335646">
        <w:rPr>
          <w:rFonts w:eastAsia="굴림" w:hint="eastAsia"/>
          <w:bCs/>
          <w:sz w:val="24"/>
          <w:szCs w:val="24"/>
        </w:rPr>
        <w:tab/>
        <w:t>(</w:t>
      </w:r>
      <w:r w:rsidR="002F725B">
        <w:rPr>
          <w:rFonts w:eastAsia="굴림"/>
          <w:bCs/>
          <w:sz w:val="24"/>
          <w:szCs w:val="24"/>
        </w:rPr>
        <w:t>g</w:t>
      </w:r>
      <w:r w:rsidRPr="00335646">
        <w:rPr>
          <w:rFonts w:eastAsia="굴림" w:hint="eastAsia"/>
          <w:bCs/>
          <w:sz w:val="24"/>
          <w:szCs w:val="24"/>
        </w:rPr>
        <w:t>)</w:t>
      </w:r>
      <w:r w:rsidRPr="00335646">
        <w:rPr>
          <w:rFonts w:eastAsia="굴림" w:hint="eastAsia"/>
          <w:bCs/>
          <w:sz w:val="24"/>
          <w:szCs w:val="24"/>
        </w:rPr>
        <w:tab/>
      </w:r>
      <w:r w:rsidRPr="00335646">
        <w:rPr>
          <w:rFonts w:eastAsia="굴림" w:hint="eastAsia"/>
          <w:bCs/>
          <w:sz w:val="24"/>
          <w:szCs w:val="24"/>
        </w:rPr>
        <w:tab/>
      </w:r>
      <w:r w:rsidRPr="00335646">
        <w:rPr>
          <w:rFonts w:eastAsia="굴림"/>
          <w:bCs/>
          <w:sz w:val="24"/>
          <w:szCs w:val="24"/>
        </w:rPr>
        <w:t>“</w:t>
      </w:r>
      <w:r w:rsidRPr="00335646">
        <w:rPr>
          <w:rFonts w:eastAsia="굴림" w:hint="eastAsia"/>
          <w:bCs/>
          <w:sz w:val="24"/>
          <w:szCs w:val="24"/>
        </w:rPr>
        <w:t>Contract</w:t>
      </w:r>
      <w:r w:rsidRPr="00335646">
        <w:rPr>
          <w:rFonts w:eastAsia="굴림"/>
          <w:bCs/>
          <w:sz w:val="24"/>
          <w:szCs w:val="24"/>
        </w:rPr>
        <w:t>”</w:t>
      </w:r>
      <w:r w:rsidRPr="00335646">
        <w:rPr>
          <w:rFonts w:eastAsia="굴림" w:hint="eastAsia"/>
          <w:bCs/>
          <w:sz w:val="24"/>
          <w:szCs w:val="24"/>
        </w:rPr>
        <w:t xml:space="preserve"> means the Contract signed by the Parties (the Client and the Consultant) and all the attached documents listed in its Clause 1, namely the General Conditions of Contract (GCC), the Special Conditions of Contract (SCC), and the Appendices.</w:t>
      </w:r>
    </w:p>
    <w:p w14:paraId="4F443DC8" w14:textId="7E042D46" w:rsidR="0081377A" w:rsidRPr="00335646" w:rsidRDefault="0081377A" w:rsidP="00D27E78">
      <w:pPr>
        <w:tabs>
          <w:tab w:val="left" w:pos="2600"/>
          <w:tab w:val="left" w:pos="3000"/>
        </w:tabs>
        <w:wordWrap/>
        <w:adjustRightInd w:val="0"/>
        <w:snapToGrid w:val="0"/>
        <w:spacing w:afterLines="50" w:after="120" w:line="300" w:lineRule="auto"/>
        <w:ind w:left="3120" w:hangingChars="1300" w:hanging="3120"/>
        <w:rPr>
          <w:rFonts w:eastAsia="굴림"/>
          <w:bCs/>
          <w:sz w:val="24"/>
          <w:szCs w:val="24"/>
        </w:rPr>
      </w:pPr>
      <w:r w:rsidRPr="00335646">
        <w:rPr>
          <w:rFonts w:eastAsia="굴림" w:hint="eastAsia"/>
          <w:bCs/>
          <w:sz w:val="24"/>
          <w:szCs w:val="24"/>
        </w:rPr>
        <w:tab/>
        <w:t>(</w:t>
      </w:r>
      <w:r w:rsidR="002F725B">
        <w:rPr>
          <w:rFonts w:eastAsia="굴림"/>
          <w:bCs/>
          <w:sz w:val="24"/>
          <w:szCs w:val="24"/>
        </w:rPr>
        <w:t>h</w:t>
      </w:r>
      <w:r w:rsidRPr="00335646">
        <w:rPr>
          <w:rFonts w:eastAsia="굴림" w:hint="eastAsia"/>
          <w:bCs/>
          <w:sz w:val="24"/>
          <w:szCs w:val="24"/>
        </w:rPr>
        <w:t>)</w:t>
      </w:r>
      <w:r w:rsidRPr="00335646">
        <w:rPr>
          <w:rFonts w:eastAsia="굴림" w:hint="eastAsia"/>
          <w:bCs/>
          <w:sz w:val="24"/>
          <w:szCs w:val="24"/>
        </w:rPr>
        <w:tab/>
      </w:r>
      <w:r w:rsidRPr="00335646">
        <w:rPr>
          <w:rFonts w:eastAsia="굴림" w:hint="eastAsia"/>
          <w:bCs/>
          <w:sz w:val="24"/>
          <w:szCs w:val="24"/>
        </w:rPr>
        <w:tab/>
      </w:r>
      <w:r w:rsidRPr="00335646">
        <w:rPr>
          <w:rFonts w:eastAsia="굴림"/>
          <w:bCs/>
          <w:sz w:val="24"/>
          <w:szCs w:val="24"/>
        </w:rPr>
        <w:t>“Data Sheet” means an integral part of the Instructions to Consultants (ITC) Section 2 that is used to reflect specific country and assignment conditions to supplement, but not to over-write, the provisions of the ITC.</w:t>
      </w:r>
    </w:p>
    <w:p w14:paraId="0802FF3F" w14:textId="0149D9EF" w:rsidR="0081377A" w:rsidRPr="00335646" w:rsidRDefault="0081377A" w:rsidP="00D27E78">
      <w:pPr>
        <w:tabs>
          <w:tab w:val="left" w:pos="2600"/>
          <w:tab w:val="left" w:pos="3000"/>
        </w:tabs>
        <w:wordWrap/>
        <w:adjustRightInd w:val="0"/>
        <w:snapToGrid w:val="0"/>
        <w:spacing w:afterLines="50" w:after="120" w:line="300" w:lineRule="auto"/>
        <w:ind w:left="3120" w:hangingChars="1300" w:hanging="3120"/>
        <w:rPr>
          <w:rFonts w:eastAsia="굴림"/>
          <w:bCs/>
          <w:sz w:val="24"/>
          <w:szCs w:val="24"/>
        </w:rPr>
      </w:pPr>
      <w:r w:rsidRPr="00335646">
        <w:rPr>
          <w:rFonts w:eastAsia="굴림" w:hint="eastAsia"/>
          <w:bCs/>
          <w:sz w:val="24"/>
          <w:szCs w:val="24"/>
        </w:rPr>
        <w:tab/>
        <w:t>(</w:t>
      </w:r>
      <w:r w:rsidR="002F725B">
        <w:rPr>
          <w:rFonts w:eastAsia="굴림"/>
          <w:bCs/>
          <w:sz w:val="24"/>
          <w:szCs w:val="24"/>
        </w:rPr>
        <w:t>i</w:t>
      </w:r>
      <w:r w:rsidRPr="00335646">
        <w:rPr>
          <w:rFonts w:eastAsia="굴림" w:hint="eastAsia"/>
          <w:bCs/>
          <w:sz w:val="24"/>
          <w:szCs w:val="24"/>
        </w:rPr>
        <w:t>)</w:t>
      </w:r>
      <w:r w:rsidRPr="00335646">
        <w:rPr>
          <w:rFonts w:eastAsia="굴림" w:hint="eastAsia"/>
          <w:bCs/>
          <w:sz w:val="24"/>
          <w:szCs w:val="24"/>
        </w:rPr>
        <w:tab/>
      </w:r>
      <w:r w:rsidRPr="00335646">
        <w:rPr>
          <w:rFonts w:eastAsia="굴림" w:hint="eastAsia"/>
          <w:bCs/>
          <w:sz w:val="24"/>
          <w:szCs w:val="24"/>
        </w:rPr>
        <w:tab/>
      </w:r>
      <w:r w:rsidRPr="00335646">
        <w:rPr>
          <w:rFonts w:eastAsia="굴림"/>
          <w:bCs/>
          <w:sz w:val="24"/>
          <w:szCs w:val="24"/>
        </w:rPr>
        <w:t>“</w:t>
      </w:r>
      <w:r w:rsidRPr="00335646">
        <w:rPr>
          <w:rFonts w:eastAsia="굴림" w:hint="eastAsia"/>
          <w:bCs/>
          <w:sz w:val="24"/>
          <w:szCs w:val="24"/>
        </w:rPr>
        <w:t>Day</w:t>
      </w:r>
      <w:r w:rsidRPr="00335646">
        <w:rPr>
          <w:rFonts w:eastAsia="굴림"/>
          <w:bCs/>
          <w:sz w:val="24"/>
          <w:szCs w:val="24"/>
        </w:rPr>
        <w:t>”</w:t>
      </w:r>
      <w:r w:rsidRPr="00335646">
        <w:rPr>
          <w:rFonts w:eastAsia="굴림" w:hint="eastAsia"/>
          <w:bCs/>
          <w:sz w:val="24"/>
          <w:szCs w:val="24"/>
        </w:rPr>
        <w:t xml:space="preserve"> means calendar day.</w:t>
      </w:r>
    </w:p>
    <w:p w14:paraId="7606C257" w14:textId="0B373B15" w:rsidR="004F75AB" w:rsidRPr="00335646" w:rsidRDefault="0081377A" w:rsidP="00D27E78">
      <w:pPr>
        <w:tabs>
          <w:tab w:val="left" w:pos="2600"/>
          <w:tab w:val="left" w:pos="3000"/>
        </w:tabs>
        <w:wordWrap/>
        <w:adjustRightInd w:val="0"/>
        <w:snapToGrid w:val="0"/>
        <w:spacing w:afterLines="50" w:after="120" w:line="300" w:lineRule="auto"/>
        <w:ind w:left="3120" w:hangingChars="1300" w:hanging="3120"/>
        <w:rPr>
          <w:rFonts w:eastAsia="굴림"/>
          <w:bCs/>
          <w:sz w:val="24"/>
          <w:szCs w:val="24"/>
        </w:rPr>
      </w:pPr>
      <w:r w:rsidRPr="00335646">
        <w:rPr>
          <w:rFonts w:eastAsia="굴림" w:hint="eastAsia"/>
          <w:bCs/>
          <w:sz w:val="24"/>
          <w:szCs w:val="24"/>
        </w:rPr>
        <w:tab/>
      </w:r>
      <w:r w:rsidR="00924BE3">
        <w:rPr>
          <w:rFonts w:eastAsia="굴림" w:hint="eastAsia"/>
          <w:bCs/>
          <w:sz w:val="24"/>
          <w:szCs w:val="24"/>
        </w:rPr>
        <w:t>(</w:t>
      </w:r>
      <w:r w:rsidR="002F725B">
        <w:rPr>
          <w:rFonts w:eastAsia="굴림"/>
          <w:bCs/>
          <w:sz w:val="24"/>
          <w:szCs w:val="24"/>
        </w:rPr>
        <w:t>j</w:t>
      </w:r>
      <w:r w:rsidR="00924BE3">
        <w:rPr>
          <w:rFonts w:eastAsia="굴림" w:hint="eastAsia"/>
          <w:bCs/>
          <w:sz w:val="24"/>
          <w:szCs w:val="24"/>
        </w:rPr>
        <w:t>)</w:t>
      </w:r>
      <w:r w:rsidRPr="00335646">
        <w:rPr>
          <w:rFonts w:eastAsia="굴림" w:hint="eastAsia"/>
          <w:bCs/>
          <w:sz w:val="24"/>
          <w:szCs w:val="24"/>
        </w:rPr>
        <w:tab/>
      </w:r>
      <w:r w:rsidRPr="00335646">
        <w:rPr>
          <w:rFonts w:eastAsia="굴림" w:hint="eastAsia"/>
          <w:bCs/>
          <w:sz w:val="24"/>
          <w:szCs w:val="24"/>
        </w:rPr>
        <w:tab/>
      </w:r>
      <w:r w:rsidRPr="00335646">
        <w:rPr>
          <w:rFonts w:eastAsia="굴림"/>
          <w:bCs/>
          <w:sz w:val="24"/>
          <w:szCs w:val="24"/>
        </w:rPr>
        <w:t xml:space="preserve">“Experts” means, collectively, Key Experts, Non-Key Experts, </w:t>
      </w:r>
      <w:r w:rsidRPr="00335646">
        <w:rPr>
          <w:rFonts w:eastAsia="굴림"/>
          <w:bCs/>
          <w:sz w:val="24"/>
          <w:szCs w:val="24"/>
        </w:rPr>
        <w:lastRenderedPageBreak/>
        <w:t>or any other personnel of the Consultant, Sub-consultant or Joint Venture member(s).</w:t>
      </w:r>
    </w:p>
    <w:p w14:paraId="7C5A751E" w14:textId="60E2478A" w:rsidR="0081377A" w:rsidRPr="00335646" w:rsidRDefault="0081377A" w:rsidP="00D27E78">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335646">
        <w:rPr>
          <w:rFonts w:eastAsia="굴림" w:hint="eastAsia"/>
          <w:bCs/>
          <w:sz w:val="24"/>
          <w:szCs w:val="24"/>
        </w:rPr>
        <w:tab/>
        <w:t>(</w:t>
      </w:r>
      <w:r w:rsidR="002F725B">
        <w:rPr>
          <w:rFonts w:eastAsia="굴림"/>
          <w:bCs/>
          <w:sz w:val="24"/>
          <w:szCs w:val="24"/>
        </w:rPr>
        <w:t>k</w:t>
      </w:r>
      <w:r w:rsidRPr="00335646">
        <w:rPr>
          <w:rFonts w:eastAsia="굴림" w:hint="eastAsia"/>
          <w:bCs/>
          <w:sz w:val="24"/>
          <w:szCs w:val="24"/>
        </w:rPr>
        <w:t>)</w:t>
      </w:r>
      <w:r w:rsidRPr="00335646">
        <w:rPr>
          <w:rFonts w:eastAsia="굴림" w:hint="eastAsia"/>
          <w:bCs/>
          <w:sz w:val="24"/>
          <w:szCs w:val="24"/>
        </w:rPr>
        <w:tab/>
      </w:r>
      <w:r w:rsidRPr="00335646">
        <w:rPr>
          <w:rFonts w:eastAsia="굴림" w:hint="eastAsia"/>
          <w:bCs/>
          <w:sz w:val="24"/>
          <w:szCs w:val="24"/>
        </w:rPr>
        <w:tab/>
      </w:r>
      <w:r w:rsidRPr="00335646">
        <w:rPr>
          <w:rFonts w:eastAsia="굴림"/>
          <w:bCs/>
          <w:sz w:val="24"/>
          <w:szCs w:val="24"/>
        </w:rPr>
        <w:t>“Foreign Experts” means Experts who at the time of being so provided had their official residence outside the Government’s country</w:t>
      </w:r>
      <w:r w:rsidRPr="00335646">
        <w:rPr>
          <w:rFonts w:eastAsia="굴림" w:hint="eastAsia"/>
          <w:bCs/>
          <w:sz w:val="24"/>
          <w:szCs w:val="24"/>
        </w:rPr>
        <w:t>.</w:t>
      </w:r>
    </w:p>
    <w:p w14:paraId="354C074B" w14:textId="63DF7673" w:rsidR="0081377A" w:rsidRPr="00335646" w:rsidRDefault="0081377A" w:rsidP="00D27E78">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335646">
        <w:rPr>
          <w:rFonts w:eastAsia="굴림" w:hint="eastAsia"/>
          <w:bCs/>
          <w:sz w:val="24"/>
          <w:szCs w:val="24"/>
        </w:rPr>
        <w:tab/>
        <w:t>(</w:t>
      </w:r>
      <w:r w:rsidR="002F725B">
        <w:rPr>
          <w:rFonts w:eastAsia="굴림"/>
          <w:bCs/>
          <w:sz w:val="24"/>
          <w:szCs w:val="24"/>
        </w:rPr>
        <w:t>l</w:t>
      </w:r>
      <w:r w:rsidRPr="00335646">
        <w:rPr>
          <w:rFonts w:eastAsia="굴림" w:hint="eastAsia"/>
          <w:bCs/>
          <w:sz w:val="24"/>
          <w:szCs w:val="24"/>
        </w:rPr>
        <w:t>)</w:t>
      </w:r>
      <w:r w:rsidRPr="00335646">
        <w:rPr>
          <w:rFonts w:eastAsia="굴림" w:hint="eastAsia"/>
          <w:bCs/>
          <w:sz w:val="24"/>
          <w:szCs w:val="24"/>
        </w:rPr>
        <w:tab/>
      </w:r>
      <w:r w:rsidRPr="00335646">
        <w:rPr>
          <w:rFonts w:eastAsia="굴림" w:hint="eastAsia"/>
          <w:bCs/>
          <w:sz w:val="24"/>
          <w:szCs w:val="24"/>
        </w:rPr>
        <w:tab/>
      </w:r>
      <w:r w:rsidRPr="00335646">
        <w:rPr>
          <w:rFonts w:eastAsia="굴림"/>
          <w:bCs/>
          <w:sz w:val="24"/>
          <w:szCs w:val="24"/>
        </w:rPr>
        <w:t>“</w:t>
      </w:r>
      <w:r w:rsidRPr="00335646">
        <w:rPr>
          <w:rFonts w:eastAsia="굴림" w:hint="eastAsia"/>
          <w:bCs/>
          <w:sz w:val="24"/>
          <w:szCs w:val="24"/>
        </w:rPr>
        <w:t>Government</w:t>
      </w:r>
      <w:r w:rsidRPr="00335646">
        <w:rPr>
          <w:rFonts w:eastAsia="굴림"/>
          <w:bCs/>
          <w:sz w:val="24"/>
          <w:szCs w:val="24"/>
        </w:rPr>
        <w:t>”</w:t>
      </w:r>
      <w:r w:rsidRPr="00335646">
        <w:rPr>
          <w:rFonts w:eastAsia="굴림" w:hint="eastAsia"/>
          <w:bCs/>
          <w:sz w:val="24"/>
          <w:szCs w:val="24"/>
        </w:rPr>
        <w:t xml:space="preserve"> means the government of the Client</w:t>
      </w:r>
      <w:r w:rsidRPr="00335646">
        <w:rPr>
          <w:rFonts w:eastAsia="굴림"/>
          <w:bCs/>
          <w:sz w:val="24"/>
          <w:szCs w:val="24"/>
        </w:rPr>
        <w:t>’</w:t>
      </w:r>
      <w:r w:rsidRPr="00335646">
        <w:rPr>
          <w:rFonts w:eastAsia="굴림" w:hint="eastAsia"/>
          <w:bCs/>
          <w:sz w:val="24"/>
          <w:szCs w:val="24"/>
        </w:rPr>
        <w:t>s country.</w:t>
      </w:r>
    </w:p>
    <w:p w14:paraId="40C0AAC7" w14:textId="0ECFFEEF" w:rsidR="0081377A" w:rsidRPr="00335646" w:rsidRDefault="0081377A" w:rsidP="00D27E78">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335646">
        <w:rPr>
          <w:rFonts w:eastAsia="굴림" w:hint="eastAsia"/>
          <w:bCs/>
          <w:sz w:val="24"/>
          <w:szCs w:val="24"/>
        </w:rPr>
        <w:tab/>
        <w:t>(</w:t>
      </w:r>
      <w:r w:rsidR="002F725B">
        <w:rPr>
          <w:rFonts w:eastAsia="굴림"/>
          <w:bCs/>
          <w:sz w:val="24"/>
          <w:szCs w:val="24"/>
        </w:rPr>
        <w:t>m</w:t>
      </w:r>
      <w:r w:rsidRPr="00335646">
        <w:rPr>
          <w:rFonts w:eastAsia="굴림" w:hint="eastAsia"/>
          <w:bCs/>
          <w:sz w:val="24"/>
          <w:szCs w:val="24"/>
        </w:rPr>
        <w:t>)</w:t>
      </w:r>
      <w:r w:rsidRPr="00335646">
        <w:rPr>
          <w:rFonts w:eastAsia="굴림" w:hint="eastAsia"/>
          <w:bCs/>
          <w:sz w:val="24"/>
          <w:szCs w:val="24"/>
        </w:rPr>
        <w:tab/>
      </w:r>
      <w:r w:rsidRPr="00335646">
        <w:rPr>
          <w:rFonts w:eastAsia="굴림" w:hint="eastAsia"/>
          <w:bCs/>
          <w:sz w:val="24"/>
          <w:szCs w:val="24"/>
        </w:rPr>
        <w:tab/>
      </w:r>
      <w:r w:rsidRPr="00335646">
        <w:rPr>
          <w:rFonts w:eastAsia="굴림"/>
          <w:bCs/>
          <w:sz w:val="24"/>
          <w:szCs w:val="24"/>
        </w:rPr>
        <w:t>“</w:t>
      </w:r>
      <w:r w:rsidRPr="00335646">
        <w:rPr>
          <w:rFonts w:eastAsia="굴림" w:hint="eastAsia"/>
          <w:bCs/>
          <w:sz w:val="24"/>
          <w:szCs w:val="24"/>
        </w:rPr>
        <w:t>Instructions to Consultants</w:t>
      </w:r>
      <w:r w:rsidR="00887B8F" w:rsidRPr="00335646">
        <w:rPr>
          <w:rFonts w:eastAsia="굴림" w:hint="eastAsia"/>
          <w:bCs/>
          <w:sz w:val="24"/>
          <w:szCs w:val="24"/>
        </w:rPr>
        <w:t xml:space="preserve"> (ITC)</w:t>
      </w:r>
      <w:r w:rsidRPr="00335646">
        <w:rPr>
          <w:rFonts w:eastAsia="굴림"/>
          <w:bCs/>
          <w:sz w:val="24"/>
          <w:szCs w:val="24"/>
        </w:rPr>
        <w:t>”</w:t>
      </w:r>
      <w:r w:rsidRPr="00335646">
        <w:rPr>
          <w:rFonts w:eastAsia="굴림" w:hint="eastAsia"/>
          <w:bCs/>
          <w:sz w:val="24"/>
          <w:szCs w:val="24"/>
        </w:rPr>
        <w:t xml:space="preserve"> (Section 2 of the RFP) means the document which provides short-listed Consultants with all information needed to prepare </w:t>
      </w:r>
      <w:r w:rsidRPr="00335646">
        <w:rPr>
          <w:rFonts w:eastAsia="굴림"/>
          <w:bCs/>
          <w:sz w:val="24"/>
          <w:szCs w:val="24"/>
        </w:rPr>
        <w:t>their</w:t>
      </w:r>
      <w:r w:rsidRPr="00335646">
        <w:rPr>
          <w:rFonts w:eastAsia="굴림" w:hint="eastAsia"/>
          <w:bCs/>
          <w:sz w:val="24"/>
          <w:szCs w:val="24"/>
        </w:rPr>
        <w:t xml:space="preserve"> Proposals.</w:t>
      </w:r>
    </w:p>
    <w:p w14:paraId="3A6468AA" w14:textId="5C73D28A" w:rsidR="0081377A" w:rsidRPr="00335646" w:rsidRDefault="0081377A" w:rsidP="00D27E78">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335646">
        <w:rPr>
          <w:rFonts w:eastAsia="굴림" w:hint="eastAsia"/>
          <w:bCs/>
          <w:sz w:val="24"/>
          <w:szCs w:val="24"/>
        </w:rPr>
        <w:tab/>
        <w:t>(</w:t>
      </w:r>
      <w:r w:rsidR="002F725B">
        <w:rPr>
          <w:rFonts w:eastAsia="굴림"/>
          <w:bCs/>
          <w:sz w:val="24"/>
          <w:szCs w:val="24"/>
        </w:rPr>
        <w:t>n</w:t>
      </w:r>
      <w:r w:rsidRPr="00335646">
        <w:rPr>
          <w:rFonts w:eastAsia="굴림" w:hint="eastAsia"/>
          <w:bCs/>
          <w:sz w:val="24"/>
          <w:szCs w:val="24"/>
        </w:rPr>
        <w:t>)</w:t>
      </w:r>
      <w:r w:rsidRPr="00335646">
        <w:rPr>
          <w:rFonts w:eastAsia="굴림" w:hint="eastAsia"/>
          <w:bCs/>
          <w:sz w:val="24"/>
          <w:szCs w:val="24"/>
        </w:rPr>
        <w:tab/>
      </w:r>
      <w:r w:rsidRPr="00335646">
        <w:rPr>
          <w:rFonts w:eastAsia="굴림" w:hint="eastAsia"/>
          <w:bCs/>
          <w:sz w:val="24"/>
          <w:szCs w:val="24"/>
        </w:rPr>
        <w:tab/>
      </w:r>
      <w:r w:rsidR="003D5F14" w:rsidRPr="00335646">
        <w:rPr>
          <w:rFonts w:eastAsia="굴림"/>
          <w:bCs/>
          <w:sz w:val="24"/>
          <w:szCs w:val="24"/>
        </w:rPr>
        <w:t>“Joint Venture (JV)” means an association with or without a legal personality distinct from that of its members, of more than one Consultant where one member has the authority to conduct all business for and on behalf of any and all the members of the JV, and where the members of the JV are jointly and severally liable to the Client for the performance of the Contract.</w:t>
      </w:r>
    </w:p>
    <w:p w14:paraId="39100977" w14:textId="6260EF6B" w:rsidR="0081377A" w:rsidRPr="00335646" w:rsidRDefault="0081377A" w:rsidP="00D27E78">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335646">
        <w:rPr>
          <w:rFonts w:eastAsia="굴림" w:hint="eastAsia"/>
          <w:bCs/>
          <w:sz w:val="24"/>
          <w:szCs w:val="24"/>
        </w:rPr>
        <w:tab/>
        <w:t>(</w:t>
      </w:r>
      <w:r w:rsidR="002F725B">
        <w:rPr>
          <w:rFonts w:eastAsia="굴림"/>
          <w:bCs/>
          <w:sz w:val="24"/>
          <w:szCs w:val="24"/>
        </w:rPr>
        <w:t>o</w:t>
      </w:r>
      <w:r w:rsidRPr="00335646">
        <w:rPr>
          <w:rFonts w:eastAsia="굴림" w:hint="eastAsia"/>
          <w:bCs/>
          <w:sz w:val="24"/>
          <w:szCs w:val="24"/>
        </w:rPr>
        <w:t>)</w:t>
      </w:r>
      <w:r w:rsidRPr="00335646">
        <w:rPr>
          <w:rFonts w:eastAsia="굴림" w:hint="eastAsia"/>
          <w:bCs/>
          <w:sz w:val="24"/>
          <w:szCs w:val="24"/>
        </w:rPr>
        <w:tab/>
      </w:r>
      <w:r w:rsidRPr="00335646">
        <w:rPr>
          <w:rFonts w:eastAsia="굴림" w:hint="eastAsia"/>
          <w:bCs/>
          <w:sz w:val="24"/>
          <w:szCs w:val="24"/>
        </w:rPr>
        <w:tab/>
      </w:r>
      <w:r w:rsidR="003D5F14" w:rsidRPr="00335646">
        <w:rPr>
          <w:rFonts w:eastAsia="굴림"/>
          <w:bCs/>
          <w:sz w:val="24"/>
          <w:szCs w:val="24"/>
        </w:rPr>
        <w:t>“Key Expert(s)” means an individual professional whose skills, qualifications, knowledge and experience are critical to the performance of the Services under the Contract and whose CV is taken into account in the technical evaluation of the Consultant’s proposal.</w:t>
      </w:r>
    </w:p>
    <w:p w14:paraId="3747ED8D" w14:textId="3BCDBC4E" w:rsidR="0081377A" w:rsidRPr="00335646" w:rsidRDefault="0081377A" w:rsidP="00D27E78">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335646">
        <w:rPr>
          <w:rFonts w:eastAsia="굴림" w:hint="eastAsia"/>
          <w:bCs/>
          <w:sz w:val="24"/>
          <w:szCs w:val="24"/>
        </w:rPr>
        <w:tab/>
        <w:t>(</w:t>
      </w:r>
      <w:r w:rsidR="002F725B">
        <w:rPr>
          <w:rFonts w:eastAsia="굴림"/>
          <w:bCs/>
          <w:sz w:val="24"/>
          <w:szCs w:val="24"/>
        </w:rPr>
        <w:t>p</w:t>
      </w:r>
      <w:r w:rsidRPr="00335646">
        <w:rPr>
          <w:rFonts w:eastAsia="굴림" w:hint="eastAsia"/>
          <w:bCs/>
          <w:sz w:val="24"/>
          <w:szCs w:val="24"/>
        </w:rPr>
        <w:t>)</w:t>
      </w:r>
      <w:r w:rsidRPr="00335646">
        <w:rPr>
          <w:rFonts w:eastAsia="굴림" w:hint="eastAsia"/>
          <w:bCs/>
          <w:sz w:val="24"/>
          <w:szCs w:val="24"/>
        </w:rPr>
        <w:tab/>
      </w:r>
      <w:r w:rsidRPr="00335646">
        <w:rPr>
          <w:rFonts w:eastAsia="굴림" w:hint="eastAsia"/>
          <w:bCs/>
          <w:sz w:val="24"/>
          <w:szCs w:val="24"/>
        </w:rPr>
        <w:tab/>
      </w:r>
      <w:r w:rsidR="003D5F14" w:rsidRPr="00335646">
        <w:rPr>
          <w:rFonts w:eastAsia="굴림"/>
          <w:bCs/>
          <w:sz w:val="24"/>
          <w:szCs w:val="24"/>
        </w:rPr>
        <w:t>“Local Experts” means Experts who at the time of being so provided had their official residence inside the Government’s country.</w:t>
      </w:r>
    </w:p>
    <w:p w14:paraId="5D711376" w14:textId="5EBDCD68" w:rsidR="0081377A" w:rsidRPr="00335646" w:rsidRDefault="0081377A" w:rsidP="00D27E78">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335646">
        <w:rPr>
          <w:rFonts w:eastAsia="굴림" w:hint="eastAsia"/>
          <w:bCs/>
          <w:sz w:val="24"/>
          <w:szCs w:val="24"/>
        </w:rPr>
        <w:tab/>
        <w:t>(</w:t>
      </w:r>
      <w:r w:rsidR="002F725B">
        <w:rPr>
          <w:rFonts w:eastAsia="굴림"/>
          <w:bCs/>
          <w:sz w:val="24"/>
          <w:szCs w:val="24"/>
        </w:rPr>
        <w:t>q</w:t>
      </w:r>
      <w:r w:rsidRPr="00335646">
        <w:rPr>
          <w:rFonts w:eastAsia="굴림" w:hint="eastAsia"/>
          <w:bCs/>
          <w:sz w:val="24"/>
          <w:szCs w:val="24"/>
        </w:rPr>
        <w:t>)</w:t>
      </w:r>
      <w:r w:rsidRPr="00335646">
        <w:rPr>
          <w:rFonts w:eastAsia="굴림" w:hint="eastAsia"/>
          <w:bCs/>
          <w:sz w:val="24"/>
          <w:szCs w:val="24"/>
        </w:rPr>
        <w:tab/>
      </w:r>
      <w:r w:rsidRPr="00335646">
        <w:rPr>
          <w:rFonts w:eastAsia="굴림" w:hint="eastAsia"/>
          <w:bCs/>
          <w:sz w:val="24"/>
          <w:szCs w:val="24"/>
        </w:rPr>
        <w:tab/>
      </w:r>
      <w:r w:rsidR="003D5F14" w:rsidRPr="00335646">
        <w:rPr>
          <w:rFonts w:eastAsia="굴림"/>
          <w:bCs/>
          <w:sz w:val="24"/>
          <w:szCs w:val="24"/>
        </w:rPr>
        <w:t>“</w:t>
      </w:r>
      <w:r w:rsidR="003D5F14" w:rsidRPr="00335646">
        <w:rPr>
          <w:rFonts w:eastAsia="굴림" w:hint="eastAsia"/>
          <w:bCs/>
          <w:sz w:val="24"/>
          <w:szCs w:val="24"/>
        </w:rPr>
        <w:t>LOI</w:t>
      </w:r>
      <w:r w:rsidR="003D5F14" w:rsidRPr="00335646">
        <w:rPr>
          <w:rFonts w:eastAsia="굴림"/>
          <w:bCs/>
          <w:sz w:val="24"/>
          <w:szCs w:val="24"/>
        </w:rPr>
        <w:t>”</w:t>
      </w:r>
      <w:r w:rsidR="003D5F14" w:rsidRPr="00335646">
        <w:rPr>
          <w:rFonts w:eastAsia="굴림" w:hint="eastAsia"/>
          <w:bCs/>
          <w:sz w:val="24"/>
          <w:szCs w:val="24"/>
        </w:rPr>
        <w:t xml:space="preserve"> (Section 1 of the RFP) means the Letter of Invitation being sent by the Client to the short-listed Consultants.</w:t>
      </w:r>
    </w:p>
    <w:p w14:paraId="56047C85" w14:textId="327DFD27" w:rsidR="0081377A" w:rsidRPr="00335646" w:rsidRDefault="0081377A" w:rsidP="00D27E78">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335646">
        <w:rPr>
          <w:rFonts w:eastAsia="굴림" w:hint="eastAsia"/>
          <w:bCs/>
          <w:sz w:val="24"/>
          <w:szCs w:val="24"/>
        </w:rPr>
        <w:tab/>
        <w:t>(</w:t>
      </w:r>
      <w:r w:rsidR="002F725B">
        <w:rPr>
          <w:rFonts w:eastAsia="굴림"/>
          <w:bCs/>
          <w:sz w:val="24"/>
          <w:szCs w:val="24"/>
        </w:rPr>
        <w:t>r</w:t>
      </w:r>
      <w:r w:rsidRPr="00335646">
        <w:rPr>
          <w:rFonts w:eastAsia="굴림" w:hint="eastAsia"/>
          <w:bCs/>
          <w:sz w:val="24"/>
          <w:szCs w:val="24"/>
        </w:rPr>
        <w:t>)</w:t>
      </w:r>
      <w:r w:rsidRPr="00335646">
        <w:rPr>
          <w:rFonts w:eastAsia="굴림" w:hint="eastAsia"/>
          <w:bCs/>
          <w:sz w:val="24"/>
          <w:szCs w:val="24"/>
        </w:rPr>
        <w:tab/>
      </w:r>
      <w:r w:rsidRPr="00335646">
        <w:rPr>
          <w:rFonts w:eastAsia="굴림" w:hint="eastAsia"/>
          <w:bCs/>
          <w:sz w:val="24"/>
          <w:szCs w:val="24"/>
        </w:rPr>
        <w:tab/>
      </w:r>
      <w:r w:rsidR="003D5F14" w:rsidRPr="00335646">
        <w:rPr>
          <w:rFonts w:eastAsia="굴림"/>
          <w:bCs/>
          <w:sz w:val="24"/>
          <w:szCs w:val="24"/>
        </w:rPr>
        <w:t>“Non-Key Expert(s)” means an individual professional provided by the Consultant or its Sub-consultant and who is assigned to perform the Services or any part thereof under the Contract and whose CVs are not evaluated individually.</w:t>
      </w:r>
    </w:p>
    <w:p w14:paraId="0529CE51" w14:textId="26658A00" w:rsidR="0081377A" w:rsidRPr="00335646" w:rsidRDefault="0081377A" w:rsidP="00D27E78">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335646">
        <w:rPr>
          <w:rFonts w:eastAsia="굴림" w:hint="eastAsia"/>
          <w:bCs/>
          <w:sz w:val="24"/>
          <w:szCs w:val="24"/>
        </w:rPr>
        <w:tab/>
        <w:t>(</w:t>
      </w:r>
      <w:r w:rsidR="002F725B">
        <w:rPr>
          <w:rFonts w:eastAsia="굴림"/>
          <w:bCs/>
          <w:sz w:val="24"/>
          <w:szCs w:val="24"/>
        </w:rPr>
        <w:t>s</w:t>
      </w:r>
      <w:r w:rsidRPr="00335646">
        <w:rPr>
          <w:rFonts w:eastAsia="굴림" w:hint="eastAsia"/>
          <w:bCs/>
          <w:sz w:val="24"/>
          <w:szCs w:val="24"/>
        </w:rPr>
        <w:t>)</w:t>
      </w:r>
      <w:r w:rsidRPr="00335646">
        <w:rPr>
          <w:rFonts w:eastAsia="굴림" w:hint="eastAsia"/>
          <w:bCs/>
          <w:sz w:val="24"/>
          <w:szCs w:val="24"/>
        </w:rPr>
        <w:tab/>
      </w:r>
      <w:r w:rsidRPr="00335646">
        <w:rPr>
          <w:rFonts w:eastAsia="굴림" w:hint="eastAsia"/>
          <w:bCs/>
          <w:sz w:val="24"/>
          <w:szCs w:val="24"/>
        </w:rPr>
        <w:tab/>
      </w:r>
      <w:r w:rsidR="003D5F14" w:rsidRPr="00335646">
        <w:rPr>
          <w:rFonts w:eastAsia="굴림"/>
          <w:bCs/>
          <w:sz w:val="24"/>
          <w:szCs w:val="24"/>
        </w:rPr>
        <w:t>“</w:t>
      </w:r>
      <w:r w:rsidR="003D5F14" w:rsidRPr="00335646">
        <w:rPr>
          <w:rFonts w:eastAsia="굴림" w:hint="eastAsia"/>
          <w:bCs/>
          <w:sz w:val="24"/>
          <w:szCs w:val="24"/>
        </w:rPr>
        <w:t>Project</w:t>
      </w:r>
      <w:r w:rsidR="003D5F14" w:rsidRPr="00335646">
        <w:rPr>
          <w:rFonts w:eastAsia="굴림"/>
          <w:bCs/>
          <w:sz w:val="24"/>
          <w:szCs w:val="24"/>
        </w:rPr>
        <w:t>”</w:t>
      </w:r>
      <w:r w:rsidR="003D5F14" w:rsidRPr="00335646">
        <w:rPr>
          <w:rFonts w:eastAsia="굴림" w:hint="eastAsia"/>
          <w:bCs/>
          <w:sz w:val="24"/>
          <w:szCs w:val="24"/>
        </w:rPr>
        <w:t xml:space="preserve"> means the project for which the Services are being provided.</w:t>
      </w:r>
    </w:p>
    <w:p w14:paraId="2FDC9E4B" w14:textId="206BEAC2" w:rsidR="0081377A" w:rsidRPr="00335646" w:rsidRDefault="0081377A" w:rsidP="00D27E78">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335646">
        <w:rPr>
          <w:rFonts w:eastAsia="굴림" w:hint="eastAsia"/>
          <w:bCs/>
          <w:sz w:val="24"/>
          <w:szCs w:val="24"/>
        </w:rPr>
        <w:tab/>
        <w:t>(</w:t>
      </w:r>
      <w:r w:rsidR="002F725B">
        <w:rPr>
          <w:rFonts w:eastAsia="굴림"/>
          <w:bCs/>
          <w:sz w:val="24"/>
          <w:szCs w:val="24"/>
        </w:rPr>
        <w:t>t</w:t>
      </w:r>
      <w:r w:rsidRPr="00335646">
        <w:rPr>
          <w:rFonts w:eastAsia="굴림" w:hint="eastAsia"/>
          <w:bCs/>
          <w:sz w:val="24"/>
          <w:szCs w:val="24"/>
        </w:rPr>
        <w:t>)</w:t>
      </w:r>
      <w:r w:rsidRPr="00335646">
        <w:rPr>
          <w:rFonts w:eastAsia="굴림" w:hint="eastAsia"/>
          <w:bCs/>
          <w:sz w:val="24"/>
          <w:szCs w:val="24"/>
        </w:rPr>
        <w:tab/>
      </w:r>
      <w:r w:rsidRPr="00335646">
        <w:rPr>
          <w:rFonts w:eastAsia="굴림" w:hint="eastAsia"/>
          <w:bCs/>
          <w:sz w:val="24"/>
          <w:szCs w:val="24"/>
        </w:rPr>
        <w:tab/>
      </w:r>
      <w:r w:rsidR="003D5F14" w:rsidRPr="00335646">
        <w:rPr>
          <w:rFonts w:eastAsia="굴림"/>
          <w:bCs/>
          <w:sz w:val="24"/>
          <w:szCs w:val="24"/>
        </w:rPr>
        <w:t>“</w:t>
      </w:r>
      <w:r w:rsidR="003D5F14" w:rsidRPr="00335646">
        <w:rPr>
          <w:rFonts w:eastAsia="굴림" w:hint="eastAsia"/>
          <w:bCs/>
          <w:sz w:val="24"/>
          <w:szCs w:val="24"/>
        </w:rPr>
        <w:t>Proposal</w:t>
      </w:r>
      <w:r w:rsidR="003D5F14" w:rsidRPr="00335646">
        <w:rPr>
          <w:rFonts w:eastAsia="굴림"/>
          <w:bCs/>
          <w:sz w:val="24"/>
          <w:szCs w:val="24"/>
        </w:rPr>
        <w:t>”</w:t>
      </w:r>
      <w:r w:rsidR="003D5F14" w:rsidRPr="00335646">
        <w:rPr>
          <w:rFonts w:eastAsia="굴림" w:hint="eastAsia"/>
          <w:bCs/>
          <w:sz w:val="24"/>
          <w:szCs w:val="24"/>
        </w:rPr>
        <w:t xml:space="preserve"> means the Technical Proposal and the Financial Proposal.</w:t>
      </w:r>
    </w:p>
    <w:p w14:paraId="3DB164CF" w14:textId="6719D643" w:rsidR="0081377A" w:rsidRPr="00335646" w:rsidRDefault="0081377A" w:rsidP="00D27E78">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335646">
        <w:rPr>
          <w:rFonts w:eastAsia="굴림" w:hint="eastAsia"/>
          <w:bCs/>
          <w:sz w:val="24"/>
          <w:szCs w:val="24"/>
        </w:rPr>
        <w:tab/>
        <w:t>(</w:t>
      </w:r>
      <w:r w:rsidR="002F725B">
        <w:rPr>
          <w:rFonts w:eastAsia="굴림"/>
          <w:bCs/>
          <w:sz w:val="24"/>
          <w:szCs w:val="24"/>
        </w:rPr>
        <w:t>u</w:t>
      </w:r>
      <w:r w:rsidRPr="00335646">
        <w:rPr>
          <w:rFonts w:eastAsia="굴림" w:hint="eastAsia"/>
          <w:bCs/>
          <w:sz w:val="24"/>
          <w:szCs w:val="24"/>
        </w:rPr>
        <w:t>)</w:t>
      </w:r>
      <w:r w:rsidRPr="00335646">
        <w:rPr>
          <w:rFonts w:eastAsia="굴림" w:hint="eastAsia"/>
          <w:bCs/>
          <w:sz w:val="24"/>
          <w:szCs w:val="24"/>
        </w:rPr>
        <w:tab/>
      </w:r>
      <w:r w:rsidRPr="00335646">
        <w:rPr>
          <w:rFonts w:eastAsia="굴림" w:hint="eastAsia"/>
          <w:bCs/>
          <w:sz w:val="24"/>
          <w:szCs w:val="24"/>
        </w:rPr>
        <w:tab/>
      </w:r>
      <w:r w:rsidR="003D5F14" w:rsidRPr="00335646">
        <w:rPr>
          <w:rFonts w:eastAsia="굴림"/>
          <w:bCs/>
          <w:sz w:val="24"/>
          <w:szCs w:val="24"/>
        </w:rPr>
        <w:t>“</w:t>
      </w:r>
      <w:r w:rsidR="003D5F14" w:rsidRPr="00335646">
        <w:rPr>
          <w:rFonts w:eastAsia="굴림" w:hint="eastAsia"/>
          <w:bCs/>
          <w:sz w:val="24"/>
          <w:szCs w:val="24"/>
        </w:rPr>
        <w:t>QBS</w:t>
      </w:r>
      <w:r w:rsidR="003D5F14" w:rsidRPr="00335646">
        <w:rPr>
          <w:rFonts w:eastAsia="굴림"/>
          <w:bCs/>
          <w:sz w:val="24"/>
          <w:szCs w:val="24"/>
        </w:rPr>
        <w:t>”</w:t>
      </w:r>
      <w:r w:rsidR="003D5F14" w:rsidRPr="00335646">
        <w:rPr>
          <w:rFonts w:eastAsia="굴림" w:hint="eastAsia"/>
          <w:bCs/>
          <w:sz w:val="24"/>
          <w:szCs w:val="24"/>
        </w:rPr>
        <w:t xml:space="preserve"> means </w:t>
      </w:r>
      <w:r w:rsidR="003D5F14" w:rsidRPr="00335646">
        <w:rPr>
          <w:rFonts w:eastAsia="굴림"/>
          <w:bCs/>
          <w:sz w:val="24"/>
          <w:szCs w:val="24"/>
        </w:rPr>
        <w:t>Quality</w:t>
      </w:r>
      <w:r w:rsidR="003D5F14" w:rsidRPr="00335646">
        <w:rPr>
          <w:rFonts w:eastAsia="굴림" w:hint="eastAsia"/>
          <w:bCs/>
          <w:sz w:val="24"/>
          <w:szCs w:val="24"/>
        </w:rPr>
        <w:t>-Based Selection.</w:t>
      </w:r>
    </w:p>
    <w:p w14:paraId="59753090" w14:textId="653DB49C" w:rsidR="0081377A" w:rsidRPr="00335646" w:rsidRDefault="0081377A" w:rsidP="00D27E78">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335646">
        <w:rPr>
          <w:rFonts w:eastAsia="굴림" w:hint="eastAsia"/>
          <w:bCs/>
          <w:sz w:val="24"/>
          <w:szCs w:val="24"/>
        </w:rPr>
        <w:lastRenderedPageBreak/>
        <w:tab/>
        <w:t>(</w:t>
      </w:r>
      <w:r w:rsidR="002F725B">
        <w:rPr>
          <w:rFonts w:eastAsia="굴림"/>
          <w:bCs/>
          <w:sz w:val="24"/>
          <w:szCs w:val="24"/>
        </w:rPr>
        <w:t>v</w:t>
      </w:r>
      <w:r w:rsidRPr="00335646">
        <w:rPr>
          <w:rFonts w:eastAsia="굴림" w:hint="eastAsia"/>
          <w:bCs/>
          <w:sz w:val="24"/>
          <w:szCs w:val="24"/>
        </w:rPr>
        <w:t>)</w:t>
      </w:r>
      <w:r w:rsidRPr="00335646">
        <w:rPr>
          <w:rFonts w:eastAsia="굴림" w:hint="eastAsia"/>
          <w:bCs/>
          <w:sz w:val="24"/>
          <w:szCs w:val="24"/>
        </w:rPr>
        <w:tab/>
      </w:r>
      <w:r w:rsidRPr="00335646">
        <w:rPr>
          <w:rFonts w:eastAsia="굴림" w:hint="eastAsia"/>
          <w:bCs/>
          <w:sz w:val="24"/>
          <w:szCs w:val="24"/>
        </w:rPr>
        <w:tab/>
      </w:r>
      <w:r w:rsidR="003D5F14" w:rsidRPr="00335646">
        <w:rPr>
          <w:rFonts w:eastAsia="굴림"/>
          <w:bCs/>
          <w:sz w:val="24"/>
          <w:szCs w:val="24"/>
        </w:rPr>
        <w:t>“</w:t>
      </w:r>
      <w:r w:rsidR="003D5F14" w:rsidRPr="00335646">
        <w:rPr>
          <w:rFonts w:eastAsia="굴림" w:hint="eastAsia"/>
          <w:bCs/>
          <w:sz w:val="24"/>
          <w:szCs w:val="24"/>
        </w:rPr>
        <w:t>RFP</w:t>
      </w:r>
      <w:r w:rsidR="003D5F14" w:rsidRPr="00335646">
        <w:rPr>
          <w:rFonts w:eastAsia="굴림"/>
          <w:bCs/>
          <w:sz w:val="24"/>
          <w:szCs w:val="24"/>
        </w:rPr>
        <w:t>”</w:t>
      </w:r>
      <w:r w:rsidR="003D5F14" w:rsidRPr="00335646">
        <w:rPr>
          <w:rFonts w:eastAsia="굴림" w:hint="eastAsia"/>
          <w:bCs/>
          <w:sz w:val="24"/>
          <w:szCs w:val="24"/>
        </w:rPr>
        <w:t xml:space="preserve"> means the Request for Proposals to be prepared by the Client for the selection of </w:t>
      </w:r>
      <w:r w:rsidR="00FE3C10">
        <w:rPr>
          <w:rFonts w:eastAsia="굴림"/>
          <w:bCs/>
          <w:sz w:val="24"/>
          <w:szCs w:val="24"/>
        </w:rPr>
        <w:t>Consultants</w:t>
      </w:r>
      <w:r w:rsidR="003D5F14" w:rsidRPr="00335646">
        <w:rPr>
          <w:rFonts w:eastAsia="굴림" w:hint="eastAsia"/>
          <w:bCs/>
          <w:sz w:val="24"/>
          <w:szCs w:val="24"/>
        </w:rPr>
        <w:t>.</w:t>
      </w:r>
    </w:p>
    <w:p w14:paraId="7FD4FC92" w14:textId="0B46B092" w:rsidR="0081377A" w:rsidRDefault="0081377A" w:rsidP="00D27E78">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335646">
        <w:rPr>
          <w:rFonts w:eastAsia="굴림" w:hint="eastAsia"/>
          <w:bCs/>
          <w:sz w:val="24"/>
          <w:szCs w:val="24"/>
        </w:rPr>
        <w:tab/>
        <w:t>(</w:t>
      </w:r>
      <w:r w:rsidR="002F725B">
        <w:rPr>
          <w:rFonts w:eastAsia="굴림"/>
          <w:bCs/>
          <w:sz w:val="24"/>
          <w:szCs w:val="24"/>
        </w:rPr>
        <w:t>w</w:t>
      </w:r>
      <w:r w:rsidRPr="00335646">
        <w:rPr>
          <w:rFonts w:eastAsia="굴림" w:hint="eastAsia"/>
          <w:bCs/>
          <w:sz w:val="24"/>
          <w:szCs w:val="24"/>
        </w:rPr>
        <w:t>)</w:t>
      </w:r>
      <w:r w:rsidRPr="00335646">
        <w:rPr>
          <w:rFonts w:eastAsia="굴림" w:hint="eastAsia"/>
          <w:bCs/>
          <w:sz w:val="24"/>
          <w:szCs w:val="24"/>
        </w:rPr>
        <w:tab/>
      </w:r>
      <w:r w:rsidRPr="00335646">
        <w:rPr>
          <w:rFonts w:eastAsia="굴림" w:hint="eastAsia"/>
          <w:bCs/>
          <w:sz w:val="24"/>
          <w:szCs w:val="24"/>
        </w:rPr>
        <w:tab/>
      </w:r>
      <w:r w:rsidR="003D5F14" w:rsidRPr="00335646">
        <w:rPr>
          <w:rFonts w:eastAsia="굴림"/>
          <w:bCs/>
          <w:sz w:val="24"/>
          <w:szCs w:val="24"/>
        </w:rPr>
        <w:t>“</w:t>
      </w:r>
      <w:r w:rsidR="003D5F14" w:rsidRPr="00335646">
        <w:rPr>
          <w:rFonts w:eastAsia="굴림" w:hint="eastAsia"/>
          <w:bCs/>
          <w:sz w:val="24"/>
          <w:szCs w:val="24"/>
        </w:rPr>
        <w:t>Services</w:t>
      </w:r>
      <w:r w:rsidR="003D5F14" w:rsidRPr="00335646">
        <w:rPr>
          <w:rFonts w:eastAsia="굴림"/>
          <w:bCs/>
          <w:sz w:val="24"/>
          <w:szCs w:val="24"/>
        </w:rPr>
        <w:t>”</w:t>
      </w:r>
      <w:r w:rsidR="003D5F14" w:rsidRPr="00335646">
        <w:rPr>
          <w:rFonts w:eastAsia="굴림" w:hint="eastAsia"/>
          <w:bCs/>
          <w:sz w:val="24"/>
          <w:szCs w:val="24"/>
        </w:rPr>
        <w:t xml:space="preserve"> means the work to be performed by the Consultant pursuant to the Contract.</w:t>
      </w:r>
    </w:p>
    <w:p w14:paraId="2C199957" w14:textId="425A48B9" w:rsidR="002F725B" w:rsidRPr="002F725B" w:rsidRDefault="002F725B">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5C0611">
        <w:rPr>
          <w:rFonts w:eastAsia="굴림" w:hint="eastAsia"/>
          <w:bCs/>
          <w:sz w:val="24"/>
          <w:szCs w:val="24"/>
        </w:rPr>
        <w:tab/>
        <w:t>(x)</w:t>
      </w:r>
      <w:r w:rsidRPr="005C0611">
        <w:rPr>
          <w:rFonts w:eastAsia="굴림" w:hint="eastAsia"/>
          <w:bCs/>
          <w:sz w:val="24"/>
          <w:szCs w:val="24"/>
        </w:rPr>
        <w:tab/>
      </w:r>
      <w:r w:rsidRPr="005C0611">
        <w:rPr>
          <w:rFonts w:eastAsia="굴림"/>
          <w:bCs/>
          <w:sz w:val="24"/>
          <w:szCs w:val="24"/>
        </w:rPr>
        <w:t xml:space="preserve"> “SRFP” means the Standard Request for Proposals prepared by the Bank, which must be used by the Client as the basis for the preparation of the RFP.</w:t>
      </w:r>
    </w:p>
    <w:p w14:paraId="28EA5B56" w14:textId="31F09A18" w:rsidR="0081377A" w:rsidRPr="00335646" w:rsidRDefault="0081377A" w:rsidP="00D27E78">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335646">
        <w:rPr>
          <w:rFonts w:eastAsia="굴림" w:hint="eastAsia"/>
          <w:bCs/>
          <w:sz w:val="24"/>
          <w:szCs w:val="24"/>
        </w:rPr>
        <w:tab/>
        <w:t>(</w:t>
      </w:r>
      <w:r w:rsidR="002F725B">
        <w:rPr>
          <w:rFonts w:eastAsia="굴림"/>
          <w:bCs/>
          <w:sz w:val="24"/>
          <w:szCs w:val="24"/>
        </w:rPr>
        <w:t>y</w:t>
      </w:r>
      <w:r w:rsidRPr="00335646">
        <w:rPr>
          <w:rFonts w:eastAsia="굴림" w:hint="eastAsia"/>
          <w:bCs/>
          <w:sz w:val="24"/>
          <w:szCs w:val="24"/>
        </w:rPr>
        <w:t>)</w:t>
      </w:r>
      <w:r w:rsidRPr="00335646">
        <w:rPr>
          <w:rFonts w:eastAsia="굴림" w:hint="eastAsia"/>
          <w:bCs/>
          <w:sz w:val="24"/>
          <w:szCs w:val="24"/>
        </w:rPr>
        <w:tab/>
      </w:r>
      <w:r w:rsidRPr="00335646">
        <w:rPr>
          <w:rFonts w:eastAsia="굴림" w:hint="eastAsia"/>
          <w:bCs/>
          <w:sz w:val="24"/>
          <w:szCs w:val="24"/>
        </w:rPr>
        <w:tab/>
      </w:r>
      <w:r w:rsidR="003D5F14" w:rsidRPr="00335646">
        <w:rPr>
          <w:rFonts w:eastAsia="굴림"/>
          <w:bCs/>
          <w:sz w:val="24"/>
          <w:szCs w:val="24"/>
        </w:rPr>
        <w:t>“Sub-consultant” means an entity to whom the Consultant intends to subcontract any part of the Services while remaining responsible to the Client during the performance of the Contract.</w:t>
      </w:r>
    </w:p>
    <w:p w14:paraId="41BEB41B" w14:textId="76546860" w:rsidR="0081377A" w:rsidRPr="00335646" w:rsidRDefault="0081377A" w:rsidP="00D27E78">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335646">
        <w:rPr>
          <w:rFonts w:eastAsia="굴림" w:hint="eastAsia"/>
          <w:bCs/>
          <w:sz w:val="24"/>
          <w:szCs w:val="24"/>
        </w:rPr>
        <w:tab/>
        <w:t>(</w:t>
      </w:r>
      <w:r w:rsidR="002F725B">
        <w:rPr>
          <w:rFonts w:eastAsia="굴림"/>
          <w:bCs/>
          <w:sz w:val="24"/>
          <w:szCs w:val="24"/>
        </w:rPr>
        <w:t>z</w:t>
      </w:r>
      <w:r w:rsidRPr="00335646">
        <w:rPr>
          <w:rFonts w:eastAsia="굴림" w:hint="eastAsia"/>
          <w:bCs/>
          <w:sz w:val="24"/>
          <w:szCs w:val="24"/>
        </w:rPr>
        <w:t>)</w:t>
      </w:r>
      <w:r w:rsidRPr="00335646">
        <w:rPr>
          <w:rFonts w:eastAsia="굴림" w:hint="eastAsia"/>
          <w:bCs/>
          <w:sz w:val="24"/>
          <w:szCs w:val="24"/>
        </w:rPr>
        <w:tab/>
      </w:r>
      <w:r w:rsidRPr="00335646">
        <w:rPr>
          <w:rFonts w:eastAsia="굴림" w:hint="eastAsia"/>
          <w:bCs/>
          <w:sz w:val="24"/>
          <w:szCs w:val="24"/>
        </w:rPr>
        <w:tab/>
      </w:r>
      <w:r w:rsidR="003D5F14" w:rsidRPr="00335646">
        <w:rPr>
          <w:rFonts w:eastAsia="굴림"/>
          <w:bCs/>
          <w:sz w:val="24"/>
          <w:szCs w:val="24"/>
        </w:rPr>
        <w:t>“</w:t>
      </w:r>
      <w:r w:rsidR="003D5F14" w:rsidRPr="00335646">
        <w:rPr>
          <w:rFonts w:eastAsia="굴림" w:hint="eastAsia"/>
          <w:bCs/>
          <w:sz w:val="24"/>
          <w:szCs w:val="24"/>
        </w:rPr>
        <w:t>Terms of Reference (TOR)</w:t>
      </w:r>
      <w:r w:rsidR="003D5F14" w:rsidRPr="00335646">
        <w:rPr>
          <w:rFonts w:eastAsia="굴림"/>
          <w:bCs/>
          <w:sz w:val="24"/>
          <w:szCs w:val="24"/>
        </w:rPr>
        <w:t>”</w:t>
      </w:r>
      <w:r w:rsidR="003D5F14" w:rsidRPr="00335646">
        <w:rPr>
          <w:rFonts w:eastAsia="굴림" w:hint="eastAsia"/>
          <w:bCs/>
          <w:sz w:val="24"/>
          <w:szCs w:val="24"/>
        </w:rPr>
        <w:t xml:space="preserve"> means the document included in the RFP as Section 5 which explains the </w:t>
      </w:r>
      <w:r w:rsidR="003D5F14" w:rsidRPr="00335646">
        <w:rPr>
          <w:rFonts w:eastAsia="굴림"/>
          <w:bCs/>
          <w:sz w:val="24"/>
          <w:szCs w:val="24"/>
        </w:rPr>
        <w:t>o</w:t>
      </w:r>
      <w:r w:rsidR="003D5F14" w:rsidRPr="00335646">
        <w:rPr>
          <w:rFonts w:eastAsia="굴림" w:hint="eastAsia"/>
          <w:bCs/>
          <w:sz w:val="24"/>
          <w:szCs w:val="24"/>
        </w:rPr>
        <w:t>bjectives, scope of work, activities, tasks to be performed, respective responsibilities of the Client and the Consultant, and expected results and deliverables of the assignment.</w:t>
      </w:r>
    </w:p>
    <w:p w14:paraId="4C103CAF" w14:textId="77777777" w:rsidR="008B2A3D" w:rsidRPr="00335646" w:rsidRDefault="008B2A3D" w:rsidP="00363081">
      <w:pPr>
        <w:tabs>
          <w:tab w:val="left" w:pos="300"/>
          <w:tab w:val="left" w:pos="2000"/>
          <w:tab w:val="left" w:pos="2600"/>
        </w:tabs>
        <w:wordWrap/>
        <w:adjustRightInd w:val="0"/>
        <w:snapToGrid w:val="0"/>
        <w:spacing w:line="312" w:lineRule="auto"/>
        <w:ind w:left="3120" w:hangingChars="1300" w:hanging="3120"/>
        <w:rPr>
          <w:rFonts w:eastAsia="굴림"/>
          <w:bCs/>
          <w:sz w:val="24"/>
          <w:szCs w:val="24"/>
        </w:rPr>
      </w:pPr>
    </w:p>
    <w:p w14:paraId="25F4ED5A" w14:textId="3FBAF986" w:rsidR="003B7208" w:rsidRPr="00335646" w:rsidRDefault="00C37988" w:rsidP="00363081">
      <w:pPr>
        <w:tabs>
          <w:tab w:val="left" w:pos="300"/>
          <w:tab w:val="left" w:pos="2000"/>
          <w:tab w:val="left" w:pos="2600"/>
        </w:tabs>
        <w:wordWrap/>
        <w:adjustRightInd w:val="0"/>
        <w:snapToGrid w:val="0"/>
        <w:spacing w:line="312" w:lineRule="auto"/>
        <w:ind w:left="2591" w:hangingChars="1100" w:hanging="2591"/>
        <w:outlineLvl w:val="0"/>
        <w:rPr>
          <w:rFonts w:eastAsia="굴림"/>
          <w:bCs/>
          <w:sz w:val="24"/>
          <w:szCs w:val="24"/>
        </w:rPr>
      </w:pPr>
      <w:bookmarkStart w:id="41" w:name="_Toc500514932"/>
      <w:bookmarkStart w:id="42" w:name="_Toc500516867"/>
      <w:bookmarkStart w:id="43" w:name="_Toc500752216"/>
      <w:r w:rsidRPr="00335646">
        <w:rPr>
          <w:rFonts w:eastAsia="굴림" w:hint="eastAsia"/>
          <w:b/>
          <w:bCs/>
          <w:sz w:val="24"/>
          <w:szCs w:val="24"/>
        </w:rPr>
        <w:t>2</w:t>
      </w:r>
      <w:r w:rsidR="00A438BF" w:rsidRPr="00335646">
        <w:rPr>
          <w:rFonts w:eastAsia="굴림" w:hint="eastAsia"/>
          <w:b/>
          <w:bCs/>
          <w:sz w:val="24"/>
          <w:szCs w:val="24"/>
        </w:rPr>
        <w:t>.</w:t>
      </w:r>
      <w:r w:rsidR="00394A06" w:rsidRPr="00335646">
        <w:rPr>
          <w:rFonts w:eastAsia="굴림" w:hint="eastAsia"/>
          <w:b/>
          <w:bCs/>
          <w:sz w:val="24"/>
          <w:szCs w:val="24"/>
        </w:rPr>
        <w:t xml:space="preserve"> </w:t>
      </w:r>
      <w:r w:rsidR="008B2A3D" w:rsidRPr="00335646">
        <w:rPr>
          <w:rFonts w:eastAsia="굴림" w:hint="eastAsia"/>
          <w:b/>
          <w:bCs/>
          <w:sz w:val="24"/>
          <w:szCs w:val="24"/>
        </w:rPr>
        <w:t>Introduction</w:t>
      </w:r>
      <w:r w:rsidR="00287C09" w:rsidRPr="00335646">
        <w:rPr>
          <w:rFonts w:eastAsia="굴림" w:hint="eastAsia"/>
          <w:b/>
          <w:bCs/>
          <w:sz w:val="24"/>
          <w:szCs w:val="24"/>
        </w:rPr>
        <w:tab/>
      </w:r>
      <w:r w:rsidRPr="00335646">
        <w:rPr>
          <w:rFonts w:eastAsia="굴림" w:hint="eastAsia"/>
          <w:bCs/>
          <w:sz w:val="24"/>
          <w:szCs w:val="24"/>
        </w:rPr>
        <w:t>2</w:t>
      </w:r>
      <w:r w:rsidR="00045849" w:rsidRPr="00335646">
        <w:rPr>
          <w:rFonts w:eastAsia="굴림" w:hint="eastAsia"/>
          <w:bCs/>
          <w:sz w:val="24"/>
          <w:szCs w:val="24"/>
        </w:rPr>
        <w:t>.1</w:t>
      </w:r>
      <w:r w:rsidR="003B7208" w:rsidRPr="00335646">
        <w:rPr>
          <w:rFonts w:eastAsia="굴림" w:hint="eastAsia"/>
          <w:bCs/>
          <w:sz w:val="24"/>
          <w:szCs w:val="24"/>
        </w:rPr>
        <w:tab/>
      </w:r>
      <w:r w:rsidR="003B7208" w:rsidRPr="00335646">
        <w:rPr>
          <w:rFonts w:eastAsia="굴림"/>
          <w:bCs/>
          <w:sz w:val="24"/>
          <w:szCs w:val="24"/>
        </w:rPr>
        <w:t xml:space="preserve">The </w:t>
      </w:r>
      <w:r w:rsidR="005E0BBF" w:rsidRPr="00335646">
        <w:rPr>
          <w:rFonts w:eastAsia="굴림"/>
          <w:bCs/>
          <w:sz w:val="24"/>
          <w:szCs w:val="24"/>
        </w:rPr>
        <w:t>Client</w:t>
      </w:r>
      <w:r w:rsidR="003B7208" w:rsidRPr="00335646">
        <w:rPr>
          <w:rFonts w:eastAsia="굴림"/>
          <w:bCs/>
          <w:sz w:val="24"/>
          <w:szCs w:val="24"/>
        </w:rPr>
        <w:t xml:space="preserve"> named in the </w:t>
      </w:r>
      <w:r w:rsidR="00DA0DB6" w:rsidRPr="00335646">
        <w:rPr>
          <w:rFonts w:eastAsia="굴림"/>
          <w:b/>
          <w:bCs/>
          <w:sz w:val="24"/>
          <w:szCs w:val="24"/>
        </w:rPr>
        <w:t>Data Sheet</w:t>
      </w:r>
      <w:r w:rsidR="003B7208" w:rsidRPr="00335646">
        <w:rPr>
          <w:rFonts w:eastAsia="굴림"/>
          <w:bCs/>
          <w:sz w:val="24"/>
          <w:szCs w:val="24"/>
        </w:rPr>
        <w:t xml:space="preserve"> will select a consulting</w:t>
      </w:r>
      <w:r w:rsidR="003B7208" w:rsidRPr="00335646">
        <w:rPr>
          <w:rFonts w:eastAsia="굴림" w:hint="eastAsia"/>
          <w:bCs/>
          <w:sz w:val="24"/>
          <w:szCs w:val="24"/>
        </w:rPr>
        <w:t xml:space="preserve"> </w:t>
      </w:r>
      <w:r w:rsidR="003B7208" w:rsidRPr="00335646">
        <w:rPr>
          <w:rFonts w:eastAsia="굴림"/>
          <w:bCs/>
          <w:sz w:val="24"/>
          <w:szCs w:val="24"/>
        </w:rPr>
        <w:t xml:space="preserve">firm/organization (the “Consultant”) from </w:t>
      </w:r>
      <w:r w:rsidR="00B43AFF" w:rsidRPr="00335646">
        <w:rPr>
          <w:rFonts w:eastAsia="굴림" w:hint="eastAsia"/>
          <w:bCs/>
          <w:sz w:val="24"/>
          <w:szCs w:val="24"/>
        </w:rPr>
        <w:t>short-listed Consultants</w:t>
      </w:r>
      <w:r w:rsidR="003B7208" w:rsidRPr="00335646">
        <w:rPr>
          <w:rFonts w:eastAsia="굴림"/>
          <w:bCs/>
          <w:sz w:val="24"/>
          <w:szCs w:val="24"/>
        </w:rPr>
        <w:t xml:space="preserve"> approved by </w:t>
      </w:r>
      <w:r w:rsidR="00B762D7" w:rsidRPr="00335646">
        <w:rPr>
          <w:rFonts w:eastAsia="굴림"/>
          <w:bCs/>
          <w:sz w:val="24"/>
          <w:szCs w:val="24"/>
        </w:rPr>
        <w:t>the Bank</w:t>
      </w:r>
      <w:r w:rsidR="003B7208" w:rsidRPr="00335646">
        <w:rPr>
          <w:rFonts w:eastAsia="굴림"/>
          <w:bCs/>
          <w:sz w:val="24"/>
          <w:szCs w:val="24"/>
        </w:rPr>
        <w:t>,</w:t>
      </w:r>
      <w:r w:rsidR="003B7208" w:rsidRPr="00335646">
        <w:rPr>
          <w:rFonts w:eastAsia="굴림" w:hint="eastAsia"/>
          <w:bCs/>
          <w:sz w:val="24"/>
          <w:szCs w:val="24"/>
        </w:rPr>
        <w:t xml:space="preserve"> </w:t>
      </w:r>
      <w:r w:rsidR="003B7208" w:rsidRPr="00335646">
        <w:rPr>
          <w:rFonts w:eastAsia="굴림"/>
          <w:bCs/>
          <w:sz w:val="24"/>
          <w:szCs w:val="24"/>
        </w:rPr>
        <w:t>in accordance with</w:t>
      </w:r>
      <w:r w:rsidR="00B46946" w:rsidRPr="00335646">
        <w:rPr>
          <w:rFonts w:eastAsia="굴림" w:hint="eastAsia"/>
          <w:bCs/>
          <w:sz w:val="24"/>
          <w:szCs w:val="24"/>
        </w:rPr>
        <w:t xml:space="preserve"> </w:t>
      </w:r>
      <w:r w:rsidR="003B7208" w:rsidRPr="00335646">
        <w:rPr>
          <w:rFonts w:eastAsia="굴림"/>
          <w:bCs/>
          <w:sz w:val="24"/>
          <w:szCs w:val="24"/>
        </w:rPr>
        <w:t xml:space="preserve">using the Quality-Based Selection (QBS) method, specifically adopting the one-stage two-envelope </w:t>
      </w:r>
      <w:r w:rsidR="00FE3C10">
        <w:rPr>
          <w:rFonts w:eastAsia="굴림"/>
          <w:bCs/>
          <w:sz w:val="24"/>
          <w:szCs w:val="24"/>
        </w:rPr>
        <w:t xml:space="preserve">process </w:t>
      </w:r>
      <w:r w:rsidR="003B7208" w:rsidRPr="00335646">
        <w:rPr>
          <w:rFonts w:eastAsia="굴림"/>
          <w:bCs/>
          <w:sz w:val="24"/>
          <w:szCs w:val="24"/>
        </w:rPr>
        <w:t>as further described in this section.</w:t>
      </w:r>
      <w:bookmarkEnd w:id="41"/>
      <w:bookmarkEnd w:id="42"/>
      <w:bookmarkEnd w:id="43"/>
    </w:p>
    <w:p w14:paraId="40425F20" w14:textId="77777777" w:rsidR="005E1536" w:rsidRPr="00335646" w:rsidRDefault="005E1536" w:rsidP="00363081">
      <w:pPr>
        <w:tabs>
          <w:tab w:val="left" w:pos="-3780"/>
          <w:tab w:val="left" w:pos="300"/>
          <w:tab w:val="left" w:pos="2000"/>
          <w:tab w:val="left" w:pos="2600"/>
        </w:tabs>
        <w:wordWrap/>
        <w:adjustRightInd w:val="0"/>
        <w:snapToGrid w:val="0"/>
        <w:spacing w:line="312" w:lineRule="auto"/>
        <w:ind w:left="3120" w:hangingChars="1300" w:hanging="3120"/>
        <w:rPr>
          <w:rFonts w:eastAsia="굴림"/>
          <w:bCs/>
          <w:sz w:val="24"/>
          <w:szCs w:val="24"/>
        </w:rPr>
      </w:pPr>
    </w:p>
    <w:p w14:paraId="4D4828C3" w14:textId="77777777" w:rsidR="000E6C97" w:rsidRPr="00335646" w:rsidRDefault="00394A06" w:rsidP="00363081">
      <w:pPr>
        <w:tabs>
          <w:tab w:val="left" w:pos="300"/>
          <w:tab w:val="left" w:pos="2000"/>
          <w:tab w:val="left" w:pos="2600"/>
        </w:tabs>
        <w:wordWrap/>
        <w:adjustRightInd w:val="0"/>
        <w:snapToGrid w:val="0"/>
        <w:spacing w:line="312" w:lineRule="auto"/>
        <w:ind w:left="2640" w:hangingChars="1100" w:hanging="2640"/>
        <w:rPr>
          <w:rFonts w:eastAsia="굴림"/>
          <w:bCs/>
          <w:sz w:val="24"/>
          <w:szCs w:val="24"/>
        </w:rPr>
      </w:pPr>
      <w:r w:rsidRPr="00335646">
        <w:rPr>
          <w:rFonts w:eastAsia="굴림" w:hint="eastAsia"/>
          <w:bCs/>
          <w:sz w:val="24"/>
          <w:szCs w:val="24"/>
        </w:rPr>
        <w:tab/>
      </w:r>
      <w:r w:rsidRPr="00335646">
        <w:rPr>
          <w:rFonts w:eastAsia="굴림" w:hint="eastAsia"/>
          <w:bCs/>
          <w:sz w:val="24"/>
          <w:szCs w:val="24"/>
        </w:rPr>
        <w:tab/>
      </w:r>
      <w:r w:rsidR="00C37988" w:rsidRPr="00335646">
        <w:rPr>
          <w:rFonts w:eastAsia="굴림" w:hint="eastAsia"/>
          <w:bCs/>
          <w:sz w:val="24"/>
          <w:szCs w:val="24"/>
        </w:rPr>
        <w:t>2</w:t>
      </w:r>
      <w:r w:rsidR="003B7208" w:rsidRPr="00335646">
        <w:rPr>
          <w:rFonts w:eastAsia="굴림" w:hint="eastAsia"/>
          <w:bCs/>
          <w:sz w:val="24"/>
          <w:szCs w:val="24"/>
        </w:rPr>
        <w:t xml:space="preserve">.2 </w:t>
      </w:r>
      <w:r w:rsidR="003B7208" w:rsidRPr="00335646">
        <w:rPr>
          <w:rFonts w:eastAsia="굴림" w:hint="eastAsia"/>
          <w:bCs/>
          <w:sz w:val="24"/>
          <w:szCs w:val="24"/>
        </w:rPr>
        <w:tab/>
      </w:r>
      <w:r w:rsidR="00840D69" w:rsidRPr="00335646">
        <w:rPr>
          <w:rFonts w:eastAsia="굴림" w:hint="eastAsia"/>
          <w:bCs/>
          <w:sz w:val="24"/>
          <w:szCs w:val="24"/>
        </w:rPr>
        <w:tab/>
      </w:r>
      <w:r w:rsidR="000E6C97" w:rsidRPr="00335646">
        <w:rPr>
          <w:rFonts w:eastAsia="굴림" w:hint="eastAsia"/>
          <w:bCs/>
          <w:sz w:val="24"/>
          <w:szCs w:val="24"/>
        </w:rPr>
        <w:t>The short-listed Consultants</w:t>
      </w:r>
      <w:r w:rsidR="008B0134" w:rsidRPr="00335646">
        <w:rPr>
          <w:rFonts w:eastAsia="굴림" w:hint="eastAsia"/>
          <w:bCs/>
          <w:sz w:val="24"/>
          <w:szCs w:val="24"/>
        </w:rPr>
        <w:t xml:space="preserve"> </w:t>
      </w:r>
      <w:r w:rsidR="000E6C97" w:rsidRPr="00335646">
        <w:rPr>
          <w:rFonts w:eastAsia="굴림" w:hint="eastAsia"/>
          <w:bCs/>
          <w:sz w:val="24"/>
          <w:szCs w:val="24"/>
        </w:rPr>
        <w:t xml:space="preserve">are invited to submit a Technical Proposal and a </w:t>
      </w:r>
      <w:r w:rsidR="00C61B1B" w:rsidRPr="00335646">
        <w:rPr>
          <w:rFonts w:eastAsia="굴림" w:hint="eastAsia"/>
          <w:bCs/>
          <w:sz w:val="24"/>
          <w:szCs w:val="24"/>
        </w:rPr>
        <w:t xml:space="preserve">Financial </w:t>
      </w:r>
      <w:r w:rsidR="000E6C97" w:rsidRPr="00335646">
        <w:rPr>
          <w:rFonts w:eastAsia="굴림" w:hint="eastAsia"/>
          <w:bCs/>
          <w:sz w:val="24"/>
          <w:szCs w:val="24"/>
        </w:rPr>
        <w:t xml:space="preserve">Proposal for </w:t>
      </w:r>
      <w:r w:rsidR="008B0134" w:rsidRPr="00335646">
        <w:rPr>
          <w:rFonts w:eastAsia="굴림" w:hint="eastAsia"/>
          <w:bCs/>
          <w:sz w:val="24"/>
          <w:szCs w:val="24"/>
        </w:rPr>
        <w:t xml:space="preserve">the Services </w:t>
      </w:r>
      <w:r w:rsidR="000E6C97" w:rsidRPr="00335646">
        <w:rPr>
          <w:rFonts w:eastAsia="굴림" w:hint="eastAsia"/>
          <w:bCs/>
          <w:sz w:val="24"/>
          <w:szCs w:val="24"/>
        </w:rPr>
        <w:t xml:space="preserve">required for the </w:t>
      </w:r>
      <w:r w:rsidR="00E0699D" w:rsidRPr="00335646">
        <w:rPr>
          <w:rFonts w:eastAsia="굴림" w:hint="eastAsia"/>
          <w:bCs/>
          <w:sz w:val="24"/>
          <w:szCs w:val="24"/>
        </w:rPr>
        <w:t>Project</w:t>
      </w:r>
      <w:r w:rsidR="000E6C97" w:rsidRPr="00335646">
        <w:rPr>
          <w:rFonts w:eastAsia="굴림" w:hint="eastAsia"/>
          <w:bCs/>
          <w:sz w:val="24"/>
          <w:szCs w:val="24"/>
        </w:rPr>
        <w:t xml:space="preserve"> named in the </w:t>
      </w:r>
      <w:r w:rsidR="00DA0DB6" w:rsidRPr="00335646">
        <w:rPr>
          <w:rFonts w:eastAsia="굴림" w:hint="eastAsia"/>
          <w:b/>
          <w:bCs/>
          <w:sz w:val="24"/>
          <w:szCs w:val="24"/>
        </w:rPr>
        <w:t>Data Sheet</w:t>
      </w:r>
      <w:r w:rsidR="000E6C97" w:rsidRPr="00335646">
        <w:rPr>
          <w:rFonts w:eastAsia="굴림" w:hint="eastAsia"/>
          <w:bCs/>
          <w:sz w:val="24"/>
          <w:szCs w:val="24"/>
        </w:rPr>
        <w:t>. The Proposal will be the basis for contract negotiations and ultimately for a signed Contract with the selected Consultant.</w:t>
      </w:r>
    </w:p>
    <w:p w14:paraId="6450AE62" w14:textId="77777777" w:rsidR="000E6C97" w:rsidRPr="00335646" w:rsidRDefault="000E6C97" w:rsidP="00363081">
      <w:pPr>
        <w:tabs>
          <w:tab w:val="left" w:pos="300"/>
          <w:tab w:val="left" w:pos="2000"/>
          <w:tab w:val="left" w:pos="2600"/>
        </w:tabs>
        <w:wordWrap/>
        <w:adjustRightInd w:val="0"/>
        <w:snapToGrid w:val="0"/>
        <w:spacing w:line="312" w:lineRule="auto"/>
        <w:ind w:left="2640" w:hangingChars="1100" w:hanging="2640"/>
        <w:rPr>
          <w:rFonts w:eastAsia="굴림"/>
          <w:bCs/>
          <w:sz w:val="24"/>
          <w:szCs w:val="24"/>
        </w:rPr>
      </w:pPr>
    </w:p>
    <w:p w14:paraId="063ED4E0" w14:textId="77777777" w:rsidR="00D95306" w:rsidRPr="00335646" w:rsidRDefault="00394A06" w:rsidP="00363081">
      <w:pPr>
        <w:tabs>
          <w:tab w:val="left" w:pos="300"/>
          <w:tab w:val="left" w:pos="2000"/>
          <w:tab w:val="left" w:pos="2600"/>
        </w:tabs>
        <w:wordWrap/>
        <w:adjustRightInd w:val="0"/>
        <w:snapToGrid w:val="0"/>
        <w:spacing w:line="312" w:lineRule="auto"/>
        <w:ind w:left="2640" w:hangingChars="1100" w:hanging="2640"/>
        <w:rPr>
          <w:rFonts w:eastAsia="굴림"/>
          <w:bCs/>
          <w:sz w:val="24"/>
          <w:szCs w:val="24"/>
        </w:rPr>
      </w:pPr>
      <w:r w:rsidRPr="00335646">
        <w:rPr>
          <w:rFonts w:eastAsia="굴림" w:hint="eastAsia"/>
          <w:bCs/>
          <w:sz w:val="24"/>
          <w:szCs w:val="24"/>
        </w:rPr>
        <w:tab/>
      </w:r>
      <w:r w:rsidRPr="00335646">
        <w:rPr>
          <w:rFonts w:eastAsia="굴림" w:hint="eastAsia"/>
          <w:bCs/>
          <w:sz w:val="24"/>
          <w:szCs w:val="24"/>
        </w:rPr>
        <w:tab/>
      </w:r>
      <w:r w:rsidR="00C37988" w:rsidRPr="00335646">
        <w:rPr>
          <w:rFonts w:eastAsia="굴림" w:hint="eastAsia"/>
          <w:bCs/>
          <w:sz w:val="24"/>
          <w:szCs w:val="24"/>
        </w:rPr>
        <w:t>2</w:t>
      </w:r>
      <w:r w:rsidR="000E6C97" w:rsidRPr="00335646">
        <w:rPr>
          <w:rFonts w:eastAsia="굴림" w:hint="eastAsia"/>
          <w:bCs/>
          <w:sz w:val="24"/>
          <w:szCs w:val="24"/>
        </w:rPr>
        <w:t>.</w:t>
      </w:r>
      <w:r w:rsidR="002A6B9B" w:rsidRPr="00335646">
        <w:rPr>
          <w:rFonts w:eastAsia="굴림" w:hint="eastAsia"/>
          <w:bCs/>
          <w:sz w:val="24"/>
          <w:szCs w:val="24"/>
        </w:rPr>
        <w:t>3</w:t>
      </w:r>
      <w:r w:rsidR="000F6691" w:rsidRPr="00335646">
        <w:rPr>
          <w:rFonts w:eastAsia="굴림" w:hint="eastAsia"/>
          <w:bCs/>
          <w:sz w:val="24"/>
          <w:szCs w:val="24"/>
        </w:rPr>
        <w:t xml:space="preserve"> </w:t>
      </w:r>
      <w:r w:rsidR="000F6691" w:rsidRPr="00335646">
        <w:rPr>
          <w:rFonts w:eastAsia="굴림" w:hint="eastAsia"/>
          <w:bCs/>
          <w:sz w:val="24"/>
          <w:szCs w:val="24"/>
        </w:rPr>
        <w:tab/>
      </w:r>
      <w:r w:rsidR="00840D69" w:rsidRPr="00335646">
        <w:rPr>
          <w:rFonts w:eastAsia="굴림" w:hint="eastAsia"/>
          <w:bCs/>
          <w:sz w:val="24"/>
          <w:szCs w:val="24"/>
        </w:rPr>
        <w:tab/>
      </w:r>
      <w:r w:rsidR="008B0134" w:rsidRPr="00335646">
        <w:rPr>
          <w:rFonts w:eastAsia="굴림" w:hint="eastAsia"/>
          <w:bCs/>
          <w:sz w:val="24"/>
          <w:szCs w:val="24"/>
        </w:rPr>
        <w:t xml:space="preserve">The </w:t>
      </w:r>
      <w:r w:rsidR="000E6C97" w:rsidRPr="00335646">
        <w:rPr>
          <w:rFonts w:eastAsia="굴림" w:hint="eastAsia"/>
          <w:bCs/>
          <w:sz w:val="24"/>
          <w:szCs w:val="24"/>
        </w:rPr>
        <w:t xml:space="preserve">Consultants </w:t>
      </w:r>
      <w:r w:rsidR="002A6B9B" w:rsidRPr="00335646">
        <w:rPr>
          <w:rFonts w:eastAsia="굴림" w:hint="eastAsia"/>
          <w:bCs/>
          <w:sz w:val="24"/>
          <w:szCs w:val="24"/>
        </w:rPr>
        <w:t xml:space="preserve">should familiarize themselves with local conditions and take them into account in preparing their Proposals. </w:t>
      </w:r>
      <w:r w:rsidR="002A6B9B" w:rsidRPr="00335646">
        <w:rPr>
          <w:rFonts w:eastAsia="굴림"/>
          <w:bCs/>
          <w:sz w:val="24"/>
          <w:szCs w:val="24"/>
        </w:rPr>
        <w:t>T</w:t>
      </w:r>
      <w:r w:rsidR="005E7637" w:rsidRPr="00335646">
        <w:rPr>
          <w:rFonts w:eastAsia="굴림" w:hint="eastAsia"/>
          <w:bCs/>
          <w:sz w:val="24"/>
          <w:szCs w:val="24"/>
        </w:rPr>
        <w:t>o obtain first-hand</w:t>
      </w:r>
      <w:r w:rsidR="002A6B9B" w:rsidRPr="00335646">
        <w:rPr>
          <w:rFonts w:eastAsia="굴림" w:hint="eastAsia"/>
          <w:bCs/>
          <w:sz w:val="24"/>
          <w:szCs w:val="24"/>
        </w:rPr>
        <w:t xml:space="preserve"> information on the </w:t>
      </w:r>
      <w:r w:rsidR="007C144E" w:rsidRPr="00335646">
        <w:rPr>
          <w:rFonts w:eastAsia="굴림" w:hint="eastAsia"/>
          <w:bCs/>
          <w:sz w:val="24"/>
          <w:szCs w:val="24"/>
        </w:rPr>
        <w:t>Services</w:t>
      </w:r>
      <w:r w:rsidR="002A6B9B" w:rsidRPr="00335646">
        <w:rPr>
          <w:rFonts w:eastAsia="굴림" w:hint="eastAsia"/>
          <w:bCs/>
          <w:sz w:val="24"/>
          <w:szCs w:val="24"/>
        </w:rPr>
        <w:t xml:space="preserve"> and local conditions, </w:t>
      </w:r>
      <w:r w:rsidR="008B0134" w:rsidRPr="00335646">
        <w:rPr>
          <w:rFonts w:eastAsia="굴림" w:hint="eastAsia"/>
          <w:bCs/>
          <w:sz w:val="24"/>
          <w:szCs w:val="24"/>
        </w:rPr>
        <w:t xml:space="preserve">the </w:t>
      </w:r>
      <w:r w:rsidR="002A6B9B" w:rsidRPr="00335646">
        <w:rPr>
          <w:rFonts w:eastAsia="굴림" w:hint="eastAsia"/>
          <w:bCs/>
          <w:sz w:val="24"/>
          <w:szCs w:val="24"/>
        </w:rPr>
        <w:t xml:space="preserve">Consultants </w:t>
      </w:r>
      <w:r w:rsidR="000E6C97" w:rsidRPr="00335646">
        <w:rPr>
          <w:rFonts w:eastAsia="굴림" w:hint="eastAsia"/>
          <w:bCs/>
          <w:sz w:val="24"/>
          <w:szCs w:val="24"/>
        </w:rPr>
        <w:t xml:space="preserve">are </w:t>
      </w:r>
      <w:r w:rsidR="002A6B9B" w:rsidRPr="00335646">
        <w:rPr>
          <w:rFonts w:eastAsia="굴림"/>
          <w:bCs/>
          <w:sz w:val="24"/>
          <w:szCs w:val="24"/>
        </w:rPr>
        <w:t>encouraged</w:t>
      </w:r>
      <w:r w:rsidR="002A6B9B" w:rsidRPr="00335646">
        <w:rPr>
          <w:rFonts w:eastAsia="굴림" w:hint="eastAsia"/>
          <w:bCs/>
          <w:sz w:val="24"/>
          <w:szCs w:val="24"/>
        </w:rPr>
        <w:t xml:space="preserve"> to visit the </w:t>
      </w:r>
      <w:r w:rsidR="005E0BBF" w:rsidRPr="00335646">
        <w:rPr>
          <w:rFonts w:eastAsia="굴림" w:hint="eastAsia"/>
          <w:bCs/>
          <w:sz w:val="24"/>
          <w:szCs w:val="24"/>
        </w:rPr>
        <w:t>Client</w:t>
      </w:r>
      <w:r w:rsidR="002A6B9B" w:rsidRPr="00335646">
        <w:rPr>
          <w:rFonts w:eastAsia="굴림" w:hint="eastAsia"/>
          <w:bCs/>
          <w:sz w:val="24"/>
          <w:szCs w:val="24"/>
        </w:rPr>
        <w:t xml:space="preserve"> before submitting </w:t>
      </w:r>
      <w:r w:rsidR="008B0134" w:rsidRPr="00335646">
        <w:rPr>
          <w:rFonts w:eastAsia="굴림" w:hint="eastAsia"/>
          <w:bCs/>
          <w:sz w:val="24"/>
          <w:szCs w:val="24"/>
        </w:rPr>
        <w:t xml:space="preserve">their Proposals </w:t>
      </w:r>
      <w:r w:rsidR="002A6B9B" w:rsidRPr="00335646">
        <w:rPr>
          <w:rFonts w:eastAsia="굴림" w:hint="eastAsia"/>
          <w:bCs/>
          <w:sz w:val="24"/>
          <w:szCs w:val="24"/>
        </w:rPr>
        <w:t xml:space="preserve">and to attend a pre-proposal conference if one is specified in the </w:t>
      </w:r>
      <w:r w:rsidR="00DA0DB6" w:rsidRPr="00335646">
        <w:rPr>
          <w:rFonts w:eastAsia="굴림" w:hint="eastAsia"/>
          <w:b/>
          <w:bCs/>
          <w:sz w:val="24"/>
          <w:szCs w:val="24"/>
        </w:rPr>
        <w:t>Data Sheet</w:t>
      </w:r>
      <w:r w:rsidR="002A6B9B" w:rsidRPr="00335646">
        <w:rPr>
          <w:rFonts w:eastAsia="굴림" w:hint="eastAsia"/>
          <w:bCs/>
          <w:sz w:val="24"/>
          <w:szCs w:val="24"/>
        </w:rPr>
        <w:t xml:space="preserve">. Attending the pre-proposal conference is optional. </w:t>
      </w:r>
      <w:r w:rsidR="008B0134" w:rsidRPr="00335646">
        <w:rPr>
          <w:rFonts w:eastAsia="굴림" w:hint="eastAsia"/>
          <w:bCs/>
          <w:sz w:val="24"/>
          <w:szCs w:val="24"/>
        </w:rPr>
        <w:t xml:space="preserve">The </w:t>
      </w:r>
      <w:r w:rsidR="002A6B9B" w:rsidRPr="00335646">
        <w:rPr>
          <w:rFonts w:eastAsia="굴림" w:hint="eastAsia"/>
          <w:bCs/>
          <w:sz w:val="24"/>
          <w:szCs w:val="24"/>
        </w:rPr>
        <w:t xml:space="preserve">Consultants should contact the </w:t>
      </w:r>
      <w:r w:rsidR="005E0BBF" w:rsidRPr="00335646">
        <w:rPr>
          <w:rFonts w:eastAsia="굴림" w:hint="eastAsia"/>
          <w:bCs/>
          <w:sz w:val="24"/>
          <w:szCs w:val="24"/>
        </w:rPr>
        <w:t>Client</w:t>
      </w:r>
      <w:r w:rsidR="002A6B9B" w:rsidRPr="00335646">
        <w:rPr>
          <w:rFonts w:eastAsia="굴림"/>
          <w:bCs/>
          <w:sz w:val="24"/>
          <w:szCs w:val="24"/>
        </w:rPr>
        <w:t>’</w:t>
      </w:r>
      <w:r w:rsidR="002A6B9B" w:rsidRPr="00335646">
        <w:rPr>
          <w:rFonts w:eastAsia="굴림" w:hint="eastAsia"/>
          <w:bCs/>
          <w:sz w:val="24"/>
          <w:szCs w:val="24"/>
        </w:rPr>
        <w:t xml:space="preserve">s representative named in the </w:t>
      </w:r>
      <w:r w:rsidR="00DA0DB6" w:rsidRPr="00335646">
        <w:rPr>
          <w:rFonts w:eastAsia="굴림" w:hint="eastAsia"/>
          <w:b/>
          <w:bCs/>
          <w:sz w:val="24"/>
          <w:szCs w:val="24"/>
        </w:rPr>
        <w:t>Data Sheet</w:t>
      </w:r>
      <w:r w:rsidR="002A6B9B" w:rsidRPr="00335646">
        <w:rPr>
          <w:rFonts w:eastAsia="굴림" w:hint="eastAsia"/>
          <w:bCs/>
          <w:sz w:val="24"/>
          <w:szCs w:val="24"/>
        </w:rPr>
        <w:t xml:space="preserve"> to arrange for their visit or </w:t>
      </w:r>
      <w:r w:rsidR="002A6B9B" w:rsidRPr="00335646">
        <w:rPr>
          <w:rFonts w:eastAsia="굴림" w:hint="eastAsia"/>
          <w:bCs/>
          <w:sz w:val="24"/>
          <w:szCs w:val="24"/>
        </w:rPr>
        <w:lastRenderedPageBreak/>
        <w:t xml:space="preserve">to obtain additional information on the pre-proposal conference. </w:t>
      </w:r>
      <w:r w:rsidR="008B0134" w:rsidRPr="00335646">
        <w:rPr>
          <w:rFonts w:eastAsia="굴림" w:hint="eastAsia"/>
          <w:bCs/>
          <w:sz w:val="24"/>
          <w:szCs w:val="24"/>
        </w:rPr>
        <w:t xml:space="preserve">The </w:t>
      </w:r>
      <w:r w:rsidR="002A6B9B" w:rsidRPr="00335646">
        <w:rPr>
          <w:rFonts w:eastAsia="굴림" w:hint="eastAsia"/>
          <w:bCs/>
          <w:sz w:val="24"/>
          <w:szCs w:val="24"/>
        </w:rPr>
        <w:t>Consultants should ensure that these officials are advised of the visit in adequate time to allow them to make appropriate arrangements.</w:t>
      </w:r>
    </w:p>
    <w:p w14:paraId="33793EBD" w14:textId="77777777" w:rsidR="002A6B9B" w:rsidRPr="00335646" w:rsidRDefault="002A6B9B" w:rsidP="00363081">
      <w:pPr>
        <w:tabs>
          <w:tab w:val="left" w:pos="300"/>
          <w:tab w:val="left" w:pos="2000"/>
          <w:tab w:val="left" w:pos="2600"/>
        </w:tabs>
        <w:wordWrap/>
        <w:adjustRightInd w:val="0"/>
        <w:snapToGrid w:val="0"/>
        <w:spacing w:line="300" w:lineRule="auto"/>
        <w:ind w:left="2640" w:hangingChars="1100" w:hanging="2640"/>
        <w:rPr>
          <w:rFonts w:eastAsia="굴림"/>
          <w:bCs/>
          <w:sz w:val="24"/>
          <w:szCs w:val="24"/>
        </w:rPr>
      </w:pPr>
    </w:p>
    <w:p w14:paraId="4D689653" w14:textId="77777777" w:rsidR="002A6B9B" w:rsidRPr="00335646" w:rsidRDefault="00394A06" w:rsidP="00363081">
      <w:pPr>
        <w:tabs>
          <w:tab w:val="left" w:pos="300"/>
          <w:tab w:val="left" w:pos="2000"/>
          <w:tab w:val="left" w:pos="2600"/>
        </w:tabs>
        <w:wordWrap/>
        <w:adjustRightInd w:val="0"/>
        <w:snapToGrid w:val="0"/>
        <w:spacing w:line="300" w:lineRule="auto"/>
        <w:ind w:left="2640" w:hangingChars="1100" w:hanging="2640"/>
        <w:rPr>
          <w:rFonts w:eastAsia="굴림"/>
          <w:bCs/>
          <w:sz w:val="24"/>
          <w:szCs w:val="24"/>
        </w:rPr>
      </w:pPr>
      <w:r w:rsidRPr="00335646">
        <w:rPr>
          <w:rFonts w:eastAsia="굴림" w:hint="eastAsia"/>
          <w:bCs/>
          <w:sz w:val="24"/>
          <w:szCs w:val="24"/>
        </w:rPr>
        <w:tab/>
      </w:r>
      <w:r w:rsidRPr="00335646">
        <w:rPr>
          <w:rFonts w:eastAsia="굴림" w:hint="eastAsia"/>
          <w:bCs/>
          <w:sz w:val="24"/>
          <w:szCs w:val="24"/>
        </w:rPr>
        <w:tab/>
      </w:r>
      <w:r w:rsidR="00C37988" w:rsidRPr="00335646">
        <w:rPr>
          <w:rFonts w:eastAsia="굴림" w:hint="eastAsia"/>
          <w:bCs/>
          <w:sz w:val="24"/>
          <w:szCs w:val="24"/>
        </w:rPr>
        <w:t>2</w:t>
      </w:r>
      <w:r w:rsidR="00EC4504" w:rsidRPr="00335646">
        <w:rPr>
          <w:rFonts w:eastAsia="굴림" w:hint="eastAsia"/>
          <w:bCs/>
          <w:sz w:val="24"/>
          <w:szCs w:val="24"/>
        </w:rPr>
        <w:t xml:space="preserve">.4 </w:t>
      </w:r>
      <w:r w:rsidR="00EC4504" w:rsidRPr="00335646">
        <w:rPr>
          <w:rFonts w:eastAsia="굴림" w:hint="eastAsia"/>
          <w:bCs/>
          <w:sz w:val="24"/>
          <w:szCs w:val="24"/>
        </w:rPr>
        <w:tab/>
      </w:r>
      <w:r w:rsidR="00CA187C" w:rsidRPr="00335646">
        <w:rPr>
          <w:rFonts w:eastAsia="굴림" w:hint="eastAsia"/>
          <w:bCs/>
          <w:sz w:val="24"/>
          <w:szCs w:val="24"/>
        </w:rPr>
        <w:tab/>
      </w:r>
      <w:r w:rsidR="002A6B9B" w:rsidRPr="00335646">
        <w:rPr>
          <w:rFonts w:eastAsia="굴림" w:hint="eastAsia"/>
          <w:bCs/>
          <w:sz w:val="24"/>
          <w:szCs w:val="24"/>
        </w:rPr>
        <w:t xml:space="preserve">The </w:t>
      </w:r>
      <w:r w:rsidR="005E0BBF" w:rsidRPr="00335646">
        <w:rPr>
          <w:rFonts w:eastAsia="굴림" w:hint="eastAsia"/>
          <w:bCs/>
          <w:sz w:val="24"/>
          <w:szCs w:val="24"/>
        </w:rPr>
        <w:t>Client</w:t>
      </w:r>
      <w:r w:rsidR="002A6B9B" w:rsidRPr="00335646">
        <w:rPr>
          <w:rFonts w:eastAsia="굴림" w:hint="eastAsia"/>
          <w:bCs/>
          <w:sz w:val="24"/>
          <w:szCs w:val="24"/>
        </w:rPr>
        <w:t xml:space="preserve"> will timely provide at no cost the Consultant the inputs and facilities specified in the </w:t>
      </w:r>
      <w:r w:rsidR="00DA0DB6" w:rsidRPr="00335646">
        <w:rPr>
          <w:rFonts w:eastAsia="굴림" w:hint="eastAsia"/>
          <w:b/>
          <w:bCs/>
          <w:sz w:val="24"/>
          <w:szCs w:val="24"/>
        </w:rPr>
        <w:t>Data Sheet</w:t>
      </w:r>
      <w:r w:rsidR="002A6B9B" w:rsidRPr="00335646">
        <w:rPr>
          <w:rFonts w:eastAsia="굴림" w:hint="eastAsia"/>
          <w:bCs/>
          <w:sz w:val="24"/>
          <w:szCs w:val="24"/>
        </w:rPr>
        <w:t xml:space="preserve">, assist the firm </w:t>
      </w:r>
      <w:r w:rsidR="005E4D96" w:rsidRPr="00335646">
        <w:rPr>
          <w:rFonts w:eastAsia="굴림" w:hint="eastAsia"/>
          <w:bCs/>
          <w:sz w:val="24"/>
          <w:szCs w:val="24"/>
        </w:rPr>
        <w:t xml:space="preserve">in </w:t>
      </w:r>
      <w:r w:rsidR="002A6B9B" w:rsidRPr="00335646">
        <w:rPr>
          <w:rFonts w:eastAsia="굴림" w:hint="eastAsia"/>
          <w:bCs/>
          <w:sz w:val="24"/>
          <w:szCs w:val="24"/>
        </w:rPr>
        <w:t xml:space="preserve">obtaining licenses and permits needed to carry out </w:t>
      </w:r>
      <w:r w:rsidR="002A6B9B" w:rsidRPr="00335646">
        <w:rPr>
          <w:rFonts w:eastAsia="굴림"/>
          <w:bCs/>
          <w:sz w:val="24"/>
          <w:szCs w:val="24"/>
        </w:rPr>
        <w:t>the</w:t>
      </w:r>
      <w:r w:rsidR="002A6B9B" w:rsidRPr="00335646">
        <w:rPr>
          <w:rFonts w:eastAsia="굴림" w:hint="eastAsia"/>
          <w:bCs/>
          <w:sz w:val="24"/>
          <w:szCs w:val="24"/>
        </w:rPr>
        <w:t xml:space="preserve"> </w:t>
      </w:r>
      <w:r w:rsidR="008B0134" w:rsidRPr="00335646">
        <w:rPr>
          <w:rFonts w:eastAsia="굴림" w:hint="eastAsia"/>
          <w:bCs/>
          <w:sz w:val="24"/>
          <w:szCs w:val="24"/>
        </w:rPr>
        <w:t>S</w:t>
      </w:r>
      <w:r w:rsidR="002A6B9B" w:rsidRPr="00335646">
        <w:rPr>
          <w:rFonts w:eastAsia="굴림" w:hint="eastAsia"/>
          <w:bCs/>
          <w:sz w:val="24"/>
          <w:szCs w:val="24"/>
        </w:rPr>
        <w:t>ervices, and</w:t>
      </w:r>
      <w:r w:rsidR="00DE3E9D" w:rsidRPr="00335646">
        <w:rPr>
          <w:rFonts w:eastAsia="굴림" w:hint="eastAsia"/>
          <w:bCs/>
          <w:sz w:val="24"/>
          <w:szCs w:val="24"/>
        </w:rPr>
        <w:t xml:space="preserve"> make available relevant project data and reports.</w:t>
      </w:r>
    </w:p>
    <w:p w14:paraId="405BDACC" w14:textId="77777777" w:rsidR="00360183" w:rsidRPr="00335646" w:rsidRDefault="00360183" w:rsidP="00363081">
      <w:pPr>
        <w:tabs>
          <w:tab w:val="left" w:pos="300"/>
          <w:tab w:val="left" w:pos="2000"/>
          <w:tab w:val="left" w:pos="2600"/>
        </w:tabs>
        <w:wordWrap/>
        <w:adjustRightInd w:val="0"/>
        <w:snapToGrid w:val="0"/>
        <w:spacing w:line="300" w:lineRule="auto"/>
        <w:rPr>
          <w:rFonts w:eastAsia="굴림"/>
          <w:bCs/>
          <w:sz w:val="24"/>
          <w:szCs w:val="24"/>
        </w:rPr>
      </w:pPr>
    </w:p>
    <w:p w14:paraId="1EE5AC7D" w14:textId="77777777" w:rsidR="00360183" w:rsidRPr="00335646" w:rsidRDefault="007C13D9" w:rsidP="00363081">
      <w:pPr>
        <w:tabs>
          <w:tab w:val="left" w:pos="2000"/>
          <w:tab w:val="left" w:pos="2600"/>
        </w:tabs>
        <w:wordWrap/>
        <w:adjustRightInd w:val="0"/>
        <w:snapToGrid w:val="0"/>
        <w:spacing w:line="300" w:lineRule="auto"/>
        <w:ind w:left="2642" w:hanging="2642"/>
        <w:jc w:val="distribute"/>
        <w:outlineLvl w:val="0"/>
        <w:rPr>
          <w:rFonts w:eastAsia="굴림"/>
          <w:bCs/>
          <w:sz w:val="24"/>
          <w:szCs w:val="24"/>
        </w:rPr>
      </w:pPr>
      <w:bookmarkStart w:id="44" w:name="_Toc500514933"/>
      <w:bookmarkStart w:id="45" w:name="_Toc500516868"/>
      <w:bookmarkStart w:id="46" w:name="_Toc500752217"/>
      <w:r w:rsidRPr="00335646">
        <w:rPr>
          <w:rFonts w:eastAsia="굴림" w:hint="eastAsia"/>
          <w:b/>
          <w:bCs/>
          <w:sz w:val="24"/>
          <w:szCs w:val="24"/>
        </w:rPr>
        <w:t>3.</w:t>
      </w:r>
      <w:r w:rsidRPr="00335646">
        <w:rPr>
          <w:rFonts w:eastAsia="굴림" w:hint="eastAsia"/>
          <w:bCs/>
          <w:sz w:val="24"/>
          <w:szCs w:val="24"/>
        </w:rPr>
        <w:t xml:space="preserve"> </w:t>
      </w:r>
      <w:r w:rsidR="00360183" w:rsidRPr="00335646">
        <w:rPr>
          <w:rFonts w:eastAsia="굴림" w:hint="eastAsia"/>
          <w:b/>
          <w:bCs/>
          <w:sz w:val="24"/>
          <w:szCs w:val="24"/>
        </w:rPr>
        <w:t xml:space="preserve">Conflict of </w:t>
      </w:r>
      <w:r w:rsidRPr="00335646">
        <w:rPr>
          <w:rFonts w:eastAsia="굴림" w:hint="eastAsia"/>
          <w:bCs/>
          <w:sz w:val="24"/>
          <w:szCs w:val="24"/>
        </w:rPr>
        <w:tab/>
        <w:t>3.1</w:t>
      </w:r>
      <w:r w:rsidR="00360183" w:rsidRPr="00335646">
        <w:rPr>
          <w:rFonts w:eastAsia="굴림" w:hint="eastAsia"/>
          <w:bCs/>
          <w:sz w:val="24"/>
          <w:szCs w:val="24"/>
        </w:rPr>
        <w:tab/>
      </w:r>
      <w:r w:rsidR="00E3081D" w:rsidRPr="00335646">
        <w:rPr>
          <w:rFonts w:eastAsia="굴림" w:hint="eastAsia"/>
          <w:bCs/>
          <w:sz w:val="24"/>
          <w:szCs w:val="24"/>
        </w:rPr>
        <w:t>T</w:t>
      </w:r>
      <w:r w:rsidR="00B762D7" w:rsidRPr="00335646">
        <w:rPr>
          <w:rFonts w:eastAsia="굴림" w:hint="eastAsia"/>
          <w:bCs/>
          <w:sz w:val="24"/>
          <w:szCs w:val="24"/>
        </w:rPr>
        <w:t>he Bank</w:t>
      </w:r>
      <w:r w:rsidR="00360183" w:rsidRPr="00335646">
        <w:rPr>
          <w:rFonts w:eastAsia="굴림"/>
          <w:bCs/>
          <w:sz w:val="24"/>
          <w:szCs w:val="24"/>
        </w:rPr>
        <w:t>’</w:t>
      </w:r>
      <w:r w:rsidR="00360183" w:rsidRPr="00335646">
        <w:rPr>
          <w:rFonts w:eastAsia="굴림" w:hint="eastAsia"/>
          <w:bCs/>
          <w:sz w:val="24"/>
          <w:szCs w:val="24"/>
        </w:rPr>
        <w:t>s policy requires that Consultants provide</w:t>
      </w:r>
      <w:r w:rsidR="00E3081D" w:rsidRPr="00335646">
        <w:rPr>
          <w:rFonts w:eastAsia="굴림" w:hint="eastAsia"/>
          <w:bCs/>
          <w:sz w:val="24"/>
          <w:szCs w:val="24"/>
        </w:rPr>
        <w:t xml:space="preserve"> professional,</w:t>
      </w:r>
      <w:bookmarkEnd w:id="44"/>
      <w:bookmarkEnd w:id="45"/>
      <w:bookmarkEnd w:id="46"/>
    </w:p>
    <w:p w14:paraId="6C16EBDC" w14:textId="77777777" w:rsidR="00360183" w:rsidRPr="00335646" w:rsidRDefault="00360183" w:rsidP="00363081">
      <w:pPr>
        <w:tabs>
          <w:tab w:val="left" w:pos="300"/>
          <w:tab w:val="left" w:pos="2000"/>
          <w:tab w:val="left" w:pos="2600"/>
        </w:tabs>
        <w:wordWrap/>
        <w:adjustRightInd w:val="0"/>
        <w:snapToGrid w:val="0"/>
        <w:spacing w:line="300" w:lineRule="auto"/>
        <w:ind w:left="2640" w:hanging="2640"/>
        <w:rPr>
          <w:rFonts w:eastAsia="굴림"/>
          <w:bCs/>
          <w:sz w:val="24"/>
          <w:szCs w:val="24"/>
        </w:rPr>
      </w:pPr>
      <w:r w:rsidRPr="00335646">
        <w:rPr>
          <w:rFonts w:eastAsia="굴림" w:hint="eastAsia"/>
          <w:bCs/>
          <w:sz w:val="24"/>
          <w:szCs w:val="24"/>
        </w:rPr>
        <w:tab/>
      </w:r>
      <w:r w:rsidRPr="00335646">
        <w:rPr>
          <w:rFonts w:eastAsia="굴림" w:hint="eastAsia"/>
          <w:b/>
          <w:bCs/>
          <w:sz w:val="24"/>
          <w:szCs w:val="24"/>
        </w:rPr>
        <w:t>Interest</w:t>
      </w:r>
      <w:r w:rsidRPr="00335646">
        <w:rPr>
          <w:rFonts w:eastAsia="굴림" w:hint="eastAsia"/>
          <w:bCs/>
          <w:sz w:val="24"/>
          <w:szCs w:val="24"/>
        </w:rPr>
        <w:tab/>
      </w:r>
      <w:r w:rsidRPr="00335646">
        <w:rPr>
          <w:rFonts w:eastAsia="굴림" w:hint="eastAsia"/>
          <w:bCs/>
          <w:sz w:val="24"/>
          <w:szCs w:val="24"/>
        </w:rPr>
        <w:tab/>
        <w:t xml:space="preserve">objective and impartial advice and at all times hold the </w:t>
      </w:r>
      <w:r w:rsidR="005E0BBF" w:rsidRPr="00335646">
        <w:rPr>
          <w:rFonts w:eastAsia="굴림" w:hint="eastAsia"/>
          <w:bCs/>
          <w:sz w:val="24"/>
          <w:szCs w:val="24"/>
        </w:rPr>
        <w:t>Client</w:t>
      </w:r>
      <w:r w:rsidRPr="00335646">
        <w:rPr>
          <w:rFonts w:eastAsia="굴림"/>
          <w:bCs/>
          <w:sz w:val="24"/>
          <w:szCs w:val="24"/>
        </w:rPr>
        <w:t>’</w:t>
      </w:r>
      <w:r w:rsidRPr="00335646">
        <w:rPr>
          <w:rFonts w:eastAsia="굴림" w:hint="eastAsia"/>
          <w:bCs/>
          <w:sz w:val="24"/>
          <w:szCs w:val="24"/>
        </w:rPr>
        <w:t>s interests paramount, strictly avoid conflicts with other assignments or their own corporate interests and act without any consideration for future work.</w:t>
      </w:r>
    </w:p>
    <w:p w14:paraId="46633675" w14:textId="77777777" w:rsidR="00360183" w:rsidRPr="00335646" w:rsidRDefault="00360183" w:rsidP="00363081">
      <w:pPr>
        <w:tabs>
          <w:tab w:val="left" w:pos="300"/>
          <w:tab w:val="left" w:pos="2000"/>
          <w:tab w:val="left" w:pos="2600"/>
        </w:tabs>
        <w:wordWrap/>
        <w:adjustRightInd w:val="0"/>
        <w:snapToGrid w:val="0"/>
        <w:spacing w:line="300" w:lineRule="auto"/>
        <w:ind w:left="2640" w:hanging="2640"/>
        <w:rPr>
          <w:rFonts w:eastAsia="굴림"/>
          <w:bCs/>
          <w:sz w:val="24"/>
          <w:szCs w:val="24"/>
        </w:rPr>
      </w:pPr>
    </w:p>
    <w:p w14:paraId="672CF0C1" w14:textId="77777777" w:rsidR="00360183" w:rsidRPr="00335646" w:rsidRDefault="00F46B6A" w:rsidP="00D27E78">
      <w:pPr>
        <w:tabs>
          <w:tab w:val="left" w:pos="300"/>
          <w:tab w:val="left" w:pos="2000"/>
          <w:tab w:val="left" w:pos="2355"/>
        </w:tabs>
        <w:wordWrap/>
        <w:adjustRightInd w:val="0"/>
        <w:snapToGrid w:val="0"/>
        <w:spacing w:afterLines="50" w:after="120" w:line="300" w:lineRule="auto"/>
        <w:ind w:left="2642" w:hanging="2642"/>
        <w:rPr>
          <w:sz w:val="24"/>
          <w:szCs w:val="24"/>
          <w:lang w:val="en-GB"/>
        </w:rPr>
      </w:pPr>
      <w:r w:rsidRPr="00335646">
        <w:rPr>
          <w:rFonts w:eastAsia="굴림" w:hint="eastAsia"/>
          <w:b/>
          <w:bCs/>
          <w:sz w:val="24"/>
          <w:szCs w:val="24"/>
          <w:lang w:val="en-GB"/>
        </w:rPr>
        <w:tab/>
      </w:r>
      <w:r w:rsidR="00360183" w:rsidRPr="00335646">
        <w:rPr>
          <w:rFonts w:eastAsia="굴림" w:hint="eastAsia"/>
          <w:bCs/>
          <w:sz w:val="24"/>
          <w:szCs w:val="24"/>
          <w:lang w:val="en-GB"/>
        </w:rPr>
        <w:tab/>
      </w:r>
      <w:r w:rsidR="007C13D9" w:rsidRPr="00335646">
        <w:rPr>
          <w:rFonts w:hint="eastAsia"/>
          <w:sz w:val="24"/>
          <w:szCs w:val="24"/>
          <w:lang w:val="en-GB"/>
        </w:rPr>
        <w:t>3</w:t>
      </w:r>
      <w:r w:rsidR="00087DEC" w:rsidRPr="00335646">
        <w:rPr>
          <w:sz w:val="24"/>
          <w:szCs w:val="24"/>
          <w:lang w:val="en-GB"/>
        </w:rPr>
        <w:t>.</w:t>
      </w:r>
      <w:r w:rsidR="00087DEC" w:rsidRPr="00335646">
        <w:rPr>
          <w:rFonts w:hint="eastAsia"/>
          <w:sz w:val="24"/>
          <w:szCs w:val="24"/>
          <w:lang w:val="en-GB"/>
        </w:rPr>
        <w:t>1</w:t>
      </w:r>
      <w:r w:rsidR="00360183" w:rsidRPr="00335646">
        <w:rPr>
          <w:sz w:val="24"/>
          <w:szCs w:val="24"/>
          <w:lang w:val="en-GB"/>
        </w:rPr>
        <w:t>.1</w:t>
      </w:r>
      <w:r w:rsidR="00360183" w:rsidRPr="00335646">
        <w:rPr>
          <w:sz w:val="24"/>
          <w:szCs w:val="24"/>
          <w:lang w:val="en-GB"/>
        </w:rPr>
        <w:tab/>
        <w:t xml:space="preserve">Without limitation on the generality of the foregoing, Consultants, </w:t>
      </w:r>
      <w:r w:rsidRPr="00335646">
        <w:rPr>
          <w:sz w:val="24"/>
          <w:szCs w:val="24"/>
          <w:lang w:val="en-GB"/>
        </w:rPr>
        <w:t>and any of their affiliates, shall be considered to have a conflict of interest and shall not be recruited, under any of the circumstances set forth below:</w:t>
      </w:r>
    </w:p>
    <w:p w14:paraId="421D1C8A" w14:textId="77777777" w:rsidR="0042004A" w:rsidRPr="00335646" w:rsidRDefault="00360183" w:rsidP="00363081">
      <w:pPr>
        <w:tabs>
          <w:tab w:val="left" w:pos="300"/>
          <w:tab w:val="left" w:pos="2000"/>
          <w:tab w:val="left" w:pos="2475"/>
        </w:tabs>
        <w:wordWrap/>
        <w:adjustRightInd w:val="0"/>
        <w:snapToGrid w:val="0"/>
        <w:spacing w:line="300" w:lineRule="auto"/>
        <w:ind w:left="2642" w:hanging="2642"/>
        <w:jc w:val="distribute"/>
        <w:rPr>
          <w:sz w:val="24"/>
          <w:szCs w:val="24"/>
        </w:rPr>
      </w:pPr>
      <w:r w:rsidRPr="00335646">
        <w:rPr>
          <w:rFonts w:hint="eastAsia"/>
          <w:sz w:val="24"/>
          <w:szCs w:val="24"/>
          <w:lang w:val="en-GB"/>
        </w:rPr>
        <w:tab/>
      </w:r>
      <w:r w:rsidR="0042004A" w:rsidRPr="00335646">
        <w:rPr>
          <w:rFonts w:hint="eastAsia"/>
          <w:b/>
          <w:sz w:val="24"/>
          <w:szCs w:val="24"/>
          <w:lang w:val="en-GB"/>
        </w:rPr>
        <w:t>Conflicting</w:t>
      </w:r>
      <w:r w:rsidRPr="00335646">
        <w:rPr>
          <w:rFonts w:hint="eastAsia"/>
          <w:sz w:val="24"/>
          <w:szCs w:val="24"/>
          <w:lang w:val="en-GB"/>
        </w:rPr>
        <w:tab/>
        <w:t>(a)</w:t>
      </w:r>
      <w:r w:rsidRPr="00335646">
        <w:rPr>
          <w:rFonts w:hint="eastAsia"/>
          <w:sz w:val="24"/>
          <w:szCs w:val="24"/>
          <w:lang w:val="en-GB"/>
        </w:rPr>
        <w:tab/>
      </w:r>
      <w:r w:rsidRPr="00335646">
        <w:rPr>
          <w:rFonts w:hint="eastAsia"/>
          <w:sz w:val="24"/>
          <w:szCs w:val="24"/>
          <w:lang w:val="en-GB"/>
        </w:rPr>
        <w:tab/>
      </w:r>
      <w:r w:rsidRPr="00335646">
        <w:rPr>
          <w:sz w:val="24"/>
          <w:szCs w:val="24"/>
        </w:rPr>
        <w:t xml:space="preserve">A firm that has been engaged by the </w:t>
      </w:r>
      <w:r w:rsidR="005E0BBF" w:rsidRPr="00335646">
        <w:rPr>
          <w:rFonts w:hint="eastAsia"/>
          <w:sz w:val="24"/>
          <w:szCs w:val="24"/>
        </w:rPr>
        <w:t>Client</w:t>
      </w:r>
      <w:r w:rsidRPr="00335646">
        <w:rPr>
          <w:sz w:val="24"/>
          <w:szCs w:val="24"/>
        </w:rPr>
        <w:t xml:space="preserve"> to provide goods, </w:t>
      </w:r>
    </w:p>
    <w:p w14:paraId="71DCC0B5" w14:textId="343E3CD1" w:rsidR="00360183" w:rsidRPr="00335646" w:rsidRDefault="0042004A" w:rsidP="00D27E78">
      <w:pPr>
        <w:tabs>
          <w:tab w:val="left" w:pos="300"/>
          <w:tab w:val="left" w:pos="2000"/>
          <w:tab w:val="left" w:pos="2475"/>
        </w:tabs>
        <w:wordWrap/>
        <w:adjustRightInd w:val="0"/>
        <w:snapToGrid w:val="0"/>
        <w:spacing w:afterLines="50" w:after="120" w:line="300" w:lineRule="auto"/>
        <w:ind w:left="2642" w:hanging="2642"/>
        <w:rPr>
          <w:sz w:val="24"/>
          <w:szCs w:val="24"/>
        </w:rPr>
      </w:pPr>
      <w:r w:rsidRPr="00335646">
        <w:rPr>
          <w:rFonts w:hint="eastAsia"/>
        </w:rPr>
        <w:tab/>
      </w:r>
      <w:r w:rsidRPr="00335646">
        <w:rPr>
          <w:rFonts w:hint="eastAsia"/>
          <w:b/>
          <w:sz w:val="24"/>
          <w:szCs w:val="24"/>
        </w:rPr>
        <w:t>Activities</w:t>
      </w:r>
      <w:r w:rsidRPr="00335646">
        <w:rPr>
          <w:rFonts w:hint="eastAsia"/>
          <w:sz w:val="24"/>
          <w:szCs w:val="24"/>
        </w:rPr>
        <w:tab/>
      </w:r>
      <w:r w:rsidRPr="00335646">
        <w:rPr>
          <w:rFonts w:hint="eastAsia"/>
          <w:sz w:val="24"/>
          <w:szCs w:val="24"/>
        </w:rPr>
        <w:tab/>
      </w:r>
      <w:r w:rsidRPr="00335646">
        <w:rPr>
          <w:rFonts w:hint="eastAsia"/>
          <w:sz w:val="24"/>
          <w:szCs w:val="24"/>
        </w:rPr>
        <w:tab/>
      </w:r>
      <w:r w:rsidR="00360183" w:rsidRPr="00335646">
        <w:rPr>
          <w:sz w:val="24"/>
          <w:szCs w:val="24"/>
        </w:rPr>
        <w:t>works or services other than consulting services for a project, and any of its affiliates, shall be disqualified from providing consulting services related to those goods, works or services. Conversely, a firm hired to provide consulting services for the preparation or implementation of a project, and any of its affiliates, shall be disqualified from subsequently providing goods or works or services other than consulting services resulting from or directly related to the firm’s consulting services for such preparation or implementation. For the purpose of this paragraph, services other than consulting services are defined as those leading to a measurable physical output, for example surveys, exploratory drilling, aerial photography, and satellite imagery.</w:t>
      </w:r>
    </w:p>
    <w:p w14:paraId="3CD9D325" w14:textId="77777777" w:rsidR="00A86269" w:rsidRPr="00335646" w:rsidRDefault="000C11D1" w:rsidP="00363081">
      <w:pPr>
        <w:tabs>
          <w:tab w:val="left" w:pos="300"/>
          <w:tab w:val="left" w:pos="2000"/>
          <w:tab w:val="left" w:pos="2475"/>
        </w:tabs>
        <w:wordWrap/>
        <w:adjustRightInd w:val="0"/>
        <w:snapToGrid w:val="0"/>
        <w:spacing w:line="300" w:lineRule="auto"/>
        <w:ind w:left="2642" w:hanging="2642"/>
        <w:jc w:val="distribute"/>
        <w:rPr>
          <w:sz w:val="24"/>
          <w:szCs w:val="24"/>
          <w:lang w:val="en-GB"/>
        </w:rPr>
      </w:pPr>
      <w:r w:rsidRPr="00335646">
        <w:rPr>
          <w:rFonts w:hint="eastAsia"/>
          <w:sz w:val="24"/>
          <w:szCs w:val="24"/>
          <w:lang w:val="en-GB"/>
        </w:rPr>
        <w:tab/>
      </w:r>
      <w:r w:rsidR="00A86269" w:rsidRPr="00335646">
        <w:rPr>
          <w:rFonts w:hint="eastAsia"/>
          <w:b/>
          <w:sz w:val="24"/>
          <w:szCs w:val="24"/>
          <w:lang w:val="en-GB"/>
        </w:rPr>
        <w:t>Conflicting</w:t>
      </w:r>
      <w:r w:rsidRPr="00335646">
        <w:rPr>
          <w:rFonts w:hint="eastAsia"/>
          <w:sz w:val="24"/>
          <w:szCs w:val="24"/>
          <w:lang w:val="en-GB"/>
        </w:rPr>
        <w:tab/>
        <w:t>(b)</w:t>
      </w:r>
      <w:r w:rsidRPr="00335646">
        <w:rPr>
          <w:rFonts w:hint="eastAsia"/>
          <w:sz w:val="24"/>
          <w:szCs w:val="24"/>
          <w:lang w:val="en-GB"/>
        </w:rPr>
        <w:tab/>
      </w:r>
      <w:r w:rsidRPr="00335646">
        <w:rPr>
          <w:rFonts w:hint="eastAsia"/>
          <w:sz w:val="24"/>
          <w:szCs w:val="24"/>
          <w:lang w:val="en-GB"/>
        </w:rPr>
        <w:tab/>
      </w:r>
      <w:r w:rsidRPr="00335646">
        <w:rPr>
          <w:sz w:val="24"/>
          <w:szCs w:val="24"/>
          <w:lang w:val="en-GB"/>
        </w:rPr>
        <w:t xml:space="preserve">A Consultant (including its </w:t>
      </w:r>
      <w:r w:rsidR="00384700" w:rsidRPr="00335646">
        <w:rPr>
          <w:sz w:val="24"/>
          <w:szCs w:val="24"/>
          <w:lang w:val="en-GB"/>
        </w:rPr>
        <w:t>Experts</w:t>
      </w:r>
      <w:r w:rsidRPr="00335646">
        <w:rPr>
          <w:sz w:val="24"/>
          <w:szCs w:val="24"/>
          <w:lang w:val="en-GB"/>
        </w:rPr>
        <w:t xml:space="preserve"> and Sub-Consultants) or </w:t>
      </w:r>
    </w:p>
    <w:p w14:paraId="0B8601CB" w14:textId="2A471213" w:rsidR="000C11D1" w:rsidRPr="00335646" w:rsidRDefault="00A86269" w:rsidP="00D27E78">
      <w:pPr>
        <w:tabs>
          <w:tab w:val="left" w:pos="300"/>
          <w:tab w:val="left" w:pos="2000"/>
          <w:tab w:val="left" w:pos="2475"/>
        </w:tabs>
        <w:wordWrap/>
        <w:adjustRightInd w:val="0"/>
        <w:snapToGrid w:val="0"/>
        <w:spacing w:afterLines="50" w:after="120" w:line="300" w:lineRule="auto"/>
        <w:ind w:left="2642" w:hanging="2642"/>
        <w:rPr>
          <w:sz w:val="24"/>
          <w:szCs w:val="24"/>
          <w:lang w:val="en-GB"/>
        </w:rPr>
      </w:pPr>
      <w:r w:rsidRPr="00335646">
        <w:rPr>
          <w:rFonts w:hint="eastAsia"/>
        </w:rPr>
        <w:tab/>
      </w:r>
      <w:r w:rsidRPr="00335646">
        <w:rPr>
          <w:rFonts w:hint="eastAsia"/>
          <w:b/>
          <w:sz w:val="24"/>
          <w:szCs w:val="24"/>
        </w:rPr>
        <w:t>Assignments</w:t>
      </w:r>
      <w:r w:rsidRPr="00335646">
        <w:rPr>
          <w:rFonts w:hint="eastAsia"/>
        </w:rPr>
        <w:tab/>
      </w:r>
      <w:r w:rsidRPr="00335646">
        <w:rPr>
          <w:rFonts w:hint="eastAsia"/>
        </w:rPr>
        <w:tab/>
      </w:r>
      <w:r w:rsidRPr="00335646">
        <w:rPr>
          <w:rFonts w:hint="eastAsia"/>
        </w:rPr>
        <w:tab/>
      </w:r>
      <w:r w:rsidR="000C11D1" w:rsidRPr="00335646">
        <w:rPr>
          <w:sz w:val="24"/>
          <w:szCs w:val="24"/>
          <w:lang w:val="en-GB"/>
        </w:rPr>
        <w:t xml:space="preserve">any of its affiliates shall not be hired for any assignment that, by its nature, may be in conflict with another assignment of the Consultant to be executed for the same or for another </w:t>
      </w:r>
      <w:r w:rsidR="005E0BBF" w:rsidRPr="00335646">
        <w:rPr>
          <w:rFonts w:hint="eastAsia"/>
          <w:sz w:val="24"/>
          <w:szCs w:val="24"/>
          <w:lang w:val="en-GB"/>
        </w:rPr>
        <w:t>Client</w:t>
      </w:r>
      <w:r w:rsidR="000C11D1" w:rsidRPr="00335646">
        <w:rPr>
          <w:sz w:val="24"/>
          <w:szCs w:val="24"/>
          <w:lang w:val="en-GB"/>
        </w:rPr>
        <w:t>.</w:t>
      </w:r>
    </w:p>
    <w:p w14:paraId="2EFF89EF" w14:textId="77777777" w:rsidR="00A86269" w:rsidRPr="00335646" w:rsidRDefault="00A86269" w:rsidP="00363081">
      <w:pPr>
        <w:tabs>
          <w:tab w:val="left" w:pos="300"/>
          <w:tab w:val="left" w:pos="2000"/>
          <w:tab w:val="left" w:pos="2600"/>
        </w:tabs>
        <w:wordWrap/>
        <w:adjustRightInd w:val="0"/>
        <w:snapToGrid w:val="0"/>
        <w:spacing w:line="312" w:lineRule="auto"/>
        <w:ind w:left="2640" w:hanging="2640"/>
        <w:jc w:val="distribute"/>
        <w:rPr>
          <w:sz w:val="24"/>
          <w:szCs w:val="24"/>
        </w:rPr>
      </w:pPr>
      <w:r w:rsidRPr="00335646">
        <w:rPr>
          <w:rFonts w:eastAsia="굴림" w:hint="eastAsia"/>
          <w:bCs/>
          <w:sz w:val="24"/>
          <w:szCs w:val="24"/>
        </w:rPr>
        <w:tab/>
      </w:r>
      <w:r w:rsidRPr="00335646">
        <w:rPr>
          <w:rFonts w:eastAsia="굴림" w:hint="eastAsia"/>
          <w:b/>
          <w:bCs/>
          <w:sz w:val="24"/>
          <w:szCs w:val="24"/>
        </w:rPr>
        <w:t>Conflicting</w:t>
      </w:r>
      <w:r w:rsidR="007622FC" w:rsidRPr="00335646">
        <w:rPr>
          <w:rFonts w:eastAsia="굴림" w:hint="eastAsia"/>
          <w:bCs/>
          <w:sz w:val="24"/>
          <w:szCs w:val="24"/>
        </w:rPr>
        <w:tab/>
        <w:t>(c)</w:t>
      </w:r>
      <w:r w:rsidR="007622FC" w:rsidRPr="00335646">
        <w:rPr>
          <w:rFonts w:eastAsia="굴림" w:hint="eastAsia"/>
          <w:bCs/>
          <w:sz w:val="24"/>
          <w:szCs w:val="24"/>
        </w:rPr>
        <w:tab/>
      </w:r>
      <w:r w:rsidR="007622FC" w:rsidRPr="00335646">
        <w:rPr>
          <w:rFonts w:eastAsia="굴림" w:hint="eastAsia"/>
          <w:bCs/>
          <w:sz w:val="24"/>
          <w:szCs w:val="24"/>
        </w:rPr>
        <w:tab/>
      </w:r>
      <w:r w:rsidR="007622FC" w:rsidRPr="00335646">
        <w:rPr>
          <w:sz w:val="24"/>
          <w:szCs w:val="24"/>
        </w:rPr>
        <w:t xml:space="preserve">A Consultant (including its </w:t>
      </w:r>
      <w:r w:rsidR="00384700" w:rsidRPr="00335646">
        <w:rPr>
          <w:sz w:val="24"/>
          <w:szCs w:val="24"/>
        </w:rPr>
        <w:t>Experts</w:t>
      </w:r>
      <w:r w:rsidR="007622FC" w:rsidRPr="00335646">
        <w:rPr>
          <w:sz w:val="24"/>
          <w:szCs w:val="24"/>
        </w:rPr>
        <w:t xml:space="preserve"> and Sub-Consultants) that</w:t>
      </w:r>
    </w:p>
    <w:p w14:paraId="1C5B70B7" w14:textId="26E9A00C" w:rsidR="00360183" w:rsidRPr="00335646" w:rsidRDefault="00A86269" w:rsidP="00363081">
      <w:pPr>
        <w:tabs>
          <w:tab w:val="left" w:pos="300"/>
          <w:tab w:val="left" w:pos="2000"/>
          <w:tab w:val="left" w:pos="2600"/>
        </w:tabs>
        <w:wordWrap/>
        <w:adjustRightInd w:val="0"/>
        <w:snapToGrid w:val="0"/>
        <w:spacing w:line="312" w:lineRule="auto"/>
        <w:ind w:left="2640" w:hanging="2640"/>
        <w:rPr>
          <w:sz w:val="24"/>
          <w:szCs w:val="24"/>
        </w:rPr>
      </w:pPr>
      <w:r w:rsidRPr="00335646">
        <w:rPr>
          <w:rFonts w:hint="eastAsia"/>
          <w:sz w:val="24"/>
          <w:szCs w:val="24"/>
        </w:rPr>
        <w:tab/>
      </w:r>
      <w:r w:rsidRPr="00335646">
        <w:rPr>
          <w:rFonts w:hint="eastAsia"/>
          <w:b/>
          <w:sz w:val="24"/>
          <w:szCs w:val="24"/>
        </w:rPr>
        <w:t>Relationships</w:t>
      </w:r>
      <w:r w:rsidR="007622FC" w:rsidRPr="00335646">
        <w:rPr>
          <w:sz w:val="24"/>
          <w:szCs w:val="24"/>
        </w:rPr>
        <w:t xml:space="preserve"> </w:t>
      </w:r>
      <w:r w:rsidRPr="00335646">
        <w:rPr>
          <w:rFonts w:hint="eastAsia"/>
          <w:sz w:val="24"/>
          <w:szCs w:val="24"/>
        </w:rPr>
        <w:tab/>
      </w:r>
      <w:r w:rsidRPr="00335646">
        <w:rPr>
          <w:rFonts w:hint="eastAsia"/>
          <w:sz w:val="24"/>
          <w:szCs w:val="24"/>
        </w:rPr>
        <w:tab/>
      </w:r>
      <w:r w:rsidRPr="00335646">
        <w:rPr>
          <w:rFonts w:hint="eastAsia"/>
          <w:sz w:val="24"/>
          <w:szCs w:val="24"/>
        </w:rPr>
        <w:tab/>
      </w:r>
      <w:r w:rsidR="007622FC" w:rsidRPr="00335646">
        <w:rPr>
          <w:sz w:val="24"/>
          <w:szCs w:val="24"/>
        </w:rPr>
        <w:t xml:space="preserve">has a business or family relationship with a member of the </w:t>
      </w:r>
      <w:r w:rsidR="00A22149" w:rsidRPr="00335646">
        <w:rPr>
          <w:rFonts w:hint="eastAsia"/>
          <w:sz w:val="24"/>
          <w:szCs w:val="24"/>
        </w:rPr>
        <w:t>Client</w:t>
      </w:r>
      <w:r w:rsidR="007622FC" w:rsidRPr="00335646">
        <w:rPr>
          <w:sz w:val="24"/>
          <w:szCs w:val="24"/>
        </w:rPr>
        <w:t xml:space="preserve">’s </w:t>
      </w:r>
      <w:r w:rsidR="00384700" w:rsidRPr="00335646">
        <w:rPr>
          <w:sz w:val="24"/>
          <w:szCs w:val="24"/>
        </w:rPr>
        <w:lastRenderedPageBreak/>
        <w:t>staff</w:t>
      </w:r>
      <w:r w:rsidR="007622FC" w:rsidRPr="00335646">
        <w:rPr>
          <w:sz w:val="24"/>
          <w:szCs w:val="24"/>
        </w:rPr>
        <w:t xml:space="preserve"> who is directly or indirectly involved in any part of </w:t>
      </w:r>
      <w:r w:rsidR="00924BE3">
        <w:rPr>
          <w:sz w:val="24"/>
          <w:szCs w:val="24"/>
        </w:rPr>
        <w:t>(i)</w:t>
      </w:r>
      <w:r w:rsidR="007622FC" w:rsidRPr="00335646">
        <w:rPr>
          <w:sz w:val="24"/>
          <w:szCs w:val="24"/>
        </w:rPr>
        <w:t xml:space="preserve"> the preparation of the Terms of Reference of the assignment, (ii) the selection process for such assignment, or (iii) supervision of the Contract, may not be awarded a Contract, unless the conflict stemming from this relationship has been resolved in a manner acceptable to the Bank throughout the selection process and the execution of the Contract.</w:t>
      </w:r>
    </w:p>
    <w:p w14:paraId="7AFFDC9E" w14:textId="77777777" w:rsidR="00542E18" w:rsidRPr="00335646" w:rsidRDefault="00542E18" w:rsidP="00363081">
      <w:pPr>
        <w:tabs>
          <w:tab w:val="left" w:pos="300"/>
          <w:tab w:val="left" w:pos="2000"/>
          <w:tab w:val="left" w:pos="2600"/>
        </w:tabs>
        <w:wordWrap/>
        <w:adjustRightInd w:val="0"/>
        <w:snapToGrid w:val="0"/>
        <w:spacing w:line="312" w:lineRule="auto"/>
        <w:ind w:left="2640" w:hanging="2640"/>
        <w:rPr>
          <w:rFonts w:eastAsia="굴림"/>
          <w:bCs/>
          <w:sz w:val="24"/>
          <w:szCs w:val="24"/>
        </w:rPr>
      </w:pPr>
    </w:p>
    <w:p w14:paraId="44BF85D2" w14:textId="77777777" w:rsidR="00542E18" w:rsidRPr="00335646" w:rsidRDefault="00542E18" w:rsidP="00363081">
      <w:pPr>
        <w:tabs>
          <w:tab w:val="left" w:pos="300"/>
          <w:tab w:val="left" w:pos="2000"/>
          <w:tab w:val="left" w:pos="2600"/>
        </w:tabs>
        <w:wordWrap/>
        <w:adjustRightInd w:val="0"/>
        <w:snapToGrid w:val="0"/>
        <w:spacing w:line="312" w:lineRule="auto"/>
        <w:ind w:left="2640" w:hanging="2640"/>
        <w:rPr>
          <w:rFonts w:eastAsia="굴림"/>
          <w:bCs/>
          <w:sz w:val="24"/>
          <w:szCs w:val="24"/>
          <w:lang w:val="en-GB"/>
        </w:rPr>
      </w:pPr>
      <w:r w:rsidRPr="00335646">
        <w:rPr>
          <w:rFonts w:eastAsia="굴림" w:hint="eastAsia"/>
          <w:bCs/>
          <w:sz w:val="24"/>
          <w:szCs w:val="24"/>
          <w:lang w:val="en-GB"/>
        </w:rPr>
        <w:tab/>
      </w:r>
      <w:r w:rsidRPr="00335646">
        <w:rPr>
          <w:rFonts w:eastAsia="굴림" w:hint="eastAsia"/>
          <w:bCs/>
          <w:sz w:val="24"/>
          <w:szCs w:val="24"/>
          <w:lang w:val="en-GB"/>
        </w:rPr>
        <w:tab/>
      </w:r>
      <w:r w:rsidR="007C13D9" w:rsidRPr="00335646">
        <w:rPr>
          <w:rFonts w:eastAsia="굴림" w:hint="eastAsia"/>
          <w:bCs/>
          <w:sz w:val="24"/>
          <w:szCs w:val="24"/>
          <w:lang w:val="en-GB"/>
        </w:rPr>
        <w:t>3</w:t>
      </w:r>
      <w:r w:rsidR="00087DEC" w:rsidRPr="00335646">
        <w:rPr>
          <w:rFonts w:eastAsia="굴림"/>
          <w:bCs/>
          <w:sz w:val="24"/>
          <w:szCs w:val="24"/>
          <w:lang w:val="en-GB"/>
        </w:rPr>
        <w:t>.</w:t>
      </w:r>
      <w:r w:rsidR="00087DEC" w:rsidRPr="00335646">
        <w:rPr>
          <w:rFonts w:eastAsia="굴림" w:hint="eastAsia"/>
          <w:bCs/>
          <w:sz w:val="24"/>
          <w:szCs w:val="24"/>
          <w:lang w:val="en-GB"/>
        </w:rPr>
        <w:t>1</w:t>
      </w:r>
      <w:r w:rsidRPr="00335646">
        <w:rPr>
          <w:rFonts w:eastAsia="굴림"/>
          <w:bCs/>
          <w:sz w:val="24"/>
          <w:szCs w:val="24"/>
          <w:lang w:val="en-GB"/>
        </w:rPr>
        <w:t>.2</w:t>
      </w:r>
      <w:r w:rsidRPr="00335646">
        <w:rPr>
          <w:rFonts w:eastAsia="굴림"/>
          <w:bCs/>
          <w:sz w:val="24"/>
          <w:szCs w:val="24"/>
          <w:lang w:val="en-GB"/>
        </w:rPr>
        <w:tab/>
      </w:r>
      <w:r w:rsidRPr="00335646">
        <w:rPr>
          <w:rFonts w:eastAsia="굴림"/>
          <w:bCs/>
          <w:sz w:val="24"/>
          <w:szCs w:val="24"/>
          <w:lang w:val="en-GB"/>
        </w:rPr>
        <w:tab/>
        <w:t xml:space="preserve">Consultants have an obligation to disclose any situation of actual or potential conflict that impacts their capacity to serve the best interest of their </w:t>
      </w:r>
      <w:r w:rsidR="005E0BBF" w:rsidRPr="00335646">
        <w:rPr>
          <w:rFonts w:eastAsia="굴림" w:hint="eastAsia"/>
          <w:bCs/>
          <w:sz w:val="24"/>
          <w:szCs w:val="24"/>
          <w:lang w:val="en-GB"/>
        </w:rPr>
        <w:t>Client</w:t>
      </w:r>
      <w:r w:rsidRPr="00335646">
        <w:rPr>
          <w:rFonts w:eastAsia="굴림"/>
          <w:bCs/>
          <w:sz w:val="24"/>
          <w:szCs w:val="24"/>
          <w:lang w:val="en-GB"/>
        </w:rPr>
        <w:t>, or that may reasonably be perceived as having this effect. Failure to disclose said situations may lead to the disqualification of the Consultant or the termination of its Contract.</w:t>
      </w:r>
    </w:p>
    <w:p w14:paraId="027D9CD7" w14:textId="77777777" w:rsidR="00542E18" w:rsidRPr="00335646" w:rsidRDefault="00542E18" w:rsidP="00363081">
      <w:pPr>
        <w:tabs>
          <w:tab w:val="left" w:pos="300"/>
          <w:tab w:val="left" w:pos="2000"/>
          <w:tab w:val="left" w:pos="2600"/>
        </w:tabs>
        <w:wordWrap/>
        <w:adjustRightInd w:val="0"/>
        <w:snapToGrid w:val="0"/>
        <w:spacing w:line="312" w:lineRule="auto"/>
        <w:ind w:left="2640" w:hanging="2640"/>
        <w:rPr>
          <w:rFonts w:eastAsia="굴림"/>
          <w:bCs/>
          <w:sz w:val="24"/>
          <w:szCs w:val="24"/>
          <w:lang w:val="en-GB"/>
        </w:rPr>
      </w:pPr>
    </w:p>
    <w:p w14:paraId="27F68586" w14:textId="77777777" w:rsidR="00852DA2" w:rsidRPr="00335646" w:rsidRDefault="007C13D9" w:rsidP="00363081">
      <w:pPr>
        <w:tabs>
          <w:tab w:val="left" w:pos="300"/>
          <w:tab w:val="left" w:pos="2000"/>
          <w:tab w:val="left" w:pos="2600"/>
        </w:tabs>
        <w:wordWrap/>
        <w:adjustRightInd w:val="0"/>
        <w:snapToGrid w:val="0"/>
        <w:spacing w:line="312" w:lineRule="auto"/>
        <w:ind w:left="2640" w:hanging="2640"/>
        <w:rPr>
          <w:rFonts w:eastAsia="굴림"/>
          <w:bCs/>
          <w:sz w:val="24"/>
          <w:szCs w:val="24"/>
        </w:rPr>
      </w:pPr>
      <w:r w:rsidRPr="00335646">
        <w:rPr>
          <w:rFonts w:eastAsia="굴림" w:hint="eastAsia"/>
          <w:bCs/>
          <w:sz w:val="24"/>
          <w:szCs w:val="24"/>
        </w:rPr>
        <w:tab/>
      </w:r>
      <w:r w:rsidRPr="00335646">
        <w:rPr>
          <w:rFonts w:eastAsia="굴림" w:hint="eastAsia"/>
          <w:bCs/>
          <w:sz w:val="24"/>
          <w:szCs w:val="24"/>
        </w:rPr>
        <w:tab/>
        <w:t>3</w:t>
      </w:r>
      <w:r w:rsidR="00087DEC" w:rsidRPr="00335646">
        <w:rPr>
          <w:rFonts w:eastAsia="굴림" w:hint="eastAsia"/>
          <w:bCs/>
          <w:sz w:val="24"/>
          <w:szCs w:val="24"/>
        </w:rPr>
        <w:t>.1</w:t>
      </w:r>
      <w:r w:rsidR="00542E18" w:rsidRPr="00335646">
        <w:rPr>
          <w:rFonts w:eastAsia="굴림" w:hint="eastAsia"/>
          <w:bCs/>
          <w:sz w:val="24"/>
          <w:szCs w:val="24"/>
        </w:rPr>
        <w:t>.3</w:t>
      </w:r>
      <w:r w:rsidR="00542E18" w:rsidRPr="00335646">
        <w:rPr>
          <w:rFonts w:eastAsia="굴림" w:hint="eastAsia"/>
          <w:bCs/>
          <w:sz w:val="24"/>
          <w:szCs w:val="24"/>
        </w:rPr>
        <w:tab/>
      </w:r>
      <w:r w:rsidR="00542E18" w:rsidRPr="00335646">
        <w:rPr>
          <w:rFonts w:eastAsia="굴림" w:hint="eastAsia"/>
          <w:bCs/>
          <w:sz w:val="24"/>
          <w:szCs w:val="24"/>
        </w:rPr>
        <w:tab/>
      </w:r>
      <w:r w:rsidR="00542E18" w:rsidRPr="00335646">
        <w:rPr>
          <w:rFonts w:eastAsia="굴림"/>
          <w:bCs/>
          <w:sz w:val="24"/>
          <w:szCs w:val="24"/>
        </w:rPr>
        <w:t xml:space="preserve">No agency or current employees of the </w:t>
      </w:r>
      <w:r w:rsidR="005E0BBF" w:rsidRPr="00335646">
        <w:rPr>
          <w:rFonts w:eastAsia="굴림" w:hint="eastAsia"/>
          <w:bCs/>
          <w:sz w:val="24"/>
          <w:szCs w:val="24"/>
        </w:rPr>
        <w:t>Client</w:t>
      </w:r>
      <w:r w:rsidR="00542E18" w:rsidRPr="00335646">
        <w:rPr>
          <w:rFonts w:eastAsia="굴림"/>
          <w:bCs/>
          <w:sz w:val="24"/>
          <w:szCs w:val="24"/>
        </w:rPr>
        <w:t xml:space="preserve"> shall work as Consultants under their own ministries, departments or agencies. Recruiting former government employees of the </w:t>
      </w:r>
      <w:r w:rsidR="005E0BBF" w:rsidRPr="00335646">
        <w:rPr>
          <w:rFonts w:eastAsia="굴림" w:hint="eastAsia"/>
          <w:bCs/>
          <w:sz w:val="24"/>
          <w:szCs w:val="24"/>
        </w:rPr>
        <w:t>Client</w:t>
      </w:r>
      <w:r w:rsidR="00542E18" w:rsidRPr="00335646">
        <w:rPr>
          <w:rFonts w:eastAsia="굴림"/>
          <w:bCs/>
          <w:sz w:val="24"/>
          <w:szCs w:val="24"/>
        </w:rPr>
        <w:t xml:space="preserve"> to work for their former ministries, departments or agencies is acceptable provided no conflict of interest exists. When the Consultant nominates any government employee as </w:t>
      </w:r>
      <w:r w:rsidR="00384700" w:rsidRPr="00335646">
        <w:rPr>
          <w:rFonts w:eastAsia="굴림"/>
          <w:bCs/>
          <w:sz w:val="24"/>
          <w:szCs w:val="24"/>
        </w:rPr>
        <w:t>Experts</w:t>
      </w:r>
      <w:r w:rsidR="00542E18" w:rsidRPr="00335646">
        <w:rPr>
          <w:rFonts w:eastAsia="굴림"/>
          <w:bCs/>
          <w:sz w:val="24"/>
          <w:szCs w:val="24"/>
        </w:rPr>
        <w:t xml:space="preserve"> in their technical proposal, such </w:t>
      </w:r>
      <w:r w:rsidR="00384700" w:rsidRPr="00335646">
        <w:rPr>
          <w:rFonts w:eastAsia="굴림"/>
          <w:bCs/>
          <w:sz w:val="24"/>
          <w:szCs w:val="24"/>
        </w:rPr>
        <w:t>Experts</w:t>
      </w:r>
      <w:r w:rsidR="00542E18" w:rsidRPr="00335646">
        <w:rPr>
          <w:rFonts w:eastAsia="굴림"/>
          <w:bCs/>
          <w:sz w:val="24"/>
          <w:szCs w:val="24"/>
        </w:rPr>
        <w:t xml:space="preserve"> must have written certification from their government confirming that they are on leave without pay from their official position and allowed to work full-time outside of their previous official position. Such certification shall be provided to the </w:t>
      </w:r>
      <w:r w:rsidR="005E0BBF" w:rsidRPr="00335646">
        <w:rPr>
          <w:rFonts w:eastAsia="굴림" w:hint="eastAsia"/>
          <w:bCs/>
          <w:sz w:val="24"/>
          <w:szCs w:val="24"/>
        </w:rPr>
        <w:t>Client</w:t>
      </w:r>
      <w:r w:rsidR="00542E18" w:rsidRPr="00335646">
        <w:rPr>
          <w:rFonts w:eastAsia="굴림"/>
          <w:bCs/>
          <w:sz w:val="24"/>
          <w:szCs w:val="24"/>
        </w:rPr>
        <w:t xml:space="preserve"> by the Consultant as part of his technical proposal.</w:t>
      </w:r>
    </w:p>
    <w:p w14:paraId="376D3FF9" w14:textId="77777777" w:rsidR="00DC4DBD" w:rsidRPr="00335646" w:rsidRDefault="00DC4DBD" w:rsidP="00363081">
      <w:pPr>
        <w:tabs>
          <w:tab w:val="left" w:pos="300"/>
          <w:tab w:val="left" w:pos="2000"/>
          <w:tab w:val="left" w:pos="2600"/>
        </w:tabs>
        <w:wordWrap/>
        <w:adjustRightInd w:val="0"/>
        <w:snapToGrid w:val="0"/>
        <w:spacing w:line="312" w:lineRule="auto"/>
        <w:ind w:left="2640" w:hangingChars="1100" w:hanging="2640"/>
        <w:rPr>
          <w:rFonts w:eastAsia="굴림"/>
          <w:bCs/>
          <w:sz w:val="24"/>
          <w:szCs w:val="24"/>
        </w:rPr>
      </w:pPr>
    </w:p>
    <w:p w14:paraId="753BF936" w14:textId="77777777" w:rsidR="0020572C" w:rsidRPr="00335646" w:rsidRDefault="007C13D9" w:rsidP="00363081">
      <w:pPr>
        <w:tabs>
          <w:tab w:val="left" w:pos="-3780"/>
          <w:tab w:val="left" w:pos="300"/>
          <w:tab w:val="left" w:pos="2000"/>
          <w:tab w:val="left" w:pos="2600"/>
        </w:tabs>
        <w:wordWrap/>
        <w:autoSpaceDE w:val="0"/>
        <w:autoSpaceDN w:val="0"/>
        <w:adjustRightInd w:val="0"/>
        <w:snapToGrid w:val="0"/>
        <w:spacing w:line="312" w:lineRule="auto"/>
        <w:ind w:left="2591" w:hangingChars="1100" w:hanging="2591"/>
        <w:jc w:val="distribute"/>
        <w:outlineLvl w:val="0"/>
        <w:rPr>
          <w:rFonts w:eastAsia="휴먼명조"/>
          <w:sz w:val="24"/>
          <w:szCs w:val="24"/>
        </w:rPr>
      </w:pPr>
      <w:bookmarkStart w:id="47" w:name="_Toc500514934"/>
      <w:bookmarkStart w:id="48" w:name="_Toc500516869"/>
      <w:bookmarkStart w:id="49" w:name="_Toc500752218"/>
      <w:r w:rsidRPr="00335646">
        <w:rPr>
          <w:rFonts w:eastAsia="굴림" w:hint="eastAsia"/>
          <w:b/>
          <w:bCs/>
          <w:sz w:val="24"/>
          <w:szCs w:val="24"/>
        </w:rPr>
        <w:t>4.</w:t>
      </w:r>
      <w:r w:rsidR="00DC4DBD" w:rsidRPr="00335646">
        <w:rPr>
          <w:rFonts w:eastAsia="굴림" w:hint="eastAsia"/>
          <w:b/>
          <w:bCs/>
          <w:sz w:val="24"/>
          <w:szCs w:val="24"/>
        </w:rPr>
        <w:tab/>
        <w:t>Unfair</w:t>
      </w:r>
      <w:r w:rsidR="00087DEC" w:rsidRPr="00335646">
        <w:rPr>
          <w:rFonts w:eastAsia="굴림" w:hint="eastAsia"/>
          <w:bCs/>
          <w:sz w:val="24"/>
          <w:szCs w:val="24"/>
        </w:rPr>
        <w:tab/>
        <w:t>4</w:t>
      </w:r>
      <w:r w:rsidR="00DC4DBD" w:rsidRPr="00335646">
        <w:rPr>
          <w:rFonts w:eastAsia="굴림" w:hint="eastAsia"/>
          <w:bCs/>
          <w:sz w:val="24"/>
          <w:szCs w:val="24"/>
        </w:rPr>
        <w:t>.</w:t>
      </w:r>
      <w:r w:rsidR="00087DEC" w:rsidRPr="00335646">
        <w:rPr>
          <w:rFonts w:eastAsia="굴림" w:hint="eastAsia"/>
          <w:bCs/>
          <w:sz w:val="24"/>
          <w:szCs w:val="24"/>
        </w:rPr>
        <w:t>1</w:t>
      </w:r>
      <w:r w:rsidR="0027500A" w:rsidRPr="00335646">
        <w:rPr>
          <w:rFonts w:eastAsia="굴림" w:hint="eastAsia"/>
          <w:bCs/>
          <w:sz w:val="24"/>
          <w:szCs w:val="24"/>
        </w:rPr>
        <w:t xml:space="preserve"> </w:t>
      </w:r>
      <w:r w:rsidR="0016397E" w:rsidRPr="00335646">
        <w:rPr>
          <w:rFonts w:eastAsia="굴림" w:hint="eastAsia"/>
          <w:bCs/>
          <w:sz w:val="24"/>
          <w:szCs w:val="24"/>
        </w:rPr>
        <w:tab/>
      </w:r>
      <w:r w:rsidR="0020572C" w:rsidRPr="00335646">
        <w:rPr>
          <w:rFonts w:eastAsia="굴림" w:hint="eastAsia"/>
          <w:bCs/>
          <w:sz w:val="24"/>
          <w:szCs w:val="24"/>
        </w:rPr>
        <w:tab/>
      </w:r>
      <w:r w:rsidR="0020572C" w:rsidRPr="00335646">
        <w:rPr>
          <w:rFonts w:eastAsia="휴먼명조" w:hint="eastAsia"/>
          <w:sz w:val="24"/>
          <w:szCs w:val="24"/>
        </w:rPr>
        <w:t>Fairness and transparency in the selection process require that the</w:t>
      </w:r>
      <w:bookmarkEnd w:id="47"/>
      <w:bookmarkEnd w:id="48"/>
      <w:bookmarkEnd w:id="49"/>
      <w:r w:rsidR="0020572C" w:rsidRPr="00335646">
        <w:rPr>
          <w:rFonts w:eastAsia="휴먼명조" w:hint="eastAsia"/>
          <w:sz w:val="24"/>
          <w:szCs w:val="24"/>
        </w:rPr>
        <w:t xml:space="preserve"> </w:t>
      </w:r>
    </w:p>
    <w:p w14:paraId="18D490F1" w14:textId="77777777" w:rsidR="00A065CD" w:rsidRPr="00335646" w:rsidRDefault="0020572C" w:rsidP="00363081">
      <w:pPr>
        <w:tabs>
          <w:tab w:val="left" w:pos="-3780"/>
          <w:tab w:val="left" w:pos="300"/>
          <w:tab w:val="left" w:pos="2000"/>
          <w:tab w:val="left" w:pos="2600"/>
        </w:tabs>
        <w:wordWrap/>
        <w:adjustRightInd w:val="0"/>
        <w:snapToGrid w:val="0"/>
        <w:spacing w:line="312" w:lineRule="auto"/>
        <w:ind w:left="2640" w:hangingChars="1100" w:hanging="2640"/>
        <w:jc w:val="distribute"/>
        <w:rPr>
          <w:rFonts w:eastAsia="굴림"/>
          <w:b/>
          <w:bCs/>
          <w:sz w:val="24"/>
          <w:szCs w:val="24"/>
        </w:rPr>
      </w:pPr>
      <w:r w:rsidRPr="00335646">
        <w:rPr>
          <w:rFonts w:eastAsia="굴림" w:hint="eastAsia"/>
          <w:bCs/>
          <w:sz w:val="24"/>
          <w:szCs w:val="24"/>
        </w:rPr>
        <w:tab/>
      </w:r>
      <w:r w:rsidR="00852DA2" w:rsidRPr="00335646">
        <w:rPr>
          <w:rFonts w:eastAsia="굴림" w:hint="eastAsia"/>
          <w:b/>
          <w:bCs/>
          <w:sz w:val="24"/>
          <w:szCs w:val="24"/>
        </w:rPr>
        <w:t>Competitive</w:t>
      </w:r>
      <w:r w:rsidR="00801208" w:rsidRPr="00335646">
        <w:rPr>
          <w:rFonts w:eastAsia="굴림" w:hint="eastAsia"/>
          <w:b/>
          <w:bCs/>
          <w:sz w:val="24"/>
          <w:szCs w:val="24"/>
        </w:rPr>
        <w:tab/>
      </w:r>
      <w:r w:rsidR="00801208" w:rsidRPr="00335646">
        <w:rPr>
          <w:rFonts w:eastAsia="굴림" w:hint="eastAsia"/>
          <w:b/>
          <w:bCs/>
          <w:sz w:val="24"/>
          <w:szCs w:val="24"/>
        </w:rPr>
        <w:tab/>
      </w:r>
      <w:r w:rsidR="00852DA2" w:rsidRPr="00335646">
        <w:rPr>
          <w:rFonts w:eastAsia="휴먼명조" w:hint="eastAsia"/>
          <w:spacing w:val="-2"/>
          <w:sz w:val="24"/>
          <w:szCs w:val="24"/>
        </w:rPr>
        <w:t>Consultants or their Affiliates</w:t>
      </w:r>
      <w:r w:rsidR="00852DA2" w:rsidRPr="00335646">
        <w:rPr>
          <w:rFonts w:ascii="휴먼명조" w:eastAsia="휴먼명조" w:hint="eastAsia"/>
          <w:spacing w:val="-2"/>
          <w:sz w:val="24"/>
          <w:szCs w:val="24"/>
        </w:rPr>
        <w:t xml:space="preserve"> </w:t>
      </w:r>
      <w:r w:rsidR="00852DA2" w:rsidRPr="00335646">
        <w:rPr>
          <w:rFonts w:eastAsia="휴먼명조" w:hint="eastAsia"/>
          <w:spacing w:val="-2"/>
          <w:sz w:val="24"/>
          <w:szCs w:val="24"/>
        </w:rPr>
        <w:t>competing for a specific assignment</w:t>
      </w:r>
    </w:p>
    <w:p w14:paraId="2DC93F00" w14:textId="77777777" w:rsidR="00287C09" w:rsidRPr="00335646" w:rsidRDefault="00801208" w:rsidP="00363081">
      <w:pPr>
        <w:tabs>
          <w:tab w:val="left" w:pos="-3780"/>
          <w:tab w:val="left" w:pos="300"/>
          <w:tab w:val="left" w:pos="2000"/>
          <w:tab w:val="left" w:pos="2600"/>
        </w:tabs>
        <w:wordWrap/>
        <w:adjustRightInd w:val="0"/>
        <w:snapToGrid w:val="0"/>
        <w:spacing w:line="312" w:lineRule="auto"/>
        <w:ind w:leftChars="150" w:left="2655" w:hangingChars="1000" w:hanging="2355"/>
        <w:rPr>
          <w:rFonts w:eastAsia="굴림"/>
          <w:bCs/>
          <w:sz w:val="24"/>
          <w:szCs w:val="24"/>
        </w:rPr>
      </w:pPr>
      <w:r w:rsidRPr="00335646">
        <w:rPr>
          <w:rFonts w:eastAsia="굴림" w:hint="eastAsia"/>
          <w:b/>
          <w:bCs/>
          <w:sz w:val="24"/>
          <w:szCs w:val="24"/>
        </w:rPr>
        <w:t>A</w:t>
      </w:r>
      <w:r w:rsidR="00852DA2" w:rsidRPr="00335646">
        <w:rPr>
          <w:rFonts w:eastAsia="굴림" w:hint="eastAsia"/>
          <w:b/>
          <w:bCs/>
          <w:sz w:val="24"/>
          <w:szCs w:val="24"/>
        </w:rPr>
        <w:t>dvantage</w:t>
      </w:r>
      <w:r w:rsidRPr="00335646">
        <w:rPr>
          <w:rFonts w:eastAsia="굴림" w:hint="eastAsia"/>
          <w:b/>
          <w:bCs/>
          <w:sz w:val="24"/>
          <w:szCs w:val="24"/>
        </w:rPr>
        <w:tab/>
      </w:r>
      <w:r w:rsidRPr="00335646">
        <w:rPr>
          <w:rFonts w:eastAsia="굴림" w:hint="eastAsia"/>
          <w:b/>
          <w:bCs/>
          <w:sz w:val="24"/>
          <w:szCs w:val="24"/>
        </w:rPr>
        <w:tab/>
      </w:r>
      <w:r w:rsidR="0020572C" w:rsidRPr="00335646">
        <w:rPr>
          <w:rFonts w:eastAsia="휴먼명조" w:hint="eastAsia"/>
          <w:sz w:val="24"/>
          <w:szCs w:val="24"/>
        </w:rPr>
        <w:t>do not derive a competitive advantage from having provided consulting services related to the assignment in question. To that end, the Client</w:t>
      </w:r>
      <w:r w:rsidR="0020572C" w:rsidRPr="00335646">
        <w:rPr>
          <w:rFonts w:ascii="휴먼명조" w:eastAsia="휴먼명조" w:hint="eastAsia"/>
          <w:sz w:val="24"/>
          <w:szCs w:val="24"/>
        </w:rPr>
        <w:t xml:space="preserve"> </w:t>
      </w:r>
      <w:r w:rsidR="0020572C" w:rsidRPr="00335646">
        <w:rPr>
          <w:rFonts w:eastAsia="휴먼명조" w:hint="eastAsia"/>
          <w:sz w:val="24"/>
          <w:szCs w:val="24"/>
        </w:rPr>
        <w:t xml:space="preserve">shall indicate in the </w:t>
      </w:r>
      <w:r w:rsidR="0020572C" w:rsidRPr="00335646">
        <w:rPr>
          <w:rFonts w:eastAsia="휴먼명조" w:hint="eastAsia"/>
          <w:b/>
          <w:sz w:val="24"/>
          <w:szCs w:val="24"/>
        </w:rPr>
        <w:t>Data Sheet</w:t>
      </w:r>
      <w:r w:rsidR="0020572C" w:rsidRPr="00335646">
        <w:rPr>
          <w:rFonts w:eastAsia="휴먼명조" w:hint="eastAsia"/>
          <w:sz w:val="24"/>
          <w:szCs w:val="24"/>
        </w:rPr>
        <w:t xml:space="preserve"> and make available to all shortlisted Consultants together with this RFP all information that would in that respect give such Consultant any unfair competitive advantage over competing Consultants.</w:t>
      </w:r>
    </w:p>
    <w:p w14:paraId="1C82A77D" w14:textId="77777777" w:rsidR="007E4772" w:rsidRPr="00335646" w:rsidRDefault="007E4772" w:rsidP="00363081">
      <w:pPr>
        <w:tabs>
          <w:tab w:val="left" w:pos="300"/>
          <w:tab w:val="left" w:pos="2000"/>
          <w:tab w:val="left" w:pos="2600"/>
        </w:tabs>
        <w:wordWrap/>
        <w:adjustRightInd w:val="0"/>
        <w:snapToGrid w:val="0"/>
        <w:spacing w:line="300" w:lineRule="auto"/>
        <w:rPr>
          <w:rFonts w:eastAsia="굴림"/>
          <w:bCs/>
          <w:sz w:val="24"/>
          <w:szCs w:val="24"/>
        </w:rPr>
      </w:pPr>
    </w:p>
    <w:p w14:paraId="5B601AA2" w14:textId="77777777" w:rsidR="00EB2C19" w:rsidRPr="00335646" w:rsidRDefault="00087DEC" w:rsidP="00363081">
      <w:pPr>
        <w:tabs>
          <w:tab w:val="left" w:pos="300"/>
          <w:tab w:val="left" w:pos="2000"/>
          <w:tab w:val="left" w:pos="2600"/>
        </w:tabs>
        <w:wordWrap/>
        <w:adjustRightInd w:val="0"/>
        <w:snapToGrid w:val="0"/>
        <w:spacing w:line="312" w:lineRule="auto"/>
        <w:ind w:left="2591" w:hangingChars="1100" w:hanging="2591"/>
        <w:jc w:val="distribute"/>
        <w:outlineLvl w:val="0"/>
        <w:rPr>
          <w:rFonts w:eastAsia="굴림"/>
          <w:bCs/>
          <w:sz w:val="24"/>
          <w:szCs w:val="24"/>
        </w:rPr>
      </w:pPr>
      <w:bookmarkStart w:id="50" w:name="_Toc500514935"/>
      <w:bookmarkStart w:id="51" w:name="_Toc500516870"/>
      <w:bookmarkStart w:id="52" w:name="_Toc500752219"/>
      <w:r w:rsidRPr="00335646">
        <w:rPr>
          <w:rFonts w:eastAsia="굴림" w:hint="eastAsia"/>
          <w:b/>
          <w:bCs/>
          <w:sz w:val="24"/>
          <w:szCs w:val="24"/>
        </w:rPr>
        <w:t>5.</w:t>
      </w:r>
      <w:r w:rsidR="00A438BF" w:rsidRPr="00335646">
        <w:rPr>
          <w:rFonts w:eastAsia="굴림" w:hint="eastAsia"/>
          <w:b/>
          <w:bCs/>
          <w:sz w:val="24"/>
          <w:szCs w:val="24"/>
        </w:rPr>
        <w:tab/>
      </w:r>
      <w:r w:rsidR="00FD7C1F" w:rsidRPr="00335646">
        <w:rPr>
          <w:rFonts w:eastAsia="굴림" w:hint="eastAsia"/>
          <w:b/>
          <w:bCs/>
          <w:sz w:val="24"/>
          <w:szCs w:val="24"/>
        </w:rPr>
        <w:t>Fraud and</w:t>
      </w:r>
      <w:r w:rsidR="00FD7C1F" w:rsidRPr="00335646">
        <w:rPr>
          <w:rFonts w:eastAsia="굴림" w:hint="eastAsia"/>
          <w:bCs/>
          <w:sz w:val="24"/>
          <w:szCs w:val="24"/>
        </w:rPr>
        <w:t xml:space="preserve"> </w:t>
      </w:r>
      <w:r w:rsidR="00C77EA1" w:rsidRPr="00335646">
        <w:rPr>
          <w:rFonts w:eastAsia="굴림" w:hint="eastAsia"/>
          <w:bCs/>
          <w:sz w:val="24"/>
          <w:szCs w:val="24"/>
        </w:rPr>
        <w:tab/>
      </w:r>
      <w:r w:rsidRPr="00335646">
        <w:rPr>
          <w:rFonts w:eastAsia="굴림" w:hint="eastAsia"/>
          <w:bCs/>
          <w:sz w:val="24"/>
          <w:szCs w:val="24"/>
        </w:rPr>
        <w:t>5</w:t>
      </w:r>
      <w:r w:rsidR="00EB2C19" w:rsidRPr="00335646">
        <w:rPr>
          <w:rFonts w:eastAsia="굴림" w:hint="eastAsia"/>
          <w:bCs/>
          <w:sz w:val="24"/>
          <w:szCs w:val="24"/>
        </w:rPr>
        <w:t>.</w:t>
      </w:r>
      <w:r w:rsidRPr="00335646">
        <w:rPr>
          <w:rFonts w:eastAsia="굴림" w:hint="eastAsia"/>
          <w:bCs/>
          <w:sz w:val="24"/>
          <w:szCs w:val="24"/>
        </w:rPr>
        <w:t>1</w:t>
      </w:r>
      <w:r w:rsidR="00C77EA1" w:rsidRPr="00335646">
        <w:rPr>
          <w:rFonts w:eastAsia="굴림" w:hint="eastAsia"/>
          <w:bCs/>
          <w:sz w:val="24"/>
          <w:szCs w:val="24"/>
        </w:rPr>
        <w:tab/>
      </w:r>
      <w:r w:rsidR="00523463" w:rsidRPr="00335646">
        <w:rPr>
          <w:rFonts w:eastAsia="굴림"/>
          <w:bCs/>
          <w:sz w:val="24"/>
          <w:szCs w:val="24"/>
        </w:rPr>
        <w:t xml:space="preserve">It is </w:t>
      </w:r>
      <w:r w:rsidR="00B762D7" w:rsidRPr="00335646">
        <w:rPr>
          <w:rFonts w:eastAsia="굴림"/>
          <w:bCs/>
          <w:sz w:val="24"/>
          <w:szCs w:val="24"/>
        </w:rPr>
        <w:t>the Bank</w:t>
      </w:r>
      <w:r w:rsidR="00523463" w:rsidRPr="00335646">
        <w:rPr>
          <w:rFonts w:eastAsia="굴림"/>
          <w:bCs/>
          <w:sz w:val="24"/>
          <w:szCs w:val="24"/>
        </w:rPr>
        <w:t>’s policy to require that Borrowers (including</w:t>
      </w:r>
      <w:bookmarkEnd w:id="50"/>
      <w:bookmarkEnd w:id="51"/>
      <w:bookmarkEnd w:id="52"/>
      <w:r w:rsidR="00523463" w:rsidRPr="00335646">
        <w:rPr>
          <w:rFonts w:eastAsia="굴림"/>
          <w:bCs/>
          <w:sz w:val="24"/>
          <w:szCs w:val="24"/>
        </w:rPr>
        <w:t xml:space="preserve"> </w:t>
      </w:r>
    </w:p>
    <w:p w14:paraId="10EAA9D9" w14:textId="77777777" w:rsidR="00FD7C1F" w:rsidRPr="00335646" w:rsidRDefault="00A438BF" w:rsidP="00801208">
      <w:pPr>
        <w:tabs>
          <w:tab w:val="left" w:pos="300"/>
          <w:tab w:val="left" w:pos="2000"/>
          <w:tab w:val="left" w:pos="2359"/>
        </w:tabs>
        <w:wordWrap/>
        <w:adjustRightInd w:val="0"/>
        <w:snapToGrid w:val="0"/>
        <w:spacing w:line="312" w:lineRule="auto"/>
        <w:ind w:left="2591" w:hangingChars="1100" w:hanging="2591"/>
        <w:rPr>
          <w:rFonts w:eastAsia="굴림"/>
          <w:bCs/>
          <w:sz w:val="24"/>
          <w:szCs w:val="24"/>
        </w:rPr>
      </w:pPr>
      <w:r w:rsidRPr="00335646">
        <w:rPr>
          <w:rFonts w:eastAsia="굴림" w:hint="eastAsia"/>
          <w:b/>
          <w:bCs/>
          <w:sz w:val="24"/>
          <w:szCs w:val="24"/>
        </w:rPr>
        <w:tab/>
      </w:r>
      <w:r w:rsidR="00EB2C19" w:rsidRPr="00335646">
        <w:rPr>
          <w:rFonts w:eastAsia="굴림" w:hint="eastAsia"/>
          <w:b/>
          <w:bCs/>
          <w:sz w:val="24"/>
          <w:szCs w:val="24"/>
        </w:rPr>
        <w:t>Corruption</w:t>
      </w:r>
      <w:r w:rsidR="00EB2C19" w:rsidRPr="00335646">
        <w:rPr>
          <w:rFonts w:eastAsia="굴림" w:hint="eastAsia"/>
          <w:bCs/>
          <w:sz w:val="24"/>
          <w:szCs w:val="24"/>
        </w:rPr>
        <w:tab/>
      </w:r>
      <w:r w:rsidR="00EB2C19" w:rsidRPr="00335646">
        <w:rPr>
          <w:rFonts w:eastAsia="굴림" w:hint="eastAsia"/>
          <w:bCs/>
          <w:sz w:val="24"/>
          <w:szCs w:val="24"/>
        </w:rPr>
        <w:tab/>
      </w:r>
      <w:r w:rsidR="00801208" w:rsidRPr="00335646">
        <w:rPr>
          <w:rFonts w:eastAsia="굴림" w:hint="eastAsia"/>
          <w:bCs/>
          <w:sz w:val="24"/>
          <w:szCs w:val="24"/>
        </w:rPr>
        <w:tab/>
      </w:r>
      <w:r w:rsidR="0036567A" w:rsidRPr="00335646">
        <w:rPr>
          <w:rFonts w:eastAsia="굴림" w:hint="eastAsia"/>
          <w:bCs/>
          <w:sz w:val="24"/>
          <w:szCs w:val="24"/>
        </w:rPr>
        <w:t xml:space="preserve">beneficiaries of </w:t>
      </w:r>
      <w:r w:rsidR="00B762D7" w:rsidRPr="00335646">
        <w:rPr>
          <w:rFonts w:eastAsia="굴림" w:hint="eastAsia"/>
          <w:bCs/>
          <w:sz w:val="24"/>
          <w:szCs w:val="24"/>
        </w:rPr>
        <w:t>the Bank</w:t>
      </w:r>
      <w:r w:rsidR="00FD7C1F" w:rsidRPr="00335646">
        <w:rPr>
          <w:rFonts w:eastAsia="굴림" w:hint="eastAsia"/>
          <w:bCs/>
          <w:sz w:val="24"/>
          <w:szCs w:val="24"/>
        </w:rPr>
        <w:t xml:space="preserve"> loans), as well as </w:t>
      </w:r>
      <w:r w:rsidR="00362183" w:rsidRPr="00335646">
        <w:rPr>
          <w:rFonts w:eastAsia="굴림" w:hint="eastAsia"/>
          <w:bCs/>
          <w:sz w:val="24"/>
          <w:szCs w:val="24"/>
        </w:rPr>
        <w:t>C</w:t>
      </w:r>
      <w:r w:rsidR="00FD7C1F" w:rsidRPr="00335646">
        <w:rPr>
          <w:rFonts w:eastAsia="굴림" w:hint="eastAsia"/>
          <w:bCs/>
          <w:sz w:val="24"/>
          <w:szCs w:val="24"/>
        </w:rPr>
        <w:t xml:space="preserve">onsultants under the EDCF-financed contracts, observe the highest standard of ethics during the selection and execution of such contracts. In pursuance </w:t>
      </w:r>
      <w:r w:rsidR="00FD7C1F" w:rsidRPr="00335646">
        <w:rPr>
          <w:rFonts w:eastAsia="굴림" w:hint="eastAsia"/>
          <w:bCs/>
          <w:sz w:val="24"/>
          <w:szCs w:val="24"/>
        </w:rPr>
        <w:lastRenderedPageBreak/>
        <w:t xml:space="preserve">of this policy, </w:t>
      </w:r>
      <w:r w:rsidR="00B762D7" w:rsidRPr="00335646">
        <w:rPr>
          <w:rFonts w:eastAsia="굴림" w:hint="eastAsia"/>
          <w:bCs/>
          <w:sz w:val="24"/>
          <w:szCs w:val="24"/>
        </w:rPr>
        <w:t>the Bank</w:t>
      </w:r>
      <w:r w:rsidR="00FD7C1F" w:rsidRPr="00335646">
        <w:rPr>
          <w:rFonts w:eastAsia="굴림" w:hint="eastAsia"/>
          <w:bCs/>
          <w:sz w:val="24"/>
          <w:szCs w:val="24"/>
        </w:rPr>
        <w:t>:</w:t>
      </w:r>
    </w:p>
    <w:p w14:paraId="15829A04" w14:textId="77777777" w:rsidR="00FD7C1F" w:rsidRPr="00335646" w:rsidRDefault="00FD7C1F" w:rsidP="00363081">
      <w:pPr>
        <w:tabs>
          <w:tab w:val="left" w:pos="300"/>
          <w:tab w:val="left" w:pos="2000"/>
          <w:tab w:val="left" w:pos="2600"/>
        </w:tabs>
        <w:wordWrap/>
        <w:adjustRightInd w:val="0"/>
        <w:snapToGrid w:val="0"/>
        <w:spacing w:line="312" w:lineRule="auto"/>
        <w:ind w:left="3120" w:hangingChars="1300" w:hanging="3120"/>
        <w:rPr>
          <w:rFonts w:eastAsia="굴림"/>
          <w:bCs/>
          <w:sz w:val="24"/>
          <w:szCs w:val="24"/>
        </w:rPr>
      </w:pPr>
      <w:r w:rsidRPr="00335646">
        <w:rPr>
          <w:rFonts w:eastAsia="굴림" w:hint="eastAsia"/>
          <w:bCs/>
          <w:sz w:val="24"/>
          <w:szCs w:val="24"/>
        </w:rPr>
        <w:t xml:space="preserve">         </w:t>
      </w:r>
    </w:p>
    <w:p w14:paraId="4E5B3710" w14:textId="77777777" w:rsidR="00FD7C1F" w:rsidRPr="00335646" w:rsidRDefault="00394A06" w:rsidP="00D27E78">
      <w:pPr>
        <w:tabs>
          <w:tab w:val="left" w:pos="300"/>
          <w:tab w:val="left" w:pos="2000"/>
          <w:tab w:val="left" w:pos="2600"/>
        </w:tabs>
        <w:wordWrap/>
        <w:adjustRightInd w:val="0"/>
        <w:snapToGrid w:val="0"/>
        <w:spacing w:afterLines="50" w:after="120" w:line="312" w:lineRule="auto"/>
        <w:ind w:left="2640" w:hangingChars="1100" w:hanging="2640"/>
        <w:rPr>
          <w:rFonts w:eastAsia="굴림"/>
          <w:bCs/>
          <w:sz w:val="24"/>
          <w:szCs w:val="24"/>
        </w:rPr>
      </w:pPr>
      <w:r w:rsidRPr="00335646">
        <w:rPr>
          <w:rFonts w:eastAsia="굴림" w:hint="eastAsia"/>
          <w:bCs/>
          <w:sz w:val="24"/>
          <w:szCs w:val="24"/>
        </w:rPr>
        <w:tab/>
      </w:r>
      <w:r w:rsidRPr="00335646">
        <w:rPr>
          <w:rFonts w:eastAsia="굴림" w:hint="eastAsia"/>
          <w:bCs/>
          <w:sz w:val="24"/>
          <w:szCs w:val="24"/>
        </w:rPr>
        <w:tab/>
      </w:r>
      <w:r w:rsidR="002E369D" w:rsidRPr="00335646">
        <w:rPr>
          <w:rFonts w:eastAsia="굴림" w:hint="eastAsia"/>
          <w:bCs/>
          <w:sz w:val="24"/>
          <w:szCs w:val="24"/>
        </w:rPr>
        <w:t>(a)</w:t>
      </w:r>
      <w:r w:rsidR="002E369D" w:rsidRPr="00335646">
        <w:rPr>
          <w:rFonts w:eastAsia="굴림" w:hint="eastAsia"/>
          <w:bCs/>
          <w:sz w:val="24"/>
          <w:szCs w:val="24"/>
        </w:rPr>
        <w:tab/>
      </w:r>
      <w:r w:rsidR="00452E34" w:rsidRPr="00335646">
        <w:rPr>
          <w:rFonts w:eastAsia="굴림" w:hint="eastAsia"/>
          <w:bCs/>
          <w:sz w:val="24"/>
          <w:szCs w:val="24"/>
        </w:rPr>
        <w:tab/>
      </w:r>
      <w:r w:rsidR="00FD7C1F" w:rsidRPr="00335646">
        <w:rPr>
          <w:rFonts w:eastAsia="굴림" w:hint="eastAsia"/>
          <w:bCs/>
          <w:sz w:val="24"/>
          <w:szCs w:val="24"/>
        </w:rPr>
        <w:t>defines, for the purpose of this provision, the terms set forth below as follows:</w:t>
      </w:r>
    </w:p>
    <w:p w14:paraId="1C5C2FB7" w14:textId="57FC2FEF" w:rsidR="00AC048B" w:rsidRPr="00335646" w:rsidRDefault="00394A06" w:rsidP="00D27E78">
      <w:pPr>
        <w:tabs>
          <w:tab w:val="left" w:pos="300"/>
          <w:tab w:val="left" w:pos="2000"/>
          <w:tab w:val="left" w:pos="2600"/>
        </w:tabs>
        <w:wordWrap/>
        <w:adjustRightInd w:val="0"/>
        <w:snapToGrid w:val="0"/>
        <w:spacing w:afterLines="50" w:after="120" w:line="312" w:lineRule="auto"/>
        <w:ind w:left="3120" w:hangingChars="1300" w:hanging="3120"/>
        <w:rPr>
          <w:rFonts w:eastAsia="굴림"/>
          <w:bCs/>
          <w:sz w:val="24"/>
          <w:szCs w:val="24"/>
        </w:rPr>
      </w:pPr>
      <w:r w:rsidRPr="00335646">
        <w:rPr>
          <w:rFonts w:eastAsia="굴림" w:hint="eastAsia"/>
          <w:bCs/>
          <w:sz w:val="24"/>
          <w:szCs w:val="24"/>
        </w:rPr>
        <w:tab/>
      </w:r>
      <w:r w:rsidRPr="00335646">
        <w:rPr>
          <w:rFonts w:eastAsia="굴림" w:hint="eastAsia"/>
          <w:bCs/>
          <w:sz w:val="24"/>
          <w:szCs w:val="24"/>
        </w:rPr>
        <w:tab/>
      </w:r>
      <w:r w:rsidRPr="00335646">
        <w:rPr>
          <w:rFonts w:eastAsia="굴림" w:hint="eastAsia"/>
          <w:bCs/>
          <w:sz w:val="24"/>
          <w:szCs w:val="24"/>
        </w:rPr>
        <w:tab/>
      </w:r>
      <w:r w:rsidR="00B85A17" w:rsidRPr="00335646">
        <w:rPr>
          <w:rFonts w:eastAsia="굴림" w:hint="eastAsia"/>
          <w:bCs/>
          <w:sz w:val="24"/>
          <w:szCs w:val="24"/>
        </w:rPr>
        <w:t>(i</w:t>
      </w:r>
      <w:r w:rsidR="00B85A17" w:rsidRPr="00335646">
        <w:rPr>
          <w:rFonts w:eastAsia="굴림"/>
          <w:bCs/>
          <w:sz w:val="24"/>
          <w:szCs w:val="24"/>
        </w:rPr>
        <w:t>)</w:t>
      </w:r>
      <w:r w:rsidR="00B85A17" w:rsidRPr="00335646">
        <w:rPr>
          <w:rFonts w:eastAsia="굴림"/>
          <w:bCs/>
          <w:sz w:val="24"/>
          <w:szCs w:val="24"/>
        </w:rPr>
        <w:tab/>
      </w:r>
      <w:r w:rsidR="00FD7C1F" w:rsidRPr="00335646">
        <w:rPr>
          <w:rFonts w:eastAsia="굴림"/>
          <w:bCs/>
          <w:sz w:val="24"/>
          <w:szCs w:val="24"/>
        </w:rPr>
        <w:t>“</w:t>
      </w:r>
      <w:r w:rsidR="00FD7C1F" w:rsidRPr="00335646">
        <w:rPr>
          <w:rFonts w:eastAsia="굴림" w:hint="eastAsia"/>
          <w:bCs/>
          <w:sz w:val="24"/>
          <w:szCs w:val="24"/>
        </w:rPr>
        <w:t>corrupt practice</w:t>
      </w:r>
      <w:r w:rsidR="00FD7C1F" w:rsidRPr="00335646">
        <w:rPr>
          <w:rFonts w:eastAsia="굴림"/>
          <w:bCs/>
          <w:sz w:val="24"/>
          <w:szCs w:val="24"/>
        </w:rPr>
        <w:t>”</w:t>
      </w:r>
      <w:r w:rsidR="00FD7C1F" w:rsidRPr="00335646">
        <w:rPr>
          <w:rFonts w:eastAsia="굴림" w:hint="eastAsia"/>
          <w:bCs/>
          <w:sz w:val="24"/>
          <w:szCs w:val="24"/>
        </w:rPr>
        <w:t xml:space="preserve"> means the offering, giving, receiving, or soliciting </w:t>
      </w:r>
      <w:r w:rsidR="005E0BBF" w:rsidRPr="00335646">
        <w:rPr>
          <w:rFonts w:eastAsia="굴림" w:hint="eastAsia"/>
          <w:bCs/>
          <w:sz w:val="24"/>
          <w:szCs w:val="24"/>
        </w:rPr>
        <w:t>of, directly or indirectly, any</w:t>
      </w:r>
      <w:r w:rsidR="00FD7C1F" w:rsidRPr="00335646">
        <w:rPr>
          <w:rFonts w:eastAsia="굴림" w:hint="eastAsia"/>
          <w:bCs/>
          <w:sz w:val="24"/>
          <w:szCs w:val="24"/>
        </w:rPr>
        <w:t>thing of value to influence the action of a public official in the selection process or in contract execution;</w:t>
      </w:r>
      <w:r w:rsidR="008B0134" w:rsidRPr="00335646">
        <w:rPr>
          <w:rFonts w:eastAsia="굴림" w:hint="eastAsia"/>
          <w:bCs/>
          <w:sz w:val="24"/>
          <w:szCs w:val="24"/>
        </w:rPr>
        <w:t xml:space="preserve"> </w:t>
      </w:r>
      <w:r w:rsidR="001405FD">
        <w:rPr>
          <w:rFonts w:eastAsia="굴림"/>
          <w:bCs/>
          <w:sz w:val="24"/>
          <w:szCs w:val="24"/>
        </w:rPr>
        <w:t>and</w:t>
      </w:r>
    </w:p>
    <w:p w14:paraId="179F3D39" w14:textId="77777777" w:rsidR="00FF34F3" w:rsidRPr="00335646" w:rsidRDefault="000B3034" w:rsidP="00D27E78">
      <w:pPr>
        <w:tabs>
          <w:tab w:val="left" w:pos="300"/>
          <w:tab w:val="left" w:pos="2000"/>
          <w:tab w:val="left" w:pos="2600"/>
        </w:tabs>
        <w:wordWrap/>
        <w:adjustRightInd w:val="0"/>
        <w:snapToGrid w:val="0"/>
        <w:spacing w:afterLines="50" w:after="120" w:line="312" w:lineRule="auto"/>
        <w:ind w:left="3120" w:hangingChars="1300" w:hanging="3120"/>
        <w:rPr>
          <w:rFonts w:eastAsia="굴림"/>
          <w:bCs/>
          <w:sz w:val="24"/>
          <w:szCs w:val="24"/>
        </w:rPr>
      </w:pPr>
      <w:r w:rsidRPr="00335646">
        <w:rPr>
          <w:rFonts w:eastAsia="굴림" w:hint="eastAsia"/>
          <w:bCs/>
          <w:sz w:val="24"/>
          <w:szCs w:val="24"/>
        </w:rPr>
        <w:tab/>
      </w:r>
      <w:r w:rsidR="0019527C" w:rsidRPr="00335646">
        <w:rPr>
          <w:rFonts w:eastAsia="굴림" w:hint="eastAsia"/>
          <w:bCs/>
          <w:sz w:val="24"/>
          <w:szCs w:val="24"/>
        </w:rPr>
        <w:tab/>
      </w:r>
      <w:r w:rsidR="00394A06" w:rsidRPr="00335646">
        <w:rPr>
          <w:rFonts w:eastAsia="굴림" w:hint="eastAsia"/>
          <w:bCs/>
          <w:sz w:val="24"/>
          <w:szCs w:val="24"/>
        </w:rPr>
        <w:tab/>
      </w:r>
      <w:r w:rsidR="00655AC2" w:rsidRPr="00335646">
        <w:rPr>
          <w:rFonts w:eastAsia="굴림" w:hint="eastAsia"/>
          <w:bCs/>
          <w:sz w:val="24"/>
          <w:szCs w:val="24"/>
        </w:rPr>
        <w:t>(ii)</w:t>
      </w:r>
      <w:r w:rsidR="00655AC2" w:rsidRPr="00335646">
        <w:rPr>
          <w:rFonts w:eastAsia="굴림" w:hint="eastAsia"/>
          <w:bCs/>
          <w:sz w:val="24"/>
          <w:szCs w:val="24"/>
        </w:rPr>
        <w:tab/>
      </w:r>
      <w:r w:rsidR="00FD7C1F" w:rsidRPr="00335646">
        <w:rPr>
          <w:rFonts w:eastAsia="굴림"/>
          <w:bCs/>
          <w:sz w:val="24"/>
          <w:szCs w:val="24"/>
        </w:rPr>
        <w:t>“</w:t>
      </w:r>
      <w:r w:rsidR="00FD7C1F" w:rsidRPr="00335646">
        <w:rPr>
          <w:rFonts w:eastAsia="굴림" w:hint="eastAsia"/>
          <w:bCs/>
          <w:sz w:val="24"/>
          <w:szCs w:val="24"/>
        </w:rPr>
        <w:t>fraudulent practice</w:t>
      </w:r>
      <w:r w:rsidR="00FD7C1F" w:rsidRPr="00335646">
        <w:rPr>
          <w:rFonts w:eastAsia="굴림"/>
          <w:bCs/>
          <w:sz w:val="24"/>
          <w:szCs w:val="24"/>
        </w:rPr>
        <w:t>”</w:t>
      </w:r>
      <w:r w:rsidR="00FD7C1F" w:rsidRPr="00335646">
        <w:rPr>
          <w:rFonts w:eastAsia="굴림" w:hint="eastAsia"/>
          <w:bCs/>
          <w:sz w:val="24"/>
          <w:szCs w:val="24"/>
        </w:rPr>
        <w:t xml:space="preserve"> means a misrepresentation o</w:t>
      </w:r>
      <w:r w:rsidR="00931A1F" w:rsidRPr="00335646">
        <w:rPr>
          <w:rFonts w:eastAsia="굴림" w:hint="eastAsia"/>
          <w:bCs/>
          <w:sz w:val="24"/>
          <w:szCs w:val="24"/>
        </w:rPr>
        <w:t xml:space="preserve">r omission of facts in order to </w:t>
      </w:r>
      <w:r w:rsidR="008B0134" w:rsidRPr="00335646">
        <w:rPr>
          <w:rFonts w:eastAsia="굴림" w:hint="eastAsia"/>
          <w:bCs/>
          <w:sz w:val="24"/>
          <w:szCs w:val="24"/>
        </w:rPr>
        <w:t xml:space="preserve">influence </w:t>
      </w:r>
      <w:r w:rsidR="00FD7C1F" w:rsidRPr="00335646">
        <w:rPr>
          <w:rFonts w:eastAsia="굴림" w:hint="eastAsia"/>
          <w:bCs/>
          <w:sz w:val="24"/>
          <w:szCs w:val="24"/>
        </w:rPr>
        <w:t xml:space="preserve">a selection process or the </w:t>
      </w:r>
      <w:r w:rsidR="00FD7C1F" w:rsidRPr="00335646">
        <w:rPr>
          <w:rFonts w:eastAsia="굴림"/>
          <w:bCs/>
          <w:sz w:val="24"/>
          <w:szCs w:val="24"/>
        </w:rPr>
        <w:t>execution</w:t>
      </w:r>
      <w:r w:rsidR="00FD7C1F" w:rsidRPr="00335646">
        <w:rPr>
          <w:rFonts w:eastAsia="굴림" w:hint="eastAsia"/>
          <w:bCs/>
          <w:sz w:val="24"/>
          <w:szCs w:val="24"/>
        </w:rPr>
        <w:t xml:space="preserve"> of a contract;</w:t>
      </w:r>
    </w:p>
    <w:p w14:paraId="52FC80F5" w14:textId="54D9EF04" w:rsidR="00BE5D89" w:rsidRPr="00335646" w:rsidRDefault="00BE5D89" w:rsidP="00D27E78">
      <w:pPr>
        <w:tabs>
          <w:tab w:val="left" w:pos="300"/>
          <w:tab w:val="left" w:pos="2000"/>
        </w:tabs>
        <w:wordWrap/>
        <w:adjustRightInd w:val="0"/>
        <w:snapToGrid w:val="0"/>
        <w:spacing w:afterLines="50" w:after="120" w:line="312" w:lineRule="auto"/>
        <w:ind w:leftChars="1000" w:left="2600" w:hangingChars="250" w:hanging="600"/>
        <w:rPr>
          <w:bCs/>
          <w:sz w:val="24"/>
          <w:szCs w:val="24"/>
        </w:rPr>
      </w:pPr>
      <w:r w:rsidRPr="00335646">
        <w:rPr>
          <w:rFonts w:eastAsia="굴림" w:hint="eastAsia"/>
          <w:bCs/>
          <w:sz w:val="24"/>
          <w:szCs w:val="24"/>
        </w:rPr>
        <w:t>(b)</w:t>
      </w:r>
      <w:r w:rsidRPr="00335646">
        <w:rPr>
          <w:rFonts w:eastAsia="굴림" w:hint="eastAsia"/>
          <w:bCs/>
          <w:sz w:val="24"/>
          <w:szCs w:val="24"/>
        </w:rPr>
        <w:tab/>
        <w:t xml:space="preserve">shall </w:t>
      </w:r>
      <w:r w:rsidRPr="00335646">
        <w:rPr>
          <w:bCs/>
          <w:sz w:val="24"/>
          <w:szCs w:val="24"/>
        </w:rPr>
        <w:t xml:space="preserve">declare a proposal non-responsive if the Consultant fails </w:t>
      </w:r>
      <w:r w:rsidR="00FA3389">
        <w:rPr>
          <w:bCs/>
          <w:sz w:val="24"/>
          <w:szCs w:val="24"/>
        </w:rPr>
        <w:t xml:space="preserve">either </w:t>
      </w:r>
      <w:r w:rsidRPr="00335646">
        <w:rPr>
          <w:bCs/>
          <w:sz w:val="24"/>
          <w:szCs w:val="24"/>
        </w:rPr>
        <w:t>to</w:t>
      </w:r>
      <w:r w:rsidRPr="00335646">
        <w:rPr>
          <w:rFonts w:hint="eastAsia"/>
          <w:bCs/>
          <w:sz w:val="24"/>
          <w:szCs w:val="24"/>
        </w:rPr>
        <w:t xml:space="preserve"> </w:t>
      </w:r>
      <w:r w:rsidRPr="00335646">
        <w:rPr>
          <w:bCs/>
          <w:sz w:val="24"/>
          <w:szCs w:val="24"/>
        </w:rPr>
        <w:t>submit the original</w:t>
      </w:r>
      <w:r w:rsidR="00B353EE">
        <w:rPr>
          <w:bCs/>
          <w:sz w:val="24"/>
          <w:szCs w:val="24"/>
        </w:rPr>
        <w:t xml:space="preserve"> signed</w:t>
      </w:r>
      <w:r w:rsidR="008E0632">
        <w:rPr>
          <w:bCs/>
          <w:sz w:val="24"/>
          <w:szCs w:val="24"/>
        </w:rPr>
        <w:t xml:space="preserve"> form </w:t>
      </w:r>
      <w:r w:rsidRPr="00335646">
        <w:rPr>
          <w:bCs/>
          <w:sz w:val="24"/>
          <w:szCs w:val="24"/>
        </w:rPr>
        <w:t>of the “</w:t>
      </w:r>
      <w:r w:rsidRPr="00335646">
        <w:rPr>
          <w:rFonts w:eastAsia="휴먼명조"/>
          <w:sz w:val="24"/>
          <w:szCs w:val="24"/>
        </w:rPr>
        <w:t>Declaration of participation in Economic Development Cooperation Fund (EDCF) financed projects</w:t>
      </w:r>
      <w:r w:rsidRPr="00335646">
        <w:rPr>
          <w:bCs/>
          <w:sz w:val="24"/>
          <w:szCs w:val="24"/>
        </w:rPr>
        <w:t>” to the Bank</w:t>
      </w:r>
      <w:r w:rsidR="008E0632">
        <w:rPr>
          <w:bCs/>
          <w:sz w:val="24"/>
          <w:szCs w:val="24"/>
        </w:rPr>
        <w:t xml:space="preserve"> or to include a copy of the signed form in the proposal</w:t>
      </w:r>
      <w:r w:rsidRPr="00335646">
        <w:rPr>
          <w:bCs/>
          <w:sz w:val="24"/>
          <w:szCs w:val="24"/>
        </w:rPr>
        <w:t>, before the proposal submission deadline;</w:t>
      </w:r>
    </w:p>
    <w:p w14:paraId="3BEC1B42" w14:textId="1E180DA7" w:rsidR="00AC048B" w:rsidRPr="00335646" w:rsidRDefault="00394A06" w:rsidP="00D27E78">
      <w:pPr>
        <w:tabs>
          <w:tab w:val="left" w:pos="300"/>
          <w:tab w:val="left" w:pos="2000"/>
          <w:tab w:val="left" w:pos="2600"/>
        </w:tabs>
        <w:wordWrap/>
        <w:adjustRightInd w:val="0"/>
        <w:snapToGrid w:val="0"/>
        <w:spacing w:afterLines="50" w:after="120" w:line="312" w:lineRule="auto"/>
        <w:ind w:left="2640" w:hangingChars="1100" w:hanging="2640"/>
        <w:rPr>
          <w:rFonts w:eastAsia="굴림"/>
          <w:bCs/>
          <w:sz w:val="24"/>
          <w:szCs w:val="24"/>
        </w:rPr>
      </w:pPr>
      <w:r w:rsidRPr="00335646">
        <w:rPr>
          <w:rFonts w:eastAsia="굴림" w:hint="eastAsia"/>
          <w:bCs/>
          <w:sz w:val="24"/>
          <w:szCs w:val="24"/>
        </w:rPr>
        <w:tab/>
      </w:r>
      <w:r w:rsidRPr="00335646">
        <w:rPr>
          <w:rFonts w:eastAsia="굴림" w:hint="eastAsia"/>
          <w:bCs/>
          <w:sz w:val="24"/>
          <w:szCs w:val="24"/>
        </w:rPr>
        <w:tab/>
      </w:r>
      <w:r w:rsidR="00FD7C1F" w:rsidRPr="00335646">
        <w:rPr>
          <w:rFonts w:eastAsia="굴림" w:hint="eastAsia"/>
          <w:bCs/>
          <w:sz w:val="24"/>
          <w:szCs w:val="24"/>
        </w:rPr>
        <w:t>(</w:t>
      </w:r>
      <w:r w:rsidR="00C267C7" w:rsidRPr="00335646">
        <w:rPr>
          <w:rFonts w:eastAsia="굴림" w:hint="eastAsia"/>
          <w:bCs/>
          <w:sz w:val="24"/>
          <w:szCs w:val="24"/>
        </w:rPr>
        <w:t>c</w:t>
      </w:r>
      <w:r w:rsidR="00FD7C1F" w:rsidRPr="00335646">
        <w:rPr>
          <w:rFonts w:eastAsia="굴림" w:hint="eastAsia"/>
          <w:bCs/>
          <w:sz w:val="24"/>
          <w:szCs w:val="24"/>
        </w:rPr>
        <w:t>)</w:t>
      </w:r>
      <w:r w:rsidR="006D6206" w:rsidRPr="00335646">
        <w:rPr>
          <w:rFonts w:eastAsia="굴림" w:hint="eastAsia"/>
          <w:bCs/>
          <w:sz w:val="24"/>
          <w:szCs w:val="24"/>
        </w:rPr>
        <w:tab/>
      </w:r>
      <w:r w:rsidR="009745A8" w:rsidRPr="00335646">
        <w:rPr>
          <w:rFonts w:eastAsia="굴림" w:hint="eastAsia"/>
          <w:bCs/>
          <w:sz w:val="24"/>
          <w:szCs w:val="24"/>
        </w:rPr>
        <w:tab/>
      </w:r>
      <w:r w:rsidR="00FD7C1F" w:rsidRPr="00335646">
        <w:rPr>
          <w:rFonts w:eastAsia="굴림" w:hint="eastAsia"/>
          <w:bCs/>
          <w:sz w:val="24"/>
          <w:szCs w:val="24"/>
        </w:rPr>
        <w:t xml:space="preserve">shall reject a proposal </w:t>
      </w:r>
      <w:r w:rsidR="00C45368" w:rsidRPr="00335646">
        <w:rPr>
          <w:rFonts w:eastAsia="굴림" w:hint="eastAsia"/>
          <w:bCs/>
          <w:sz w:val="24"/>
          <w:szCs w:val="24"/>
        </w:rPr>
        <w:t>f</w:t>
      </w:r>
      <w:r w:rsidR="00FD7C1F" w:rsidRPr="00335646">
        <w:rPr>
          <w:rFonts w:eastAsia="굴림" w:hint="eastAsia"/>
          <w:bCs/>
          <w:sz w:val="24"/>
          <w:szCs w:val="24"/>
        </w:rPr>
        <w:t xml:space="preserve">or award </w:t>
      </w:r>
      <w:r w:rsidR="00CA2B7E" w:rsidRPr="00335646">
        <w:rPr>
          <w:bCs/>
          <w:sz w:val="24"/>
          <w:szCs w:val="24"/>
        </w:rPr>
        <w:t>and declare a consultant</w:t>
      </w:r>
      <w:r w:rsidR="00072B2A" w:rsidRPr="00335646">
        <w:rPr>
          <w:bCs/>
          <w:sz w:val="24"/>
          <w:szCs w:val="24"/>
        </w:rPr>
        <w:t xml:space="preserve"> ineligible to enter into the </w:t>
      </w:r>
      <w:r w:rsidR="007B12A7" w:rsidRPr="00335646">
        <w:rPr>
          <w:bCs/>
          <w:sz w:val="24"/>
          <w:szCs w:val="24"/>
        </w:rPr>
        <w:t>c</w:t>
      </w:r>
      <w:r w:rsidR="00CA2B7E" w:rsidRPr="00335646">
        <w:rPr>
          <w:bCs/>
          <w:sz w:val="24"/>
          <w:szCs w:val="24"/>
        </w:rPr>
        <w:t xml:space="preserve">ontract in question </w:t>
      </w:r>
      <w:r w:rsidR="00FD7C1F" w:rsidRPr="00335646">
        <w:rPr>
          <w:rFonts w:eastAsia="굴림" w:hint="eastAsia"/>
          <w:bCs/>
          <w:sz w:val="24"/>
          <w:szCs w:val="24"/>
        </w:rPr>
        <w:t xml:space="preserve">if it determines that the Consultant recommended for award has engaged in corrupt or fraudulent practices </w:t>
      </w:r>
      <w:r w:rsidR="00FE3C10">
        <w:rPr>
          <w:rFonts w:eastAsia="굴림"/>
          <w:bCs/>
          <w:sz w:val="24"/>
          <w:szCs w:val="24"/>
        </w:rPr>
        <w:t xml:space="preserve">or any other integrity violations </w:t>
      </w:r>
      <w:r w:rsidR="00FD7C1F" w:rsidRPr="00335646">
        <w:rPr>
          <w:rFonts w:eastAsia="굴림" w:hint="eastAsia"/>
          <w:bCs/>
          <w:sz w:val="24"/>
          <w:szCs w:val="24"/>
        </w:rPr>
        <w:t xml:space="preserve">in competing for the contract; </w:t>
      </w:r>
    </w:p>
    <w:p w14:paraId="6BDE8E29" w14:textId="07155451" w:rsidR="008F6274" w:rsidRPr="00335646" w:rsidRDefault="00394A06" w:rsidP="00363081">
      <w:pPr>
        <w:tabs>
          <w:tab w:val="left" w:pos="300"/>
          <w:tab w:val="left" w:pos="2000"/>
          <w:tab w:val="left" w:pos="2600"/>
        </w:tabs>
        <w:wordWrap/>
        <w:adjustRightInd w:val="0"/>
        <w:snapToGrid w:val="0"/>
        <w:spacing w:after="120" w:line="312" w:lineRule="auto"/>
        <w:ind w:left="2640" w:hangingChars="1100" w:hanging="2640"/>
        <w:rPr>
          <w:rFonts w:eastAsia="굴림"/>
          <w:bCs/>
          <w:sz w:val="24"/>
          <w:szCs w:val="24"/>
        </w:rPr>
      </w:pPr>
      <w:r w:rsidRPr="00335646">
        <w:rPr>
          <w:rFonts w:eastAsia="굴림" w:hint="eastAsia"/>
          <w:bCs/>
          <w:sz w:val="24"/>
          <w:szCs w:val="24"/>
        </w:rPr>
        <w:tab/>
      </w:r>
      <w:r w:rsidRPr="00335646">
        <w:rPr>
          <w:rFonts w:eastAsia="굴림" w:hint="eastAsia"/>
          <w:bCs/>
          <w:sz w:val="24"/>
          <w:szCs w:val="24"/>
        </w:rPr>
        <w:tab/>
      </w:r>
      <w:r w:rsidR="00CC3AB0" w:rsidRPr="00335646">
        <w:rPr>
          <w:rFonts w:eastAsia="굴림" w:hint="eastAsia"/>
          <w:bCs/>
          <w:sz w:val="24"/>
          <w:szCs w:val="24"/>
        </w:rPr>
        <w:t>(</w:t>
      </w:r>
      <w:r w:rsidR="00C267C7" w:rsidRPr="00335646">
        <w:rPr>
          <w:rFonts w:eastAsia="굴림" w:hint="eastAsia"/>
          <w:bCs/>
          <w:sz w:val="24"/>
          <w:szCs w:val="24"/>
        </w:rPr>
        <w:t>d</w:t>
      </w:r>
      <w:r w:rsidR="00CC3AB0" w:rsidRPr="00335646">
        <w:rPr>
          <w:rFonts w:eastAsia="굴림" w:hint="eastAsia"/>
          <w:bCs/>
          <w:sz w:val="24"/>
          <w:szCs w:val="24"/>
        </w:rPr>
        <w:t>)</w:t>
      </w:r>
      <w:r w:rsidR="00CC3AB0" w:rsidRPr="00335646">
        <w:rPr>
          <w:rFonts w:eastAsia="굴림" w:hint="eastAsia"/>
          <w:bCs/>
          <w:sz w:val="24"/>
          <w:szCs w:val="24"/>
        </w:rPr>
        <w:tab/>
      </w:r>
      <w:r w:rsidR="009745A8" w:rsidRPr="00335646">
        <w:rPr>
          <w:rFonts w:eastAsia="굴림" w:hint="eastAsia"/>
          <w:bCs/>
          <w:sz w:val="24"/>
          <w:szCs w:val="24"/>
        </w:rPr>
        <w:tab/>
      </w:r>
      <w:r w:rsidR="00FD7C1F" w:rsidRPr="00335646">
        <w:rPr>
          <w:rFonts w:eastAsia="굴림" w:hint="eastAsia"/>
          <w:bCs/>
          <w:sz w:val="24"/>
          <w:szCs w:val="24"/>
        </w:rPr>
        <w:t xml:space="preserve">shall declare a </w:t>
      </w:r>
      <w:r w:rsidR="007B12A7" w:rsidRPr="00335646">
        <w:rPr>
          <w:rFonts w:eastAsia="굴림" w:hint="eastAsia"/>
          <w:bCs/>
          <w:sz w:val="24"/>
          <w:szCs w:val="24"/>
        </w:rPr>
        <w:t>c</w:t>
      </w:r>
      <w:r w:rsidR="00FD7C1F" w:rsidRPr="00335646">
        <w:rPr>
          <w:rFonts w:eastAsia="굴림" w:hint="eastAsia"/>
          <w:bCs/>
          <w:sz w:val="24"/>
          <w:szCs w:val="24"/>
        </w:rPr>
        <w:t xml:space="preserve">onsultant ineligible, for a period determined by </w:t>
      </w:r>
      <w:r w:rsidR="00B762D7" w:rsidRPr="00335646">
        <w:rPr>
          <w:rFonts w:eastAsia="굴림" w:hint="eastAsia"/>
          <w:bCs/>
          <w:sz w:val="24"/>
          <w:szCs w:val="24"/>
        </w:rPr>
        <w:t>the Bank</w:t>
      </w:r>
      <w:r w:rsidR="00FD7C1F" w:rsidRPr="00335646">
        <w:rPr>
          <w:rFonts w:eastAsia="굴림" w:hint="eastAsia"/>
          <w:bCs/>
          <w:sz w:val="24"/>
          <w:szCs w:val="24"/>
        </w:rPr>
        <w:t xml:space="preserve">, </w:t>
      </w:r>
      <w:r w:rsidR="00CA2B7E" w:rsidRPr="00335646">
        <w:rPr>
          <w:bCs/>
          <w:sz w:val="24"/>
          <w:szCs w:val="24"/>
        </w:rPr>
        <w:t>to participate in any bid for, to be awarded, and to enter into</w:t>
      </w:r>
      <w:r w:rsidR="00CA2B7E" w:rsidRPr="00335646">
        <w:t xml:space="preserve"> </w:t>
      </w:r>
      <w:r w:rsidR="00CA2B7E" w:rsidRPr="00335646">
        <w:rPr>
          <w:sz w:val="24"/>
        </w:rPr>
        <w:t>a</w:t>
      </w:r>
      <w:r w:rsidR="00CA2B7E" w:rsidRPr="00335646">
        <w:rPr>
          <w:rFonts w:eastAsia="굴림" w:hint="eastAsia"/>
          <w:bCs/>
          <w:sz w:val="24"/>
          <w:szCs w:val="24"/>
        </w:rPr>
        <w:t xml:space="preserve"> </w:t>
      </w:r>
      <w:r w:rsidR="00FD7C1F" w:rsidRPr="00335646">
        <w:rPr>
          <w:rFonts w:eastAsia="굴림" w:hint="eastAsia"/>
          <w:bCs/>
          <w:sz w:val="24"/>
          <w:szCs w:val="24"/>
        </w:rPr>
        <w:t xml:space="preserve">contract financed by an EDCF loan if </w:t>
      </w:r>
      <w:r w:rsidR="006B4BD8" w:rsidRPr="00335646">
        <w:rPr>
          <w:rFonts w:eastAsia="굴림" w:hint="eastAsia"/>
          <w:bCs/>
          <w:sz w:val="24"/>
          <w:szCs w:val="24"/>
        </w:rPr>
        <w:t xml:space="preserve">it </w:t>
      </w:r>
      <w:r w:rsidR="00FD7C1F" w:rsidRPr="00335646">
        <w:rPr>
          <w:rFonts w:eastAsia="굴림" w:hint="eastAsia"/>
          <w:bCs/>
          <w:sz w:val="24"/>
          <w:szCs w:val="24"/>
        </w:rPr>
        <w:t>a</w:t>
      </w:r>
      <w:r w:rsidR="004F084C" w:rsidRPr="00335646">
        <w:rPr>
          <w:rFonts w:eastAsia="굴림" w:hint="eastAsia"/>
          <w:bCs/>
          <w:sz w:val="24"/>
          <w:szCs w:val="24"/>
        </w:rPr>
        <w:t>t any time determines that the C</w:t>
      </w:r>
      <w:r w:rsidR="00FD7C1F" w:rsidRPr="00335646">
        <w:rPr>
          <w:rFonts w:eastAsia="굴림" w:hint="eastAsia"/>
          <w:bCs/>
          <w:sz w:val="24"/>
          <w:szCs w:val="24"/>
        </w:rPr>
        <w:t xml:space="preserve">onsultant has engaged in corrupt or fraudulent practices </w:t>
      </w:r>
      <w:r w:rsidR="007B12A7" w:rsidRPr="00335646">
        <w:rPr>
          <w:sz w:val="24"/>
          <w:szCs w:val="24"/>
        </w:rPr>
        <w:t>or any other integrity violations</w:t>
      </w:r>
      <w:r w:rsidR="007B12A7" w:rsidRPr="00335646">
        <w:t xml:space="preserve"> </w:t>
      </w:r>
      <w:r w:rsidR="00FD7C1F" w:rsidRPr="00335646">
        <w:rPr>
          <w:rFonts w:eastAsia="굴림" w:hint="eastAsia"/>
          <w:bCs/>
          <w:sz w:val="24"/>
          <w:szCs w:val="24"/>
        </w:rPr>
        <w:t>in competing for, or in executing, a co</w:t>
      </w:r>
      <w:r w:rsidR="00CA2B7E" w:rsidRPr="00335646">
        <w:rPr>
          <w:rFonts w:eastAsia="굴림" w:hint="eastAsia"/>
          <w:bCs/>
          <w:sz w:val="24"/>
          <w:szCs w:val="24"/>
        </w:rPr>
        <w:t>ntract financed by an EDCF loan;</w:t>
      </w:r>
    </w:p>
    <w:p w14:paraId="5400BD45" w14:textId="22AE548A" w:rsidR="00265550" w:rsidRPr="00335646" w:rsidRDefault="00265550" w:rsidP="007B12A7">
      <w:pPr>
        <w:tabs>
          <w:tab w:val="left" w:pos="300"/>
          <w:tab w:val="left" w:pos="2000"/>
          <w:tab w:val="left" w:pos="2552"/>
        </w:tabs>
        <w:wordWrap/>
        <w:adjustRightInd w:val="0"/>
        <w:snapToGrid w:val="0"/>
        <w:spacing w:after="120" w:line="312" w:lineRule="auto"/>
        <w:ind w:leftChars="1004" w:left="2608" w:hangingChars="250" w:hanging="600"/>
        <w:rPr>
          <w:bCs/>
          <w:sz w:val="24"/>
          <w:szCs w:val="24"/>
        </w:rPr>
      </w:pPr>
      <w:r w:rsidRPr="00335646">
        <w:rPr>
          <w:bCs/>
          <w:sz w:val="24"/>
          <w:szCs w:val="24"/>
        </w:rPr>
        <w:t>(</w:t>
      </w:r>
      <w:r w:rsidRPr="00335646">
        <w:rPr>
          <w:rFonts w:hint="eastAsia"/>
          <w:bCs/>
          <w:sz w:val="24"/>
          <w:szCs w:val="24"/>
        </w:rPr>
        <w:t>e)</w:t>
      </w:r>
      <w:r w:rsidR="007B12A7" w:rsidRPr="00335646">
        <w:rPr>
          <w:bCs/>
          <w:sz w:val="24"/>
          <w:szCs w:val="24"/>
        </w:rPr>
        <w:t xml:space="preserve">  </w:t>
      </w:r>
      <w:r w:rsidRPr="00335646">
        <w:rPr>
          <w:bCs/>
          <w:sz w:val="24"/>
          <w:szCs w:val="24"/>
        </w:rPr>
        <w:t xml:space="preserve">notwithstanding the </w:t>
      </w:r>
      <w:r w:rsidR="00072B2A" w:rsidRPr="00335646">
        <w:rPr>
          <w:bCs/>
          <w:sz w:val="24"/>
          <w:szCs w:val="24"/>
        </w:rPr>
        <w:t xml:space="preserve">sub-paragraph </w:t>
      </w:r>
      <w:r w:rsidR="000642BB" w:rsidRPr="00335646">
        <w:rPr>
          <w:bCs/>
          <w:sz w:val="24"/>
          <w:szCs w:val="24"/>
        </w:rPr>
        <w:t xml:space="preserve">(b) to </w:t>
      </w:r>
      <w:r w:rsidR="00072B2A" w:rsidRPr="00335646">
        <w:rPr>
          <w:bCs/>
          <w:sz w:val="24"/>
          <w:szCs w:val="24"/>
        </w:rPr>
        <w:t>(d)</w:t>
      </w:r>
      <w:r w:rsidRPr="00335646">
        <w:rPr>
          <w:bCs/>
          <w:sz w:val="24"/>
          <w:szCs w:val="24"/>
        </w:rPr>
        <w:t xml:space="preserve">, shall declare a consultant ineligible, even after the end of a period determined by the Bank, to participate in any bid for, to be awarded, and to enter into a contract related to the project in question if it at any time determines that the consultant has engaged in corrupt, fraudulent practices or any other integrity violations in competing for, or in executing, the contract of the project; </w:t>
      </w:r>
    </w:p>
    <w:p w14:paraId="3B69DC01" w14:textId="77777777" w:rsidR="00265550" w:rsidRPr="00335646" w:rsidRDefault="00265550" w:rsidP="00363081">
      <w:pPr>
        <w:tabs>
          <w:tab w:val="left" w:pos="300"/>
          <w:tab w:val="left" w:pos="2000"/>
          <w:tab w:val="left" w:pos="2600"/>
        </w:tabs>
        <w:wordWrap/>
        <w:adjustRightInd w:val="0"/>
        <w:snapToGrid w:val="0"/>
        <w:spacing w:after="120" w:line="312" w:lineRule="auto"/>
        <w:ind w:left="2640" w:hangingChars="1100" w:hanging="2640"/>
        <w:rPr>
          <w:rFonts w:eastAsia="굴림"/>
          <w:bCs/>
          <w:sz w:val="24"/>
          <w:szCs w:val="24"/>
        </w:rPr>
      </w:pPr>
    </w:p>
    <w:p w14:paraId="6729E754" w14:textId="03036C84" w:rsidR="00B24B7A" w:rsidRPr="00335646" w:rsidRDefault="00B24B7A" w:rsidP="00363081">
      <w:pPr>
        <w:tabs>
          <w:tab w:val="left" w:pos="300"/>
          <w:tab w:val="left" w:pos="2000"/>
          <w:tab w:val="left" w:pos="2600"/>
        </w:tabs>
        <w:wordWrap/>
        <w:adjustRightInd w:val="0"/>
        <w:snapToGrid w:val="0"/>
        <w:spacing w:after="120" w:line="312" w:lineRule="auto"/>
        <w:ind w:left="2640" w:hangingChars="1100" w:hanging="2640"/>
        <w:rPr>
          <w:rFonts w:eastAsia="휴먼명조"/>
          <w:sz w:val="24"/>
          <w:szCs w:val="24"/>
        </w:rPr>
      </w:pPr>
      <w:r w:rsidRPr="00335646">
        <w:rPr>
          <w:rFonts w:eastAsia="굴림" w:hint="eastAsia"/>
          <w:bCs/>
          <w:sz w:val="24"/>
          <w:szCs w:val="24"/>
        </w:rPr>
        <w:tab/>
      </w:r>
      <w:r w:rsidRPr="00335646">
        <w:rPr>
          <w:rFonts w:eastAsia="굴림" w:hint="eastAsia"/>
          <w:bCs/>
          <w:sz w:val="24"/>
          <w:szCs w:val="24"/>
        </w:rPr>
        <w:tab/>
        <w:t>(</w:t>
      </w:r>
      <w:r w:rsidR="002A78A1" w:rsidRPr="00335646">
        <w:rPr>
          <w:rFonts w:eastAsia="굴림"/>
          <w:bCs/>
          <w:sz w:val="24"/>
          <w:szCs w:val="24"/>
        </w:rPr>
        <w:t>f</w:t>
      </w:r>
      <w:r w:rsidRPr="00335646">
        <w:rPr>
          <w:rFonts w:eastAsia="굴림" w:hint="eastAsia"/>
          <w:bCs/>
          <w:sz w:val="24"/>
          <w:szCs w:val="24"/>
        </w:rPr>
        <w:t>)</w:t>
      </w:r>
      <w:r w:rsidRPr="00335646">
        <w:rPr>
          <w:rFonts w:eastAsia="굴림" w:hint="eastAsia"/>
          <w:bCs/>
          <w:sz w:val="24"/>
          <w:szCs w:val="24"/>
        </w:rPr>
        <w:tab/>
      </w:r>
      <w:r w:rsidRPr="00335646">
        <w:rPr>
          <w:rFonts w:eastAsia="굴림" w:hint="eastAsia"/>
          <w:bCs/>
          <w:sz w:val="24"/>
          <w:szCs w:val="24"/>
        </w:rPr>
        <w:tab/>
      </w:r>
      <w:r w:rsidRPr="00335646">
        <w:rPr>
          <w:rFonts w:eastAsia="휴먼명조"/>
          <w:sz w:val="24"/>
          <w:szCs w:val="24"/>
        </w:rPr>
        <w:t xml:space="preserve">shall recognize a consultant as ineligible </w:t>
      </w:r>
      <w:r w:rsidR="00C4366B" w:rsidRPr="00335646">
        <w:rPr>
          <w:bCs/>
          <w:sz w:val="24"/>
          <w:szCs w:val="24"/>
        </w:rPr>
        <w:t xml:space="preserve">to participate in any bid </w:t>
      </w:r>
      <w:r w:rsidR="00C4366B" w:rsidRPr="00335646">
        <w:rPr>
          <w:bCs/>
          <w:sz w:val="24"/>
          <w:szCs w:val="24"/>
        </w:rPr>
        <w:lastRenderedPageBreak/>
        <w:t xml:space="preserve">for, to be awarded, and to enter into </w:t>
      </w:r>
      <w:r w:rsidRPr="00335646">
        <w:rPr>
          <w:bCs/>
          <w:sz w:val="24"/>
          <w:szCs w:val="24"/>
        </w:rPr>
        <w:t>a</w:t>
      </w:r>
      <w:r w:rsidRPr="00335646">
        <w:rPr>
          <w:rFonts w:eastAsia="휴먼명조"/>
          <w:sz w:val="24"/>
          <w:szCs w:val="24"/>
        </w:rPr>
        <w:t xml:space="preserve"> contract financed by an EDCF loan if the consultant is debarred under the cross debarment decisions by the Multilateral Development Banks. Such period of ineligibility shall </w:t>
      </w:r>
      <w:r w:rsidR="00B209B4">
        <w:rPr>
          <w:rFonts w:eastAsia="휴먼명조" w:hint="eastAsia"/>
          <w:sz w:val="24"/>
          <w:szCs w:val="24"/>
        </w:rPr>
        <w:t>not exceed two (2) years from (and including) the date on which the cross debarment is imposed</w:t>
      </w:r>
      <w:r w:rsidRPr="00335646">
        <w:rPr>
          <w:rFonts w:eastAsia="휴먼명조"/>
          <w:sz w:val="24"/>
          <w:szCs w:val="24"/>
        </w:rPr>
        <w:t xml:space="preserve">. </w:t>
      </w:r>
      <w:r w:rsidR="00C4366B" w:rsidRPr="00335646">
        <w:rPr>
          <w:bCs/>
          <w:sz w:val="24"/>
          <w:szCs w:val="24"/>
        </w:rPr>
        <w:t>With regard to the participation in the bid, the base date of determination on the debarment status is the date of the deadline for submission of bids;</w:t>
      </w:r>
      <w:r w:rsidR="00072B2A" w:rsidRPr="00335646">
        <w:rPr>
          <w:bCs/>
          <w:sz w:val="24"/>
          <w:szCs w:val="24"/>
        </w:rPr>
        <w:t xml:space="preserve"> and</w:t>
      </w:r>
      <w:r w:rsidR="00C4366B" w:rsidRPr="00335646">
        <w:rPr>
          <w:bCs/>
          <w:sz w:val="24"/>
          <w:szCs w:val="24"/>
        </w:rPr>
        <w:t xml:space="preserve"> </w:t>
      </w:r>
    </w:p>
    <w:p w14:paraId="080C82D0" w14:textId="687B691E" w:rsidR="0066662C" w:rsidRPr="00335646" w:rsidRDefault="0066662C" w:rsidP="00072B2A">
      <w:pPr>
        <w:tabs>
          <w:tab w:val="left" w:pos="300"/>
          <w:tab w:val="left" w:pos="2000"/>
          <w:tab w:val="left" w:pos="2600"/>
        </w:tabs>
        <w:wordWrap/>
        <w:adjustRightInd w:val="0"/>
        <w:snapToGrid w:val="0"/>
        <w:spacing w:after="120" w:line="312" w:lineRule="auto"/>
        <w:ind w:left="2640" w:hangingChars="1100" w:hanging="2640"/>
        <w:rPr>
          <w:bCs/>
          <w:sz w:val="24"/>
          <w:szCs w:val="24"/>
        </w:rPr>
      </w:pPr>
      <w:r w:rsidRPr="00335646">
        <w:rPr>
          <w:rFonts w:eastAsia="굴림" w:hint="eastAsia"/>
          <w:bCs/>
          <w:sz w:val="24"/>
          <w:szCs w:val="24"/>
        </w:rPr>
        <w:tab/>
      </w:r>
      <w:r w:rsidRPr="00335646">
        <w:rPr>
          <w:rFonts w:eastAsia="굴림" w:hint="eastAsia"/>
          <w:bCs/>
          <w:sz w:val="24"/>
          <w:szCs w:val="24"/>
        </w:rPr>
        <w:tab/>
        <w:t>(</w:t>
      </w:r>
      <w:r w:rsidR="002A78A1" w:rsidRPr="00335646">
        <w:rPr>
          <w:rFonts w:eastAsia="굴림"/>
          <w:bCs/>
          <w:sz w:val="24"/>
          <w:szCs w:val="24"/>
        </w:rPr>
        <w:t>g</w:t>
      </w:r>
      <w:r w:rsidRPr="00335646">
        <w:rPr>
          <w:rFonts w:eastAsia="굴림" w:hint="eastAsia"/>
          <w:bCs/>
          <w:sz w:val="24"/>
          <w:szCs w:val="24"/>
        </w:rPr>
        <w:t>)</w:t>
      </w:r>
      <w:r w:rsidRPr="00335646">
        <w:rPr>
          <w:rFonts w:eastAsia="굴림" w:hint="eastAsia"/>
          <w:bCs/>
          <w:sz w:val="24"/>
          <w:szCs w:val="24"/>
        </w:rPr>
        <w:tab/>
      </w:r>
      <w:r w:rsidRPr="00335646">
        <w:rPr>
          <w:rFonts w:eastAsia="굴림" w:hint="eastAsia"/>
          <w:bCs/>
          <w:sz w:val="24"/>
          <w:szCs w:val="24"/>
        </w:rPr>
        <w:tab/>
      </w:r>
      <w:r w:rsidR="007B12A7" w:rsidRPr="00335646">
        <w:rPr>
          <w:rFonts w:eastAsia="휴먼명조"/>
          <w:sz w:val="24"/>
          <w:szCs w:val="24"/>
        </w:rPr>
        <w:t>shall recognize a c</w:t>
      </w:r>
      <w:r w:rsidRPr="00335646">
        <w:rPr>
          <w:rFonts w:eastAsia="휴먼명조"/>
          <w:sz w:val="24"/>
          <w:szCs w:val="24"/>
        </w:rPr>
        <w:t xml:space="preserve">onsultant as ineligible </w:t>
      </w:r>
      <w:r w:rsidR="00C4366B" w:rsidRPr="00335646">
        <w:rPr>
          <w:bCs/>
          <w:sz w:val="24"/>
          <w:szCs w:val="24"/>
        </w:rPr>
        <w:t>to participate in any bid for, to be awarded, and to enter into</w:t>
      </w:r>
      <w:r w:rsidR="00C4366B" w:rsidRPr="00335646">
        <w:rPr>
          <w:rFonts w:eastAsia="휴먼명조"/>
          <w:sz w:val="24"/>
          <w:szCs w:val="24"/>
        </w:rPr>
        <w:t xml:space="preserve"> </w:t>
      </w:r>
      <w:r w:rsidRPr="00335646">
        <w:rPr>
          <w:rFonts w:eastAsia="휴먼명조"/>
          <w:sz w:val="24"/>
          <w:szCs w:val="24"/>
        </w:rPr>
        <w:t>a contract financed by an EDCF loan if the Consultant</w:t>
      </w:r>
      <w:r w:rsidR="00072B2A" w:rsidRPr="00335646">
        <w:rPr>
          <w:rFonts w:eastAsia="휴먼명조"/>
          <w:sz w:val="24"/>
          <w:szCs w:val="24"/>
        </w:rPr>
        <w:t xml:space="preserve"> </w:t>
      </w:r>
      <w:r w:rsidR="00072B2A" w:rsidRPr="00335646">
        <w:rPr>
          <w:bCs/>
          <w:sz w:val="24"/>
          <w:szCs w:val="24"/>
        </w:rPr>
        <w:t>constitutes any of the inappropriate business entities defined in the ‘Act on Contracts to which the State is a Party’, ‘Act on Contracts to which a Local Government is a Party’, and ‘Act on the Management of Public Institutions’ of the Republic of Korea. Such period of ineligibility shall be equated to the sanction period decided by the Korean government and public institutions. With regard to the participation in the bid, the base date of determination on the sanction status is the date of the deadline for submission of bids</w:t>
      </w:r>
      <w:r w:rsidRPr="00335646">
        <w:rPr>
          <w:bCs/>
          <w:sz w:val="24"/>
          <w:szCs w:val="24"/>
        </w:rPr>
        <w:t>.</w:t>
      </w:r>
    </w:p>
    <w:p w14:paraId="48FABCA3" w14:textId="54A11DD0" w:rsidR="00072B2A" w:rsidRPr="00335646" w:rsidRDefault="00072B2A" w:rsidP="00072B2A">
      <w:pPr>
        <w:tabs>
          <w:tab w:val="left" w:pos="300"/>
          <w:tab w:val="left" w:pos="2000"/>
          <w:tab w:val="left" w:pos="2600"/>
        </w:tabs>
        <w:wordWrap/>
        <w:adjustRightInd w:val="0"/>
        <w:snapToGrid w:val="0"/>
        <w:spacing w:after="120" w:line="312" w:lineRule="auto"/>
        <w:ind w:left="2640" w:hangingChars="1100" w:hanging="2640"/>
        <w:rPr>
          <w:rFonts w:eastAsia="굴림"/>
          <w:bCs/>
          <w:sz w:val="24"/>
          <w:szCs w:val="24"/>
        </w:rPr>
      </w:pPr>
      <w:r w:rsidRPr="00335646">
        <w:rPr>
          <w:bCs/>
          <w:sz w:val="24"/>
          <w:szCs w:val="24"/>
        </w:rPr>
        <w:tab/>
      </w:r>
      <w:r w:rsidRPr="00335646">
        <w:rPr>
          <w:bCs/>
          <w:sz w:val="24"/>
          <w:szCs w:val="24"/>
        </w:rPr>
        <w:tab/>
        <w:t>5.2</w:t>
      </w:r>
      <w:r w:rsidRPr="00335646">
        <w:rPr>
          <w:bCs/>
          <w:sz w:val="24"/>
          <w:szCs w:val="24"/>
        </w:rPr>
        <w:tab/>
      </w:r>
      <w:r w:rsidRPr="00335646">
        <w:rPr>
          <w:rFonts w:eastAsia="굴림"/>
          <w:bCs/>
          <w:sz w:val="24"/>
          <w:szCs w:val="24"/>
        </w:rPr>
        <w:t>Consultants shall permit and shall cause its agents (where declared or not), sub-contractors, sub-consultants, service providers, suppliers, and personnel, to permit the Bank to inspect all accounts, records and other documents relating to any prequalification process (if applicable), proposal submission, and contract performance (in the case of award), and to have them audited by auditors appointed by the Bank.</w:t>
      </w:r>
    </w:p>
    <w:p w14:paraId="4401A2DB" w14:textId="09CBCC01" w:rsidR="00072B2A" w:rsidRPr="00335646" w:rsidRDefault="00072B2A" w:rsidP="00072B2A">
      <w:pPr>
        <w:tabs>
          <w:tab w:val="left" w:pos="300"/>
          <w:tab w:val="left" w:pos="2000"/>
          <w:tab w:val="left" w:pos="2600"/>
        </w:tabs>
        <w:wordWrap/>
        <w:adjustRightInd w:val="0"/>
        <w:snapToGrid w:val="0"/>
        <w:spacing w:after="120" w:line="312" w:lineRule="auto"/>
        <w:ind w:left="2640" w:hangingChars="1100" w:hanging="2640"/>
        <w:rPr>
          <w:bCs/>
          <w:sz w:val="24"/>
          <w:szCs w:val="24"/>
        </w:rPr>
      </w:pPr>
      <w:r w:rsidRPr="00335646">
        <w:rPr>
          <w:bCs/>
          <w:sz w:val="24"/>
          <w:szCs w:val="24"/>
        </w:rPr>
        <w:tab/>
      </w:r>
      <w:r w:rsidRPr="00335646">
        <w:rPr>
          <w:bCs/>
          <w:sz w:val="24"/>
          <w:szCs w:val="24"/>
        </w:rPr>
        <w:tab/>
        <w:t>5.3</w:t>
      </w:r>
      <w:r w:rsidRPr="00335646">
        <w:rPr>
          <w:bCs/>
          <w:sz w:val="24"/>
          <w:szCs w:val="24"/>
        </w:rPr>
        <w:tab/>
      </w:r>
      <w:r w:rsidRPr="00335646">
        <w:rPr>
          <w:rFonts w:eastAsia="굴림"/>
          <w:bCs/>
          <w:sz w:val="24"/>
          <w:szCs w:val="24"/>
        </w:rPr>
        <w:t>Furthermore, Consultants shall be aware of t</w:t>
      </w:r>
      <w:r w:rsidR="00027EE0" w:rsidRPr="00335646">
        <w:rPr>
          <w:rFonts w:eastAsia="굴림"/>
          <w:bCs/>
          <w:sz w:val="24"/>
          <w:szCs w:val="24"/>
        </w:rPr>
        <w:t>he provision stated in Sub-Claus</w:t>
      </w:r>
      <w:r w:rsidRPr="00335646">
        <w:rPr>
          <w:rFonts w:eastAsia="굴림"/>
          <w:bCs/>
          <w:sz w:val="24"/>
          <w:szCs w:val="24"/>
        </w:rPr>
        <w:t>e 3.9 and 2.9.1 of the General Conditions of Contract.</w:t>
      </w:r>
    </w:p>
    <w:p w14:paraId="63031B6F" w14:textId="77777777" w:rsidR="00030593" w:rsidRPr="00335646" w:rsidRDefault="00030593" w:rsidP="00363081">
      <w:pPr>
        <w:tabs>
          <w:tab w:val="left" w:pos="300"/>
          <w:tab w:val="left" w:pos="2000"/>
          <w:tab w:val="left" w:pos="2600"/>
        </w:tabs>
        <w:wordWrap/>
        <w:adjustRightInd w:val="0"/>
        <w:snapToGrid w:val="0"/>
        <w:spacing w:line="300" w:lineRule="auto"/>
        <w:rPr>
          <w:rFonts w:eastAsia="굴림"/>
          <w:bCs/>
          <w:sz w:val="24"/>
          <w:szCs w:val="24"/>
        </w:rPr>
      </w:pPr>
    </w:p>
    <w:p w14:paraId="0940622B" w14:textId="77777777" w:rsidR="000B1DC8" w:rsidRPr="00335646" w:rsidRDefault="00E5227C" w:rsidP="00363081">
      <w:pPr>
        <w:tabs>
          <w:tab w:val="left" w:pos="300"/>
          <w:tab w:val="left" w:pos="360"/>
          <w:tab w:val="left" w:pos="2000"/>
        </w:tabs>
        <w:wordWrap/>
        <w:adjustRightInd w:val="0"/>
        <w:snapToGrid w:val="0"/>
        <w:spacing w:line="300" w:lineRule="auto"/>
        <w:ind w:left="2321" w:hangingChars="829" w:hanging="2321"/>
        <w:jc w:val="center"/>
        <w:outlineLvl w:val="0"/>
        <w:rPr>
          <w:rFonts w:eastAsia="맑은 고딕"/>
          <w:b/>
          <w:bCs/>
          <w:sz w:val="28"/>
          <w:szCs w:val="28"/>
        </w:rPr>
      </w:pPr>
      <w:bookmarkStart w:id="53" w:name="_Toc300752851"/>
      <w:bookmarkStart w:id="54" w:name="_Toc330557849"/>
      <w:bookmarkStart w:id="55" w:name="_Toc500514936"/>
      <w:bookmarkStart w:id="56" w:name="_Toc500516871"/>
      <w:bookmarkStart w:id="57" w:name="_Toc500752220"/>
      <w:r w:rsidRPr="00335646">
        <w:rPr>
          <w:rFonts w:eastAsia="맑은 고딕"/>
          <w:b/>
          <w:bCs/>
          <w:sz w:val="28"/>
          <w:szCs w:val="28"/>
        </w:rPr>
        <w:t>B.  Preparation of Proposals</w:t>
      </w:r>
      <w:bookmarkEnd w:id="53"/>
      <w:bookmarkEnd w:id="54"/>
      <w:bookmarkEnd w:id="55"/>
      <w:bookmarkEnd w:id="56"/>
      <w:bookmarkEnd w:id="57"/>
    </w:p>
    <w:p w14:paraId="0602D43B" w14:textId="77777777" w:rsidR="00FE26AD" w:rsidRPr="00335646" w:rsidRDefault="00FE26AD" w:rsidP="00363081">
      <w:pPr>
        <w:tabs>
          <w:tab w:val="left" w:pos="300"/>
          <w:tab w:val="left" w:pos="360"/>
          <w:tab w:val="left" w:pos="2000"/>
        </w:tabs>
        <w:wordWrap/>
        <w:adjustRightInd w:val="0"/>
        <w:snapToGrid w:val="0"/>
        <w:spacing w:line="300" w:lineRule="auto"/>
        <w:rPr>
          <w:rFonts w:eastAsia="맑은 고딕"/>
          <w:b/>
          <w:bCs/>
          <w:sz w:val="28"/>
          <w:szCs w:val="28"/>
        </w:rPr>
      </w:pPr>
    </w:p>
    <w:p w14:paraId="35948F49" w14:textId="77777777" w:rsidR="00D87265" w:rsidRPr="00335646" w:rsidRDefault="00D87265" w:rsidP="00363081">
      <w:pPr>
        <w:tabs>
          <w:tab w:val="left" w:pos="300"/>
          <w:tab w:val="left" w:pos="2000"/>
          <w:tab w:val="left" w:pos="2600"/>
        </w:tabs>
        <w:wordWrap/>
        <w:adjustRightInd w:val="0"/>
        <w:snapToGrid w:val="0"/>
        <w:spacing w:line="300" w:lineRule="auto"/>
        <w:ind w:leftChars="2" w:left="2595" w:hangingChars="1100" w:hanging="2591"/>
        <w:jc w:val="distribute"/>
        <w:outlineLvl w:val="0"/>
        <w:rPr>
          <w:rFonts w:eastAsia="굴림"/>
          <w:bCs/>
          <w:sz w:val="24"/>
          <w:szCs w:val="24"/>
        </w:rPr>
      </w:pPr>
      <w:bookmarkStart w:id="58" w:name="_Toc500514937"/>
      <w:bookmarkStart w:id="59" w:name="_Toc500516872"/>
      <w:bookmarkStart w:id="60" w:name="_Toc500752221"/>
      <w:r w:rsidRPr="00335646">
        <w:rPr>
          <w:rFonts w:eastAsia="굴림" w:hint="eastAsia"/>
          <w:b/>
          <w:bCs/>
          <w:sz w:val="24"/>
          <w:szCs w:val="24"/>
        </w:rPr>
        <w:t>6.</w:t>
      </w:r>
      <w:r w:rsidRPr="00335646">
        <w:rPr>
          <w:rFonts w:eastAsia="굴림" w:hint="eastAsia"/>
          <w:b/>
          <w:bCs/>
          <w:sz w:val="24"/>
          <w:szCs w:val="24"/>
        </w:rPr>
        <w:tab/>
        <w:t>General</w:t>
      </w:r>
      <w:r w:rsidRPr="00335646">
        <w:rPr>
          <w:rFonts w:eastAsia="굴림" w:hint="eastAsia"/>
          <w:b/>
          <w:bCs/>
          <w:sz w:val="24"/>
          <w:szCs w:val="24"/>
        </w:rPr>
        <w:tab/>
      </w:r>
      <w:r w:rsidRPr="00335646">
        <w:rPr>
          <w:rFonts w:eastAsia="굴림" w:hint="eastAsia"/>
          <w:bCs/>
          <w:sz w:val="24"/>
          <w:szCs w:val="24"/>
        </w:rPr>
        <w:t>6.1</w:t>
      </w:r>
      <w:r w:rsidRPr="00335646">
        <w:rPr>
          <w:rFonts w:eastAsia="굴림" w:hint="eastAsia"/>
          <w:bCs/>
          <w:sz w:val="24"/>
          <w:szCs w:val="24"/>
        </w:rPr>
        <w:tab/>
      </w:r>
      <w:r w:rsidR="00FE26AD" w:rsidRPr="00335646">
        <w:rPr>
          <w:rFonts w:eastAsia="굴림" w:hint="eastAsia"/>
          <w:bCs/>
          <w:sz w:val="24"/>
          <w:szCs w:val="24"/>
        </w:rPr>
        <w:t>In preparing their Proposals, the Consultants are expected to</w:t>
      </w:r>
      <w:bookmarkEnd w:id="58"/>
      <w:bookmarkEnd w:id="59"/>
      <w:bookmarkEnd w:id="60"/>
    </w:p>
    <w:p w14:paraId="1F49B1AC" w14:textId="77777777" w:rsidR="00D87265" w:rsidRPr="00335646" w:rsidRDefault="00D87265" w:rsidP="00363081">
      <w:pPr>
        <w:tabs>
          <w:tab w:val="left" w:pos="300"/>
          <w:tab w:val="left" w:pos="2000"/>
          <w:tab w:val="left" w:pos="2593"/>
        </w:tabs>
        <w:wordWrap/>
        <w:adjustRightInd w:val="0"/>
        <w:snapToGrid w:val="0"/>
        <w:spacing w:line="300" w:lineRule="auto"/>
        <w:ind w:leftChars="2" w:left="2595" w:hangingChars="1100" w:hanging="2591"/>
        <w:rPr>
          <w:rFonts w:eastAsia="굴림"/>
          <w:bCs/>
          <w:sz w:val="24"/>
          <w:szCs w:val="24"/>
        </w:rPr>
      </w:pPr>
      <w:r w:rsidRPr="00335646">
        <w:rPr>
          <w:rFonts w:eastAsia="굴림" w:hint="eastAsia"/>
          <w:b/>
          <w:bCs/>
          <w:sz w:val="24"/>
          <w:szCs w:val="24"/>
        </w:rPr>
        <w:tab/>
        <w:t xml:space="preserve">Considerations   </w:t>
      </w:r>
      <w:r w:rsidRPr="00335646">
        <w:rPr>
          <w:rFonts w:eastAsia="굴림" w:hint="eastAsia"/>
          <w:bCs/>
          <w:sz w:val="24"/>
          <w:szCs w:val="24"/>
        </w:rPr>
        <w:tab/>
      </w:r>
      <w:r w:rsidR="00FE26AD" w:rsidRPr="00335646">
        <w:rPr>
          <w:rFonts w:eastAsia="굴림" w:hint="eastAsia"/>
          <w:bCs/>
          <w:sz w:val="24"/>
          <w:szCs w:val="24"/>
        </w:rPr>
        <w:t xml:space="preserve">examine in detail the documents comprising the RFP. Material </w:t>
      </w:r>
      <w:r w:rsidRPr="00335646">
        <w:rPr>
          <w:rFonts w:eastAsia="굴림" w:hint="eastAsia"/>
          <w:bCs/>
          <w:sz w:val="24"/>
          <w:szCs w:val="24"/>
        </w:rPr>
        <w:t>deficiencies in providing the information requested may result in rejection of a Proposal.</w:t>
      </w:r>
    </w:p>
    <w:p w14:paraId="6931D844" w14:textId="77777777" w:rsidR="00FE26AD" w:rsidRPr="00335646" w:rsidRDefault="00FE26AD" w:rsidP="00363081">
      <w:pPr>
        <w:tabs>
          <w:tab w:val="left" w:pos="300"/>
          <w:tab w:val="left" w:pos="2000"/>
          <w:tab w:val="left" w:pos="2593"/>
        </w:tabs>
        <w:wordWrap/>
        <w:adjustRightInd w:val="0"/>
        <w:snapToGrid w:val="0"/>
        <w:spacing w:line="300" w:lineRule="auto"/>
        <w:ind w:leftChars="2" w:left="2644" w:hangingChars="1100" w:hanging="2640"/>
        <w:rPr>
          <w:rFonts w:eastAsia="굴림"/>
          <w:bCs/>
          <w:sz w:val="24"/>
          <w:szCs w:val="24"/>
        </w:rPr>
      </w:pPr>
    </w:p>
    <w:p w14:paraId="38429F2A" w14:textId="77777777" w:rsidR="00FE26AD" w:rsidRPr="00335646" w:rsidRDefault="00FE26AD" w:rsidP="008F09DA">
      <w:pPr>
        <w:tabs>
          <w:tab w:val="left" w:pos="300"/>
          <w:tab w:val="left" w:pos="2000"/>
          <w:tab w:val="left" w:pos="2600"/>
        </w:tabs>
        <w:wordWrap/>
        <w:adjustRightInd w:val="0"/>
        <w:snapToGrid w:val="0"/>
        <w:spacing w:line="300" w:lineRule="auto"/>
        <w:ind w:left="2591" w:hangingChars="1100" w:hanging="2591"/>
        <w:jc w:val="distribute"/>
        <w:outlineLvl w:val="0"/>
        <w:rPr>
          <w:rFonts w:eastAsia="굴림"/>
          <w:bCs/>
          <w:sz w:val="24"/>
          <w:szCs w:val="24"/>
        </w:rPr>
      </w:pPr>
      <w:bookmarkStart w:id="61" w:name="_Toc500514938"/>
      <w:bookmarkStart w:id="62" w:name="_Toc500516873"/>
      <w:bookmarkStart w:id="63" w:name="_Toc500752222"/>
      <w:r w:rsidRPr="00335646">
        <w:rPr>
          <w:rFonts w:eastAsia="휴먼명조" w:hint="eastAsia"/>
          <w:b/>
          <w:bCs/>
          <w:sz w:val="24"/>
          <w:szCs w:val="24"/>
        </w:rPr>
        <w:t>7</w:t>
      </w:r>
      <w:r w:rsidRPr="00335646">
        <w:rPr>
          <w:rFonts w:eastAsia="휴먼명조"/>
          <w:b/>
          <w:bCs/>
          <w:sz w:val="24"/>
          <w:szCs w:val="24"/>
        </w:rPr>
        <w:t>.</w:t>
      </w:r>
      <w:r w:rsidRPr="00335646">
        <w:rPr>
          <w:rFonts w:eastAsia="휴먼명조" w:hint="eastAsia"/>
          <w:b/>
          <w:bCs/>
          <w:sz w:val="24"/>
          <w:szCs w:val="24"/>
        </w:rPr>
        <w:tab/>
        <w:t>Cost</w:t>
      </w:r>
      <w:r w:rsidRPr="00335646">
        <w:rPr>
          <w:rFonts w:eastAsia="휴먼명조"/>
          <w:b/>
          <w:bCs/>
          <w:sz w:val="24"/>
          <w:szCs w:val="24"/>
        </w:rPr>
        <w:t xml:space="preserve"> of</w:t>
      </w:r>
      <w:r w:rsidRPr="00335646">
        <w:rPr>
          <w:rFonts w:eastAsia="굴림" w:hint="eastAsia"/>
          <w:bCs/>
          <w:sz w:val="24"/>
          <w:szCs w:val="24"/>
        </w:rPr>
        <w:tab/>
        <w:t xml:space="preserve">7.1 </w:t>
      </w:r>
      <w:r w:rsidRPr="00335646">
        <w:rPr>
          <w:rFonts w:eastAsia="굴림" w:hint="eastAsia"/>
          <w:bCs/>
          <w:sz w:val="24"/>
          <w:szCs w:val="24"/>
        </w:rPr>
        <w:tab/>
      </w:r>
      <w:r w:rsidRPr="00335646">
        <w:rPr>
          <w:rFonts w:eastAsia="굴림" w:hint="eastAsia"/>
          <w:bCs/>
          <w:sz w:val="24"/>
          <w:szCs w:val="24"/>
        </w:rPr>
        <w:tab/>
        <w:t>The Consultants shall bear all costs associated with the</w:t>
      </w:r>
      <w:bookmarkEnd w:id="61"/>
      <w:bookmarkEnd w:id="62"/>
      <w:bookmarkEnd w:id="63"/>
      <w:r w:rsidRPr="00335646">
        <w:rPr>
          <w:rFonts w:eastAsia="굴림" w:hint="eastAsia"/>
          <w:bCs/>
          <w:sz w:val="24"/>
          <w:szCs w:val="24"/>
        </w:rPr>
        <w:t xml:space="preserve"> </w:t>
      </w:r>
    </w:p>
    <w:p w14:paraId="6EE0EEC3" w14:textId="77777777" w:rsidR="00FE26AD" w:rsidRPr="00335646" w:rsidRDefault="00FE26AD" w:rsidP="008F09DA">
      <w:pPr>
        <w:tabs>
          <w:tab w:val="left" w:pos="300"/>
          <w:tab w:val="left" w:pos="2000"/>
          <w:tab w:val="left" w:pos="2600"/>
        </w:tabs>
        <w:wordWrap/>
        <w:adjustRightInd w:val="0"/>
        <w:snapToGrid w:val="0"/>
        <w:spacing w:line="300" w:lineRule="auto"/>
        <w:ind w:left="2591" w:hangingChars="1100" w:hanging="2591"/>
        <w:jc w:val="distribute"/>
        <w:rPr>
          <w:rFonts w:eastAsia="휴먼명조"/>
          <w:b/>
          <w:bCs/>
          <w:sz w:val="24"/>
          <w:szCs w:val="24"/>
        </w:rPr>
      </w:pPr>
      <w:r w:rsidRPr="00335646">
        <w:rPr>
          <w:rFonts w:eastAsia="휴먼명조" w:hint="eastAsia"/>
          <w:b/>
          <w:bCs/>
          <w:sz w:val="24"/>
          <w:szCs w:val="24"/>
        </w:rPr>
        <w:lastRenderedPageBreak/>
        <w:t xml:space="preserve">  Preparation         </w:t>
      </w:r>
      <w:r w:rsidRPr="00335646">
        <w:rPr>
          <w:rFonts w:eastAsia="굴림" w:hint="eastAsia"/>
          <w:bCs/>
          <w:sz w:val="24"/>
          <w:szCs w:val="24"/>
        </w:rPr>
        <w:t>preparation and submission of their proposals and contract</w:t>
      </w:r>
      <w:r w:rsidRPr="00335646">
        <w:rPr>
          <w:rFonts w:eastAsia="휴먼명조" w:hint="eastAsia"/>
          <w:b/>
          <w:bCs/>
          <w:sz w:val="24"/>
          <w:szCs w:val="24"/>
        </w:rPr>
        <w:t xml:space="preserve"> </w:t>
      </w:r>
    </w:p>
    <w:p w14:paraId="4634AD3E" w14:textId="77777777" w:rsidR="00FE26AD" w:rsidRPr="00335646" w:rsidRDefault="00FE26AD" w:rsidP="008F09DA">
      <w:pPr>
        <w:tabs>
          <w:tab w:val="left" w:pos="300"/>
          <w:tab w:val="left" w:pos="2000"/>
          <w:tab w:val="left" w:pos="2600"/>
        </w:tabs>
        <w:wordWrap/>
        <w:adjustRightInd w:val="0"/>
        <w:snapToGrid w:val="0"/>
        <w:spacing w:line="300" w:lineRule="auto"/>
        <w:ind w:leftChars="100" w:left="2673" w:hangingChars="1050" w:hanging="2473"/>
        <w:rPr>
          <w:rFonts w:eastAsia="굴림"/>
          <w:bCs/>
          <w:sz w:val="24"/>
          <w:szCs w:val="24"/>
        </w:rPr>
      </w:pPr>
      <w:r w:rsidRPr="00335646">
        <w:rPr>
          <w:rFonts w:eastAsia="휴먼명조" w:hint="eastAsia"/>
          <w:b/>
          <w:bCs/>
          <w:sz w:val="24"/>
          <w:szCs w:val="24"/>
        </w:rPr>
        <w:t xml:space="preserve">of Proposal           </w:t>
      </w:r>
      <w:r w:rsidRPr="00335646">
        <w:rPr>
          <w:rFonts w:eastAsia="굴림" w:hint="eastAsia"/>
          <w:bCs/>
          <w:sz w:val="24"/>
          <w:szCs w:val="24"/>
        </w:rPr>
        <w:t>negotiations. The Client is not bound to accept any proposal, and reserves the right to annul the selection process at any time prior to award of the Contract, without thereby incurring any liability to the Consultants.</w:t>
      </w:r>
    </w:p>
    <w:p w14:paraId="6DE70DD8" w14:textId="77777777" w:rsidR="00D87265" w:rsidRPr="00335646" w:rsidRDefault="00D87265" w:rsidP="00363081">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540B0E01" w14:textId="77777777" w:rsidR="00D87265" w:rsidRPr="00335646" w:rsidRDefault="00FE26AD" w:rsidP="00363081">
      <w:pPr>
        <w:tabs>
          <w:tab w:val="left" w:pos="300"/>
          <w:tab w:val="left" w:pos="2000"/>
          <w:tab w:val="left" w:pos="2600"/>
        </w:tabs>
        <w:wordWrap/>
        <w:adjustRightInd w:val="0"/>
        <w:snapToGrid w:val="0"/>
        <w:spacing w:line="300" w:lineRule="auto"/>
        <w:ind w:leftChars="2" w:left="2595" w:hangingChars="1100" w:hanging="2591"/>
        <w:outlineLvl w:val="0"/>
        <w:rPr>
          <w:rFonts w:eastAsia="굴림"/>
          <w:bCs/>
          <w:sz w:val="24"/>
          <w:szCs w:val="24"/>
        </w:rPr>
      </w:pPr>
      <w:bookmarkStart w:id="64" w:name="_Toc500514939"/>
      <w:bookmarkStart w:id="65" w:name="_Toc500516874"/>
      <w:bookmarkStart w:id="66" w:name="_Toc500752223"/>
      <w:r w:rsidRPr="00335646">
        <w:rPr>
          <w:rFonts w:eastAsia="굴림" w:hint="eastAsia"/>
          <w:b/>
          <w:bCs/>
          <w:sz w:val="24"/>
          <w:szCs w:val="24"/>
        </w:rPr>
        <w:t>8</w:t>
      </w:r>
      <w:r w:rsidR="00D87265" w:rsidRPr="00335646">
        <w:rPr>
          <w:rFonts w:eastAsia="굴림" w:hint="eastAsia"/>
          <w:b/>
          <w:bCs/>
          <w:sz w:val="24"/>
          <w:szCs w:val="24"/>
        </w:rPr>
        <w:t>. Language</w:t>
      </w:r>
      <w:r w:rsidR="00D87265" w:rsidRPr="00335646">
        <w:rPr>
          <w:rFonts w:eastAsia="굴림" w:hint="eastAsia"/>
          <w:bCs/>
          <w:sz w:val="24"/>
          <w:szCs w:val="24"/>
        </w:rPr>
        <w:t xml:space="preserve"> </w:t>
      </w:r>
      <w:r w:rsidR="00D87265" w:rsidRPr="00335646">
        <w:rPr>
          <w:rFonts w:eastAsia="굴림" w:hint="eastAsia"/>
          <w:bCs/>
          <w:sz w:val="24"/>
          <w:szCs w:val="24"/>
        </w:rPr>
        <w:tab/>
      </w:r>
      <w:r w:rsidRPr="00335646">
        <w:rPr>
          <w:rFonts w:eastAsia="굴림" w:hint="eastAsia"/>
          <w:bCs/>
          <w:sz w:val="24"/>
          <w:szCs w:val="24"/>
        </w:rPr>
        <w:t>8</w:t>
      </w:r>
      <w:r w:rsidR="00D87265" w:rsidRPr="00335646">
        <w:rPr>
          <w:rFonts w:eastAsia="굴림" w:hint="eastAsia"/>
          <w:bCs/>
          <w:sz w:val="24"/>
          <w:szCs w:val="24"/>
        </w:rPr>
        <w:t xml:space="preserve">.1 </w:t>
      </w:r>
      <w:r w:rsidR="00D87265" w:rsidRPr="00335646">
        <w:rPr>
          <w:rFonts w:eastAsia="굴림" w:hint="eastAsia"/>
          <w:bCs/>
          <w:sz w:val="24"/>
          <w:szCs w:val="24"/>
        </w:rPr>
        <w:tab/>
      </w:r>
      <w:r w:rsidR="00D87265" w:rsidRPr="00335646">
        <w:rPr>
          <w:rFonts w:eastAsia="굴림" w:hint="eastAsia"/>
          <w:bCs/>
          <w:sz w:val="24"/>
          <w:szCs w:val="24"/>
        </w:rPr>
        <w:tab/>
        <w:t xml:space="preserve">Proposals to be submitted by the Consultants and all other correspondence to be </w:t>
      </w:r>
      <w:r w:rsidR="00D87265" w:rsidRPr="00335646">
        <w:rPr>
          <w:rFonts w:eastAsia="굴림"/>
          <w:bCs/>
          <w:sz w:val="24"/>
          <w:szCs w:val="24"/>
        </w:rPr>
        <w:t>exchanged</w:t>
      </w:r>
      <w:r w:rsidR="00D87265" w:rsidRPr="00335646">
        <w:rPr>
          <w:rFonts w:eastAsia="굴림" w:hint="eastAsia"/>
          <w:bCs/>
          <w:sz w:val="24"/>
          <w:szCs w:val="24"/>
        </w:rPr>
        <w:t xml:space="preserve"> between by the Client and the Consultants before signing the Consulting Contract</w:t>
      </w:r>
      <w:r w:rsidR="00D87265" w:rsidRPr="00335646">
        <w:rPr>
          <w:rFonts w:eastAsia="굴림" w:hint="eastAsia"/>
          <w:b/>
          <w:bCs/>
          <w:sz w:val="24"/>
          <w:szCs w:val="24"/>
        </w:rPr>
        <w:t xml:space="preserve"> </w:t>
      </w:r>
      <w:r w:rsidR="00D87265" w:rsidRPr="00335646">
        <w:rPr>
          <w:rFonts w:eastAsia="굴림" w:hint="eastAsia"/>
          <w:bCs/>
          <w:sz w:val="24"/>
          <w:szCs w:val="24"/>
        </w:rPr>
        <w:t>must be in English. It is desirable that the Consultants</w:t>
      </w:r>
      <w:r w:rsidR="00D87265" w:rsidRPr="00335646">
        <w:rPr>
          <w:rFonts w:eastAsia="굴림"/>
          <w:bCs/>
          <w:sz w:val="24"/>
          <w:szCs w:val="24"/>
        </w:rPr>
        <w:t>’</w:t>
      </w:r>
      <w:r w:rsidR="00D87265" w:rsidRPr="00335646">
        <w:rPr>
          <w:rFonts w:eastAsia="굴림" w:hint="eastAsia"/>
          <w:bCs/>
          <w:sz w:val="24"/>
          <w:szCs w:val="24"/>
        </w:rPr>
        <w:t xml:space="preserve"> Experts have a </w:t>
      </w:r>
      <w:r w:rsidR="00D87265" w:rsidRPr="00335646">
        <w:rPr>
          <w:rFonts w:eastAsia="굴림"/>
          <w:bCs/>
          <w:sz w:val="24"/>
          <w:szCs w:val="24"/>
        </w:rPr>
        <w:t>working</w:t>
      </w:r>
      <w:r w:rsidR="00D87265" w:rsidRPr="00335646">
        <w:rPr>
          <w:rFonts w:eastAsia="굴림" w:hint="eastAsia"/>
          <w:bCs/>
          <w:sz w:val="24"/>
          <w:szCs w:val="24"/>
        </w:rPr>
        <w:t xml:space="preserve"> knowledge of the Client</w:t>
      </w:r>
      <w:r w:rsidR="00D87265" w:rsidRPr="00335646">
        <w:rPr>
          <w:rFonts w:eastAsia="굴림"/>
          <w:bCs/>
          <w:sz w:val="24"/>
          <w:szCs w:val="24"/>
        </w:rPr>
        <w:t>’</w:t>
      </w:r>
      <w:r w:rsidR="00D87265" w:rsidRPr="00335646">
        <w:rPr>
          <w:rFonts w:eastAsia="굴림" w:hint="eastAsia"/>
          <w:bCs/>
          <w:sz w:val="24"/>
          <w:szCs w:val="24"/>
        </w:rPr>
        <w:t>s national language.</w:t>
      </w:r>
      <w:bookmarkEnd w:id="64"/>
      <w:bookmarkEnd w:id="65"/>
      <w:bookmarkEnd w:id="66"/>
    </w:p>
    <w:p w14:paraId="472523FD" w14:textId="77777777" w:rsidR="00D87265" w:rsidRPr="00335646" w:rsidRDefault="00D87265" w:rsidP="00363081">
      <w:pPr>
        <w:tabs>
          <w:tab w:val="left" w:pos="300"/>
          <w:tab w:val="left" w:pos="360"/>
          <w:tab w:val="left" w:pos="2000"/>
        </w:tabs>
        <w:wordWrap/>
        <w:adjustRightInd w:val="0"/>
        <w:snapToGrid w:val="0"/>
        <w:spacing w:line="300" w:lineRule="auto"/>
        <w:ind w:left="2321" w:hangingChars="829" w:hanging="2321"/>
        <w:jc w:val="left"/>
        <w:rPr>
          <w:rFonts w:eastAsia="맑은 고딕"/>
          <w:b/>
          <w:bCs/>
          <w:sz w:val="28"/>
          <w:szCs w:val="28"/>
        </w:rPr>
      </w:pPr>
    </w:p>
    <w:p w14:paraId="76E282C3" w14:textId="77777777" w:rsidR="00087DEC" w:rsidRPr="00335646" w:rsidRDefault="00FE26AD" w:rsidP="00363081">
      <w:pPr>
        <w:tabs>
          <w:tab w:val="left" w:pos="300"/>
          <w:tab w:val="left" w:pos="2000"/>
          <w:tab w:val="left" w:pos="2600"/>
        </w:tabs>
        <w:wordWrap/>
        <w:adjustRightInd w:val="0"/>
        <w:snapToGrid w:val="0"/>
        <w:spacing w:line="300" w:lineRule="auto"/>
        <w:ind w:left="2591" w:hangingChars="1100" w:hanging="2591"/>
        <w:jc w:val="distribute"/>
        <w:outlineLvl w:val="0"/>
        <w:rPr>
          <w:rFonts w:eastAsia="굴림"/>
          <w:bCs/>
          <w:sz w:val="24"/>
          <w:szCs w:val="24"/>
        </w:rPr>
      </w:pPr>
      <w:bookmarkStart w:id="67" w:name="_Toc500514940"/>
      <w:bookmarkStart w:id="68" w:name="_Toc500516875"/>
      <w:bookmarkStart w:id="69" w:name="_Toc500752224"/>
      <w:r w:rsidRPr="00335646">
        <w:rPr>
          <w:rFonts w:eastAsia="굴림" w:hint="eastAsia"/>
          <w:b/>
          <w:bCs/>
          <w:sz w:val="24"/>
          <w:szCs w:val="24"/>
        </w:rPr>
        <w:t>9</w:t>
      </w:r>
      <w:r w:rsidR="00087DEC" w:rsidRPr="00335646">
        <w:rPr>
          <w:rFonts w:eastAsia="굴림" w:hint="eastAsia"/>
          <w:b/>
          <w:bCs/>
          <w:sz w:val="24"/>
          <w:szCs w:val="24"/>
        </w:rPr>
        <w:t>.</w:t>
      </w:r>
      <w:r w:rsidR="00087DEC" w:rsidRPr="00335646">
        <w:rPr>
          <w:rFonts w:eastAsia="굴림" w:hint="eastAsia"/>
          <w:b/>
          <w:bCs/>
          <w:sz w:val="24"/>
          <w:szCs w:val="24"/>
        </w:rPr>
        <w:tab/>
        <w:t>Only O</w:t>
      </w:r>
      <w:r w:rsidR="00087DEC" w:rsidRPr="00335646">
        <w:rPr>
          <w:rFonts w:eastAsia="굴림"/>
          <w:b/>
          <w:bCs/>
          <w:sz w:val="24"/>
          <w:szCs w:val="24"/>
        </w:rPr>
        <w:t>n</w:t>
      </w:r>
      <w:r w:rsidR="00087DEC" w:rsidRPr="00335646">
        <w:rPr>
          <w:rFonts w:eastAsia="굴림" w:hint="eastAsia"/>
          <w:b/>
          <w:bCs/>
          <w:sz w:val="24"/>
          <w:szCs w:val="24"/>
        </w:rPr>
        <w:t>e</w:t>
      </w:r>
      <w:r w:rsidR="00087DEC" w:rsidRPr="00335646">
        <w:rPr>
          <w:rFonts w:eastAsia="굴림" w:hint="eastAsia"/>
          <w:bCs/>
          <w:sz w:val="24"/>
          <w:szCs w:val="24"/>
        </w:rPr>
        <w:tab/>
      </w:r>
      <w:r w:rsidRPr="00335646">
        <w:rPr>
          <w:rFonts w:eastAsia="굴림" w:hint="eastAsia"/>
          <w:bCs/>
          <w:sz w:val="24"/>
          <w:szCs w:val="24"/>
        </w:rPr>
        <w:t>9</w:t>
      </w:r>
      <w:r w:rsidR="00087DEC" w:rsidRPr="00335646">
        <w:rPr>
          <w:rFonts w:eastAsia="굴림" w:hint="eastAsia"/>
          <w:bCs/>
          <w:sz w:val="24"/>
          <w:szCs w:val="24"/>
        </w:rPr>
        <w:t>.1</w:t>
      </w:r>
      <w:r w:rsidR="00087DEC" w:rsidRPr="00335646">
        <w:rPr>
          <w:rFonts w:eastAsia="굴림" w:hint="eastAsia"/>
          <w:bCs/>
          <w:sz w:val="24"/>
          <w:szCs w:val="24"/>
        </w:rPr>
        <w:tab/>
        <w:t>Shortlisted Consultants may only submit one proposal. If a</w:t>
      </w:r>
      <w:bookmarkEnd w:id="67"/>
      <w:bookmarkEnd w:id="68"/>
      <w:bookmarkEnd w:id="69"/>
      <w:r w:rsidR="00087DEC" w:rsidRPr="00335646">
        <w:rPr>
          <w:rFonts w:eastAsia="굴림" w:hint="eastAsia"/>
          <w:bCs/>
          <w:sz w:val="24"/>
          <w:szCs w:val="24"/>
        </w:rPr>
        <w:t xml:space="preserve"> </w:t>
      </w:r>
    </w:p>
    <w:p w14:paraId="6ABF7B95" w14:textId="77777777" w:rsidR="00087DEC" w:rsidRPr="00335646" w:rsidRDefault="00087DEC" w:rsidP="00363081">
      <w:pPr>
        <w:tabs>
          <w:tab w:val="left" w:pos="-4680"/>
          <w:tab w:val="left" w:pos="-2700"/>
          <w:tab w:val="left" w:pos="300"/>
          <w:tab w:val="left" w:pos="2000"/>
          <w:tab w:val="left" w:pos="2600"/>
        </w:tabs>
        <w:wordWrap/>
        <w:adjustRightInd w:val="0"/>
        <w:snapToGrid w:val="0"/>
        <w:spacing w:line="300" w:lineRule="auto"/>
        <w:ind w:left="2591" w:hangingChars="1100" w:hanging="2591"/>
        <w:rPr>
          <w:rFonts w:eastAsia="굴림"/>
          <w:bCs/>
          <w:sz w:val="24"/>
          <w:szCs w:val="24"/>
        </w:rPr>
      </w:pPr>
      <w:r w:rsidRPr="00335646">
        <w:rPr>
          <w:rFonts w:eastAsia="굴림" w:hint="eastAsia"/>
          <w:b/>
          <w:bCs/>
          <w:sz w:val="24"/>
          <w:szCs w:val="24"/>
        </w:rPr>
        <w:tab/>
        <w:t>Proposal</w:t>
      </w:r>
      <w:r w:rsidRPr="00335646">
        <w:rPr>
          <w:rFonts w:eastAsia="굴림" w:hint="eastAsia"/>
          <w:bCs/>
          <w:sz w:val="24"/>
          <w:szCs w:val="24"/>
        </w:rPr>
        <w:tab/>
      </w:r>
      <w:r w:rsidRPr="00335646">
        <w:rPr>
          <w:rFonts w:eastAsia="굴림" w:hint="eastAsia"/>
          <w:bCs/>
          <w:sz w:val="24"/>
          <w:szCs w:val="24"/>
        </w:rPr>
        <w:tab/>
        <w:t>Consultant submits or participates in more than one proposal, such proposals shall be disqualified. However, this does not limit the participation of the same Sub-Consultant, including individual experts, to more than one proposal.</w:t>
      </w:r>
    </w:p>
    <w:p w14:paraId="4EF4F000" w14:textId="77777777" w:rsidR="00087DEC" w:rsidRPr="00335646" w:rsidRDefault="00087DEC" w:rsidP="00363081">
      <w:pPr>
        <w:tabs>
          <w:tab w:val="left" w:pos="300"/>
          <w:tab w:val="left" w:pos="2000"/>
          <w:tab w:val="left" w:pos="2600"/>
        </w:tabs>
        <w:wordWrap/>
        <w:adjustRightInd w:val="0"/>
        <w:snapToGrid w:val="0"/>
        <w:spacing w:line="300" w:lineRule="auto"/>
        <w:rPr>
          <w:rFonts w:eastAsia="굴림"/>
          <w:sz w:val="24"/>
          <w:szCs w:val="24"/>
        </w:rPr>
      </w:pPr>
    </w:p>
    <w:p w14:paraId="25A806EB" w14:textId="77777777" w:rsidR="00087DEC" w:rsidRPr="00335646" w:rsidRDefault="00FE26AD" w:rsidP="00363081">
      <w:pPr>
        <w:tabs>
          <w:tab w:val="left" w:pos="300"/>
          <w:tab w:val="left" w:pos="2000"/>
          <w:tab w:val="left" w:pos="2600"/>
        </w:tabs>
        <w:wordWrap/>
        <w:adjustRightInd w:val="0"/>
        <w:snapToGrid w:val="0"/>
        <w:spacing w:line="300" w:lineRule="auto"/>
        <w:ind w:left="2591" w:hangingChars="1100" w:hanging="2591"/>
        <w:jc w:val="distribute"/>
        <w:outlineLvl w:val="0"/>
        <w:rPr>
          <w:rFonts w:eastAsia="굴림"/>
          <w:bCs/>
          <w:sz w:val="24"/>
          <w:szCs w:val="24"/>
        </w:rPr>
      </w:pPr>
      <w:bookmarkStart w:id="70" w:name="_Toc500514941"/>
      <w:bookmarkStart w:id="71" w:name="_Toc500516876"/>
      <w:bookmarkStart w:id="72" w:name="_Toc500752225"/>
      <w:r w:rsidRPr="00335646">
        <w:rPr>
          <w:rFonts w:eastAsia="굴림" w:hint="eastAsia"/>
          <w:b/>
          <w:bCs/>
          <w:sz w:val="24"/>
          <w:szCs w:val="24"/>
        </w:rPr>
        <w:t xml:space="preserve">10. </w:t>
      </w:r>
      <w:r w:rsidR="00087DEC" w:rsidRPr="00335646">
        <w:rPr>
          <w:rFonts w:eastAsia="굴림" w:hint="eastAsia"/>
          <w:b/>
          <w:bCs/>
          <w:sz w:val="24"/>
          <w:szCs w:val="24"/>
        </w:rPr>
        <w:t>Proposal</w:t>
      </w:r>
      <w:r w:rsidR="00087DEC" w:rsidRPr="00335646">
        <w:rPr>
          <w:rFonts w:eastAsia="굴림" w:hint="eastAsia"/>
          <w:bCs/>
          <w:sz w:val="24"/>
          <w:szCs w:val="24"/>
        </w:rPr>
        <w:tab/>
      </w:r>
      <w:r w:rsidRPr="00335646">
        <w:rPr>
          <w:rFonts w:eastAsia="굴림" w:hint="eastAsia"/>
          <w:bCs/>
          <w:sz w:val="24"/>
          <w:szCs w:val="24"/>
        </w:rPr>
        <w:t>10</w:t>
      </w:r>
      <w:r w:rsidR="00087DEC" w:rsidRPr="00335646">
        <w:rPr>
          <w:rFonts w:eastAsia="굴림" w:hint="eastAsia"/>
          <w:bCs/>
          <w:sz w:val="24"/>
          <w:szCs w:val="24"/>
        </w:rPr>
        <w:t xml:space="preserve">.1 </w:t>
      </w:r>
      <w:r w:rsidR="00087DEC" w:rsidRPr="00335646">
        <w:rPr>
          <w:rFonts w:eastAsia="굴림" w:hint="eastAsia"/>
          <w:bCs/>
          <w:sz w:val="24"/>
          <w:szCs w:val="24"/>
        </w:rPr>
        <w:tab/>
      </w:r>
      <w:r w:rsidR="00087DEC" w:rsidRPr="00335646">
        <w:rPr>
          <w:rFonts w:eastAsia="휴먼명조"/>
          <w:sz w:val="24"/>
          <w:szCs w:val="24"/>
        </w:rPr>
        <w:t xml:space="preserve">The </w:t>
      </w:r>
      <w:r w:rsidR="00087DEC" w:rsidRPr="00335646">
        <w:rPr>
          <w:rFonts w:eastAsia="휴먼명조"/>
          <w:b/>
          <w:sz w:val="24"/>
          <w:szCs w:val="24"/>
        </w:rPr>
        <w:t>Data Sheet</w:t>
      </w:r>
      <w:r w:rsidR="00087DEC" w:rsidRPr="00335646">
        <w:rPr>
          <w:rFonts w:eastAsia="휴먼명조"/>
          <w:sz w:val="24"/>
          <w:szCs w:val="24"/>
        </w:rPr>
        <w:t xml:space="preserve"> indicates the period during which the Consultant's</w:t>
      </w:r>
      <w:bookmarkEnd w:id="70"/>
      <w:bookmarkEnd w:id="71"/>
      <w:bookmarkEnd w:id="72"/>
    </w:p>
    <w:p w14:paraId="3A1E33D2" w14:textId="77777777" w:rsidR="00087DEC" w:rsidRPr="00335646" w:rsidRDefault="00087DEC" w:rsidP="00363081">
      <w:pPr>
        <w:tabs>
          <w:tab w:val="left" w:pos="418"/>
          <w:tab w:val="left" w:pos="2000"/>
          <w:tab w:val="left" w:pos="2600"/>
        </w:tabs>
        <w:wordWrap/>
        <w:adjustRightInd w:val="0"/>
        <w:snapToGrid w:val="0"/>
        <w:spacing w:line="300" w:lineRule="auto"/>
        <w:ind w:left="2591" w:hangingChars="1100" w:hanging="2591"/>
        <w:jc w:val="distribute"/>
        <w:rPr>
          <w:rFonts w:eastAsia="굴림"/>
          <w:bCs/>
          <w:spacing w:val="-2"/>
          <w:sz w:val="24"/>
          <w:szCs w:val="24"/>
        </w:rPr>
      </w:pPr>
      <w:r w:rsidRPr="00335646">
        <w:rPr>
          <w:rFonts w:eastAsia="굴림" w:hint="eastAsia"/>
          <w:b/>
          <w:bCs/>
          <w:sz w:val="24"/>
          <w:szCs w:val="24"/>
        </w:rPr>
        <w:tab/>
        <w:t>Validity</w:t>
      </w:r>
      <w:r w:rsidRPr="00335646">
        <w:rPr>
          <w:rFonts w:eastAsia="굴림" w:hint="eastAsia"/>
          <w:bCs/>
          <w:sz w:val="24"/>
          <w:szCs w:val="24"/>
        </w:rPr>
        <w:t xml:space="preserve"> </w:t>
      </w:r>
      <w:r w:rsidRPr="00335646">
        <w:rPr>
          <w:rFonts w:eastAsia="굴림" w:hint="eastAsia"/>
          <w:bCs/>
          <w:sz w:val="24"/>
          <w:szCs w:val="24"/>
        </w:rPr>
        <w:tab/>
      </w:r>
      <w:r w:rsidRPr="00335646">
        <w:rPr>
          <w:rFonts w:eastAsia="굴림" w:hint="eastAsia"/>
          <w:bCs/>
          <w:sz w:val="24"/>
          <w:szCs w:val="24"/>
        </w:rPr>
        <w:tab/>
      </w:r>
      <w:r w:rsidR="002B5BEA" w:rsidRPr="00335646">
        <w:rPr>
          <w:rFonts w:eastAsia="굴림" w:hint="eastAsia"/>
          <w:bCs/>
          <w:sz w:val="24"/>
          <w:szCs w:val="24"/>
        </w:rPr>
        <w:t xml:space="preserve"> </w:t>
      </w:r>
      <w:r w:rsidRPr="00335646">
        <w:rPr>
          <w:rFonts w:eastAsia="휴먼명조"/>
          <w:spacing w:val="-2"/>
          <w:sz w:val="24"/>
          <w:szCs w:val="24"/>
        </w:rPr>
        <w:t>Proposal must remain valid after the Proposal submission deadline</w:t>
      </w:r>
      <w:r w:rsidR="002B5BEA" w:rsidRPr="00335646">
        <w:rPr>
          <w:rFonts w:eastAsia="휴먼명조" w:hint="eastAsia"/>
          <w:spacing w:val="-2"/>
          <w:sz w:val="24"/>
          <w:szCs w:val="24"/>
        </w:rPr>
        <w:t>.</w:t>
      </w:r>
    </w:p>
    <w:p w14:paraId="33B6DFF3" w14:textId="77777777" w:rsidR="00D87265" w:rsidRPr="00335646" w:rsidRDefault="00D87265" w:rsidP="00363081">
      <w:pPr>
        <w:tabs>
          <w:tab w:val="left" w:pos="300"/>
          <w:tab w:val="left" w:pos="2000"/>
        </w:tabs>
        <w:wordWrap/>
        <w:adjustRightInd w:val="0"/>
        <w:snapToGrid w:val="0"/>
        <w:spacing w:line="300" w:lineRule="auto"/>
        <w:rPr>
          <w:rFonts w:eastAsia="휴먼명조"/>
          <w:sz w:val="24"/>
          <w:szCs w:val="24"/>
        </w:rPr>
      </w:pPr>
    </w:p>
    <w:p w14:paraId="09BA2CE5" w14:textId="77777777" w:rsidR="00087DEC" w:rsidRPr="00335646" w:rsidRDefault="00D87265" w:rsidP="00363081">
      <w:pPr>
        <w:tabs>
          <w:tab w:val="left" w:pos="300"/>
          <w:tab w:val="left" w:pos="2000"/>
          <w:tab w:val="left" w:pos="2600"/>
        </w:tabs>
        <w:wordWrap/>
        <w:adjustRightInd w:val="0"/>
        <w:snapToGrid w:val="0"/>
        <w:spacing w:line="300" w:lineRule="auto"/>
        <w:ind w:leftChars="2" w:left="2644" w:hangingChars="1100" w:hanging="2640"/>
        <w:rPr>
          <w:rFonts w:eastAsia="휴먼명조"/>
          <w:sz w:val="24"/>
          <w:szCs w:val="24"/>
        </w:rPr>
      </w:pPr>
      <w:r w:rsidRPr="00335646">
        <w:rPr>
          <w:rFonts w:eastAsia="굴림" w:hint="eastAsia"/>
          <w:bCs/>
          <w:sz w:val="24"/>
          <w:szCs w:val="24"/>
        </w:rPr>
        <w:tab/>
      </w:r>
      <w:r w:rsidRPr="00335646">
        <w:rPr>
          <w:rFonts w:eastAsia="굴림" w:hint="eastAsia"/>
          <w:bCs/>
          <w:sz w:val="24"/>
          <w:szCs w:val="24"/>
        </w:rPr>
        <w:tab/>
      </w:r>
      <w:r w:rsidR="00FE26AD" w:rsidRPr="00335646">
        <w:rPr>
          <w:rFonts w:eastAsia="굴림" w:hint="eastAsia"/>
          <w:bCs/>
          <w:sz w:val="24"/>
          <w:szCs w:val="24"/>
        </w:rPr>
        <w:t>10</w:t>
      </w:r>
      <w:r w:rsidRPr="00335646">
        <w:rPr>
          <w:rFonts w:eastAsia="굴림" w:hint="eastAsia"/>
          <w:bCs/>
          <w:sz w:val="24"/>
          <w:szCs w:val="24"/>
        </w:rPr>
        <w:t xml:space="preserve">.2 </w:t>
      </w:r>
      <w:r w:rsidRPr="00335646">
        <w:rPr>
          <w:rFonts w:eastAsia="굴림" w:hint="eastAsia"/>
          <w:bCs/>
          <w:sz w:val="24"/>
          <w:szCs w:val="24"/>
        </w:rPr>
        <w:tab/>
      </w:r>
      <w:r w:rsidRPr="00335646">
        <w:rPr>
          <w:rFonts w:eastAsia="굴림" w:hint="eastAsia"/>
          <w:bCs/>
          <w:sz w:val="24"/>
          <w:szCs w:val="24"/>
        </w:rPr>
        <w:tab/>
      </w:r>
      <w:r w:rsidR="00087DEC" w:rsidRPr="00335646">
        <w:rPr>
          <w:rFonts w:eastAsia="휴먼명조"/>
          <w:sz w:val="24"/>
          <w:szCs w:val="24"/>
        </w:rPr>
        <w:t>During this period, the Consultant shall maintain its original Proposal without any change, including the availability of the Key Experts, the proposed rates and the total price.</w:t>
      </w:r>
    </w:p>
    <w:p w14:paraId="465908D6" w14:textId="77777777" w:rsidR="00D87265" w:rsidRPr="00335646" w:rsidRDefault="00D87265" w:rsidP="00363081">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60B4C3B2" w14:textId="77777777" w:rsidR="00087DEC" w:rsidRPr="00335646" w:rsidRDefault="00D87265" w:rsidP="00363081">
      <w:pPr>
        <w:tabs>
          <w:tab w:val="left" w:pos="300"/>
          <w:tab w:val="left" w:pos="2000"/>
          <w:tab w:val="left" w:pos="2600"/>
        </w:tabs>
        <w:wordWrap/>
        <w:adjustRightInd w:val="0"/>
        <w:snapToGrid w:val="0"/>
        <w:spacing w:line="300" w:lineRule="auto"/>
        <w:ind w:leftChars="2" w:left="2644" w:hangingChars="1100" w:hanging="2640"/>
        <w:rPr>
          <w:rFonts w:eastAsia="휴먼명조"/>
          <w:sz w:val="24"/>
          <w:szCs w:val="24"/>
        </w:rPr>
      </w:pPr>
      <w:r w:rsidRPr="00335646">
        <w:rPr>
          <w:rFonts w:eastAsia="굴림" w:hint="eastAsia"/>
          <w:bCs/>
          <w:sz w:val="24"/>
          <w:szCs w:val="24"/>
        </w:rPr>
        <w:tab/>
      </w:r>
      <w:r w:rsidRPr="00335646">
        <w:rPr>
          <w:rFonts w:eastAsia="굴림" w:hint="eastAsia"/>
          <w:bCs/>
          <w:sz w:val="24"/>
          <w:szCs w:val="24"/>
        </w:rPr>
        <w:tab/>
      </w:r>
      <w:r w:rsidR="00FE26AD" w:rsidRPr="00335646">
        <w:rPr>
          <w:rFonts w:eastAsia="굴림" w:hint="eastAsia"/>
          <w:bCs/>
          <w:sz w:val="24"/>
          <w:szCs w:val="24"/>
        </w:rPr>
        <w:t>10</w:t>
      </w:r>
      <w:r w:rsidRPr="00335646">
        <w:rPr>
          <w:rFonts w:eastAsia="굴림" w:hint="eastAsia"/>
          <w:bCs/>
          <w:sz w:val="24"/>
          <w:szCs w:val="24"/>
        </w:rPr>
        <w:t xml:space="preserve">.3 </w:t>
      </w:r>
      <w:r w:rsidRPr="00335646">
        <w:rPr>
          <w:rFonts w:eastAsia="굴림" w:hint="eastAsia"/>
          <w:bCs/>
          <w:sz w:val="24"/>
          <w:szCs w:val="24"/>
        </w:rPr>
        <w:tab/>
      </w:r>
      <w:r w:rsidRPr="00335646">
        <w:rPr>
          <w:rFonts w:eastAsia="굴림" w:hint="eastAsia"/>
          <w:bCs/>
          <w:sz w:val="24"/>
          <w:szCs w:val="24"/>
        </w:rPr>
        <w:tab/>
      </w:r>
      <w:r w:rsidR="00087DEC" w:rsidRPr="00335646">
        <w:rPr>
          <w:rFonts w:eastAsia="휴먼명조"/>
          <w:sz w:val="24"/>
          <w:szCs w:val="24"/>
        </w:rPr>
        <w:t>If it is established that any Key Expert nominated in the Consultant's Proposal was not available at the time of Proposal submission or was included in the Proposal without his/her confirmation, such Proposal shall be disqualified and rejected for further evaluation.</w:t>
      </w:r>
    </w:p>
    <w:p w14:paraId="11C46839" w14:textId="77777777" w:rsidR="00D87265" w:rsidRPr="00335646" w:rsidRDefault="00D87265" w:rsidP="00363081">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36DEFD0B" w14:textId="77777777" w:rsidR="00D87265" w:rsidRPr="00335646" w:rsidRDefault="00D87265" w:rsidP="008F09DA">
      <w:pPr>
        <w:tabs>
          <w:tab w:val="left" w:pos="300"/>
          <w:tab w:val="left" w:pos="2000"/>
          <w:tab w:val="left" w:pos="2600"/>
        </w:tabs>
        <w:wordWrap/>
        <w:adjustRightInd w:val="0"/>
        <w:snapToGrid w:val="0"/>
        <w:spacing w:line="295" w:lineRule="auto"/>
        <w:ind w:left="2591" w:hangingChars="1100" w:hanging="2591"/>
        <w:jc w:val="distribute"/>
        <w:rPr>
          <w:rFonts w:eastAsia="굴림"/>
          <w:bCs/>
          <w:sz w:val="24"/>
          <w:szCs w:val="24"/>
        </w:rPr>
      </w:pPr>
      <w:r w:rsidRPr="00335646">
        <w:rPr>
          <w:rFonts w:eastAsia="휴먼명조"/>
          <w:b/>
          <w:bCs/>
          <w:sz w:val="24"/>
          <w:szCs w:val="24"/>
        </w:rPr>
        <w:t>a. Extension of</w:t>
      </w:r>
      <w:r w:rsidRPr="00335646">
        <w:rPr>
          <w:rFonts w:eastAsia="굴림" w:hint="eastAsia"/>
          <w:bCs/>
          <w:sz w:val="24"/>
          <w:szCs w:val="24"/>
        </w:rPr>
        <w:tab/>
      </w:r>
      <w:r w:rsidR="00FE26AD" w:rsidRPr="00335646">
        <w:rPr>
          <w:rFonts w:eastAsia="굴림" w:hint="eastAsia"/>
          <w:bCs/>
          <w:sz w:val="24"/>
          <w:szCs w:val="24"/>
        </w:rPr>
        <w:t>10</w:t>
      </w:r>
      <w:r w:rsidRPr="00335646">
        <w:rPr>
          <w:rFonts w:eastAsia="굴림" w:hint="eastAsia"/>
          <w:bCs/>
          <w:sz w:val="24"/>
          <w:szCs w:val="24"/>
        </w:rPr>
        <w:t xml:space="preserve">.4 </w:t>
      </w:r>
      <w:r w:rsidRPr="00335646">
        <w:rPr>
          <w:rFonts w:eastAsia="굴림" w:hint="eastAsia"/>
          <w:bCs/>
          <w:sz w:val="24"/>
          <w:szCs w:val="24"/>
        </w:rPr>
        <w:tab/>
      </w:r>
      <w:r w:rsidRPr="00335646">
        <w:rPr>
          <w:rFonts w:eastAsia="휴먼명조"/>
          <w:sz w:val="24"/>
          <w:szCs w:val="24"/>
        </w:rPr>
        <w:t>The Client will make its best effort to complete the negotiations</w:t>
      </w:r>
    </w:p>
    <w:p w14:paraId="239E5A87" w14:textId="77777777" w:rsidR="00087DEC" w:rsidRPr="00335646" w:rsidRDefault="00D87265" w:rsidP="00363081">
      <w:pPr>
        <w:tabs>
          <w:tab w:val="left" w:pos="300"/>
          <w:tab w:val="left" w:pos="2000"/>
          <w:tab w:val="left" w:pos="2600"/>
        </w:tabs>
        <w:wordWrap/>
        <w:adjustRightInd w:val="0"/>
        <w:snapToGrid w:val="0"/>
        <w:spacing w:line="295" w:lineRule="auto"/>
        <w:ind w:left="2591" w:hangingChars="1100" w:hanging="2591"/>
        <w:rPr>
          <w:rFonts w:eastAsia="휴먼명조"/>
          <w:sz w:val="24"/>
          <w:szCs w:val="24"/>
        </w:rPr>
      </w:pPr>
      <w:r w:rsidRPr="00335646">
        <w:rPr>
          <w:rFonts w:eastAsia="굴림" w:hint="eastAsia"/>
          <w:b/>
          <w:bCs/>
          <w:sz w:val="24"/>
          <w:szCs w:val="24"/>
        </w:rPr>
        <w:tab/>
      </w:r>
      <w:r w:rsidRPr="00335646">
        <w:rPr>
          <w:rFonts w:eastAsia="휴먼명조"/>
          <w:b/>
          <w:bCs/>
          <w:sz w:val="24"/>
          <w:szCs w:val="24"/>
        </w:rPr>
        <w:t>Validity Period</w:t>
      </w:r>
      <w:r w:rsidRPr="00335646">
        <w:rPr>
          <w:rFonts w:eastAsia="굴림" w:hint="eastAsia"/>
          <w:bCs/>
          <w:sz w:val="24"/>
          <w:szCs w:val="24"/>
        </w:rPr>
        <w:t xml:space="preserve"> </w:t>
      </w:r>
      <w:r w:rsidRPr="00335646">
        <w:rPr>
          <w:rFonts w:eastAsia="굴림" w:hint="eastAsia"/>
          <w:bCs/>
          <w:sz w:val="24"/>
          <w:szCs w:val="24"/>
        </w:rPr>
        <w:tab/>
      </w:r>
      <w:r w:rsidRPr="00335646">
        <w:rPr>
          <w:rFonts w:eastAsia="굴림" w:hint="eastAsia"/>
          <w:bCs/>
          <w:sz w:val="24"/>
          <w:szCs w:val="24"/>
        </w:rPr>
        <w:tab/>
      </w:r>
      <w:r w:rsidR="00087DEC" w:rsidRPr="00335646">
        <w:rPr>
          <w:rFonts w:eastAsia="휴먼명조"/>
          <w:sz w:val="24"/>
          <w:szCs w:val="24"/>
        </w:rPr>
        <w:t>within the proposal’s validity period. However, should the need arise, the Client may request, in writing, all Consultants who submitted Proposals prior to the submission deadline to extend the Proposals’</w:t>
      </w:r>
      <w:r w:rsidR="00087DEC" w:rsidRPr="00335646">
        <w:rPr>
          <w:rFonts w:eastAsia="휴먼명조" w:hint="eastAsia"/>
          <w:sz w:val="24"/>
          <w:szCs w:val="24"/>
        </w:rPr>
        <w:t xml:space="preserve"> </w:t>
      </w:r>
      <w:r w:rsidRPr="00335646">
        <w:rPr>
          <w:rFonts w:eastAsia="휴먼명조"/>
          <w:sz w:val="24"/>
          <w:szCs w:val="24"/>
        </w:rPr>
        <w:t>validity.</w:t>
      </w:r>
    </w:p>
    <w:p w14:paraId="0D03A41E" w14:textId="77777777" w:rsidR="00D87265" w:rsidRPr="00335646" w:rsidRDefault="00D87265" w:rsidP="00363081">
      <w:pPr>
        <w:tabs>
          <w:tab w:val="left" w:pos="300"/>
          <w:tab w:val="left" w:pos="2000"/>
          <w:tab w:val="left" w:pos="2600"/>
        </w:tabs>
        <w:wordWrap/>
        <w:adjustRightInd w:val="0"/>
        <w:snapToGrid w:val="0"/>
        <w:spacing w:line="295" w:lineRule="auto"/>
        <w:ind w:left="2640" w:hangingChars="1100" w:hanging="2640"/>
        <w:jc w:val="distribute"/>
        <w:rPr>
          <w:rFonts w:eastAsia="굴림"/>
          <w:bCs/>
          <w:sz w:val="24"/>
          <w:szCs w:val="24"/>
        </w:rPr>
      </w:pPr>
    </w:p>
    <w:p w14:paraId="5FBBD9C7" w14:textId="77777777" w:rsidR="00087DEC" w:rsidRPr="00335646" w:rsidRDefault="00D87265" w:rsidP="00363081">
      <w:pPr>
        <w:tabs>
          <w:tab w:val="left" w:pos="300"/>
          <w:tab w:val="left" w:pos="2000"/>
          <w:tab w:val="left" w:pos="2600"/>
        </w:tabs>
        <w:wordWrap/>
        <w:adjustRightInd w:val="0"/>
        <w:snapToGrid w:val="0"/>
        <w:spacing w:line="295" w:lineRule="auto"/>
        <w:ind w:leftChars="2" w:left="2644" w:hangingChars="1100" w:hanging="2640"/>
        <w:rPr>
          <w:rFonts w:eastAsia="휴먼명조"/>
          <w:sz w:val="24"/>
          <w:szCs w:val="24"/>
        </w:rPr>
      </w:pPr>
      <w:r w:rsidRPr="00335646">
        <w:rPr>
          <w:rFonts w:eastAsia="굴림" w:hint="eastAsia"/>
          <w:bCs/>
          <w:sz w:val="24"/>
          <w:szCs w:val="24"/>
        </w:rPr>
        <w:tab/>
      </w:r>
      <w:r w:rsidRPr="00335646">
        <w:rPr>
          <w:rFonts w:eastAsia="굴림" w:hint="eastAsia"/>
          <w:bCs/>
          <w:sz w:val="24"/>
          <w:szCs w:val="24"/>
        </w:rPr>
        <w:tab/>
      </w:r>
      <w:r w:rsidR="00FE26AD" w:rsidRPr="00335646">
        <w:rPr>
          <w:rFonts w:eastAsia="굴림" w:hint="eastAsia"/>
          <w:bCs/>
          <w:sz w:val="24"/>
          <w:szCs w:val="24"/>
        </w:rPr>
        <w:t>10</w:t>
      </w:r>
      <w:r w:rsidRPr="00335646">
        <w:rPr>
          <w:rFonts w:eastAsia="굴림" w:hint="eastAsia"/>
          <w:bCs/>
          <w:sz w:val="24"/>
          <w:szCs w:val="24"/>
        </w:rPr>
        <w:t xml:space="preserve">.5 </w:t>
      </w:r>
      <w:r w:rsidRPr="00335646">
        <w:rPr>
          <w:rFonts w:eastAsia="굴림" w:hint="eastAsia"/>
          <w:bCs/>
          <w:sz w:val="24"/>
          <w:szCs w:val="24"/>
        </w:rPr>
        <w:tab/>
      </w:r>
      <w:r w:rsidRPr="00335646">
        <w:rPr>
          <w:rFonts w:eastAsia="굴림" w:hint="eastAsia"/>
          <w:bCs/>
          <w:sz w:val="24"/>
          <w:szCs w:val="24"/>
        </w:rPr>
        <w:tab/>
      </w:r>
      <w:r w:rsidR="00087DEC" w:rsidRPr="00335646">
        <w:rPr>
          <w:rFonts w:eastAsia="휴먼명조"/>
          <w:sz w:val="24"/>
          <w:szCs w:val="24"/>
        </w:rPr>
        <w:t>If the Consultant agrees to extend the validity of its Proposal, it shall be done without any change in the original Proposal and with the confirmation of the availability of the Key Experts.</w:t>
      </w:r>
    </w:p>
    <w:p w14:paraId="449EA10D" w14:textId="77777777" w:rsidR="00D87265" w:rsidRPr="00335646" w:rsidRDefault="00D87265" w:rsidP="00363081">
      <w:pPr>
        <w:tabs>
          <w:tab w:val="left" w:pos="300"/>
          <w:tab w:val="left" w:pos="2000"/>
          <w:tab w:val="left" w:pos="2600"/>
        </w:tabs>
        <w:wordWrap/>
        <w:adjustRightInd w:val="0"/>
        <w:snapToGrid w:val="0"/>
        <w:spacing w:line="295" w:lineRule="auto"/>
        <w:ind w:leftChars="2" w:left="2644" w:hangingChars="1100" w:hanging="2640"/>
        <w:rPr>
          <w:rFonts w:eastAsia="휴먼명조"/>
          <w:sz w:val="24"/>
          <w:szCs w:val="24"/>
        </w:rPr>
      </w:pPr>
    </w:p>
    <w:p w14:paraId="14954FEF" w14:textId="77777777" w:rsidR="00087DEC" w:rsidRPr="00335646" w:rsidRDefault="00D87265" w:rsidP="00363081">
      <w:pPr>
        <w:tabs>
          <w:tab w:val="left" w:pos="300"/>
          <w:tab w:val="left" w:pos="2000"/>
          <w:tab w:val="left" w:pos="2600"/>
        </w:tabs>
        <w:wordWrap/>
        <w:adjustRightInd w:val="0"/>
        <w:snapToGrid w:val="0"/>
        <w:spacing w:line="295" w:lineRule="auto"/>
        <w:ind w:leftChars="2" w:left="2644" w:hangingChars="1100" w:hanging="2640"/>
        <w:rPr>
          <w:rFonts w:eastAsia="휴먼명조"/>
          <w:sz w:val="24"/>
          <w:szCs w:val="24"/>
        </w:rPr>
      </w:pPr>
      <w:r w:rsidRPr="00335646">
        <w:rPr>
          <w:rFonts w:eastAsia="굴림" w:hint="eastAsia"/>
          <w:bCs/>
          <w:sz w:val="24"/>
          <w:szCs w:val="24"/>
        </w:rPr>
        <w:tab/>
      </w:r>
      <w:r w:rsidRPr="00335646">
        <w:rPr>
          <w:rFonts w:eastAsia="굴림" w:hint="eastAsia"/>
          <w:bCs/>
          <w:sz w:val="24"/>
          <w:szCs w:val="24"/>
        </w:rPr>
        <w:tab/>
      </w:r>
      <w:r w:rsidR="00FE26AD" w:rsidRPr="00335646">
        <w:rPr>
          <w:rFonts w:eastAsia="굴림" w:hint="eastAsia"/>
          <w:bCs/>
          <w:sz w:val="24"/>
          <w:szCs w:val="24"/>
        </w:rPr>
        <w:t>10</w:t>
      </w:r>
      <w:r w:rsidRPr="00335646">
        <w:rPr>
          <w:rFonts w:eastAsia="굴림" w:hint="eastAsia"/>
          <w:bCs/>
          <w:sz w:val="24"/>
          <w:szCs w:val="24"/>
        </w:rPr>
        <w:t xml:space="preserve">.6 </w:t>
      </w:r>
      <w:r w:rsidRPr="00335646">
        <w:rPr>
          <w:rFonts w:eastAsia="굴림" w:hint="eastAsia"/>
          <w:bCs/>
          <w:sz w:val="24"/>
          <w:szCs w:val="24"/>
        </w:rPr>
        <w:tab/>
      </w:r>
      <w:r w:rsidRPr="00335646">
        <w:rPr>
          <w:rFonts w:eastAsia="굴림" w:hint="eastAsia"/>
          <w:bCs/>
          <w:sz w:val="24"/>
          <w:szCs w:val="24"/>
        </w:rPr>
        <w:tab/>
      </w:r>
      <w:r w:rsidR="00087DEC" w:rsidRPr="00335646">
        <w:rPr>
          <w:rFonts w:eastAsia="휴먼명조"/>
          <w:sz w:val="24"/>
          <w:szCs w:val="24"/>
        </w:rPr>
        <w:t>The Consultant has the right to refuse to extend the validity of its Proposal in which case such Proposal will not be further evaluated.</w:t>
      </w:r>
    </w:p>
    <w:p w14:paraId="3F283FFE" w14:textId="77777777" w:rsidR="006F5FA9" w:rsidRPr="00335646" w:rsidRDefault="006F5FA9" w:rsidP="00363081">
      <w:pPr>
        <w:tabs>
          <w:tab w:val="left" w:pos="300"/>
          <w:tab w:val="left" w:pos="2000"/>
          <w:tab w:val="left" w:pos="2600"/>
        </w:tabs>
        <w:wordWrap/>
        <w:adjustRightInd w:val="0"/>
        <w:snapToGrid w:val="0"/>
        <w:spacing w:line="295" w:lineRule="auto"/>
        <w:ind w:leftChars="2" w:left="2644" w:hangingChars="1100" w:hanging="2640"/>
        <w:rPr>
          <w:rFonts w:eastAsia="휴먼명조"/>
          <w:sz w:val="24"/>
          <w:szCs w:val="24"/>
        </w:rPr>
      </w:pPr>
    </w:p>
    <w:p w14:paraId="062BC7A6" w14:textId="77777777" w:rsidR="006F5FA9" w:rsidRPr="00335646" w:rsidRDefault="006F5FA9" w:rsidP="008F09DA">
      <w:pPr>
        <w:tabs>
          <w:tab w:val="left" w:pos="300"/>
          <w:tab w:val="left" w:pos="2000"/>
          <w:tab w:val="left" w:pos="2600"/>
        </w:tabs>
        <w:wordWrap/>
        <w:adjustRightInd w:val="0"/>
        <w:snapToGrid w:val="0"/>
        <w:spacing w:line="295" w:lineRule="auto"/>
        <w:ind w:left="2591" w:hangingChars="1100" w:hanging="2591"/>
        <w:jc w:val="distribute"/>
        <w:rPr>
          <w:rFonts w:eastAsia="굴림"/>
          <w:bCs/>
          <w:sz w:val="24"/>
          <w:szCs w:val="24"/>
        </w:rPr>
      </w:pPr>
      <w:r w:rsidRPr="00335646">
        <w:rPr>
          <w:rFonts w:eastAsia="휴먼명조"/>
          <w:b/>
          <w:bCs/>
          <w:sz w:val="24"/>
          <w:szCs w:val="24"/>
        </w:rPr>
        <w:t>b.</w:t>
      </w:r>
      <w:r w:rsidRPr="00335646">
        <w:rPr>
          <w:rFonts w:eastAsia="휴먼명조" w:hint="eastAsia"/>
          <w:b/>
          <w:bCs/>
          <w:sz w:val="24"/>
          <w:szCs w:val="24"/>
        </w:rPr>
        <w:tab/>
      </w:r>
      <w:r w:rsidRPr="00335646">
        <w:rPr>
          <w:rFonts w:eastAsia="휴먼명조"/>
          <w:b/>
          <w:bCs/>
          <w:sz w:val="24"/>
          <w:szCs w:val="24"/>
        </w:rPr>
        <w:t>Substitution of</w:t>
      </w:r>
      <w:r w:rsidRPr="00335646">
        <w:rPr>
          <w:rFonts w:eastAsia="굴림" w:hint="eastAsia"/>
          <w:bCs/>
          <w:sz w:val="24"/>
          <w:szCs w:val="24"/>
        </w:rPr>
        <w:tab/>
      </w:r>
      <w:r w:rsidR="00FE26AD" w:rsidRPr="00335646">
        <w:rPr>
          <w:rFonts w:eastAsia="굴림" w:hint="eastAsia"/>
          <w:bCs/>
          <w:sz w:val="24"/>
          <w:szCs w:val="24"/>
        </w:rPr>
        <w:t>10</w:t>
      </w:r>
      <w:r w:rsidRPr="00335646">
        <w:rPr>
          <w:rFonts w:eastAsia="굴림" w:hint="eastAsia"/>
          <w:bCs/>
          <w:sz w:val="24"/>
          <w:szCs w:val="24"/>
        </w:rPr>
        <w:t xml:space="preserve">.7 </w:t>
      </w:r>
      <w:r w:rsidRPr="00335646">
        <w:rPr>
          <w:rFonts w:eastAsia="굴림" w:hint="eastAsia"/>
          <w:bCs/>
          <w:sz w:val="24"/>
          <w:szCs w:val="24"/>
        </w:rPr>
        <w:tab/>
      </w:r>
      <w:r w:rsidRPr="00335646">
        <w:rPr>
          <w:rFonts w:eastAsia="휴먼명조"/>
          <w:sz w:val="24"/>
          <w:szCs w:val="24"/>
        </w:rPr>
        <w:t>If any of the Key Experts become unavailable for the extended</w:t>
      </w:r>
    </w:p>
    <w:p w14:paraId="5896CCA6" w14:textId="77777777" w:rsidR="006F5FA9" w:rsidRPr="00335646" w:rsidRDefault="006F5FA9" w:rsidP="00363081">
      <w:pPr>
        <w:tabs>
          <w:tab w:val="left" w:pos="300"/>
          <w:tab w:val="left" w:pos="2000"/>
          <w:tab w:val="left" w:pos="2357"/>
        </w:tabs>
        <w:wordWrap/>
        <w:adjustRightInd w:val="0"/>
        <w:snapToGrid w:val="0"/>
        <w:spacing w:line="295" w:lineRule="auto"/>
        <w:ind w:firstLine="284"/>
        <w:jc w:val="distribute"/>
        <w:rPr>
          <w:rFonts w:eastAsia="휴먼명조"/>
          <w:b/>
          <w:bCs/>
          <w:sz w:val="24"/>
          <w:szCs w:val="24"/>
        </w:rPr>
      </w:pPr>
      <w:r w:rsidRPr="00335646">
        <w:rPr>
          <w:rFonts w:eastAsia="휴먼명조"/>
          <w:b/>
          <w:bCs/>
          <w:sz w:val="24"/>
          <w:szCs w:val="24"/>
        </w:rPr>
        <w:t>Key Experts</w:t>
      </w:r>
      <w:r w:rsidRPr="00335646">
        <w:rPr>
          <w:rFonts w:eastAsia="휴먼명조" w:hint="eastAsia"/>
          <w:b/>
          <w:bCs/>
          <w:sz w:val="24"/>
          <w:szCs w:val="24"/>
        </w:rPr>
        <w:t xml:space="preserve">   </w:t>
      </w:r>
      <w:r w:rsidRPr="00335646">
        <w:rPr>
          <w:rFonts w:eastAsia="휴먼명조" w:hint="eastAsia"/>
          <w:sz w:val="24"/>
          <w:szCs w:val="24"/>
        </w:rPr>
        <w:t xml:space="preserve">     </w:t>
      </w:r>
      <w:r w:rsidRPr="00335646">
        <w:rPr>
          <w:rFonts w:eastAsia="휴먼명조"/>
          <w:sz w:val="24"/>
          <w:szCs w:val="24"/>
        </w:rPr>
        <w:t>validity period, the Consultant shall provide a written adequate</w:t>
      </w:r>
      <w:r w:rsidRPr="00335646">
        <w:rPr>
          <w:rFonts w:eastAsia="휴먼명조"/>
          <w:b/>
          <w:bCs/>
          <w:sz w:val="24"/>
          <w:szCs w:val="24"/>
        </w:rPr>
        <w:t xml:space="preserve"> </w:t>
      </w:r>
      <w:r w:rsidRPr="00335646">
        <w:rPr>
          <w:rFonts w:eastAsia="휴먼명조" w:hint="eastAsia"/>
          <w:b/>
          <w:bCs/>
          <w:sz w:val="24"/>
          <w:szCs w:val="24"/>
        </w:rPr>
        <w:t xml:space="preserve">         </w:t>
      </w:r>
    </w:p>
    <w:p w14:paraId="2C35CFA0" w14:textId="77777777" w:rsidR="006F5FA9" w:rsidRPr="00335646" w:rsidRDefault="006F5FA9" w:rsidP="00363081">
      <w:pPr>
        <w:tabs>
          <w:tab w:val="left" w:pos="300"/>
          <w:tab w:val="left" w:pos="2000"/>
          <w:tab w:val="left" w:pos="2357"/>
        </w:tabs>
        <w:wordWrap/>
        <w:adjustRightInd w:val="0"/>
        <w:snapToGrid w:val="0"/>
        <w:spacing w:line="295" w:lineRule="auto"/>
        <w:ind w:firstLine="284"/>
        <w:jc w:val="distribute"/>
        <w:rPr>
          <w:rFonts w:eastAsia="휴먼명조"/>
          <w:b/>
          <w:bCs/>
          <w:sz w:val="24"/>
          <w:szCs w:val="24"/>
        </w:rPr>
      </w:pPr>
      <w:r w:rsidRPr="00335646">
        <w:rPr>
          <w:rFonts w:eastAsia="휴먼명조" w:hint="eastAsia"/>
          <w:b/>
          <w:bCs/>
          <w:sz w:val="24"/>
          <w:szCs w:val="24"/>
        </w:rPr>
        <w:t xml:space="preserve">at </w:t>
      </w:r>
      <w:r w:rsidRPr="00335646">
        <w:rPr>
          <w:rFonts w:eastAsia="휴먼명조"/>
          <w:b/>
          <w:bCs/>
          <w:sz w:val="24"/>
          <w:szCs w:val="24"/>
        </w:rPr>
        <w:t xml:space="preserve">Validity </w:t>
      </w:r>
      <w:r w:rsidRPr="00335646">
        <w:rPr>
          <w:rFonts w:eastAsia="휴먼명조" w:hint="eastAsia"/>
          <w:b/>
          <w:bCs/>
          <w:sz w:val="24"/>
          <w:szCs w:val="24"/>
        </w:rPr>
        <w:t xml:space="preserve">         </w:t>
      </w:r>
      <w:r w:rsidRPr="00335646">
        <w:rPr>
          <w:rFonts w:eastAsia="휴먼명조"/>
          <w:sz w:val="24"/>
          <w:szCs w:val="24"/>
        </w:rPr>
        <w:t xml:space="preserve">justification and evidence satisfactory to the Client together with </w:t>
      </w:r>
    </w:p>
    <w:p w14:paraId="276B065E" w14:textId="77777777" w:rsidR="006F5FA9" w:rsidRPr="00335646" w:rsidRDefault="006F5FA9" w:rsidP="00363081">
      <w:pPr>
        <w:tabs>
          <w:tab w:val="left" w:pos="300"/>
          <w:tab w:val="left" w:pos="2000"/>
          <w:tab w:val="left" w:pos="2357"/>
        </w:tabs>
        <w:wordWrap/>
        <w:adjustRightInd w:val="0"/>
        <w:snapToGrid w:val="0"/>
        <w:spacing w:line="295" w:lineRule="auto"/>
        <w:ind w:left="2552" w:hanging="2552"/>
        <w:rPr>
          <w:rFonts w:eastAsia="휴먼명조"/>
          <w:sz w:val="24"/>
          <w:szCs w:val="24"/>
        </w:rPr>
      </w:pPr>
      <w:r w:rsidRPr="00335646">
        <w:rPr>
          <w:rFonts w:eastAsia="휴먼명조" w:hint="eastAsia"/>
          <w:b/>
          <w:bCs/>
          <w:sz w:val="24"/>
          <w:szCs w:val="24"/>
        </w:rPr>
        <w:t xml:space="preserve">  </w:t>
      </w:r>
      <w:r w:rsidRPr="00335646">
        <w:rPr>
          <w:rFonts w:eastAsia="휴먼명조"/>
          <w:b/>
          <w:bCs/>
          <w:sz w:val="24"/>
          <w:szCs w:val="24"/>
        </w:rPr>
        <w:t>Extension</w:t>
      </w:r>
      <w:r w:rsidRPr="00335646">
        <w:rPr>
          <w:rFonts w:eastAsia="휴먼명조" w:hint="eastAsia"/>
          <w:sz w:val="24"/>
          <w:szCs w:val="24"/>
        </w:rPr>
        <w:t xml:space="preserve">           </w:t>
      </w:r>
      <w:r w:rsidRPr="00335646">
        <w:rPr>
          <w:rFonts w:eastAsia="휴먼명조"/>
          <w:sz w:val="24"/>
          <w:szCs w:val="24"/>
        </w:rPr>
        <w:t>the substitution request. In such case, a replacement Key Expert</w:t>
      </w:r>
      <w:r w:rsidRPr="00335646">
        <w:rPr>
          <w:rFonts w:eastAsia="휴먼명조" w:hint="eastAsia"/>
          <w:sz w:val="24"/>
          <w:szCs w:val="24"/>
        </w:rPr>
        <w:t xml:space="preserve"> </w:t>
      </w:r>
      <w:r w:rsidRPr="00335646">
        <w:rPr>
          <w:rFonts w:eastAsia="휴먼명조"/>
          <w:sz w:val="24"/>
          <w:szCs w:val="24"/>
        </w:rPr>
        <w:t xml:space="preserve">shall have equal or better qualifications and experience than those of the originally proposed Key Expert. The technical evaluation </w:t>
      </w:r>
      <w:r w:rsidR="00C800A1" w:rsidRPr="00335646">
        <w:rPr>
          <w:rFonts w:eastAsia="휴먼명조"/>
          <w:sz w:val="24"/>
          <w:szCs w:val="24"/>
        </w:rPr>
        <w:t>score, however, will remain to be based on the evaluation of the CV of the original Key Expert.</w:t>
      </w:r>
      <w:r w:rsidR="00C800A1" w:rsidRPr="00335646">
        <w:rPr>
          <w:rFonts w:eastAsia="휴먼명조" w:hint="eastAsia"/>
          <w:sz w:val="24"/>
          <w:szCs w:val="24"/>
        </w:rPr>
        <w:t xml:space="preserve">                      </w:t>
      </w:r>
    </w:p>
    <w:p w14:paraId="4FE00470" w14:textId="77777777" w:rsidR="006F5FA9" w:rsidRPr="00335646" w:rsidRDefault="006F5FA9" w:rsidP="00363081">
      <w:pPr>
        <w:tabs>
          <w:tab w:val="left" w:pos="300"/>
          <w:tab w:val="left" w:pos="2000"/>
          <w:tab w:val="left" w:pos="2357"/>
        </w:tabs>
        <w:wordWrap/>
        <w:adjustRightInd w:val="0"/>
        <w:snapToGrid w:val="0"/>
        <w:spacing w:line="295" w:lineRule="auto"/>
        <w:ind w:left="2552" w:hanging="2552"/>
        <w:jc w:val="distribute"/>
        <w:rPr>
          <w:rFonts w:eastAsia="휴먼명조"/>
          <w:sz w:val="24"/>
          <w:szCs w:val="24"/>
        </w:rPr>
      </w:pPr>
    </w:p>
    <w:p w14:paraId="601710AE" w14:textId="77777777" w:rsidR="00087DEC" w:rsidRPr="00335646" w:rsidRDefault="00C800A1" w:rsidP="00363081">
      <w:pPr>
        <w:tabs>
          <w:tab w:val="left" w:pos="300"/>
          <w:tab w:val="left" w:pos="2000"/>
          <w:tab w:val="left" w:pos="2600"/>
        </w:tabs>
        <w:wordWrap/>
        <w:adjustRightInd w:val="0"/>
        <w:snapToGrid w:val="0"/>
        <w:spacing w:line="295" w:lineRule="auto"/>
        <w:ind w:leftChars="2" w:left="2644" w:hangingChars="1100" w:hanging="2640"/>
        <w:rPr>
          <w:rFonts w:eastAsia="휴먼명조"/>
          <w:sz w:val="24"/>
          <w:szCs w:val="24"/>
        </w:rPr>
      </w:pPr>
      <w:r w:rsidRPr="00335646">
        <w:rPr>
          <w:rFonts w:eastAsia="굴림" w:hint="eastAsia"/>
          <w:bCs/>
          <w:sz w:val="24"/>
          <w:szCs w:val="24"/>
        </w:rPr>
        <w:tab/>
      </w:r>
      <w:r w:rsidRPr="00335646">
        <w:rPr>
          <w:rFonts w:eastAsia="굴림" w:hint="eastAsia"/>
          <w:bCs/>
          <w:sz w:val="24"/>
          <w:szCs w:val="24"/>
        </w:rPr>
        <w:tab/>
      </w:r>
      <w:r w:rsidR="00FE26AD" w:rsidRPr="00335646">
        <w:rPr>
          <w:rFonts w:eastAsia="굴림" w:hint="eastAsia"/>
          <w:bCs/>
          <w:sz w:val="24"/>
          <w:szCs w:val="24"/>
        </w:rPr>
        <w:t>10</w:t>
      </w:r>
      <w:r w:rsidRPr="00335646">
        <w:rPr>
          <w:rFonts w:eastAsia="굴림" w:hint="eastAsia"/>
          <w:bCs/>
          <w:sz w:val="24"/>
          <w:szCs w:val="24"/>
        </w:rPr>
        <w:t xml:space="preserve">.8 </w:t>
      </w:r>
      <w:r w:rsidRPr="00335646">
        <w:rPr>
          <w:rFonts w:eastAsia="굴림" w:hint="eastAsia"/>
          <w:bCs/>
          <w:sz w:val="24"/>
          <w:szCs w:val="24"/>
        </w:rPr>
        <w:tab/>
      </w:r>
      <w:r w:rsidRPr="00335646">
        <w:rPr>
          <w:rFonts w:eastAsia="굴림" w:hint="eastAsia"/>
          <w:bCs/>
          <w:sz w:val="24"/>
          <w:szCs w:val="24"/>
        </w:rPr>
        <w:tab/>
      </w:r>
      <w:r w:rsidR="00087DEC" w:rsidRPr="00335646">
        <w:rPr>
          <w:rFonts w:eastAsia="휴먼명조"/>
          <w:sz w:val="24"/>
          <w:szCs w:val="24"/>
        </w:rPr>
        <w:t>If the Consultant fails to provide a replacement Key Expert with equal or better qualifications, or if the provided reasons for the replacement or justification are unacceptable to the Client, such Proposal will be rejected with the prior Bank's no objection.</w:t>
      </w:r>
    </w:p>
    <w:p w14:paraId="6FE7D4CD" w14:textId="77777777" w:rsidR="00C800A1" w:rsidRPr="00335646" w:rsidRDefault="00C800A1" w:rsidP="00363081">
      <w:pPr>
        <w:tabs>
          <w:tab w:val="left" w:pos="300"/>
          <w:tab w:val="left" w:pos="2000"/>
          <w:tab w:val="left" w:pos="2600"/>
        </w:tabs>
        <w:wordWrap/>
        <w:adjustRightInd w:val="0"/>
        <w:snapToGrid w:val="0"/>
        <w:spacing w:line="295" w:lineRule="auto"/>
        <w:ind w:leftChars="2" w:left="2644" w:hangingChars="1100" w:hanging="2640"/>
        <w:rPr>
          <w:rFonts w:eastAsia="휴먼명조"/>
          <w:sz w:val="24"/>
          <w:szCs w:val="24"/>
        </w:rPr>
      </w:pPr>
    </w:p>
    <w:p w14:paraId="2BDBA466" w14:textId="77777777" w:rsidR="00087DEC" w:rsidRPr="00335646" w:rsidRDefault="00C800A1" w:rsidP="008F09DA">
      <w:pPr>
        <w:tabs>
          <w:tab w:val="left" w:pos="300"/>
          <w:tab w:val="left" w:pos="1997"/>
          <w:tab w:val="left" w:pos="2600"/>
        </w:tabs>
        <w:wordWrap/>
        <w:adjustRightInd w:val="0"/>
        <w:snapToGrid w:val="0"/>
        <w:spacing w:line="295" w:lineRule="auto"/>
        <w:ind w:leftChars="2" w:left="2375" w:hangingChars="1100" w:hanging="2371"/>
        <w:rPr>
          <w:rFonts w:eastAsia="휴먼명조"/>
          <w:sz w:val="24"/>
          <w:szCs w:val="24"/>
        </w:rPr>
      </w:pPr>
      <w:r w:rsidRPr="00335646">
        <w:rPr>
          <w:rFonts w:eastAsia="휴먼명조"/>
          <w:b/>
          <w:bCs/>
          <w:spacing w:val="-10"/>
          <w:sz w:val="24"/>
          <w:szCs w:val="24"/>
        </w:rPr>
        <w:t>c. Sub-Contracting</w:t>
      </w:r>
      <w:r w:rsidRPr="00335646">
        <w:rPr>
          <w:rFonts w:eastAsia="굴림" w:hint="eastAsia"/>
          <w:bCs/>
          <w:sz w:val="24"/>
          <w:szCs w:val="24"/>
        </w:rPr>
        <w:tab/>
      </w:r>
      <w:r w:rsidR="00FE26AD" w:rsidRPr="00335646">
        <w:rPr>
          <w:rFonts w:eastAsia="굴림" w:hint="eastAsia"/>
          <w:bCs/>
          <w:sz w:val="24"/>
          <w:szCs w:val="24"/>
        </w:rPr>
        <w:t>10</w:t>
      </w:r>
      <w:r w:rsidRPr="00335646">
        <w:rPr>
          <w:rFonts w:eastAsia="굴림" w:hint="eastAsia"/>
          <w:bCs/>
          <w:sz w:val="24"/>
          <w:szCs w:val="24"/>
        </w:rPr>
        <w:t xml:space="preserve">.9 </w:t>
      </w:r>
      <w:r w:rsidRPr="00335646">
        <w:rPr>
          <w:rFonts w:eastAsia="굴림" w:hint="eastAsia"/>
          <w:bCs/>
          <w:sz w:val="24"/>
          <w:szCs w:val="24"/>
        </w:rPr>
        <w:tab/>
      </w:r>
      <w:r w:rsidR="00087DEC" w:rsidRPr="00335646">
        <w:rPr>
          <w:rFonts w:eastAsia="휴먼명조"/>
          <w:sz w:val="24"/>
          <w:szCs w:val="24"/>
        </w:rPr>
        <w:t>The Consultant shall not subcontract the whole of the Services.</w:t>
      </w:r>
    </w:p>
    <w:p w14:paraId="243EB47F" w14:textId="77777777" w:rsidR="00087DEC" w:rsidRPr="00335646" w:rsidRDefault="00087DEC" w:rsidP="00363081">
      <w:pPr>
        <w:tabs>
          <w:tab w:val="left" w:pos="300"/>
          <w:tab w:val="left" w:pos="360"/>
          <w:tab w:val="left" w:pos="2000"/>
        </w:tabs>
        <w:wordWrap/>
        <w:adjustRightInd w:val="0"/>
        <w:snapToGrid w:val="0"/>
        <w:spacing w:line="295" w:lineRule="auto"/>
        <w:rPr>
          <w:rFonts w:eastAsia="굴림"/>
          <w:bCs/>
          <w:sz w:val="24"/>
          <w:szCs w:val="24"/>
        </w:rPr>
      </w:pPr>
    </w:p>
    <w:p w14:paraId="149F4501" w14:textId="77777777" w:rsidR="000B1DC8" w:rsidRPr="00335646" w:rsidRDefault="00FE26AD" w:rsidP="00363081">
      <w:pPr>
        <w:tabs>
          <w:tab w:val="left" w:pos="300"/>
          <w:tab w:val="left" w:pos="2000"/>
          <w:tab w:val="left" w:pos="2600"/>
        </w:tabs>
        <w:wordWrap/>
        <w:adjustRightInd w:val="0"/>
        <w:snapToGrid w:val="0"/>
        <w:spacing w:line="295" w:lineRule="auto"/>
        <w:ind w:left="2591" w:hangingChars="1100" w:hanging="2591"/>
        <w:jc w:val="distribute"/>
        <w:outlineLvl w:val="0"/>
        <w:rPr>
          <w:rFonts w:eastAsia="굴림"/>
          <w:bCs/>
          <w:sz w:val="24"/>
          <w:szCs w:val="24"/>
        </w:rPr>
      </w:pPr>
      <w:bookmarkStart w:id="73" w:name="_Toc500514942"/>
      <w:bookmarkStart w:id="74" w:name="_Toc500516877"/>
      <w:bookmarkStart w:id="75" w:name="_Toc500752226"/>
      <w:r w:rsidRPr="00335646">
        <w:rPr>
          <w:rFonts w:eastAsia="굴림" w:hint="eastAsia"/>
          <w:b/>
          <w:bCs/>
          <w:sz w:val="24"/>
          <w:szCs w:val="24"/>
        </w:rPr>
        <w:t>11</w:t>
      </w:r>
      <w:r w:rsidR="000B1DC8" w:rsidRPr="00335646">
        <w:rPr>
          <w:rFonts w:eastAsia="굴림" w:hint="eastAsia"/>
          <w:b/>
          <w:bCs/>
          <w:sz w:val="24"/>
          <w:szCs w:val="24"/>
        </w:rPr>
        <w:t>.</w:t>
      </w:r>
      <w:r w:rsidR="00D87265" w:rsidRPr="00335646">
        <w:rPr>
          <w:rFonts w:eastAsia="굴림" w:hint="eastAsia"/>
          <w:b/>
          <w:bCs/>
          <w:sz w:val="24"/>
          <w:szCs w:val="24"/>
        </w:rPr>
        <w:t xml:space="preserve"> </w:t>
      </w:r>
      <w:r w:rsidR="004421B9" w:rsidRPr="00335646">
        <w:rPr>
          <w:rFonts w:eastAsia="굴림" w:hint="eastAsia"/>
          <w:b/>
          <w:bCs/>
          <w:sz w:val="24"/>
          <w:szCs w:val="24"/>
        </w:rPr>
        <w:t>Clarification</w:t>
      </w:r>
      <w:r w:rsidR="00087DEC" w:rsidRPr="00335646">
        <w:rPr>
          <w:rFonts w:eastAsia="굴림" w:hint="eastAsia"/>
          <w:bCs/>
          <w:sz w:val="24"/>
          <w:szCs w:val="24"/>
        </w:rPr>
        <w:tab/>
      </w:r>
      <w:r w:rsidRPr="00335646">
        <w:rPr>
          <w:rFonts w:eastAsia="굴림" w:hint="eastAsia"/>
          <w:bCs/>
          <w:sz w:val="24"/>
          <w:szCs w:val="24"/>
        </w:rPr>
        <w:t>11</w:t>
      </w:r>
      <w:r w:rsidR="00F6645D" w:rsidRPr="00335646">
        <w:rPr>
          <w:rFonts w:eastAsia="굴림" w:hint="eastAsia"/>
          <w:bCs/>
          <w:sz w:val="24"/>
          <w:szCs w:val="24"/>
        </w:rPr>
        <w:t>.1</w:t>
      </w:r>
      <w:r w:rsidR="00F6645D" w:rsidRPr="00335646">
        <w:rPr>
          <w:rFonts w:eastAsia="굴림" w:hint="eastAsia"/>
          <w:bCs/>
          <w:sz w:val="24"/>
          <w:szCs w:val="24"/>
        </w:rPr>
        <w:tab/>
      </w:r>
      <w:r w:rsidR="00B24B7A" w:rsidRPr="00335646">
        <w:rPr>
          <w:rFonts w:eastAsia="휴먼명조"/>
          <w:sz w:val="24"/>
          <w:szCs w:val="24"/>
        </w:rPr>
        <w:t>The Consultant may request a clarification of any part of the</w:t>
      </w:r>
      <w:bookmarkEnd w:id="73"/>
      <w:bookmarkEnd w:id="74"/>
      <w:bookmarkEnd w:id="75"/>
    </w:p>
    <w:p w14:paraId="3D26FB2D" w14:textId="77777777" w:rsidR="000B1DC8" w:rsidRPr="00335646" w:rsidRDefault="000B1DC8" w:rsidP="00363081">
      <w:pPr>
        <w:tabs>
          <w:tab w:val="left" w:pos="418"/>
          <w:tab w:val="left" w:pos="2000"/>
          <w:tab w:val="left" w:pos="2600"/>
        </w:tabs>
        <w:wordWrap/>
        <w:adjustRightInd w:val="0"/>
        <w:snapToGrid w:val="0"/>
        <w:spacing w:line="295" w:lineRule="auto"/>
        <w:ind w:left="2591" w:hangingChars="1100" w:hanging="2591"/>
        <w:jc w:val="distribute"/>
        <w:rPr>
          <w:rFonts w:eastAsia="굴림"/>
          <w:bCs/>
          <w:strike/>
          <w:sz w:val="24"/>
          <w:szCs w:val="24"/>
        </w:rPr>
      </w:pPr>
      <w:r w:rsidRPr="00335646">
        <w:rPr>
          <w:rFonts w:eastAsia="굴림" w:hint="eastAsia"/>
          <w:b/>
          <w:bCs/>
          <w:sz w:val="24"/>
          <w:szCs w:val="24"/>
        </w:rPr>
        <w:tab/>
        <w:t>and</w:t>
      </w:r>
      <w:r w:rsidRPr="00335646">
        <w:rPr>
          <w:rFonts w:eastAsia="굴림" w:hint="eastAsia"/>
          <w:bCs/>
          <w:sz w:val="24"/>
          <w:szCs w:val="24"/>
        </w:rPr>
        <w:tab/>
      </w:r>
      <w:r w:rsidR="000C18AD" w:rsidRPr="00335646">
        <w:rPr>
          <w:rFonts w:eastAsia="굴림" w:hint="eastAsia"/>
          <w:bCs/>
          <w:sz w:val="24"/>
          <w:szCs w:val="24"/>
        </w:rPr>
        <w:tab/>
      </w:r>
      <w:r w:rsidR="00B24B7A" w:rsidRPr="00335646">
        <w:rPr>
          <w:rFonts w:eastAsia="휴먼명조"/>
          <w:sz w:val="24"/>
          <w:szCs w:val="24"/>
        </w:rPr>
        <w:t xml:space="preserve">RFP during the period indicated in the </w:t>
      </w:r>
      <w:r w:rsidR="00B24B7A" w:rsidRPr="00335646">
        <w:rPr>
          <w:rFonts w:eastAsia="휴먼명조"/>
          <w:b/>
          <w:sz w:val="24"/>
          <w:szCs w:val="24"/>
        </w:rPr>
        <w:t>Data Sheet</w:t>
      </w:r>
      <w:r w:rsidR="00B24B7A" w:rsidRPr="00335646">
        <w:rPr>
          <w:rFonts w:eastAsia="휴먼명조"/>
          <w:sz w:val="24"/>
          <w:szCs w:val="24"/>
        </w:rPr>
        <w:t xml:space="preserve"> before the</w:t>
      </w:r>
    </w:p>
    <w:p w14:paraId="1B7EAF96" w14:textId="77777777" w:rsidR="000B1DC8" w:rsidRPr="00335646" w:rsidRDefault="000B1DC8" w:rsidP="00363081">
      <w:pPr>
        <w:tabs>
          <w:tab w:val="left" w:pos="418"/>
          <w:tab w:val="left" w:pos="2000"/>
          <w:tab w:val="left" w:pos="2600"/>
        </w:tabs>
        <w:wordWrap/>
        <w:adjustRightInd w:val="0"/>
        <w:snapToGrid w:val="0"/>
        <w:spacing w:line="295" w:lineRule="auto"/>
        <w:ind w:left="2591" w:hangingChars="1100" w:hanging="2591"/>
        <w:jc w:val="distribute"/>
        <w:rPr>
          <w:rFonts w:eastAsia="굴림"/>
          <w:bCs/>
          <w:sz w:val="24"/>
          <w:szCs w:val="24"/>
        </w:rPr>
      </w:pPr>
      <w:r w:rsidRPr="00335646">
        <w:rPr>
          <w:rFonts w:eastAsia="굴림" w:hint="eastAsia"/>
          <w:b/>
          <w:bCs/>
          <w:sz w:val="24"/>
          <w:szCs w:val="24"/>
        </w:rPr>
        <w:tab/>
        <w:t>Amendment</w:t>
      </w:r>
      <w:r w:rsidR="000C18AD" w:rsidRPr="00335646">
        <w:rPr>
          <w:rFonts w:eastAsia="굴림" w:hint="eastAsia"/>
          <w:bCs/>
          <w:sz w:val="24"/>
          <w:szCs w:val="24"/>
        </w:rPr>
        <w:t xml:space="preserve"> </w:t>
      </w:r>
      <w:r w:rsidRPr="00335646">
        <w:rPr>
          <w:rFonts w:eastAsia="굴림" w:hint="eastAsia"/>
          <w:b/>
          <w:bCs/>
          <w:sz w:val="24"/>
          <w:szCs w:val="24"/>
        </w:rPr>
        <w:t>of</w:t>
      </w:r>
      <w:r w:rsidRPr="00335646">
        <w:rPr>
          <w:rFonts w:eastAsia="굴림" w:hint="eastAsia"/>
          <w:b/>
          <w:bCs/>
          <w:sz w:val="24"/>
          <w:szCs w:val="24"/>
        </w:rPr>
        <w:tab/>
      </w:r>
      <w:r w:rsidR="00D76F0C" w:rsidRPr="00335646">
        <w:rPr>
          <w:rFonts w:eastAsia="굴림" w:hint="eastAsia"/>
          <w:b/>
          <w:bCs/>
          <w:sz w:val="24"/>
          <w:szCs w:val="24"/>
        </w:rPr>
        <w:tab/>
      </w:r>
      <w:r w:rsidR="00B24B7A" w:rsidRPr="00335646">
        <w:rPr>
          <w:rFonts w:eastAsia="휴먼명조"/>
          <w:sz w:val="24"/>
          <w:szCs w:val="24"/>
        </w:rPr>
        <w:t>Proposals’ submission deadline. Any request for clarification must</w:t>
      </w:r>
    </w:p>
    <w:p w14:paraId="6622D6D8" w14:textId="3255C777" w:rsidR="003178FB" w:rsidRPr="00335646" w:rsidRDefault="000B1DC8" w:rsidP="00363081">
      <w:pPr>
        <w:tabs>
          <w:tab w:val="left" w:pos="418"/>
          <w:tab w:val="left" w:pos="2593"/>
        </w:tabs>
        <w:wordWrap/>
        <w:adjustRightInd w:val="0"/>
        <w:snapToGrid w:val="0"/>
        <w:spacing w:line="295" w:lineRule="auto"/>
        <w:ind w:left="2591" w:hangingChars="1100" w:hanging="2591"/>
        <w:rPr>
          <w:rFonts w:eastAsia="휴먼명조"/>
          <w:sz w:val="24"/>
          <w:szCs w:val="24"/>
        </w:rPr>
      </w:pPr>
      <w:r w:rsidRPr="00335646">
        <w:rPr>
          <w:rFonts w:eastAsia="굴림" w:hint="eastAsia"/>
          <w:b/>
          <w:bCs/>
          <w:sz w:val="24"/>
          <w:szCs w:val="24"/>
        </w:rPr>
        <w:tab/>
        <w:t xml:space="preserve">RFP </w:t>
      </w:r>
      <w:r w:rsidR="00394A06" w:rsidRPr="00335646">
        <w:rPr>
          <w:rFonts w:eastAsia="굴림" w:hint="eastAsia"/>
          <w:bCs/>
          <w:sz w:val="24"/>
          <w:szCs w:val="24"/>
        </w:rPr>
        <w:tab/>
      </w:r>
      <w:r w:rsidR="003178FB" w:rsidRPr="00335646">
        <w:rPr>
          <w:rFonts w:eastAsia="휴먼명조"/>
          <w:sz w:val="24"/>
          <w:szCs w:val="24"/>
        </w:rPr>
        <w:t xml:space="preserve">be sent in writing, or by standard electronic means, to the Client's address indicated in the </w:t>
      </w:r>
      <w:r w:rsidR="00DA0DB6" w:rsidRPr="00335646">
        <w:rPr>
          <w:rFonts w:eastAsia="휴먼명조"/>
          <w:b/>
          <w:sz w:val="24"/>
          <w:szCs w:val="24"/>
        </w:rPr>
        <w:t>Data Sheet</w:t>
      </w:r>
      <w:r w:rsidR="003178FB" w:rsidRPr="00335646">
        <w:rPr>
          <w:rFonts w:eastAsia="휴먼명조"/>
          <w:sz w:val="24"/>
          <w:szCs w:val="24"/>
        </w:rPr>
        <w:t>. The Client will respond in writing, or by standard electronic means, and will send written copies of the response (including an explanation of the query but without identifying its source) to all shortlisted Consultants</w:t>
      </w:r>
      <w:r w:rsidR="006129E3">
        <w:rPr>
          <w:rFonts w:eastAsia="휴먼명조"/>
          <w:sz w:val="24"/>
          <w:szCs w:val="24"/>
        </w:rPr>
        <w:t xml:space="preserve"> simultaneously</w:t>
      </w:r>
      <w:r w:rsidR="003178FB" w:rsidRPr="00335646">
        <w:rPr>
          <w:rFonts w:eastAsia="휴먼명조"/>
          <w:sz w:val="24"/>
          <w:szCs w:val="24"/>
        </w:rPr>
        <w:t xml:space="preserve">. Should the Client deem it necessary to amend the RFP as a result of a clarification, it shall do so following the procedure described below: </w:t>
      </w:r>
    </w:p>
    <w:p w14:paraId="61991600" w14:textId="77777777" w:rsidR="00B24B7A" w:rsidRPr="00335646" w:rsidRDefault="00B24B7A" w:rsidP="00363081">
      <w:pPr>
        <w:tabs>
          <w:tab w:val="left" w:pos="300"/>
          <w:tab w:val="left" w:pos="2000"/>
          <w:tab w:val="left" w:pos="2593"/>
        </w:tabs>
        <w:wordWrap/>
        <w:adjustRightInd w:val="0"/>
        <w:snapToGrid w:val="0"/>
        <w:spacing w:line="300" w:lineRule="auto"/>
        <w:ind w:left="2640" w:hangingChars="1100" w:hanging="2640"/>
        <w:rPr>
          <w:rFonts w:eastAsia="휴먼명조"/>
          <w:sz w:val="24"/>
          <w:szCs w:val="24"/>
        </w:rPr>
      </w:pPr>
    </w:p>
    <w:p w14:paraId="48EDEFAA" w14:textId="5BD3788F" w:rsidR="003178FB" w:rsidRPr="00335646" w:rsidRDefault="00D87265" w:rsidP="004D073D">
      <w:pPr>
        <w:tabs>
          <w:tab w:val="left" w:pos="418"/>
          <w:tab w:val="left" w:pos="2593"/>
          <w:tab w:val="left" w:pos="2713"/>
        </w:tabs>
        <w:wordWrap/>
        <w:adjustRightInd w:val="0"/>
        <w:snapToGrid w:val="0"/>
        <w:spacing w:line="300" w:lineRule="auto"/>
        <w:ind w:leftChars="1004" w:left="2728" w:hangingChars="300" w:hanging="720"/>
        <w:rPr>
          <w:sz w:val="24"/>
          <w:szCs w:val="24"/>
        </w:rPr>
      </w:pPr>
      <w:r w:rsidRPr="00335646">
        <w:rPr>
          <w:rFonts w:eastAsia="휴먼명조" w:hint="eastAsia"/>
          <w:sz w:val="24"/>
          <w:szCs w:val="24"/>
        </w:rPr>
        <w:t>1</w:t>
      </w:r>
      <w:r w:rsidR="00FE26AD" w:rsidRPr="00335646">
        <w:rPr>
          <w:rFonts w:eastAsia="휴먼명조" w:hint="eastAsia"/>
          <w:sz w:val="24"/>
          <w:szCs w:val="24"/>
        </w:rPr>
        <w:t>1</w:t>
      </w:r>
      <w:r w:rsidR="003178FB" w:rsidRPr="00335646">
        <w:rPr>
          <w:rFonts w:eastAsia="휴먼명조"/>
          <w:sz w:val="24"/>
          <w:szCs w:val="24"/>
        </w:rPr>
        <w:t>.1.1</w:t>
      </w:r>
      <w:r w:rsidR="004A6E5F" w:rsidRPr="00335646">
        <w:rPr>
          <w:rFonts w:eastAsia="휴먼명조" w:hint="eastAsia"/>
          <w:sz w:val="24"/>
          <w:szCs w:val="24"/>
        </w:rPr>
        <w:t xml:space="preserve"> </w:t>
      </w:r>
      <w:r w:rsidR="003178FB" w:rsidRPr="00335646">
        <w:rPr>
          <w:rFonts w:eastAsia="휴먼명조"/>
          <w:sz w:val="24"/>
          <w:szCs w:val="24"/>
        </w:rPr>
        <w:t>At any time before the proposal submission deadline, the Client may</w:t>
      </w:r>
      <w:r w:rsidR="006700D3">
        <w:rPr>
          <w:rFonts w:eastAsia="휴먼명조"/>
          <w:sz w:val="24"/>
          <w:szCs w:val="24"/>
        </w:rPr>
        <w:t xml:space="preserve"> </w:t>
      </w:r>
      <w:r w:rsidR="003178FB" w:rsidRPr="00335646">
        <w:rPr>
          <w:rFonts w:eastAsia="휴먼명조"/>
          <w:sz w:val="24"/>
          <w:szCs w:val="24"/>
        </w:rPr>
        <w:t xml:space="preserve">amend the RFP by issuing an amendment in writing or by standard electronic means. </w:t>
      </w:r>
      <w:r w:rsidR="0038125D" w:rsidRPr="0038125D">
        <w:rPr>
          <w:rFonts w:eastAsia="휴먼명조"/>
          <w:sz w:val="24"/>
          <w:szCs w:val="24"/>
        </w:rPr>
        <w:t xml:space="preserve">Such </w:t>
      </w:r>
      <w:r w:rsidR="0038125D">
        <w:rPr>
          <w:rFonts w:eastAsia="휴먼명조"/>
          <w:sz w:val="24"/>
          <w:szCs w:val="24"/>
        </w:rPr>
        <w:t xml:space="preserve">amendment </w:t>
      </w:r>
      <w:r w:rsidR="0038125D" w:rsidRPr="0038125D">
        <w:rPr>
          <w:rFonts w:eastAsia="휴먼명조"/>
          <w:sz w:val="24"/>
          <w:szCs w:val="24"/>
        </w:rPr>
        <w:t>shall include any changes or modifications to the Data Sheet</w:t>
      </w:r>
      <w:r w:rsidR="0038125D">
        <w:rPr>
          <w:rFonts w:eastAsia="휴먼명조"/>
          <w:sz w:val="24"/>
          <w:szCs w:val="24"/>
        </w:rPr>
        <w:t xml:space="preserve">. </w:t>
      </w:r>
      <w:r w:rsidR="003178FB" w:rsidRPr="00335646">
        <w:rPr>
          <w:rFonts w:eastAsia="휴먼명조"/>
          <w:sz w:val="24"/>
          <w:szCs w:val="24"/>
        </w:rPr>
        <w:t xml:space="preserve">The amendment shall be sent to all shortlisted Consultants and will be binding on them. The shortlisted Consultants shall acknowledge receipt of all amendments in writing. </w:t>
      </w:r>
    </w:p>
    <w:p w14:paraId="6B103BA6" w14:textId="77777777" w:rsidR="003178FB" w:rsidRPr="00335646" w:rsidRDefault="003178FB" w:rsidP="00363081">
      <w:pPr>
        <w:pStyle w:val="MS"/>
        <w:tabs>
          <w:tab w:val="left" w:pos="300"/>
          <w:tab w:val="left" w:pos="2000"/>
          <w:tab w:val="left" w:pos="2600"/>
        </w:tabs>
        <w:wordWrap/>
        <w:snapToGrid w:val="0"/>
        <w:spacing w:line="300" w:lineRule="auto"/>
        <w:ind w:left="658" w:hanging="658"/>
        <w:rPr>
          <w:rFonts w:ascii="Times New Roman" w:hAnsi="Times New Roman" w:cs="Times New Roman"/>
          <w:color w:val="auto"/>
          <w:sz w:val="24"/>
          <w:szCs w:val="24"/>
        </w:rPr>
      </w:pPr>
    </w:p>
    <w:p w14:paraId="68CD48E9" w14:textId="31B2B995" w:rsidR="003178FB" w:rsidRPr="00335646" w:rsidRDefault="00D87265" w:rsidP="004D073D">
      <w:pPr>
        <w:tabs>
          <w:tab w:val="left" w:pos="418"/>
          <w:tab w:val="left" w:pos="2593"/>
          <w:tab w:val="left" w:pos="2713"/>
        </w:tabs>
        <w:wordWrap/>
        <w:adjustRightInd w:val="0"/>
        <w:snapToGrid w:val="0"/>
        <w:spacing w:line="300" w:lineRule="auto"/>
        <w:ind w:leftChars="1004" w:left="2728" w:hangingChars="300" w:hanging="720"/>
        <w:rPr>
          <w:sz w:val="24"/>
          <w:szCs w:val="24"/>
        </w:rPr>
      </w:pPr>
      <w:r w:rsidRPr="00335646">
        <w:rPr>
          <w:rFonts w:eastAsia="휴먼명조" w:hint="eastAsia"/>
          <w:sz w:val="24"/>
          <w:szCs w:val="24"/>
        </w:rPr>
        <w:t>1</w:t>
      </w:r>
      <w:r w:rsidR="004A6E5F" w:rsidRPr="00335646">
        <w:rPr>
          <w:rFonts w:eastAsia="휴먼명조" w:hint="eastAsia"/>
          <w:sz w:val="24"/>
          <w:szCs w:val="24"/>
        </w:rPr>
        <w:t>1</w:t>
      </w:r>
      <w:r w:rsidR="003178FB" w:rsidRPr="00335646">
        <w:rPr>
          <w:rFonts w:eastAsia="휴먼명조"/>
          <w:sz w:val="24"/>
          <w:szCs w:val="24"/>
        </w:rPr>
        <w:t xml:space="preserve">.1.2 If the amendment is substantial, the Client may extend the proposal </w:t>
      </w:r>
      <w:r w:rsidR="003178FB" w:rsidRPr="004D073D">
        <w:rPr>
          <w:rFonts w:eastAsia="굴림"/>
          <w:bCs/>
          <w:sz w:val="24"/>
          <w:szCs w:val="24"/>
        </w:rPr>
        <w:lastRenderedPageBreak/>
        <w:t>submission</w:t>
      </w:r>
      <w:r w:rsidR="003178FB" w:rsidRPr="00335646">
        <w:rPr>
          <w:rFonts w:eastAsia="휴먼명조"/>
          <w:sz w:val="24"/>
          <w:szCs w:val="24"/>
        </w:rPr>
        <w:t xml:space="preserve"> deadline to give the shortlisted Consultants reasonable time to take an amendment into account in their Proposals. </w:t>
      </w:r>
    </w:p>
    <w:p w14:paraId="26730B5B" w14:textId="77777777" w:rsidR="003178FB" w:rsidRPr="00335646" w:rsidRDefault="003178FB" w:rsidP="00363081">
      <w:pPr>
        <w:pStyle w:val="MS"/>
        <w:tabs>
          <w:tab w:val="left" w:pos="300"/>
          <w:tab w:val="left" w:pos="2000"/>
          <w:tab w:val="left" w:pos="2600"/>
        </w:tabs>
        <w:wordWrap/>
        <w:snapToGrid w:val="0"/>
        <w:spacing w:line="300" w:lineRule="auto"/>
        <w:ind w:left="658" w:hanging="658"/>
        <w:rPr>
          <w:rFonts w:ascii="Times New Roman" w:hAnsi="Times New Roman" w:cs="Times New Roman"/>
          <w:color w:val="auto"/>
          <w:sz w:val="24"/>
          <w:szCs w:val="24"/>
        </w:rPr>
      </w:pPr>
    </w:p>
    <w:p w14:paraId="26876D70" w14:textId="77777777" w:rsidR="00A065CD" w:rsidRPr="00335646" w:rsidRDefault="004A6E5F" w:rsidP="00363081">
      <w:pPr>
        <w:pStyle w:val="MS"/>
        <w:tabs>
          <w:tab w:val="left" w:pos="300"/>
          <w:tab w:val="left" w:pos="2000"/>
          <w:tab w:val="left" w:pos="2600"/>
        </w:tabs>
        <w:wordWrap/>
        <w:snapToGrid w:val="0"/>
        <w:spacing w:line="300" w:lineRule="auto"/>
        <w:ind w:leftChars="1000" w:left="2840" w:hangingChars="350" w:hanging="840"/>
        <w:rPr>
          <w:rFonts w:ascii="Times New Roman" w:eastAsia="휴먼명조" w:hAnsi="Times New Roman" w:cs="Times New Roman"/>
          <w:color w:val="auto"/>
          <w:sz w:val="24"/>
          <w:szCs w:val="24"/>
        </w:rPr>
      </w:pPr>
      <w:r w:rsidRPr="00335646">
        <w:rPr>
          <w:rFonts w:ascii="Times New Roman" w:eastAsia="휴먼명조" w:hAnsi="Times New Roman" w:cs="Times New Roman" w:hint="eastAsia"/>
          <w:color w:val="auto"/>
          <w:sz w:val="24"/>
          <w:szCs w:val="24"/>
        </w:rPr>
        <w:t>11</w:t>
      </w:r>
      <w:r w:rsidR="003178FB" w:rsidRPr="00335646">
        <w:rPr>
          <w:rFonts w:ascii="Times New Roman" w:eastAsia="휴먼명조" w:hAnsi="Times New Roman" w:cs="Times New Roman"/>
          <w:color w:val="auto"/>
          <w:sz w:val="24"/>
          <w:szCs w:val="24"/>
        </w:rPr>
        <w:t>.1.3 The Consultant may submit a modified Proposal or a modification</w:t>
      </w:r>
    </w:p>
    <w:p w14:paraId="347E3130" w14:textId="77777777" w:rsidR="007E4772" w:rsidRPr="00335646" w:rsidRDefault="003178FB" w:rsidP="00363081">
      <w:pPr>
        <w:pStyle w:val="MS"/>
        <w:tabs>
          <w:tab w:val="left" w:pos="300"/>
          <w:tab w:val="left" w:pos="2000"/>
          <w:tab w:val="left" w:pos="2600"/>
        </w:tabs>
        <w:wordWrap/>
        <w:snapToGrid w:val="0"/>
        <w:spacing w:line="300" w:lineRule="auto"/>
        <w:ind w:leftChars="1350" w:left="2700"/>
        <w:rPr>
          <w:rFonts w:ascii="Times New Roman" w:eastAsia="휴먼명조" w:hAnsi="Times New Roman" w:cs="Times New Roman"/>
          <w:color w:val="auto"/>
          <w:sz w:val="24"/>
          <w:szCs w:val="24"/>
        </w:rPr>
      </w:pPr>
      <w:r w:rsidRPr="00335646">
        <w:rPr>
          <w:rFonts w:ascii="Times New Roman" w:eastAsia="휴먼명조" w:hAnsi="Times New Roman" w:cs="Times New Roman"/>
          <w:color w:val="auto"/>
          <w:sz w:val="24"/>
          <w:szCs w:val="24"/>
        </w:rPr>
        <w:t xml:space="preserve">to any part of it at any time prior to the proposal submission deadline. No modifications to the Technical or Financial Proposal shall be accepted after the deadline. </w:t>
      </w:r>
    </w:p>
    <w:p w14:paraId="6831CD8F" w14:textId="77777777" w:rsidR="005A57F4" w:rsidRPr="00335646" w:rsidRDefault="005A57F4" w:rsidP="00363081">
      <w:pPr>
        <w:tabs>
          <w:tab w:val="left" w:pos="300"/>
          <w:tab w:val="left" w:pos="2000"/>
          <w:tab w:val="left" w:pos="2600"/>
        </w:tabs>
        <w:wordWrap/>
        <w:adjustRightInd w:val="0"/>
        <w:snapToGrid w:val="0"/>
        <w:spacing w:line="300" w:lineRule="auto"/>
        <w:rPr>
          <w:rFonts w:eastAsia="굴림"/>
          <w:bCs/>
          <w:sz w:val="24"/>
          <w:szCs w:val="24"/>
        </w:rPr>
      </w:pPr>
    </w:p>
    <w:p w14:paraId="59A7DFF5" w14:textId="77777777" w:rsidR="00CA0FC3" w:rsidRPr="00335646" w:rsidRDefault="004A6E5F" w:rsidP="00363081">
      <w:pPr>
        <w:tabs>
          <w:tab w:val="left" w:pos="300"/>
          <w:tab w:val="left" w:pos="2000"/>
          <w:tab w:val="left" w:pos="2600"/>
        </w:tabs>
        <w:wordWrap/>
        <w:adjustRightInd w:val="0"/>
        <w:snapToGrid w:val="0"/>
        <w:spacing w:line="300" w:lineRule="auto"/>
        <w:ind w:leftChars="2" w:left="2595" w:hangingChars="1100" w:hanging="2591"/>
        <w:jc w:val="distribute"/>
        <w:outlineLvl w:val="0"/>
        <w:rPr>
          <w:rFonts w:eastAsia="굴림"/>
          <w:bCs/>
          <w:sz w:val="24"/>
          <w:szCs w:val="24"/>
        </w:rPr>
      </w:pPr>
      <w:bookmarkStart w:id="76" w:name="_Toc500514943"/>
      <w:bookmarkStart w:id="77" w:name="_Toc500516878"/>
      <w:bookmarkStart w:id="78" w:name="_Toc500752227"/>
      <w:r w:rsidRPr="00335646">
        <w:rPr>
          <w:rFonts w:eastAsia="굴림" w:hint="eastAsia"/>
          <w:b/>
          <w:bCs/>
          <w:sz w:val="24"/>
          <w:szCs w:val="24"/>
        </w:rPr>
        <w:t>12</w:t>
      </w:r>
      <w:r w:rsidR="00D87265" w:rsidRPr="00335646">
        <w:rPr>
          <w:rFonts w:eastAsia="굴림" w:hint="eastAsia"/>
          <w:b/>
          <w:bCs/>
          <w:sz w:val="24"/>
          <w:szCs w:val="24"/>
        </w:rPr>
        <w:t xml:space="preserve">. </w:t>
      </w:r>
      <w:r w:rsidR="00CA0FC3" w:rsidRPr="00335646">
        <w:rPr>
          <w:rFonts w:eastAsia="굴림" w:hint="eastAsia"/>
          <w:b/>
          <w:bCs/>
          <w:sz w:val="24"/>
          <w:szCs w:val="24"/>
        </w:rPr>
        <w:t>Association</w:t>
      </w:r>
      <w:r w:rsidR="00394A06" w:rsidRPr="00335646">
        <w:rPr>
          <w:rFonts w:eastAsia="굴림" w:hint="eastAsia"/>
          <w:bCs/>
          <w:sz w:val="24"/>
          <w:szCs w:val="24"/>
        </w:rPr>
        <w:tab/>
      </w:r>
      <w:r w:rsidRPr="00335646">
        <w:rPr>
          <w:rFonts w:eastAsia="굴림" w:hint="eastAsia"/>
          <w:bCs/>
          <w:sz w:val="24"/>
          <w:szCs w:val="24"/>
        </w:rPr>
        <w:t>12</w:t>
      </w:r>
      <w:r w:rsidR="00D87265" w:rsidRPr="00335646">
        <w:rPr>
          <w:rFonts w:eastAsia="굴림" w:hint="eastAsia"/>
          <w:bCs/>
          <w:sz w:val="24"/>
          <w:szCs w:val="24"/>
        </w:rPr>
        <w:t>.1</w:t>
      </w:r>
      <w:r w:rsidR="00B84092" w:rsidRPr="00335646">
        <w:rPr>
          <w:rFonts w:eastAsia="굴림" w:hint="eastAsia"/>
          <w:bCs/>
          <w:sz w:val="24"/>
          <w:szCs w:val="24"/>
        </w:rPr>
        <w:t xml:space="preserve"> </w:t>
      </w:r>
      <w:r w:rsidR="00B84092" w:rsidRPr="00335646">
        <w:rPr>
          <w:rFonts w:eastAsia="굴림" w:hint="eastAsia"/>
          <w:bCs/>
          <w:sz w:val="24"/>
          <w:szCs w:val="24"/>
        </w:rPr>
        <w:tab/>
      </w:r>
      <w:r w:rsidR="0022035F" w:rsidRPr="00335646">
        <w:rPr>
          <w:rFonts w:eastAsia="굴림" w:hint="eastAsia"/>
          <w:bCs/>
          <w:sz w:val="24"/>
          <w:szCs w:val="24"/>
        </w:rPr>
        <w:tab/>
      </w:r>
      <w:r w:rsidR="005A57F4" w:rsidRPr="00335646">
        <w:rPr>
          <w:rFonts w:eastAsia="굴림" w:hint="eastAsia"/>
          <w:bCs/>
          <w:sz w:val="24"/>
          <w:szCs w:val="24"/>
        </w:rPr>
        <w:t xml:space="preserve">While preparing the Technical Proposal, </w:t>
      </w:r>
      <w:r w:rsidR="006B4BD8" w:rsidRPr="00335646">
        <w:rPr>
          <w:rFonts w:eastAsia="굴림" w:hint="eastAsia"/>
          <w:bCs/>
          <w:sz w:val="24"/>
          <w:szCs w:val="24"/>
        </w:rPr>
        <w:t xml:space="preserve">the </w:t>
      </w:r>
      <w:r w:rsidR="005A57F4" w:rsidRPr="00335646">
        <w:rPr>
          <w:rFonts w:eastAsia="굴림" w:hint="eastAsia"/>
          <w:bCs/>
          <w:sz w:val="24"/>
          <w:szCs w:val="24"/>
        </w:rPr>
        <w:t>Consultants must</w:t>
      </w:r>
      <w:bookmarkEnd w:id="76"/>
      <w:bookmarkEnd w:id="77"/>
      <w:bookmarkEnd w:id="78"/>
      <w:r w:rsidR="005A57F4" w:rsidRPr="00335646">
        <w:rPr>
          <w:rFonts w:eastAsia="굴림" w:hint="eastAsia"/>
          <w:bCs/>
          <w:sz w:val="24"/>
          <w:szCs w:val="24"/>
        </w:rPr>
        <w:t xml:space="preserve"> </w:t>
      </w:r>
    </w:p>
    <w:p w14:paraId="1847A142" w14:textId="77777777" w:rsidR="004B0640" w:rsidRPr="00335646" w:rsidRDefault="00CA0FC3" w:rsidP="00363081">
      <w:pPr>
        <w:tabs>
          <w:tab w:val="left" w:pos="400"/>
          <w:tab w:val="left" w:pos="2000"/>
          <w:tab w:val="left" w:pos="2600"/>
        </w:tabs>
        <w:wordWrap/>
        <w:adjustRightInd w:val="0"/>
        <w:snapToGrid w:val="0"/>
        <w:spacing w:line="300" w:lineRule="auto"/>
        <w:ind w:leftChars="2" w:left="2204" w:hangingChars="1100" w:hanging="2200"/>
        <w:rPr>
          <w:rFonts w:eastAsia="굴림"/>
          <w:bCs/>
          <w:sz w:val="24"/>
          <w:szCs w:val="24"/>
        </w:rPr>
      </w:pPr>
      <w:r w:rsidRPr="00335646">
        <w:rPr>
          <w:rFonts w:hint="eastAsia"/>
        </w:rPr>
        <w:tab/>
      </w:r>
      <w:r w:rsidRPr="00335646">
        <w:rPr>
          <w:rFonts w:hint="eastAsia"/>
          <w:b/>
          <w:sz w:val="24"/>
          <w:szCs w:val="24"/>
        </w:rPr>
        <w:t>Arrangements</w:t>
      </w:r>
      <w:r w:rsidRPr="00335646">
        <w:rPr>
          <w:rFonts w:hint="eastAsia"/>
          <w:b/>
        </w:rPr>
        <w:tab/>
      </w:r>
      <w:r w:rsidRPr="00335646">
        <w:rPr>
          <w:rFonts w:hint="eastAsia"/>
          <w:b/>
        </w:rPr>
        <w:tab/>
      </w:r>
      <w:r w:rsidRPr="00335646">
        <w:rPr>
          <w:rFonts w:hint="eastAsia"/>
          <w:b/>
        </w:rPr>
        <w:tab/>
      </w:r>
      <w:r w:rsidR="005A57F4" w:rsidRPr="00335646">
        <w:rPr>
          <w:rFonts w:eastAsia="굴림" w:hint="eastAsia"/>
          <w:bCs/>
          <w:sz w:val="24"/>
          <w:szCs w:val="24"/>
        </w:rPr>
        <w:t>give particular attention to the following:</w:t>
      </w:r>
    </w:p>
    <w:p w14:paraId="0F021FFF" w14:textId="77777777" w:rsidR="000A02AA" w:rsidRPr="00335646" w:rsidRDefault="00CA0FC3" w:rsidP="00363081">
      <w:pPr>
        <w:tabs>
          <w:tab w:val="left" w:pos="420"/>
          <w:tab w:val="left" w:pos="2000"/>
          <w:tab w:val="left" w:pos="2600"/>
        </w:tabs>
        <w:wordWrap/>
        <w:adjustRightInd w:val="0"/>
        <w:snapToGrid w:val="0"/>
        <w:spacing w:line="300" w:lineRule="auto"/>
        <w:ind w:leftChars="2" w:left="2644" w:hangingChars="1100" w:hanging="2640"/>
        <w:rPr>
          <w:rFonts w:eastAsia="굴림"/>
          <w:b/>
          <w:bCs/>
          <w:sz w:val="24"/>
          <w:szCs w:val="24"/>
        </w:rPr>
      </w:pPr>
      <w:r w:rsidRPr="00335646">
        <w:rPr>
          <w:rFonts w:eastAsia="굴림" w:hint="eastAsia"/>
          <w:bCs/>
          <w:sz w:val="24"/>
          <w:szCs w:val="24"/>
        </w:rPr>
        <w:tab/>
      </w:r>
      <w:r w:rsidRPr="00335646">
        <w:rPr>
          <w:rFonts w:eastAsia="굴림" w:hint="eastAsia"/>
          <w:b/>
          <w:bCs/>
          <w:sz w:val="24"/>
          <w:szCs w:val="24"/>
        </w:rPr>
        <w:t>and Joint</w:t>
      </w:r>
    </w:p>
    <w:p w14:paraId="5F9223E5" w14:textId="77777777" w:rsidR="00C03E50" w:rsidRPr="00335646" w:rsidRDefault="00394A06" w:rsidP="00363081">
      <w:pPr>
        <w:tabs>
          <w:tab w:val="left" w:pos="420"/>
          <w:tab w:val="left" w:pos="2000"/>
          <w:tab w:val="left" w:pos="2600"/>
        </w:tabs>
        <w:wordWrap/>
        <w:adjustRightInd w:val="0"/>
        <w:snapToGrid w:val="0"/>
        <w:spacing w:line="300" w:lineRule="auto"/>
        <w:ind w:left="2640" w:hangingChars="1100" w:hanging="2640"/>
        <w:rPr>
          <w:rFonts w:eastAsia="굴림"/>
          <w:bCs/>
          <w:sz w:val="24"/>
          <w:szCs w:val="24"/>
        </w:rPr>
      </w:pPr>
      <w:r w:rsidRPr="00335646">
        <w:rPr>
          <w:rFonts w:eastAsia="굴림" w:hint="eastAsia"/>
          <w:bCs/>
          <w:sz w:val="24"/>
          <w:szCs w:val="24"/>
        </w:rPr>
        <w:tab/>
      </w:r>
      <w:r w:rsidR="00CA0FC3" w:rsidRPr="00335646">
        <w:rPr>
          <w:rFonts w:eastAsia="굴림" w:hint="eastAsia"/>
          <w:b/>
          <w:bCs/>
          <w:sz w:val="24"/>
          <w:szCs w:val="24"/>
        </w:rPr>
        <w:t>Ventures</w:t>
      </w:r>
      <w:r w:rsidRPr="00335646">
        <w:rPr>
          <w:rFonts w:eastAsia="굴림" w:hint="eastAsia"/>
          <w:bCs/>
          <w:sz w:val="24"/>
          <w:szCs w:val="24"/>
        </w:rPr>
        <w:tab/>
      </w:r>
      <w:r w:rsidR="005A57F4" w:rsidRPr="00335646">
        <w:rPr>
          <w:rFonts w:eastAsia="굴림" w:hint="eastAsia"/>
          <w:bCs/>
          <w:sz w:val="24"/>
          <w:szCs w:val="24"/>
        </w:rPr>
        <w:t xml:space="preserve">(a) </w:t>
      </w:r>
      <w:r w:rsidRPr="00335646">
        <w:rPr>
          <w:rFonts w:eastAsia="굴림" w:hint="eastAsia"/>
          <w:bCs/>
          <w:sz w:val="24"/>
          <w:szCs w:val="24"/>
        </w:rPr>
        <w:tab/>
      </w:r>
      <w:r w:rsidR="0022035F" w:rsidRPr="00335646">
        <w:rPr>
          <w:rFonts w:eastAsia="굴림" w:hint="eastAsia"/>
          <w:bCs/>
          <w:sz w:val="24"/>
          <w:szCs w:val="24"/>
        </w:rPr>
        <w:tab/>
      </w:r>
      <w:r w:rsidR="00C03E50" w:rsidRPr="00335646">
        <w:rPr>
          <w:rFonts w:eastAsia="굴림" w:hint="eastAsia"/>
          <w:bCs/>
          <w:sz w:val="24"/>
          <w:szCs w:val="24"/>
        </w:rPr>
        <w:t xml:space="preserve">If a short-listed Consultant considers that it may enhance its expertise for the Services by associating with other Consultants in a </w:t>
      </w:r>
      <w:r w:rsidR="005E17CD" w:rsidRPr="00335646">
        <w:rPr>
          <w:rFonts w:eastAsia="굴림" w:hint="eastAsia"/>
          <w:bCs/>
          <w:sz w:val="24"/>
          <w:szCs w:val="24"/>
        </w:rPr>
        <w:t>Joint Venture</w:t>
      </w:r>
      <w:r w:rsidR="00C03E50" w:rsidRPr="00335646">
        <w:rPr>
          <w:rFonts w:eastAsia="굴림" w:hint="eastAsia"/>
          <w:bCs/>
          <w:sz w:val="24"/>
          <w:szCs w:val="24"/>
        </w:rPr>
        <w:t xml:space="preserve">, it may </w:t>
      </w:r>
      <w:r w:rsidR="00C03E50" w:rsidRPr="00335646">
        <w:rPr>
          <w:rFonts w:eastAsia="굴림"/>
          <w:bCs/>
          <w:sz w:val="24"/>
          <w:szCs w:val="24"/>
        </w:rPr>
        <w:t>associate</w:t>
      </w:r>
      <w:r w:rsidR="00C03E50" w:rsidRPr="00335646">
        <w:rPr>
          <w:rFonts w:eastAsia="굴림" w:hint="eastAsia"/>
          <w:bCs/>
          <w:sz w:val="24"/>
          <w:szCs w:val="24"/>
        </w:rPr>
        <w:t xml:space="preserve"> with either (i) short-listed Consultant(s), or (ii) non-short-listed Consultant(s), if so indicated in the </w:t>
      </w:r>
      <w:r w:rsidR="00DA0DB6" w:rsidRPr="00335646">
        <w:rPr>
          <w:rFonts w:eastAsia="굴림" w:hint="eastAsia"/>
          <w:b/>
          <w:bCs/>
          <w:sz w:val="24"/>
          <w:szCs w:val="24"/>
        </w:rPr>
        <w:t>Data Sheet</w:t>
      </w:r>
      <w:r w:rsidR="00C03E50" w:rsidRPr="00335646">
        <w:rPr>
          <w:rFonts w:eastAsia="굴림" w:hint="eastAsia"/>
          <w:bCs/>
          <w:sz w:val="24"/>
          <w:szCs w:val="24"/>
        </w:rPr>
        <w:t xml:space="preserve">. A short-listed Consultant must first obtain the approval of the </w:t>
      </w:r>
      <w:r w:rsidR="005E0BBF" w:rsidRPr="00335646">
        <w:rPr>
          <w:rFonts w:eastAsia="굴림" w:hint="eastAsia"/>
          <w:bCs/>
          <w:sz w:val="24"/>
          <w:szCs w:val="24"/>
        </w:rPr>
        <w:t>Client</w:t>
      </w:r>
      <w:r w:rsidR="00C03E50" w:rsidRPr="00335646">
        <w:rPr>
          <w:rFonts w:eastAsia="굴림" w:hint="eastAsia"/>
          <w:bCs/>
          <w:sz w:val="24"/>
          <w:szCs w:val="24"/>
        </w:rPr>
        <w:t xml:space="preserve"> </w:t>
      </w:r>
      <w:r w:rsidR="00506D40" w:rsidRPr="00335646">
        <w:rPr>
          <w:rFonts w:eastAsia="굴림" w:hint="eastAsia"/>
          <w:bCs/>
          <w:sz w:val="24"/>
          <w:szCs w:val="24"/>
        </w:rPr>
        <w:t xml:space="preserve">prior to the submission of the Proposal </w:t>
      </w:r>
      <w:r w:rsidR="00C03E50" w:rsidRPr="00335646">
        <w:rPr>
          <w:rFonts w:eastAsia="굴림" w:hint="eastAsia"/>
          <w:bCs/>
          <w:sz w:val="24"/>
          <w:szCs w:val="24"/>
        </w:rPr>
        <w:t xml:space="preserve">if it wishes to enter into a joint venture with non-short-listed or short-listed Consultant(s). </w:t>
      </w:r>
    </w:p>
    <w:p w14:paraId="0477F31E" w14:textId="77777777" w:rsidR="00350979" w:rsidRPr="00335646" w:rsidRDefault="00C03E50" w:rsidP="00363081">
      <w:pPr>
        <w:tabs>
          <w:tab w:val="left" w:pos="300"/>
          <w:tab w:val="left" w:pos="2000"/>
          <w:tab w:val="left" w:pos="2600"/>
        </w:tabs>
        <w:wordWrap/>
        <w:adjustRightInd w:val="0"/>
        <w:snapToGrid w:val="0"/>
        <w:spacing w:line="300" w:lineRule="auto"/>
        <w:ind w:left="2640" w:hangingChars="1100" w:hanging="2640"/>
        <w:rPr>
          <w:rFonts w:eastAsia="굴림"/>
          <w:bCs/>
          <w:sz w:val="24"/>
          <w:szCs w:val="24"/>
        </w:rPr>
      </w:pPr>
      <w:r w:rsidRPr="00335646">
        <w:rPr>
          <w:rFonts w:eastAsia="굴림" w:hint="eastAsia"/>
          <w:bCs/>
          <w:sz w:val="24"/>
          <w:szCs w:val="24"/>
        </w:rPr>
        <w:tab/>
      </w:r>
      <w:r w:rsidRPr="00335646">
        <w:rPr>
          <w:rFonts w:eastAsia="굴림" w:hint="eastAsia"/>
          <w:bCs/>
          <w:sz w:val="24"/>
          <w:szCs w:val="24"/>
        </w:rPr>
        <w:tab/>
      </w:r>
      <w:r w:rsidRPr="00335646">
        <w:rPr>
          <w:rFonts w:eastAsia="굴림" w:hint="eastAsia"/>
          <w:bCs/>
          <w:sz w:val="24"/>
          <w:szCs w:val="24"/>
        </w:rPr>
        <w:tab/>
      </w:r>
    </w:p>
    <w:p w14:paraId="08B68118" w14:textId="77777777" w:rsidR="00C03E50" w:rsidRPr="00335646" w:rsidRDefault="00C03E50" w:rsidP="00363081">
      <w:pPr>
        <w:tabs>
          <w:tab w:val="left" w:pos="300"/>
          <w:tab w:val="left" w:pos="2000"/>
          <w:tab w:val="left" w:pos="2600"/>
        </w:tabs>
        <w:wordWrap/>
        <w:adjustRightInd w:val="0"/>
        <w:snapToGrid w:val="0"/>
        <w:spacing w:line="300" w:lineRule="auto"/>
        <w:ind w:leftChars="1250" w:left="2620" w:hangingChars="50" w:hanging="120"/>
        <w:rPr>
          <w:rFonts w:eastAsia="굴림"/>
          <w:bCs/>
          <w:sz w:val="24"/>
          <w:szCs w:val="24"/>
        </w:rPr>
      </w:pPr>
      <w:r w:rsidRPr="00335646">
        <w:rPr>
          <w:rFonts w:eastAsia="굴림" w:hint="eastAsia"/>
          <w:bCs/>
          <w:sz w:val="24"/>
          <w:szCs w:val="24"/>
        </w:rPr>
        <w:tab/>
        <w:t xml:space="preserve">In case of </w:t>
      </w:r>
      <w:r w:rsidR="00E30387" w:rsidRPr="00335646">
        <w:rPr>
          <w:rFonts w:eastAsia="굴림" w:hint="eastAsia"/>
          <w:bCs/>
          <w:sz w:val="24"/>
          <w:szCs w:val="24"/>
        </w:rPr>
        <w:t>Joint Venture (JV)</w:t>
      </w:r>
      <w:r w:rsidRPr="00335646">
        <w:rPr>
          <w:rFonts w:eastAsia="굴림" w:hint="eastAsia"/>
          <w:bCs/>
          <w:sz w:val="24"/>
          <w:szCs w:val="24"/>
        </w:rPr>
        <w:t xml:space="preserve"> with non-short-listed Consultant(s), the short-listed Consultant shall act as the association leader. In case of a </w:t>
      </w:r>
      <w:r w:rsidR="00D75602" w:rsidRPr="00335646">
        <w:rPr>
          <w:rFonts w:eastAsia="굴림" w:hint="eastAsia"/>
          <w:bCs/>
          <w:sz w:val="24"/>
          <w:szCs w:val="24"/>
        </w:rPr>
        <w:t>JV</w:t>
      </w:r>
      <w:r w:rsidRPr="00335646">
        <w:rPr>
          <w:rFonts w:eastAsia="굴림" w:hint="eastAsia"/>
          <w:bCs/>
          <w:sz w:val="24"/>
          <w:szCs w:val="24"/>
        </w:rPr>
        <w:t xml:space="preserve">, all partners shall be jointly and severally liable and shall indicate who will act as the leader of the </w:t>
      </w:r>
      <w:r w:rsidR="00D75602" w:rsidRPr="00335646">
        <w:rPr>
          <w:rFonts w:eastAsia="굴림" w:hint="eastAsia"/>
          <w:bCs/>
          <w:sz w:val="24"/>
          <w:szCs w:val="24"/>
        </w:rPr>
        <w:t>JV</w:t>
      </w:r>
      <w:r w:rsidRPr="00335646">
        <w:rPr>
          <w:rFonts w:eastAsia="굴림" w:hint="eastAsia"/>
          <w:bCs/>
          <w:sz w:val="24"/>
          <w:szCs w:val="24"/>
        </w:rPr>
        <w:t>. In case of assigning sub-consultancy for some of the Consulting Services, the short-listed Consultant shall be liable for the entire Consulting Services.</w:t>
      </w:r>
    </w:p>
    <w:p w14:paraId="5C833C3A" w14:textId="77777777" w:rsidR="00350979" w:rsidRPr="00335646" w:rsidRDefault="005E17CD" w:rsidP="00363081">
      <w:pPr>
        <w:tabs>
          <w:tab w:val="left" w:pos="300"/>
          <w:tab w:val="left" w:pos="2000"/>
          <w:tab w:val="left" w:pos="2600"/>
        </w:tabs>
        <w:wordWrap/>
        <w:adjustRightInd w:val="0"/>
        <w:snapToGrid w:val="0"/>
        <w:spacing w:line="300" w:lineRule="auto"/>
        <w:ind w:left="2640" w:hangingChars="1100" w:hanging="2640"/>
        <w:rPr>
          <w:rFonts w:eastAsia="굴림"/>
          <w:bCs/>
          <w:sz w:val="24"/>
          <w:szCs w:val="24"/>
        </w:rPr>
      </w:pPr>
      <w:r w:rsidRPr="00335646">
        <w:rPr>
          <w:rFonts w:eastAsia="굴림" w:hint="eastAsia"/>
          <w:bCs/>
          <w:sz w:val="24"/>
          <w:szCs w:val="24"/>
        </w:rPr>
        <w:tab/>
      </w:r>
      <w:r w:rsidRPr="00335646">
        <w:rPr>
          <w:rFonts w:eastAsia="굴림" w:hint="eastAsia"/>
          <w:bCs/>
          <w:sz w:val="24"/>
          <w:szCs w:val="24"/>
        </w:rPr>
        <w:tab/>
      </w:r>
      <w:r w:rsidRPr="00335646">
        <w:rPr>
          <w:rFonts w:eastAsia="굴림" w:hint="eastAsia"/>
          <w:bCs/>
          <w:sz w:val="24"/>
          <w:szCs w:val="24"/>
        </w:rPr>
        <w:tab/>
      </w:r>
    </w:p>
    <w:p w14:paraId="31AA53FD" w14:textId="77777777" w:rsidR="005E17CD" w:rsidRPr="00335646" w:rsidRDefault="005E17CD" w:rsidP="00363081">
      <w:pPr>
        <w:tabs>
          <w:tab w:val="left" w:pos="300"/>
          <w:tab w:val="left" w:pos="2000"/>
          <w:tab w:val="left" w:pos="2600"/>
        </w:tabs>
        <w:wordWrap/>
        <w:adjustRightInd w:val="0"/>
        <w:snapToGrid w:val="0"/>
        <w:spacing w:line="300" w:lineRule="auto"/>
        <w:ind w:leftChars="1250" w:left="2620" w:hangingChars="50" w:hanging="120"/>
        <w:rPr>
          <w:rFonts w:eastAsia="굴림"/>
          <w:bCs/>
          <w:sz w:val="24"/>
          <w:szCs w:val="24"/>
        </w:rPr>
      </w:pPr>
      <w:r w:rsidRPr="00335646">
        <w:rPr>
          <w:rFonts w:eastAsia="굴림" w:hint="eastAsia"/>
          <w:bCs/>
          <w:sz w:val="24"/>
          <w:szCs w:val="24"/>
        </w:rPr>
        <w:tab/>
        <w:t xml:space="preserve">In the event that the Consultant constitutes a Joint Venture, the Consultant shall submit (i) a copy of the Joint Venture Agreement with its Technical Proposal, and (ii) a power of attorney (executed by all partners) that authorizes the designated lead or managing Partner of the Joint Venture to act for and in behalf of the Joint Venture and to legally bind such Joint Venture in any contractual or similar documentation. Any Joint Venture Agreement and Joint Venture power of attorney shall be </w:t>
      </w:r>
      <w:r w:rsidRPr="00335646">
        <w:rPr>
          <w:rFonts w:eastAsia="굴림"/>
          <w:bCs/>
          <w:sz w:val="24"/>
          <w:szCs w:val="24"/>
        </w:rPr>
        <w:t>attached</w:t>
      </w:r>
      <w:r w:rsidRPr="00335646">
        <w:rPr>
          <w:rFonts w:eastAsia="굴림" w:hint="eastAsia"/>
          <w:bCs/>
          <w:sz w:val="24"/>
          <w:szCs w:val="24"/>
        </w:rPr>
        <w:t xml:space="preserve"> to </w:t>
      </w:r>
      <w:r w:rsidR="00E5225D" w:rsidRPr="00335646">
        <w:rPr>
          <w:rFonts w:eastAsia="굴림" w:hint="eastAsia"/>
          <w:bCs/>
          <w:sz w:val="24"/>
          <w:szCs w:val="24"/>
        </w:rPr>
        <w:t>Form</w:t>
      </w:r>
      <w:r w:rsidR="00675D83" w:rsidRPr="00335646">
        <w:rPr>
          <w:rFonts w:eastAsia="굴림" w:hint="eastAsia"/>
          <w:bCs/>
          <w:sz w:val="24"/>
          <w:szCs w:val="24"/>
        </w:rPr>
        <w:t xml:space="preserve"> TECH</w:t>
      </w:r>
      <w:r w:rsidRPr="00335646">
        <w:rPr>
          <w:rFonts w:eastAsia="굴림" w:hint="eastAsia"/>
          <w:bCs/>
          <w:sz w:val="24"/>
          <w:szCs w:val="24"/>
        </w:rPr>
        <w:t>-1 of Section 3 and submitted as part of the Technical Proposal of such Consultant.</w:t>
      </w:r>
    </w:p>
    <w:p w14:paraId="6E64DF5C" w14:textId="77777777" w:rsidR="00C03E50" w:rsidRPr="00335646" w:rsidRDefault="00C03E50" w:rsidP="00363081">
      <w:pPr>
        <w:tabs>
          <w:tab w:val="left" w:pos="300"/>
          <w:tab w:val="left" w:pos="2000"/>
          <w:tab w:val="left" w:pos="2600"/>
        </w:tabs>
        <w:wordWrap/>
        <w:adjustRightInd w:val="0"/>
        <w:snapToGrid w:val="0"/>
        <w:spacing w:line="300" w:lineRule="auto"/>
        <w:ind w:left="2640" w:hangingChars="1100" w:hanging="2640"/>
        <w:rPr>
          <w:rFonts w:eastAsia="굴림"/>
          <w:bCs/>
          <w:sz w:val="24"/>
          <w:szCs w:val="24"/>
        </w:rPr>
      </w:pPr>
    </w:p>
    <w:p w14:paraId="2ED9AD15" w14:textId="18E7CCAC" w:rsidR="00166626" w:rsidRPr="00335646" w:rsidRDefault="00C03E50" w:rsidP="00D27E78">
      <w:pPr>
        <w:tabs>
          <w:tab w:val="left" w:pos="300"/>
          <w:tab w:val="left" w:pos="2000"/>
          <w:tab w:val="left" w:pos="2600"/>
        </w:tabs>
        <w:wordWrap/>
        <w:adjustRightInd w:val="0"/>
        <w:snapToGrid w:val="0"/>
        <w:spacing w:afterLines="50" w:after="120" w:line="300" w:lineRule="auto"/>
        <w:ind w:left="2640" w:hangingChars="1100" w:hanging="2640"/>
        <w:rPr>
          <w:rFonts w:eastAsia="굴림"/>
          <w:bCs/>
          <w:sz w:val="24"/>
          <w:szCs w:val="24"/>
        </w:rPr>
      </w:pPr>
      <w:r w:rsidRPr="00335646">
        <w:rPr>
          <w:rFonts w:eastAsia="굴림" w:hint="eastAsia"/>
          <w:bCs/>
          <w:sz w:val="24"/>
          <w:szCs w:val="24"/>
        </w:rPr>
        <w:tab/>
      </w:r>
      <w:r w:rsidRPr="00335646">
        <w:rPr>
          <w:rFonts w:eastAsia="굴림" w:hint="eastAsia"/>
          <w:bCs/>
          <w:sz w:val="24"/>
          <w:szCs w:val="24"/>
        </w:rPr>
        <w:tab/>
      </w:r>
      <w:r w:rsidRPr="00335646">
        <w:rPr>
          <w:rFonts w:eastAsia="굴림" w:hint="eastAsia"/>
          <w:bCs/>
          <w:sz w:val="24"/>
          <w:szCs w:val="24"/>
        </w:rPr>
        <w:tab/>
      </w:r>
      <w:r w:rsidRPr="00335646">
        <w:rPr>
          <w:rFonts w:eastAsia="굴림" w:hint="eastAsia"/>
          <w:bCs/>
          <w:sz w:val="24"/>
          <w:szCs w:val="24"/>
        </w:rPr>
        <w:tab/>
        <w:t xml:space="preserve">A firm declared ineligible by </w:t>
      </w:r>
      <w:r w:rsidR="00B762D7" w:rsidRPr="00335646">
        <w:rPr>
          <w:rFonts w:eastAsia="굴림" w:hint="eastAsia"/>
          <w:bCs/>
          <w:sz w:val="24"/>
          <w:szCs w:val="24"/>
        </w:rPr>
        <w:t>the Bank</w:t>
      </w:r>
      <w:r w:rsidRPr="00335646">
        <w:rPr>
          <w:rFonts w:eastAsia="굴림" w:hint="eastAsia"/>
          <w:bCs/>
          <w:sz w:val="24"/>
          <w:szCs w:val="24"/>
        </w:rPr>
        <w:t xml:space="preserve"> in accordance with Section </w:t>
      </w:r>
      <w:r w:rsidR="00087D10" w:rsidRPr="00335646">
        <w:rPr>
          <w:rFonts w:eastAsia="굴림" w:hint="eastAsia"/>
          <w:bCs/>
          <w:sz w:val="24"/>
          <w:szCs w:val="24"/>
        </w:rPr>
        <w:lastRenderedPageBreak/>
        <w:t>1.</w:t>
      </w:r>
      <w:r w:rsidR="00087D10" w:rsidRPr="00335646">
        <w:rPr>
          <w:rFonts w:eastAsia="굴림"/>
          <w:bCs/>
          <w:sz w:val="24"/>
          <w:szCs w:val="24"/>
        </w:rPr>
        <w:t>0</w:t>
      </w:r>
      <w:r w:rsidR="00087D10" w:rsidRPr="00335646">
        <w:rPr>
          <w:rFonts w:eastAsia="굴림" w:hint="eastAsia"/>
          <w:bCs/>
          <w:sz w:val="24"/>
          <w:szCs w:val="24"/>
        </w:rPr>
        <w:t>9</w:t>
      </w:r>
      <w:r w:rsidRPr="00335646">
        <w:rPr>
          <w:rFonts w:eastAsia="굴림" w:hint="eastAsia"/>
          <w:bCs/>
          <w:sz w:val="24"/>
          <w:szCs w:val="24"/>
        </w:rPr>
        <w:t xml:space="preserve"> of the Guidelines for the Employment of Consultants under the EDCF Loan shall be ineligible to bid for a </w:t>
      </w:r>
      <w:r w:rsidR="00B762D7" w:rsidRPr="00335646">
        <w:rPr>
          <w:rFonts w:eastAsia="굴림" w:hint="eastAsia"/>
          <w:bCs/>
          <w:sz w:val="24"/>
          <w:szCs w:val="24"/>
        </w:rPr>
        <w:t>Bank</w:t>
      </w:r>
      <w:r w:rsidRPr="00335646">
        <w:rPr>
          <w:rFonts w:eastAsia="굴림" w:hint="eastAsia"/>
          <w:bCs/>
          <w:sz w:val="24"/>
          <w:szCs w:val="24"/>
        </w:rPr>
        <w:t xml:space="preserve"> financed contract during the period of time determined by </w:t>
      </w:r>
      <w:r w:rsidR="00B762D7" w:rsidRPr="00335646">
        <w:rPr>
          <w:rFonts w:eastAsia="굴림" w:hint="eastAsia"/>
          <w:bCs/>
          <w:sz w:val="24"/>
          <w:szCs w:val="24"/>
        </w:rPr>
        <w:t>the Bank</w:t>
      </w:r>
      <w:r w:rsidR="000F4BAF" w:rsidRPr="00335646">
        <w:rPr>
          <w:rFonts w:eastAsia="굴림" w:hint="eastAsia"/>
          <w:bCs/>
          <w:sz w:val="24"/>
          <w:szCs w:val="24"/>
        </w:rPr>
        <w:t>.</w:t>
      </w:r>
    </w:p>
    <w:p w14:paraId="6FD1BE64" w14:textId="77777777" w:rsidR="006B4BD8" w:rsidRPr="00335646" w:rsidRDefault="00394A06" w:rsidP="00363081">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r w:rsidRPr="00335646">
        <w:rPr>
          <w:rFonts w:eastAsia="굴림" w:hint="eastAsia"/>
          <w:bCs/>
          <w:sz w:val="24"/>
          <w:szCs w:val="24"/>
        </w:rPr>
        <w:tab/>
      </w:r>
      <w:r w:rsidRPr="00335646">
        <w:rPr>
          <w:rFonts w:eastAsia="굴림" w:hint="eastAsia"/>
          <w:bCs/>
          <w:sz w:val="24"/>
          <w:szCs w:val="24"/>
        </w:rPr>
        <w:tab/>
      </w:r>
      <w:r w:rsidR="005A57F4" w:rsidRPr="00335646">
        <w:rPr>
          <w:rFonts w:eastAsia="굴림" w:hint="eastAsia"/>
          <w:bCs/>
          <w:sz w:val="24"/>
          <w:szCs w:val="24"/>
        </w:rPr>
        <w:t xml:space="preserve">(b) </w:t>
      </w:r>
      <w:r w:rsidRPr="00335646">
        <w:rPr>
          <w:rFonts w:eastAsia="굴림" w:hint="eastAsia"/>
          <w:bCs/>
          <w:sz w:val="24"/>
          <w:szCs w:val="24"/>
        </w:rPr>
        <w:tab/>
      </w:r>
      <w:r w:rsidR="00DB67C9" w:rsidRPr="00335646">
        <w:rPr>
          <w:rFonts w:eastAsia="굴림" w:hint="eastAsia"/>
          <w:bCs/>
          <w:sz w:val="24"/>
          <w:szCs w:val="24"/>
        </w:rPr>
        <w:tab/>
      </w:r>
      <w:r w:rsidR="005A57F4" w:rsidRPr="00335646">
        <w:rPr>
          <w:rFonts w:eastAsia="굴림" w:hint="eastAsia"/>
          <w:bCs/>
          <w:sz w:val="24"/>
          <w:szCs w:val="24"/>
        </w:rPr>
        <w:t xml:space="preserve">Alternative </w:t>
      </w:r>
      <w:r w:rsidR="00A22149" w:rsidRPr="00335646">
        <w:rPr>
          <w:rFonts w:eastAsia="굴림" w:hint="eastAsia"/>
          <w:bCs/>
          <w:sz w:val="24"/>
          <w:szCs w:val="24"/>
        </w:rPr>
        <w:t>Key Experts</w:t>
      </w:r>
      <w:r w:rsidR="005A57F4" w:rsidRPr="00335646">
        <w:rPr>
          <w:rFonts w:eastAsia="굴림" w:hint="eastAsia"/>
          <w:bCs/>
          <w:sz w:val="24"/>
          <w:szCs w:val="24"/>
        </w:rPr>
        <w:t xml:space="preserve"> shall not be proposed, and only one curriculum vitae (CV) may be submitted for each position.</w:t>
      </w:r>
    </w:p>
    <w:p w14:paraId="5C81F245" w14:textId="77777777" w:rsidR="00DC266F" w:rsidRPr="00335646" w:rsidRDefault="00DC266F" w:rsidP="00363081">
      <w:pPr>
        <w:tabs>
          <w:tab w:val="left" w:pos="420"/>
          <w:tab w:val="left" w:pos="2000"/>
          <w:tab w:val="left" w:pos="2600"/>
        </w:tabs>
        <w:wordWrap/>
        <w:adjustRightInd w:val="0"/>
        <w:snapToGrid w:val="0"/>
        <w:spacing w:line="300" w:lineRule="auto"/>
        <w:rPr>
          <w:rFonts w:eastAsia="굴림"/>
          <w:bCs/>
          <w:sz w:val="24"/>
          <w:szCs w:val="24"/>
        </w:rPr>
      </w:pPr>
    </w:p>
    <w:p w14:paraId="0038294C" w14:textId="77777777" w:rsidR="00DC266F" w:rsidRPr="00335646" w:rsidRDefault="004A6E5F" w:rsidP="00363081">
      <w:pPr>
        <w:tabs>
          <w:tab w:val="left" w:pos="300"/>
          <w:tab w:val="left" w:pos="2000"/>
          <w:tab w:val="left" w:pos="2593"/>
        </w:tabs>
        <w:wordWrap/>
        <w:adjustRightInd w:val="0"/>
        <w:snapToGrid w:val="0"/>
        <w:spacing w:line="300" w:lineRule="auto"/>
        <w:ind w:leftChars="2" w:left="2595" w:hangingChars="1100" w:hanging="2591"/>
        <w:jc w:val="distribute"/>
        <w:outlineLvl w:val="0"/>
        <w:rPr>
          <w:rFonts w:eastAsia="휴먼명조"/>
          <w:sz w:val="24"/>
          <w:szCs w:val="24"/>
        </w:rPr>
      </w:pPr>
      <w:bookmarkStart w:id="79" w:name="_Toc500514944"/>
      <w:bookmarkStart w:id="80" w:name="_Toc500516879"/>
      <w:bookmarkStart w:id="81" w:name="_Toc500752228"/>
      <w:r w:rsidRPr="00335646">
        <w:rPr>
          <w:rFonts w:eastAsia="굴림" w:hint="eastAsia"/>
          <w:b/>
          <w:bCs/>
          <w:sz w:val="24"/>
          <w:szCs w:val="24"/>
        </w:rPr>
        <w:t>13</w:t>
      </w:r>
      <w:r w:rsidR="00DC266F" w:rsidRPr="00335646">
        <w:rPr>
          <w:rFonts w:eastAsia="굴림" w:hint="eastAsia"/>
          <w:b/>
          <w:bCs/>
          <w:sz w:val="24"/>
          <w:szCs w:val="24"/>
        </w:rPr>
        <w:t xml:space="preserve">. Time Input </w:t>
      </w:r>
      <w:r w:rsidR="00DC266F" w:rsidRPr="00335646">
        <w:rPr>
          <w:rFonts w:eastAsia="굴림" w:hint="eastAsia"/>
          <w:bCs/>
          <w:sz w:val="24"/>
          <w:szCs w:val="24"/>
        </w:rPr>
        <w:tab/>
      </w:r>
      <w:r w:rsidRPr="00335646">
        <w:rPr>
          <w:rFonts w:eastAsia="굴림" w:hint="eastAsia"/>
          <w:bCs/>
          <w:sz w:val="24"/>
          <w:szCs w:val="24"/>
        </w:rPr>
        <w:t>13</w:t>
      </w:r>
      <w:r w:rsidR="00DC266F" w:rsidRPr="00335646">
        <w:rPr>
          <w:rFonts w:eastAsia="굴림" w:hint="eastAsia"/>
          <w:bCs/>
          <w:sz w:val="24"/>
          <w:szCs w:val="24"/>
        </w:rPr>
        <w:t>.1</w:t>
      </w:r>
      <w:r w:rsidR="00DC266F" w:rsidRPr="00335646">
        <w:rPr>
          <w:rFonts w:eastAsia="굴림" w:hint="eastAsia"/>
          <w:bCs/>
          <w:sz w:val="24"/>
          <w:szCs w:val="24"/>
        </w:rPr>
        <w:tab/>
      </w:r>
      <w:r w:rsidR="00DC266F" w:rsidRPr="00335646">
        <w:rPr>
          <w:rFonts w:eastAsia="휴먼명조"/>
          <w:spacing w:val="-4"/>
          <w:sz w:val="24"/>
          <w:szCs w:val="24"/>
        </w:rPr>
        <w:t xml:space="preserve">The Client may indicate in the </w:t>
      </w:r>
      <w:r w:rsidR="00DC266F" w:rsidRPr="00335646">
        <w:rPr>
          <w:rFonts w:eastAsia="휴먼명조"/>
          <w:b/>
          <w:spacing w:val="-4"/>
          <w:sz w:val="24"/>
          <w:szCs w:val="24"/>
        </w:rPr>
        <w:t>Data Sheet</w:t>
      </w:r>
      <w:r w:rsidR="00DC266F" w:rsidRPr="00335646">
        <w:rPr>
          <w:rFonts w:eastAsia="휴먼명조"/>
          <w:spacing w:val="-4"/>
          <w:sz w:val="24"/>
          <w:szCs w:val="24"/>
        </w:rPr>
        <w:t xml:space="preserve"> the estimated Key</w:t>
      </w:r>
      <w:r w:rsidR="00871944" w:rsidRPr="00335646">
        <w:rPr>
          <w:rFonts w:eastAsia="휴먼명조" w:hint="eastAsia"/>
          <w:spacing w:val="-4"/>
          <w:sz w:val="24"/>
          <w:szCs w:val="24"/>
        </w:rPr>
        <w:t xml:space="preserve"> Experts</w:t>
      </w:r>
      <w:bookmarkEnd w:id="79"/>
      <w:bookmarkEnd w:id="80"/>
      <w:bookmarkEnd w:id="81"/>
    </w:p>
    <w:p w14:paraId="0594EF20" w14:textId="77777777" w:rsidR="00DC266F" w:rsidRPr="00335646" w:rsidRDefault="00E71F2C" w:rsidP="00363081">
      <w:pPr>
        <w:tabs>
          <w:tab w:val="left" w:pos="300"/>
          <w:tab w:val="left" w:pos="2000"/>
          <w:tab w:val="left" w:pos="2593"/>
        </w:tabs>
        <w:wordWrap/>
        <w:adjustRightInd w:val="0"/>
        <w:snapToGrid w:val="0"/>
        <w:spacing w:line="300" w:lineRule="auto"/>
        <w:ind w:leftChars="202" w:left="2524" w:hangingChars="900" w:hanging="2120"/>
        <w:jc w:val="distribute"/>
        <w:rPr>
          <w:rFonts w:eastAsia="휴먼명조"/>
          <w:sz w:val="24"/>
          <w:szCs w:val="24"/>
        </w:rPr>
      </w:pPr>
      <w:r w:rsidRPr="00335646">
        <w:rPr>
          <w:rFonts w:eastAsia="굴림" w:hint="eastAsia"/>
          <w:b/>
          <w:bCs/>
          <w:sz w:val="24"/>
          <w:szCs w:val="24"/>
        </w:rPr>
        <w:t>o</w:t>
      </w:r>
      <w:r w:rsidR="00DC266F" w:rsidRPr="00335646">
        <w:rPr>
          <w:rFonts w:eastAsia="굴림" w:hint="eastAsia"/>
          <w:b/>
          <w:bCs/>
          <w:sz w:val="24"/>
          <w:szCs w:val="24"/>
        </w:rPr>
        <w:t xml:space="preserve">f Experts        </w:t>
      </w:r>
      <w:r w:rsidRPr="00335646">
        <w:rPr>
          <w:rFonts w:eastAsia="굴림" w:hint="eastAsia"/>
          <w:b/>
          <w:bCs/>
          <w:sz w:val="24"/>
          <w:szCs w:val="24"/>
        </w:rPr>
        <w:t xml:space="preserve">  </w:t>
      </w:r>
      <w:r w:rsidR="00DC266F" w:rsidRPr="00335646">
        <w:rPr>
          <w:rFonts w:eastAsia="휴먼명조"/>
          <w:sz w:val="24"/>
          <w:szCs w:val="24"/>
        </w:rPr>
        <w:t xml:space="preserve">time input (expressed in person-month) </w:t>
      </w:r>
      <w:r w:rsidR="007C56BC" w:rsidRPr="00335646">
        <w:rPr>
          <w:rFonts w:eastAsia="휴먼명조" w:hint="eastAsia"/>
          <w:sz w:val="24"/>
          <w:szCs w:val="24"/>
        </w:rPr>
        <w:t>or</w:t>
      </w:r>
      <w:r w:rsidR="00DC266F" w:rsidRPr="00335646">
        <w:rPr>
          <w:rFonts w:eastAsia="휴먼명조"/>
          <w:sz w:val="24"/>
          <w:szCs w:val="24"/>
        </w:rPr>
        <w:t xml:space="preserve"> the Client’s </w:t>
      </w:r>
      <w:r w:rsidR="00871944" w:rsidRPr="00335646">
        <w:rPr>
          <w:rFonts w:eastAsia="휴먼명조"/>
          <w:sz w:val="24"/>
          <w:szCs w:val="24"/>
        </w:rPr>
        <w:t>estimated</w:t>
      </w:r>
    </w:p>
    <w:p w14:paraId="3DA6600A" w14:textId="77777777" w:rsidR="00DC266F" w:rsidRPr="00335646" w:rsidRDefault="00E71F2C" w:rsidP="00363081">
      <w:pPr>
        <w:tabs>
          <w:tab w:val="left" w:pos="300"/>
          <w:tab w:val="left" w:pos="2000"/>
          <w:tab w:val="left" w:pos="2593"/>
        </w:tabs>
        <w:wordWrap/>
        <w:adjustRightInd w:val="0"/>
        <w:snapToGrid w:val="0"/>
        <w:spacing w:line="300" w:lineRule="auto"/>
        <w:ind w:leftChars="202" w:left="2524" w:hangingChars="900" w:hanging="2120"/>
        <w:jc w:val="distribute"/>
        <w:rPr>
          <w:rFonts w:eastAsia="굴림"/>
          <w:b/>
          <w:bCs/>
          <w:sz w:val="24"/>
          <w:szCs w:val="24"/>
        </w:rPr>
      </w:pPr>
      <w:r w:rsidRPr="00335646">
        <w:rPr>
          <w:rFonts w:eastAsia="굴림" w:hint="eastAsia"/>
          <w:b/>
          <w:bCs/>
          <w:sz w:val="24"/>
          <w:szCs w:val="24"/>
        </w:rPr>
        <w:t>a</w:t>
      </w:r>
      <w:r w:rsidR="00DC266F" w:rsidRPr="00335646">
        <w:rPr>
          <w:rFonts w:eastAsia="굴림" w:hint="eastAsia"/>
          <w:b/>
          <w:bCs/>
          <w:sz w:val="24"/>
          <w:szCs w:val="24"/>
        </w:rPr>
        <w:t xml:space="preserve">nd               </w:t>
      </w:r>
      <w:r w:rsidRPr="00335646">
        <w:rPr>
          <w:rFonts w:eastAsia="굴림" w:hint="eastAsia"/>
          <w:b/>
          <w:bCs/>
          <w:sz w:val="24"/>
          <w:szCs w:val="24"/>
        </w:rPr>
        <w:t xml:space="preserve"> </w:t>
      </w:r>
      <w:r w:rsidR="00DC266F" w:rsidRPr="00335646">
        <w:rPr>
          <w:rFonts w:eastAsia="휴먼명조"/>
          <w:spacing w:val="-6"/>
          <w:sz w:val="24"/>
          <w:szCs w:val="24"/>
        </w:rPr>
        <w:t>total cost of the Services. This estimate is indicative and</w:t>
      </w:r>
      <w:r w:rsidR="00871944" w:rsidRPr="00335646">
        <w:rPr>
          <w:rFonts w:eastAsia="휴먼명조" w:hint="eastAsia"/>
          <w:spacing w:val="-6"/>
          <w:sz w:val="24"/>
          <w:szCs w:val="24"/>
        </w:rPr>
        <w:t xml:space="preserve"> the Proposal</w:t>
      </w:r>
    </w:p>
    <w:p w14:paraId="32BF3770" w14:textId="77777777" w:rsidR="00DC266F" w:rsidRPr="00335646" w:rsidRDefault="00DC266F" w:rsidP="00363081">
      <w:pPr>
        <w:tabs>
          <w:tab w:val="left" w:pos="300"/>
          <w:tab w:val="left" w:pos="2000"/>
          <w:tab w:val="left" w:pos="2713"/>
        </w:tabs>
        <w:wordWrap/>
        <w:adjustRightInd w:val="0"/>
        <w:snapToGrid w:val="0"/>
        <w:spacing w:line="300" w:lineRule="auto"/>
        <w:ind w:leftChars="202" w:left="2642" w:hangingChars="950" w:hanging="2238"/>
        <w:jc w:val="left"/>
        <w:rPr>
          <w:rFonts w:eastAsia="휴먼명조"/>
          <w:sz w:val="24"/>
          <w:szCs w:val="24"/>
        </w:rPr>
      </w:pPr>
      <w:r w:rsidRPr="00335646">
        <w:rPr>
          <w:rFonts w:eastAsia="굴림" w:hint="eastAsia"/>
          <w:b/>
          <w:bCs/>
          <w:sz w:val="24"/>
          <w:szCs w:val="24"/>
        </w:rPr>
        <w:t>Total Cost</w:t>
      </w:r>
      <w:r w:rsidRPr="00335646">
        <w:rPr>
          <w:rFonts w:eastAsia="굴림" w:hint="eastAsia"/>
          <w:b/>
          <w:bCs/>
          <w:sz w:val="24"/>
          <w:szCs w:val="24"/>
        </w:rPr>
        <w:tab/>
      </w:r>
      <w:r w:rsidRPr="00335646">
        <w:rPr>
          <w:rFonts w:eastAsia="굴림" w:hint="eastAsia"/>
          <w:b/>
          <w:bCs/>
          <w:sz w:val="24"/>
          <w:szCs w:val="24"/>
        </w:rPr>
        <w:tab/>
      </w:r>
      <w:r w:rsidR="00871944" w:rsidRPr="00335646">
        <w:rPr>
          <w:rFonts w:eastAsia="휴먼명조"/>
          <w:sz w:val="24"/>
          <w:szCs w:val="24"/>
        </w:rPr>
        <w:t>shall be based on the Consultant’s own estimates for the same.</w:t>
      </w:r>
    </w:p>
    <w:p w14:paraId="6CBE822D" w14:textId="77777777" w:rsidR="00AA69B3" w:rsidRPr="00335646" w:rsidRDefault="00AA69B3" w:rsidP="00363081">
      <w:pPr>
        <w:pStyle w:val="MS"/>
        <w:tabs>
          <w:tab w:val="left" w:pos="300"/>
          <w:tab w:val="left" w:pos="2000"/>
          <w:tab w:val="left" w:pos="2600"/>
        </w:tabs>
        <w:wordWrap/>
        <w:snapToGrid w:val="0"/>
        <w:spacing w:line="300" w:lineRule="auto"/>
        <w:rPr>
          <w:rFonts w:ascii="Times New Roman" w:hAnsi="Times New Roman" w:cs="Times New Roman"/>
          <w:color w:val="auto"/>
          <w:sz w:val="24"/>
          <w:szCs w:val="24"/>
        </w:rPr>
      </w:pPr>
    </w:p>
    <w:p w14:paraId="6394E4EB" w14:textId="7DFFF06F" w:rsidR="00AA69B3" w:rsidRPr="00335646" w:rsidRDefault="00AA69B3" w:rsidP="00363081">
      <w:pPr>
        <w:pStyle w:val="MsDefault"/>
        <w:snapToGrid w:val="0"/>
        <w:spacing w:line="300" w:lineRule="auto"/>
        <w:ind w:leftChars="1000" w:left="2720" w:hangingChars="300" w:hanging="720"/>
        <w:jc w:val="both"/>
        <w:rPr>
          <w:rFonts w:ascii="Times New Roman" w:hAnsi="Times New Roman" w:cs="Times New Roman"/>
          <w:color w:val="auto"/>
          <w:sz w:val="24"/>
          <w:szCs w:val="24"/>
        </w:rPr>
      </w:pPr>
      <w:r w:rsidRPr="00335646">
        <w:rPr>
          <w:rFonts w:ascii="Times New Roman" w:eastAsia="휴먼명조" w:hAnsi="Times New Roman" w:cs="Times New Roman" w:hint="eastAsia"/>
          <w:color w:val="auto"/>
          <w:sz w:val="24"/>
          <w:szCs w:val="24"/>
        </w:rPr>
        <w:t>1</w:t>
      </w:r>
      <w:r w:rsidR="004A6E5F" w:rsidRPr="00335646">
        <w:rPr>
          <w:rFonts w:ascii="Times New Roman" w:eastAsia="휴먼명조" w:hAnsi="Times New Roman" w:cs="Times New Roman" w:hint="eastAsia"/>
          <w:color w:val="auto"/>
          <w:sz w:val="24"/>
          <w:szCs w:val="24"/>
        </w:rPr>
        <w:t>3</w:t>
      </w:r>
      <w:r w:rsidRPr="00335646">
        <w:rPr>
          <w:rFonts w:ascii="Times New Roman" w:eastAsia="휴먼명조" w:hAnsi="Times New Roman" w:cs="Times New Roman"/>
          <w:color w:val="auto"/>
          <w:sz w:val="24"/>
          <w:szCs w:val="24"/>
        </w:rPr>
        <w:t>.</w:t>
      </w:r>
      <w:r w:rsidRPr="00335646">
        <w:rPr>
          <w:rFonts w:ascii="Times New Roman" w:eastAsia="휴먼명조" w:hAnsi="Times New Roman" w:cs="Times New Roman" w:hint="eastAsia"/>
          <w:color w:val="auto"/>
          <w:sz w:val="24"/>
          <w:szCs w:val="24"/>
        </w:rPr>
        <w:t xml:space="preserve">2 </w:t>
      </w:r>
      <w:r w:rsidRPr="00335646">
        <w:rPr>
          <w:rFonts w:ascii="Times New Roman" w:eastAsia="휴먼명조" w:hAnsi="Times New Roman" w:cs="Times New Roman"/>
          <w:color w:val="auto"/>
          <w:sz w:val="24"/>
          <w:szCs w:val="24"/>
        </w:rPr>
        <w:t xml:space="preserve"> If stated in the </w:t>
      </w:r>
      <w:r w:rsidRPr="00335646">
        <w:rPr>
          <w:rFonts w:ascii="Times New Roman" w:eastAsia="휴먼명조" w:hAnsi="Times New Roman" w:cs="Times New Roman"/>
          <w:b/>
          <w:color w:val="auto"/>
          <w:sz w:val="24"/>
          <w:szCs w:val="24"/>
        </w:rPr>
        <w:t>Data Sheet</w:t>
      </w:r>
      <w:r w:rsidRPr="00335646">
        <w:rPr>
          <w:rFonts w:ascii="Times New Roman" w:eastAsia="휴먼명조" w:hAnsi="Times New Roman" w:cs="Times New Roman"/>
          <w:color w:val="auto"/>
          <w:sz w:val="24"/>
          <w:szCs w:val="24"/>
        </w:rPr>
        <w:t>, the Consultant shall include</w:t>
      </w:r>
      <w:r w:rsidR="002D3827">
        <w:rPr>
          <w:rFonts w:ascii="Times New Roman" w:eastAsia="휴먼명조" w:hAnsi="Times New Roman" w:cs="Times New Roman"/>
          <w:color w:val="auto"/>
          <w:sz w:val="24"/>
          <w:szCs w:val="24"/>
        </w:rPr>
        <w:t xml:space="preserve"> in</w:t>
      </w:r>
      <w:r w:rsidRPr="00335646">
        <w:rPr>
          <w:rFonts w:ascii="Times New Roman" w:eastAsia="휴먼명조" w:hAnsi="Times New Roman" w:cs="Times New Roman"/>
          <w:color w:val="auto"/>
          <w:sz w:val="24"/>
          <w:szCs w:val="24"/>
        </w:rPr>
        <w:t xml:space="preserve"> its Proposal at least the same time input (in the same unit as indicated in the </w:t>
      </w:r>
      <w:r w:rsidRPr="00335646">
        <w:rPr>
          <w:rFonts w:ascii="Times New Roman" w:eastAsia="휴먼명조" w:hAnsi="Times New Roman" w:cs="Times New Roman"/>
          <w:b/>
          <w:color w:val="auto"/>
          <w:sz w:val="24"/>
          <w:szCs w:val="24"/>
        </w:rPr>
        <w:t>Data Sheet</w:t>
      </w:r>
      <w:r w:rsidRPr="00335646">
        <w:rPr>
          <w:rFonts w:ascii="Times New Roman" w:eastAsia="휴먼명조" w:hAnsi="Times New Roman" w:cs="Times New Roman"/>
          <w:color w:val="auto"/>
          <w:sz w:val="24"/>
          <w:szCs w:val="24"/>
        </w:rPr>
        <w:t xml:space="preserve">) of Key Experts, failing which the Financial Proposal will be adjusted for contract negotiations and award in accordance with the procedure in the </w:t>
      </w:r>
      <w:r w:rsidRPr="00335646">
        <w:rPr>
          <w:rFonts w:ascii="Times New Roman" w:eastAsia="휴먼명조" w:hAnsi="Times New Roman" w:cs="Times New Roman"/>
          <w:b/>
          <w:color w:val="auto"/>
          <w:sz w:val="24"/>
          <w:szCs w:val="24"/>
        </w:rPr>
        <w:t>Data Sheet</w:t>
      </w:r>
      <w:r w:rsidRPr="00335646">
        <w:rPr>
          <w:rFonts w:ascii="Times New Roman" w:eastAsia="휴먼명조" w:hAnsi="Times New Roman" w:cs="Times New Roman"/>
          <w:color w:val="auto"/>
          <w:sz w:val="24"/>
          <w:szCs w:val="24"/>
        </w:rPr>
        <w:t>.</w:t>
      </w:r>
    </w:p>
    <w:p w14:paraId="621EECDA" w14:textId="77777777" w:rsidR="00DC266F" w:rsidRPr="00335646" w:rsidRDefault="00DC266F" w:rsidP="00363081">
      <w:pPr>
        <w:tabs>
          <w:tab w:val="left" w:pos="300"/>
          <w:tab w:val="left" w:pos="2000"/>
          <w:tab w:val="left" w:pos="2600"/>
        </w:tabs>
        <w:wordWrap/>
        <w:adjustRightInd w:val="0"/>
        <w:snapToGrid w:val="0"/>
        <w:spacing w:line="300" w:lineRule="auto"/>
        <w:rPr>
          <w:rFonts w:eastAsia="굴림"/>
          <w:bCs/>
          <w:sz w:val="24"/>
          <w:szCs w:val="24"/>
        </w:rPr>
      </w:pPr>
    </w:p>
    <w:p w14:paraId="57714D19" w14:textId="77777777" w:rsidR="00BA4641" w:rsidRPr="00335646" w:rsidRDefault="00871944" w:rsidP="00363081">
      <w:pPr>
        <w:tabs>
          <w:tab w:val="left" w:pos="300"/>
          <w:tab w:val="left" w:pos="2000"/>
          <w:tab w:val="left" w:pos="2600"/>
        </w:tabs>
        <w:wordWrap/>
        <w:adjustRightInd w:val="0"/>
        <w:snapToGrid w:val="0"/>
        <w:spacing w:line="300" w:lineRule="auto"/>
        <w:ind w:leftChars="2" w:left="2595" w:hangingChars="1100" w:hanging="2591"/>
        <w:jc w:val="distribute"/>
        <w:outlineLvl w:val="0"/>
        <w:rPr>
          <w:rFonts w:eastAsia="굴림"/>
          <w:bCs/>
          <w:sz w:val="24"/>
          <w:szCs w:val="24"/>
        </w:rPr>
      </w:pPr>
      <w:bookmarkStart w:id="82" w:name="_Toc500514945"/>
      <w:bookmarkStart w:id="83" w:name="_Toc500516880"/>
      <w:bookmarkStart w:id="84" w:name="_Toc500752229"/>
      <w:r w:rsidRPr="00335646">
        <w:rPr>
          <w:rFonts w:eastAsia="굴림" w:hint="eastAsia"/>
          <w:b/>
          <w:bCs/>
          <w:sz w:val="24"/>
          <w:szCs w:val="24"/>
        </w:rPr>
        <w:t>1</w:t>
      </w:r>
      <w:r w:rsidR="004A6E5F" w:rsidRPr="00335646">
        <w:rPr>
          <w:rFonts w:eastAsia="굴림" w:hint="eastAsia"/>
          <w:b/>
          <w:bCs/>
          <w:sz w:val="24"/>
          <w:szCs w:val="24"/>
        </w:rPr>
        <w:t>4</w:t>
      </w:r>
      <w:r w:rsidR="00D87265" w:rsidRPr="00335646">
        <w:rPr>
          <w:rFonts w:eastAsia="굴림" w:hint="eastAsia"/>
          <w:b/>
          <w:bCs/>
          <w:sz w:val="24"/>
          <w:szCs w:val="24"/>
        </w:rPr>
        <w:t xml:space="preserve">. </w:t>
      </w:r>
      <w:r w:rsidR="005A57F4" w:rsidRPr="00335646">
        <w:rPr>
          <w:rFonts w:eastAsia="굴림" w:hint="eastAsia"/>
          <w:b/>
          <w:bCs/>
          <w:sz w:val="24"/>
          <w:szCs w:val="24"/>
        </w:rPr>
        <w:t xml:space="preserve">Technical </w:t>
      </w:r>
      <w:r w:rsidR="00087DEC" w:rsidRPr="00335646">
        <w:rPr>
          <w:rFonts w:eastAsia="굴림" w:hint="eastAsia"/>
          <w:bCs/>
          <w:sz w:val="24"/>
          <w:szCs w:val="24"/>
        </w:rPr>
        <w:tab/>
      </w:r>
      <w:r w:rsidRPr="00335646">
        <w:rPr>
          <w:rFonts w:eastAsia="굴림" w:hint="eastAsia"/>
          <w:bCs/>
          <w:sz w:val="24"/>
          <w:szCs w:val="24"/>
        </w:rPr>
        <w:t>1</w:t>
      </w:r>
      <w:r w:rsidR="004A6E5F" w:rsidRPr="00335646">
        <w:rPr>
          <w:rFonts w:eastAsia="굴림" w:hint="eastAsia"/>
          <w:bCs/>
          <w:sz w:val="24"/>
          <w:szCs w:val="24"/>
        </w:rPr>
        <w:t>4</w:t>
      </w:r>
      <w:r w:rsidR="00D87265" w:rsidRPr="00335646">
        <w:rPr>
          <w:rFonts w:eastAsia="굴림" w:hint="eastAsia"/>
          <w:bCs/>
          <w:sz w:val="24"/>
          <w:szCs w:val="24"/>
        </w:rPr>
        <w:t>.1</w:t>
      </w:r>
      <w:r w:rsidR="00DB67C9" w:rsidRPr="00335646">
        <w:rPr>
          <w:rFonts w:eastAsia="굴림" w:hint="eastAsia"/>
          <w:bCs/>
          <w:sz w:val="24"/>
          <w:szCs w:val="24"/>
        </w:rPr>
        <w:tab/>
      </w:r>
      <w:r w:rsidR="00A56E6A" w:rsidRPr="00335646">
        <w:rPr>
          <w:rFonts w:eastAsia="굴림"/>
          <w:bCs/>
          <w:sz w:val="24"/>
          <w:szCs w:val="24"/>
        </w:rPr>
        <w:t>The Technical Proposal shall provide the information indicated in</w:t>
      </w:r>
      <w:bookmarkEnd w:id="82"/>
      <w:bookmarkEnd w:id="83"/>
      <w:bookmarkEnd w:id="84"/>
      <w:r w:rsidR="00A56E6A" w:rsidRPr="00335646">
        <w:rPr>
          <w:rFonts w:eastAsia="굴림"/>
          <w:bCs/>
          <w:sz w:val="24"/>
          <w:szCs w:val="24"/>
        </w:rPr>
        <w:t xml:space="preserve"> </w:t>
      </w:r>
    </w:p>
    <w:p w14:paraId="30A7931F" w14:textId="3B4307CC" w:rsidR="00BA4641" w:rsidRPr="00335646" w:rsidRDefault="00315557" w:rsidP="00363081">
      <w:pPr>
        <w:tabs>
          <w:tab w:val="left" w:pos="300"/>
          <w:tab w:val="left" w:pos="2000"/>
          <w:tab w:val="left" w:pos="2593"/>
        </w:tabs>
        <w:wordWrap/>
        <w:adjustRightInd w:val="0"/>
        <w:snapToGrid w:val="0"/>
        <w:spacing w:line="300" w:lineRule="auto"/>
        <w:ind w:leftChars="152" w:left="2542" w:hangingChars="950" w:hanging="2238"/>
        <w:jc w:val="distribute"/>
        <w:rPr>
          <w:rFonts w:eastAsia="굴림"/>
          <w:bCs/>
          <w:sz w:val="24"/>
          <w:szCs w:val="24"/>
        </w:rPr>
      </w:pPr>
      <w:r w:rsidRPr="00335646">
        <w:rPr>
          <w:rFonts w:eastAsia="굴림" w:hint="eastAsia"/>
          <w:b/>
          <w:bCs/>
          <w:sz w:val="24"/>
          <w:szCs w:val="24"/>
        </w:rPr>
        <w:t xml:space="preserve"> </w:t>
      </w:r>
      <w:r w:rsidR="00BA4641" w:rsidRPr="00335646">
        <w:rPr>
          <w:rFonts w:eastAsia="굴림" w:hint="eastAsia"/>
          <w:b/>
          <w:bCs/>
          <w:sz w:val="24"/>
          <w:szCs w:val="24"/>
        </w:rPr>
        <w:t>Proposal</w:t>
      </w:r>
      <w:r w:rsidR="00480383" w:rsidRPr="00335646">
        <w:rPr>
          <w:rFonts w:eastAsia="굴림" w:hint="eastAsia"/>
          <w:b/>
          <w:bCs/>
          <w:sz w:val="24"/>
          <w:szCs w:val="24"/>
        </w:rPr>
        <w:tab/>
      </w:r>
      <w:r w:rsidR="00480383" w:rsidRPr="00335646">
        <w:rPr>
          <w:rFonts w:eastAsia="굴림" w:hint="eastAsia"/>
          <w:b/>
          <w:bCs/>
          <w:sz w:val="24"/>
          <w:szCs w:val="24"/>
        </w:rPr>
        <w:tab/>
      </w:r>
      <w:r w:rsidR="00480383" w:rsidRPr="00335646">
        <w:rPr>
          <w:rFonts w:eastAsia="굴림" w:hint="eastAsia"/>
          <w:b/>
          <w:bCs/>
          <w:sz w:val="24"/>
          <w:szCs w:val="24"/>
        </w:rPr>
        <w:tab/>
      </w:r>
      <w:r w:rsidR="00BA4641" w:rsidRPr="00335646">
        <w:rPr>
          <w:rFonts w:eastAsia="굴림" w:hint="eastAsia"/>
          <w:bCs/>
          <w:sz w:val="24"/>
          <w:szCs w:val="24"/>
        </w:rPr>
        <w:t xml:space="preserve">the </w:t>
      </w:r>
      <w:r w:rsidR="00BA4641" w:rsidRPr="00335646">
        <w:rPr>
          <w:rFonts w:eastAsia="굴림"/>
          <w:bCs/>
          <w:sz w:val="24"/>
          <w:szCs w:val="24"/>
        </w:rPr>
        <w:t xml:space="preserve">following </w:t>
      </w:r>
      <w:r w:rsidR="001A5962">
        <w:rPr>
          <w:rFonts w:eastAsia="굴림"/>
          <w:bCs/>
          <w:sz w:val="24"/>
          <w:szCs w:val="24"/>
        </w:rPr>
        <w:t>sub-</w:t>
      </w:r>
      <w:r w:rsidR="00BA4641" w:rsidRPr="00335646">
        <w:rPr>
          <w:rFonts w:eastAsia="굴림"/>
          <w:bCs/>
          <w:sz w:val="24"/>
          <w:szCs w:val="24"/>
        </w:rPr>
        <w:t>paragraphs from (a) to (</w:t>
      </w:r>
      <w:r w:rsidR="00047593">
        <w:rPr>
          <w:rFonts w:eastAsia="굴림"/>
          <w:bCs/>
          <w:sz w:val="24"/>
          <w:szCs w:val="24"/>
        </w:rPr>
        <w:t>h</w:t>
      </w:r>
      <w:r w:rsidR="00BA4641" w:rsidRPr="00335646">
        <w:rPr>
          <w:rFonts w:eastAsia="굴림"/>
          <w:bCs/>
          <w:sz w:val="24"/>
          <w:szCs w:val="24"/>
        </w:rPr>
        <w:t>) using the attached</w:t>
      </w:r>
    </w:p>
    <w:p w14:paraId="27C3DA57" w14:textId="47B35EF2" w:rsidR="00BA4641" w:rsidRPr="00335646" w:rsidRDefault="00315557" w:rsidP="00363081">
      <w:pPr>
        <w:tabs>
          <w:tab w:val="left" w:pos="300"/>
          <w:tab w:val="left" w:pos="2000"/>
          <w:tab w:val="left" w:pos="2593"/>
        </w:tabs>
        <w:wordWrap/>
        <w:adjustRightInd w:val="0"/>
        <w:snapToGrid w:val="0"/>
        <w:spacing w:line="300" w:lineRule="auto"/>
        <w:ind w:leftChars="152" w:left="2542" w:hangingChars="950" w:hanging="2238"/>
        <w:jc w:val="distribute"/>
        <w:rPr>
          <w:rFonts w:eastAsia="굴림"/>
          <w:bCs/>
          <w:sz w:val="24"/>
          <w:szCs w:val="24"/>
        </w:rPr>
      </w:pPr>
      <w:r w:rsidRPr="00335646">
        <w:rPr>
          <w:rFonts w:eastAsia="굴림" w:hint="eastAsia"/>
          <w:b/>
          <w:bCs/>
          <w:sz w:val="24"/>
          <w:szCs w:val="24"/>
        </w:rPr>
        <w:t xml:space="preserve"> </w:t>
      </w:r>
      <w:r w:rsidR="00BA4641" w:rsidRPr="00335646">
        <w:rPr>
          <w:rFonts w:eastAsia="굴림" w:hint="eastAsia"/>
          <w:b/>
          <w:bCs/>
          <w:sz w:val="24"/>
          <w:szCs w:val="24"/>
        </w:rPr>
        <w:t>Format and</w:t>
      </w:r>
      <w:r w:rsidR="00480383" w:rsidRPr="00335646">
        <w:rPr>
          <w:rFonts w:eastAsia="굴림" w:hint="eastAsia"/>
          <w:b/>
          <w:bCs/>
          <w:sz w:val="24"/>
          <w:szCs w:val="24"/>
        </w:rPr>
        <w:tab/>
      </w:r>
      <w:r w:rsidR="00480383" w:rsidRPr="00335646">
        <w:rPr>
          <w:rFonts w:eastAsia="굴림" w:hint="eastAsia"/>
          <w:b/>
          <w:bCs/>
          <w:sz w:val="24"/>
          <w:szCs w:val="24"/>
        </w:rPr>
        <w:tab/>
      </w:r>
      <w:r w:rsidR="00480383" w:rsidRPr="00335646">
        <w:rPr>
          <w:rFonts w:eastAsia="굴림" w:hint="eastAsia"/>
          <w:b/>
          <w:bCs/>
          <w:sz w:val="24"/>
          <w:szCs w:val="24"/>
        </w:rPr>
        <w:tab/>
      </w:r>
      <w:r w:rsidR="00BA4641" w:rsidRPr="00335646">
        <w:rPr>
          <w:rFonts w:eastAsia="굴림"/>
          <w:bCs/>
          <w:sz w:val="24"/>
          <w:szCs w:val="24"/>
        </w:rPr>
        <w:t>S</w:t>
      </w:r>
      <w:r w:rsidR="00BA4641" w:rsidRPr="00335646">
        <w:rPr>
          <w:rFonts w:eastAsia="굴림" w:hint="eastAsia"/>
          <w:bCs/>
          <w:sz w:val="24"/>
          <w:szCs w:val="24"/>
        </w:rPr>
        <w:t>tandard</w:t>
      </w:r>
      <w:r w:rsidR="00BA4641" w:rsidRPr="00335646">
        <w:rPr>
          <w:rFonts w:eastAsia="굴림"/>
          <w:bCs/>
          <w:sz w:val="24"/>
          <w:szCs w:val="24"/>
        </w:rPr>
        <w:t xml:space="preserve"> </w:t>
      </w:r>
      <w:r w:rsidR="00BA4641" w:rsidRPr="00335646">
        <w:rPr>
          <w:rFonts w:eastAsia="굴림" w:hint="eastAsia"/>
          <w:bCs/>
          <w:sz w:val="24"/>
          <w:szCs w:val="24"/>
        </w:rPr>
        <w:t xml:space="preserve">Forms </w:t>
      </w:r>
      <w:r w:rsidR="00BA4641" w:rsidRPr="00335646">
        <w:rPr>
          <w:rFonts w:eastAsia="굴림"/>
          <w:bCs/>
          <w:sz w:val="24"/>
          <w:szCs w:val="24"/>
        </w:rPr>
        <w:t>(Section 3).</w:t>
      </w:r>
      <w:r w:rsidR="00BA4641" w:rsidRPr="00335646">
        <w:rPr>
          <w:rFonts w:eastAsia="굴림" w:hint="eastAsia"/>
          <w:bCs/>
          <w:sz w:val="24"/>
          <w:szCs w:val="24"/>
        </w:rPr>
        <w:t xml:space="preserve"> </w:t>
      </w:r>
      <w:r w:rsidR="001A5962">
        <w:rPr>
          <w:rFonts w:eastAsia="굴림"/>
          <w:bCs/>
          <w:sz w:val="24"/>
          <w:szCs w:val="24"/>
        </w:rPr>
        <w:t>Sub-p</w:t>
      </w:r>
      <w:r w:rsidR="00BA4641" w:rsidRPr="00335646">
        <w:rPr>
          <w:rFonts w:eastAsia="굴림" w:hint="eastAsia"/>
          <w:bCs/>
          <w:sz w:val="24"/>
          <w:szCs w:val="24"/>
        </w:rPr>
        <w:t>aragraph (c) indicates the</w:t>
      </w:r>
    </w:p>
    <w:p w14:paraId="1F9BF96C" w14:textId="77777777" w:rsidR="00BA4641" w:rsidRPr="00335646" w:rsidRDefault="00315557" w:rsidP="00363081">
      <w:pPr>
        <w:tabs>
          <w:tab w:val="left" w:pos="300"/>
          <w:tab w:val="left" w:pos="2000"/>
          <w:tab w:val="left" w:pos="2593"/>
        </w:tabs>
        <w:wordWrap/>
        <w:adjustRightInd w:val="0"/>
        <w:snapToGrid w:val="0"/>
        <w:spacing w:line="300" w:lineRule="auto"/>
        <w:ind w:leftChars="152" w:left="2542" w:hangingChars="950" w:hanging="2238"/>
        <w:jc w:val="distribute"/>
        <w:rPr>
          <w:rFonts w:eastAsia="굴림"/>
          <w:bCs/>
          <w:sz w:val="24"/>
          <w:szCs w:val="24"/>
        </w:rPr>
      </w:pPr>
      <w:r w:rsidRPr="00335646">
        <w:rPr>
          <w:rFonts w:eastAsia="굴림" w:hint="eastAsia"/>
          <w:b/>
          <w:bCs/>
          <w:sz w:val="24"/>
          <w:szCs w:val="24"/>
        </w:rPr>
        <w:t xml:space="preserve"> </w:t>
      </w:r>
      <w:r w:rsidR="00BA4641" w:rsidRPr="00335646">
        <w:rPr>
          <w:rFonts w:eastAsia="굴림" w:hint="eastAsia"/>
          <w:b/>
          <w:bCs/>
          <w:sz w:val="24"/>
          <w:szCs w:val="24"/>
        </w:rPr>
        <w:t>Content</w:t>
      </w:r>
      <w:r w:rsidR="00480383" w:rsidRPr="00335646">
        <w:rPr>
          <w:rFonts w:eastAsia="굴림" w:hint="eastAsia"/>
          <w:bCs/>
          <w:sz w:val="24"/>
          <w:szCs w:val="24"/>
        </w:rPr>
        <w:tab/>
      </w:r>
      <w:r w:rsidR="00480383" w:rsidRPr="00335646">
        <w:rPr>
          <w:rFonts w:eastAsia="굴림" w:hint="eastAsia"/>
          <w:bCs/>
          <w:sz w:val="24"/>
          <w:szCs w:val="24"/>
        </w:rPr>
        <w:tab/>
      </w:r>
      <w:r w:rsidR="00480383" w:rsidRPr="00335646">
        <w:rPr>
          <w:rFonts w:eastAsia="굴림" w:hint="eastAsia"/>
          <w:bCs/>
          <w:sz w:val="24"/>
          <w:szCs w:val="24"/>
        </w:rPr>
        <w:tab/>
      </w:r>
      <w:r w:rsidR="00BA4641" w:rsidRPr="00335646">
        <w:rPr>
          <w:rFonts w:eastAsia="굴림" w:hint="eastAsia"/>
          <w:bCs/>
          <w:sz w:val="24"/>
          <w:szCs w:val="24"/>
        </w:rPr>
        <w:t>recommended description of the approach, methodology and</w:t>
      </w:r>
    </w:p>
    <w:p w14:paraId="3DBC7874" w14:textId="77777777" w:rsidR="00BA4641" w:rsidRPr="00335646" w:rsidRDefault="00480383" w:rsidP="00363081">
      <w:pPr>
        <w:tabs>
          <w:tab w:val="left" w:pos="300"/>
          <w:tab w:val="left" w:pos="2000"/>
        </w:tabs>
        <w:wordWrap/>
        <w:adjustRightInd w:val="0"/>
        <w:snapToGrid w:val="0"/>
        <w:spacing w:line="300" w:lineRule="auto"/>
        <w:ind w:leftChars="152" w:left="2584" w:hangingChars="950" w:hanging="2280"/>
        <w:jc w:val="left"/>
        <w:rPr>
          <w:rFonts w:eastAsia="굴림"/>
          <w:bCs/>
          <w:sz w:val="24"/>
          <w:szCs w:val="24"/>
        </w:rPr>
      </w:pPr>
      <w:r w:rsidRPr="00335646">
        <w:rPr>
          <w:rFonts w:eastAsia="굴림" w:hint="eastAsia"/>
          <w:bCs/>
          <w:sz w:val="24"/>
          <w:szCs w:val="24"/>
        </w:rPr>
        <w:tab/>
      </w:r>
      <w:r w:rsidRPr="00335646">
        <w:rPr>
          <w:rFonts w:eastAsia="굴림" w:hint="eastAsia"/>
          <w:bCs/>
          <w:sz w:val="24"/>
          <w:szCs w:val="24"/>
        </w:rPr>
        <w:tab/>
      </w:r>
      <w:r w:rsidRPr="00335646">
        <w:rPr>
          <w:rFonts w:eastAsia="굴림"/>
          <w:bCs/>
          <w:sz w:val="24"/>
          <w:szCs w:val="24"/>
        </w:rPr>
        <w:t>W</w:t>
      </w:r>
      <w:r w:rsidR="00BA4641" w:rsidRPr="00335646">
        <w:rPr>
          <w:rFonts w:eastAsia="굴림" w:hint="eastAsia"/>
          <w:bCs/>
          <w:sz w:val="24"/>
          <w:szCs w:val="24"/>
        </w:rPr>
        <w:t>ork plan of the Technical Proposal.</w:t>
      </w:r>
    </w:p>
    <w:p w14:paraId="0265DA47" w14:textId="77777777" w:rsidR="003E3A9A" w:rsidRPr="00335646" w:rsidRDefault="003E3A9A" w:rsidP="00363081">
      <w:pPr>
        <w:tabs>
          <w:tab w:val="left" w:pos="300"/>
          <w:tab w:val="left" w:pos="2000"/>
          <w:tab w:val="left" w:pos="2600"/>
        </w:tabs>
        <w:wordWrap/>
        <w:adjustRightInd w:val="0"/>
        <w:snapToGrid w:val="0"/>
        <w:spacing w:line="300" w:lineRule="auto"/>
        <w:rPr>
          <w:rFonts w:eastAsia="굴림"/>
          <w:bCs/>
          <w:sz w:val="24"/>
          <w:szCs w:val="24"/>
        </w:rPr>
      </w:pPr>
    </w:p>
    <w:p w14:paraId="18738AFF" w14:textId="3D1A7DDB" w:rsidR="00BA4641" w:rsidRPr="00335646" w:rsidRDefault="00A07330" w:rsidP="00D27E78">
      <w:pPr>
        <w:tabs>
          <w:tab w:val="left" w:pos="300"/>
          <w:tab w:val="left" w:pos="2000"/>
          <w:tab w:val="left" w:pos="2600"/>
        </w:tabs>
        <w:wordWrap/>
        <w:adjustRightInd w:val="0"/>
        <w:snapToGrid w:val="0"/>
        <w:spacing w:afterLines="50" w:after="120" w:line="300" w:lineRule="auto"/>
        <w:ind w:leftChars="2" w:left="2595" w:hangingChars="1100" w:hanging="2591"/>
        <w:rPr>
          <w:rFonts w:eastAsia="굴림"/>
          <w:b/>
          <w:bCs/>
          <w:sz w:val="24"/>
          <w:szCs w:val="24"/>
        </w:rPr>
      </w:pPr>
      <w:r w:rsidRPr="00335646">
        <w:rPr>
          <w:rFonts w:eastAsia="굴림" w:hint="eastAsia"/>
          <w:b/>
          <w:bCs/>
          <w:sz w:val="24"/>
          <w:szCs w:val="24"/>
        </w:rPr>
        <w:tab/>
      </w:r>
      <w:r w:rsidR="00394A06" w:rsidRPr="00335646">
        <w:rPr>
          <w:rFonts w:eastAsia="굴림" w:hint="eastAsia"/>
          <w:bCs/>
          <w:sz w:val="24"/>
          <w:szCs w:val="24"/>
        </w:rPr>
        <w:tab/>
      </w:r>
      <w:r w:rsidR="00914FAC" w:rsidRPr="00335646">
        <w:rPr>
          <w:rFonts w:eastAsia="굴림" w:hint="eastAsia"/>
          <w:bCs/>
          <w:sz w:val="24"/>
          <w:szCs w:val="24"/>
        </w:rPr>
        <w:t>(a)</w:t>
      </w:r>
      <w:r w:rsidR="00914FAC" w:rsidRPr="00335646">
        <w:rPr>
          <w:rFonts w:eastAsia="굴림" w:hint="eastAsia"/>
          <w:bCs/>
          <w:sz w:val="24"/>
          <w:szCs w:val="24"/>
        </w:rPr>
        <w:tab/>
      </w:r>
      <w:r w:rsidR="0097368D" w:rsidRPr="00335646">
        <w:rPr>
          <w:rFonts w:eastAsia="굴림" w:hint="eastAsia"/>
          <w:bCs/>
          <w:sz w:val="24"/>
          <w:szCs w:val="24"/>
        </w:rPr>
        <w:tab/>
      </w:r>
      <w:r w:rsidR="00DB0D28" w:rsidRPr="00335646">
        <w:rPr>
          <w:rFonts w:eastAsia="굴림" w:hint="eastAsia"/>
          <w:bCs/>
          <w:sz w:val="24"/>
          <w:szCs w:val="24"/>
        </w:rPr>
        <w:t>A brief description of the Consultants</w:t>
      </w:r>
      <w:r w:rsidR="00DB0D28" w:rsidRPr="00335646">
        <w:rPr>
          <w:rFonts w:eastAsia="굴림"/>
          <w:bCs/>
          <w:sz w:val="24"/>
          <w:szCs w:val="24"/>
        </w:rPr>
        <w:t>’</w:t>
      </w:r>
      <w:r w:rsidR="00DB0D28" w:rsidRPr="00335646">
        <w:rPr>
          <w:rFonts w:eastAsia="굴림" w:hint="eastAsia"/>
          <w:bCs/>
          <w:sz w:val="24"/>
          <w:szCs w:val="24"/>
        </w:rPr>
        <w:t xml:space="preserve"> organization and an outline of recent experience of the Consultants, and in the case of </w:t>
      </w:r>
      <w:r w:rsidR="00C85401" w:rsidRPr="00335646">
        <w:rPr>
          <w:rFonts w:eastAsia="굴림" w:hint="eastAsia"/>
          <w:bCs/>
          <w:sz w:val="24"/>
          <w:szCs w:val="24"/>
        </w:rPr>
        <w:t>joint venture</w:t>
      </w:r>
      <w:r w:rsidR="00DB0D28" w:rsidRPr="00335646">
        <w:rPr>
          <w:rFonts w:eastAsia="굴림" w:hint="eastAsia"/>
          <w:bCs/>
          <w:sz w:val="24"/>
          <w:szCs w:val="24"/>
        </w:rPr>
        <w:t xml:space="preserve">, for each partner, on </w:t>
      </w:r>
      <w:r w:rsidR="00326701" w:rsidRPr="00335646">
        <w:rPr>
          <w:rFonts w:eastAsia="굴림" w:hint="eastAsia"/>
          <w:bCs/>
          <w:sz w:val="24"/>
          <w:szCs w:val="24"/>
        </w:rPr>
        <w:t>the S</w:t>
      </w:r>
      <w:r w:rsidR="007C144E" w:rsidRPr="00335646">
        <w:rPr>
          <w:rFonts w:eastAsia="굴림" w:hint="eastAsia"/>
          <w:bCs/>
          <w:sz w:val="24"/>
          <w:szCs w:val="24"/>
        </w:rPr>
        <w:t>ervices</w:t>
      </w:r>
      <w:r w:rsidR="00DB0D28" w:rsidRPr="00335646">
        <w:rPr>
          <w:rFonts w:eastAsia="굴림" w:hint="eastAsia"/>
          <w:bCs/>
          <w:sz w:val="24"/>
          <w:szCs w:val="24"/>
        </w:rPr>
        <w:t xml:space="preserve"> of a similar nature </w:t>
      </w:r>
      <w:r w:rsidR="00983EC6" w:rsidRPr="00335646">
        <w:rPr>
          <w:rFonts w:eastAsia="굴림" w:hint="eastAsia"/>
          <w:bCs/>
          <w:sz w:val="24"/>
          <w:szCs w:val="24"/>
        </w:rPr>
        <w:t xml:space="preserve">are </w:t>
      </w:r>
      <w:r w:rsidR="00DB0D28" w:rsidRPr="00335646">
        <w:rPr>
          <w:rFonts w:eastAsia="굴림" w:hint="eastAsia"/>
          <w:bCs/>
          <w:sz w:val="24"/>
          <w:szCs w:val="24"/>
        </w:rPr>
        <w:t xml:space="preserve">required in </w:t>
      </w:r>
      <w:r w:rsidR="00E5225D" w:rsidRPr="00335646">
        <w:rPr>
          <w:rFonts w:eastAsia="굴림" w:hint="eastAsia"/>
          <w:bCs/>
          <w:sz w:val="24"/>
          <w:szCs w:val="24"/>
        </w:rPr>
        <w:t>Form</w:t>
      </w:r>
      <w:r w:rsidR="00675D83" w:rsidRPr="00335646">
        <w:rPr>
          <w:rFonts w:eastAsia="굴림" w:hint="eastAsia"/>
          <w:bCs/>
          <w:sz w:val="24"/>
          <w:szCs w:val="24"/>
        </w:rPr>
        <w:t xml:space="preserve"> TECH</w:t>
      </w:r>
      <w:r w:rsidR="00DB0D28" w:rsidRPr="00335646">
        <w:rPr>
          <w:rFonts w:eastAsia="굴림" w:hint="eastAsia"/>
          <w:bCs/>
          <w:sz w:val="24"/>
          <w:szCs w:val="24"/>
        </w:rPr>
        <w:t>-2 of Section 3.</w:t>
      </w:r>
      <w:r w:rsidR="0004350C" w:rsidRPr="00335646">
        <w:rPr>
          <w:rFonts w:eastAsia="굴림" w:hint="eastAsia"/>
          <w:bCs/>
          <w:sz w:val="24"/>
          <w:szCs w:val="24"/>
        </w:rPr>
        <w:t xml:space="preserve"> For each </w:t>
      </w:r>
      <w:r w:rsidR="007C144E" w:rsidRPr="00335646">
        <w:rPr>
          <w:rFonts w:eastAsia="굴림" w:hint="eastAsia"/>
          <w:bCs/>
          <w:sz w:val="24"/>
          <w:szCs w:val="24"/>
        </w:rPr>
        <w:t>Service</w:t>
      </w:r>
      <w:r w:rsidR="0004350C" w:rsidRPr="00335646">
        <w:rPr>
          <w:rFonts w:eastAsia="굴림" w:hint="eastAsia"/>
          <w:bCs/>
          <w:sz w:val="24"/>
          <w:szCs w:val="24"/>
        </w:rPr>
        <w:t xml:space="preserve">, the outline should indicate the names of </w:t>
      </w:r>
      <w:r w:rsidR="00FF34F3" w:rsidRPr="00335646">
        <w:rPr>
          <w:rFonts w:eastAsia="굴림" w:hint="eastAsia"/>
          <w:bCs/>
          <w:sz w:val="24"/>
          <w:szCs w:val="24"/>
        </w:rPr>
        <w:t>Key Experts/</w:t>
      </w:r>
      <w:r w:rsidR="0004350C" w:rsidRPr="00335646">
        <w:rPr>
          <w:rFonts w:eastAsia="굴림" w:hint="eastAsia"/>
          <w:bCs/>
          <w:sz w:val="24"/>
          <w:szCs w:val="24"/>
        </w:rPr>
        <w:t>Sub-Consultants</w:t>
      </w:r>
      <w:r w:rsidR="00A22149" w:rsidRPr="00335646">
        <w:rPr>
          <w:rFonts w:eastAsia="굴림" w:hint="eastAsia"/>
          <w:bCs/>
          <w:sz w:val="24"/>
          <w:szCs w:val="24"/>
        </w:rPr>
        <w:t xml:space="preserve"> </w:t>
      </w:r>
      <w:r w:rsidR="0004350C" w:rsidRPr="00335646">
        <w:rPr>
          <w:rFonts w:eastAsia="굴림" w:hint="eastAsia"/>
          <w:bCs/>
          <w:sz w:val="24"/>
          <w:szCs w:val="24"/>
        </w:rPr>
        <w:t xml:space="preserve">who participated, duration of the </w:t>
      </w:r>
      <w:r w:rsidR="006B4BD8" w:rsidRPr="00335646">
        <w:rPr>
          <w:rFonts w:eastAsia="굴림" w:hint="eastAsia"/>
          <w:bCs/>
          <w:sz w:val="24"/>
          <w:szCs w:val="24"/>
        </w:rPr>
        <w:t>s</w:t>
      </w:r>
      <w:r w:rsidR="007C144E" w:rsidRPr="00335646">
        <w:rPr>
          <w:rFonts w:eastAsia="굴림" w:hint="eastAsia"/>
          <w:bCs/>
          <w:sz w:val="24"/>
          <w:szCs w:val="24"/>
        </w:rPr>
        <w:t>ervices</w:t>
      </w:r>
      <w:r w:rsidR="0004350C" w:rsidRPr="00335646">
        <w:rPr>
          <w:rFonts w:eastAsia="굴림" w:hint="eastAsia"/>
          <w:bCs/>
          <w:sz w:val="24"/>
          <w:szCs w:val="24"/>
        </w:rPr>
        <w:t xml:space="preserve">, contract </w:t>
      </w:r>
      <w:r w:rsidR="006B4BD8" w:rsidRPr="00335646">
        <w:rPr>
          <w:rFonts w:eastAsia="굴림" w:hint="eastAsia"/>
          <w:bCs/>
          <w:sz w:val="24"/>
          <w:szCs w:val="24"/>
        </w:rPr>
        <w:t>amount</w:t>
      </w:r>
      <w:r w:rsidR="0004350C" w:rsidRPr="00335646">
        <w:rPr>
          <w:rFonts w:eastAsia="굴림" w:hint="eastAsia"/>
          <w:bCs/>
          <w:sz w:val="24"/>
          <w:szCs w:val="24"/>
        </w:rPr>
        <w:t>, and Consultant</w:t>
      </w:r>
      <w:r w:rsidR="0004350C" w:rsidRPr="00335646">
        <w:rPr>
          <w:rFonts w:eastAsia="굴림"/>
          <w:bCs/>
          <w:sz w:val="24"/>
          <w:szCs w:val="24"/>
        </w:rPr>
        <w:t>’</w:t>
      </w:r>
      <w:r w:rsidR="0004350C" w:rsidRPr="00335646">
        <w:rPr>
          <w:rFonts w:eastAsia="굴림" w:hint="eastAsia"/>
          <w:bCs/>
          <w:sz w:val="24"/>
          <w:szCs w:val="24"/>
        </w:rPr>
        <w:t xml:space="preserve">s involvement. Information should be provided only for those </w:t>
      </w:r>
      <w:r w:rsidR="00326701" w:rsidRPr="00335646">
        <w:rPr>
          <w:rFonts w:eastAsia="굴림" w:hint="eastAsia"/>
          <w:bCs/>
          <w:sz w:val="24"/>
          <w:szCs w:val="24"/>
        </w:rPr>
        <w:t>s</w:t>
      </w:r>
      <w:r w:rsidR="007C144E" w:rsidRPr="00335646">
        <w:rPr>
          <w:rFonts w:eastAsia="굴림" w:hint="eastAsia"/>
          <w:bCs/>
          <w:sz w:val="24"/>
          <w:szCs w:val="24"/>
        </w:rPr>
        <w:t>ervices</w:t>
      </w:r>
      <w:r w:rsidR="0004350C" w:rsidRPr="00335646">
        <w:rPr>
          <w:rFonts w:eastAsia="굴림" w:hint="eastAsia"/>
          <w:bCs/>
          <w:sz w:val="24"/>
          <w:szCs w:val="24"/>
        </w:rPr>
        <w:t xml:space="preserve"> for which the Consultant was legally contracted</w:t>
      </w:r>
      <w:r w:rsidR="008C69AF" w:rsidRPr="00335646">
        <w:rPr>
          <w:rFonts w:eastAsia="굴림" w:hint="eastAsia"/>
          <w:bCs/>
          <w:sz w:val="24"/>
          <w:szCs w:val="24"/>
        </w:rPr>
        <w:t xml:space="preserve"> </w:t>
      </w:r>
      <w:r w:rsidR="0004350C" w:rsidRPr="00335646">
        <w:rPr>
          <w:rFonts w:eastAsia="굴림" w:hint="eastAsia"/>
          <w:bCs/>
          <w:sz w:val="24"/>
          <w:szCs w:val="24"/>
        </w:rPr>
        <w:t xml:space="preserve">as a corporation or as one of the major firms within a joint venture. Assignments completed by individual </w:t>
      </w:r>
      <w:r w:rsidR="009F337A" w:rsidRPr="00335646">
        <w:rPr>
          <w:rFonts w:eastAsia="굴림" w:hint="eastAsia"/>
          <w:bCs/>
          <w:sz w:val="24"/>
          <w:szCs w:val="24"/>
        </w:rPr>
        <w:t>Key</w:t>
      </w:r>
      <w:r w:rsidR="00AE4FDB" w:rsidRPr="00335646">
        <w:rPr>
          <w:rFonts w:eastAsia="굴림" w:hint="eastAsia"/>
          <w:bCs/>
          <w:sz w:val="24"/>
          <w:szCs w:val="24"/>
        </w:rPr>
        <w:t xml:space="preserve"> </w:t>
      </w:r>
      <w:r w:rsidR="00A22149" w:rsidRPr="00335646">
        <w:rPr>
          <w:rFonts w:eastAsia="굴림" w:hint="eastAsia"/>
          <w:bCs/>
          <w:sz w:val="24"/>
          <w:szCs w:val="24"/>
        </w:rPr>
        <w:t>Experts</w:t>
      </w:r>
      <w:r w:rsidR="0004350C" w:rsidRPr="00335646">
        <w:rPr>
          <w:rFonts w:eastAsia="굴림" w:hint="eastAsia"/>
          <w:bCs/>
          <w:sz w:val="24"/>
          <w:szCs w:val="24"/>
        </w:rPr>
        <w:t xml:space="preserve"> working privately or through other consulting firms cannot be claimed as the experience of the Consultant, or that of the Consultant</w:t>
      </w:r>
      <w:r w:rsidR="0004350C" w:rsidRPr="00335646">
        <w:rPr>
          <w:rFonts w:eastAsia="굴림"/>
          <w:bCs/>
          <w:sz w:val="24"/>
          <w:szCs w:val="24"/>
        </w:rPr>
        <w:t>’</w:t>
      </w:r>
      <w:r w:rsidR="0004350C" w:rsidRPr="00335646">
        <w:rPr>
          <w:rFonts w:eastAsia="굴림" w:hint="eastAsia"/>
          <w:bCs/>
          <w:sz w:val="24"/>
          <w:szCs w:val="24"/>
        </w:rPr>
        <w:t xml:space="preserve">s associates, but can be claimed by the </w:t>
      </w:r>
      <w:r w:rsidR="009F337A" w:rsidRPr="00335646">
        <w:rPr>
          <w:rFonts w:eastAsia="굴림" w:hint="eastAsia"/>
          <w:bCs/>
          <w:sz w:val="24"/>
          <w:szCs w:val="24"/>
        </w:rPr>
        <w:t>Key</w:t>
      </w:r>
      <w:r w:rsidR="00AE4FDB" w:rsidRPr="00335646">
        <w:rPr>
          <w:rFonts w:eastAsia="굴림" w:hint="eastAsia"/>
          <w:bCs/>
          <w:sz w:val="24"/>
          <w:szCs w:val="24"/>
        </w:rPr>
        <w:t xml:space="preserve"> </w:t>
      </w:r>
      <w:r w:rsidR="00A22149" w:rsidRPr="00335646">
        <w:rPr>
          <w:rFonts w:eastAsia="굴림" w:hint="eastAsia"/>
          <w:bCs/>
          <w:sz w:val="24"/>
          <w:szCs w:val="24"/>
        </w:rPr>
        <w:t>Experts</w:t>
      </w:r>
      <w:r w:rsidR="0004350C" w:rsidRPr="00335646">
        <w:rPr>
          <w:rFonts w:eastAsia="굴림" w:hint="eastAsia"/>
          <w:bCs/>
          <w:sz w:val="24"/>
          <w:szCs w:val="24"/>
        </w:rPr>
        <w:t xml:space="preserve"> themselves in their CVs. </w:t>
      </w:r>
      <w:r w:rsidR="006B4BD8" w:rsidRPr="00335646">
        <w:rPr>
          <w:rFonts w:eastAsia="굴림" w:hint="eastAsia"/>
          <w:bCs/>
          <w:sz w:val="24"/>
          <w:szCs w:val="24"/>
        </w:rPr>
        <w:t xml:space="preserve">The </w:t>
      </w:r>
      <w:r w:rsidR="0004350C" w:rsidRPr="00335646">
        <w:rPr>
          <w:rFonts w:eastAsia="굴림" w:hint="eastAsia"/>
          <w:bCs/>
          <w:sz w:val="24"/>
          <w:szCs w:val="24"/>
        </w:rPr>
        <w:t xml:space="preserve">Consultants should be prepared to substantiate the claimed </w:t>
      </w:r>
      <w:r w:rsidR="0004350C" w:rsidRPr="00335646">
        <w:rPr>
          <w:rFonts w:eastAsia="굴림"/>
          <w:bCs/>
          <w:sz w:val="24"/>
          <w:szCs w:val="24"/>
        </w:rPr>
        <w:t xml:space="preserve">experience if so requested by the </w:t>
      </w:r>
      <w:r w:rsidR="005E0BBF" w:rsidRPr="00335646">
        <w:rPr>
          <w:rFonts w:eastAsia="굴림" w:hint="eastAsia"/>
          <w:bCs/>
          <w:sz w:val="24"/>
          <w:szCs w:val="24"/>
        </w:rPr>
        <w:t>Client</w:t>
      </w:r>
      <w:r w:rsidR="0004350C" w:rsidRPr="00335646">
        <w:rPr>
          <w:rFonts w:eastAsia="굴림"/>
          <w:bCs/>
          <w:sz w:val="24"/>
          <w:szCs w:val="24"/>
        </w:rPr>
        <w:t>.</w:t>
      </w:r>
    </w:p>
    <w:p w14:paraId="23A80AC5" w14:textId="77777777" w:rsidR="0004350C" w:rsidRPr="00335646" w:rsidRDefault="00394A06" w:rsidP="00D27E78">
      <w:pPr>
        <w:tabs>
          <w:tab w:val="left" w:pos="300"/>
          <w:tab w:val="left" w:pos="2000"/>
          <w:tab w:val="left" w:pos="2600"/>
        </w:tabs>
        <w:wordWrap/>
        <w:adjustRightInd w:val="0"/>
        <w:snapToGrid w:val="0"/>
        <w:spacing w:afterLines="50" w:after="120" w:line="300" w:lineRule="auto"/>
        <w:ind w:leftChars="2" w:left="2644" w:hangingChars="1100" w:hanging="2640"/>
        <w:rPr>
          <w:rFonts w:eastAsia="굴림"/>
          <w:bCs/>
          <w:sz w:val="24"/>
          <w:szCs w:val="24"/>
        </w:rPr>
      </w:pPr>
      <w:r w:rsidRPr="00335646">
        <w:rPr>
          <w:rFonts w:eastAsia="굴림" w:hint="eastAsia"/>
          <w:bCs/>
          <w:sz w:val="24"/>
          <w:szCs w:val="24"/>
        </w:rPr>
        <w:tab/>
      </w:r>
      <w:r w:rsidRPr="00335646">
        <w:rPr>
          <w:rFonts w:eastAsia="굴림" w:hint="eastAsia"/>
          <w:bCs/>
          <w:sz w:val="24"/>
          <w:szCs w:val="24"/>
        </w:rPr>
        <w:tab/>
      </w:r>
      <w:r w:rsidR="00914FAC" w:rsidRPr="00335646">
        <w:rPr>
          <w:rFonts w:eastAsia="굴림" w:hint="eastAsia"/>
          <w:bCs/>
          <w:sz w:val="24"/>
          <w:szCs w:val="24"/>
        </w:rPr>
        <w:t>(b)</w:t>
      </w:r>
      <w:r w:rsidR="00914FAC" w:rsidRPr="00335646">
        <w:rPr>
          <w:rFonts w:eastAsia="굴림" w:hint="eastAsia"/>
          <w:bCs/>
          <w:sz w:val="24"/>
          <w:szCs w:val="24"/>
        </w:rPr>
        <w:tab/>
      </w:r>
      <w:r w:rsidR="0097368D" w:rsidRPr="00335646">
        <w:rPr>
          <w:rFonts w:eastAsia="굴림" w:hint="eastAsia"/>
          <w:bCs/>
          <w:sz w:val="24"/>
          <w:szCs w:val="24"/>
        </w:rPr>
        <w:tab/>
      </w:r>
      <w:r w:rsidR="0004350C" w:rsidRPr="00335646">
        <w:rPr>
          <w:rFonts w:eastAsia="굴림" w:hint="eastAsia"/>
          <w:bCs/>
          <w:sz w:val="24"/>
          <w:szCs w:val="24"/>
        </w:rPr>
        <w:t xml:space="preserve">Comments and suggestions on the Terms of Reference including </w:t>
      </w:r>
      <w:r w:rsidR="0004350C" w:rsidRPr="00335646">
        <w:rPr>
          <w:rFonts w:eastAsia="굴림" w:hint="eastAsia"/>
          <w:bCs/>
          <w:sz w:val="24"/>
          <w:szCs w:val="24"/>
        </w:rPr>
        <w:lastRenderedPageBreak/>
        <w:t xml:space="preserve">workable suggestions that could improve the quality/effectiveness of the </w:t>
      </w:r>
      <w:r w:rsidR="007C144E" w:rsidRPr="00335646">
        <w:rPr>
          <w:rFonts w:eastAsia="굴림" w:hint="eastAsia"/>
          <w:bCs/>
          <w:sz w:val="24"/>
          <w:szCs w:val="24"/>
        </w:rPr>
        <w:t>Services</w:t>
      </w:r>
      <w:r w:rsidR="0004350C" w:rsidRPr="00335646">
        <w:rPr>
          <w:rFonts w:eastAsia="굴림" w:hint="eastAsia"/>
          <w:bCs/>
          <w:sz w:val="24"/>
          <w:szCs w:val="24"/>
        </w:rPr>
        <w:t xml:space="preserve">; and on the requirements for counterpart </w:t>
      </w:r>
      <w:r w:rsidR="00384700" w:rsidRPr="00335646">
        <w:rPr>
          <w:rFonts w:eastAsia="굴림" w:hint="eastAsia"/>
          <w:bCs/>
          <w:sz w:val="24"/>
          <w:szCs w:val="24"/>
        </w:rPr>
        <w:t>staff</w:t>
      </w:r>
      <w:r w:rsidR="0004350C" w:rsidRPr="00335646">
        <w:rPr>
          <w:rFonts w:eastAsia="굴림" w:hint="eastAsia"/>
          <w:bCs/>
          <w:sz w:val="24"/>
          <w:szCs w:val="24"/>
        </w:rPr>
        <w:t xml:space="preserve"> and facilities including: administrative support, office space, local transportation, equipment, data, etc. to be provided by the </w:t>
      </w:r>
      <w:r w:rsidR="005E0BBF" w:rsidRPr="00335646">
        <w:rPr>
          <w:rFonts w:eastAsia="굴림" w:hint="eastAsia"/>
          <w:bCs/>
          <w:sz w:val="24"/>
          <w:szCs w:val="24"/>
        </w:rPr>
        <w:t>Client</w:t>
      </w:r>
      <w:r w:rsidR="0004350C" w:rsidRPr="00335646">
        <w:rPr>
          <w:rFonts w:eastAsia="굴림" w:hint="eastAsia"/>
          <w:bCs/>
          <w:sz w:val="24"/>
          <w:szCs w:val="24"/>
        </w:rPr>
        <w:t xml:space="preserve"> (</w:t>
      </w:r>
      <w:r w:rsidR="00E5225D" w:rsidRPr="00335646">
        <w:rPr>
          <w:rFonts w:eastAsia="굴림" w:hint="eastAsia"/>
          <w:bCs/>
          <w:sz w:val="24"/>
          <w:szCs w:val="24"/>
        </w:rPr>
        <w:t>Form</w:t>
      </w:r>
      <w:r w:rsidR="00675D83" w:rsidRPr="00335646">
        <w:rPr>
          <w:rFonts w:eastAsia="굴림" w:hint="eastAsia"/>
          <w:bCs/>
          <w:sz w:val="24"/>
          <w:szCs w:val="24"/>
        </w:rPr>
        <w:t xml:space="preserve"> TECH</w:t>
      </w:r>
      <w:r w:rsidR="0004350C" w:rsidRPr="00335646">
        <w:rPr>
          <w:rFonts w:eastAsia="굴림" w:hint="eastAsia"/>
          <w:bCs/>
          <w:sz w:val="24"/>
          <w:szCs w:val="24"/>
        </w:rPr>
        <w:t>-3 of Section 3).</w:t>
      </w:r>
    </w:p>
    <w:p w14:paraId="00B1DF8B" w14:textId="77777777" w:rsidR="00AC048B" w:rsidRPr="00335646" w:rsidRDefault="00394A06" w:rsidP="00D27E78">
      <w:pPr>
        <w:tabs>
          <w:tab w:val="left" w:pos="300"/>
          <w:tab w:val="left" w:pos="2000"/>
          <w:tab w:val="left" w:pos="2600"/>
        </w:tabs>
        <w:wordWrap/>
        <w:adjustRightInd w:val="0"/>
        <w:snapToGrid w:val="0"/>
        <w:spacing w:afterLines="50" w:after="120" w:line="300" w:lineRule="auto"/>
        <w:ind w:leftChars="2" w:left="2644" w:hangingChars="1100" w:hanging="2640"/>
        <w:rPr>
          <w:rFonts w:eastAsia="굴림"/>
          <w:bCs/>
          <w:sz w:val="24"/>
          <w:szCs w:val="24"/>
        </w:rPr>
      </w:pPr>
      <w:r w:rsidRPr="00335646">
        <w:rPr>
          <w:rFonts w:eastAsia="굴림" w:hint="eastAsia"/>
          <w:bCs/>
          <w:sz w:val="24"/>
          <w:szCs w:val="24"/>
        </w:rPr>
        <w:tab/>
      </w:r>
      <w:r w:rsidRPr="00335646">
        <w:rPr>
          <w:rFonts w:eastAsia="굴림" w:hint="eastAsia"/>
          <w:bCs/>
          <w:sz w:val="24"/>
          <w:szCs w:val="24"/>
        </w:rPr>
        <w:tab/>
      </w:r>
      <w:r w:rsidR="00914FAC" w:rsidRPr="00335646">
        <w:rPr>
          <w:rFonts w:eastAsia="굴림" w:hint="eastAsia"/>
          <w:bCs/>
          <w:sz w:val="24"/>
          <w:szCs w:val="24"/>
        </w:rPr>
        <w:t>(c)</w:t>
      </w:r>
      <w:r w:rsidR="00914FAC" w:rsidRPr="00335646">
        <w:rPr>
          <w:rFonts w:eastAsia="굴림" w:hint="eastAsia"/>
          <w:bCs/>
          <w:sz w:val="24"/>
          <w:szCs w:val="24"/>
        </w:rPr>
        <w:tab/>
      </w:r>
      <w:r w:rsidR="0097368D" w:rsidRPr="00335646">
        <w:rPr>
          <w:rFonts w:eastAsia="굴림" w:hint="eastAsia"/>
          <w:bCs/>
          <w:sz w:val="24"/>
          <w:szCs w:val="24"/>
        </w:rPr>
        <w:tab/>
      </w:r>
      <w:r w:rsidR="0004350C" w:rsidRPr="00335646">
        <w:rPr>
          <w:rFonts w:eastAsia="굴림" w:hint="eastAsia"/>
          <w:bCs/>
          <w:sz w:val="24"/>
          <w:szCs w:val="24"/>
        </w:rPr>
        <w:t xml:space="preserve">A description of the approach, methodology and work plan for performing the </w:t>
      </w:r>
      <w:r w:rsidR="007C144E" w:rsidRPr="00335646">
        <w:rPr>
          <w:rFonts w:eastAsia="굴림" w:hint="eastAsia"/>
          <w:bCs/>
          <w:sz w:val="24"/>
          <w:szCs w:val="24"/>
        </w:rPr>
        <w:t>Services</w:t>
      </w:r>
      <w:r w:rsidR="0004350C" w:rsidRPr="00335646">
        <w:rPr>
          <w:rFonts w:eastAsia="굴림" w:hint="eastAsia"/>
          <w:bCs/>
          <w:sz w:val="24"/>
          <w:szCs w:val="24"/>
        </w:rPr>
        <w:t xml:space="preserve"> covering the following subjects: technical approach and methodology, work plan, and organization and </w:t>
      </w:r>
      <w:r w:rsidR="00384700" w:rsidRPr="00335646">
        <w:rPr>
          <w:rFonts w:eastAsia="굴림" w:hint="eastAsia"/>
          <w:bCs/>
          <w:sz w:val="24"/>
          <w:szCs w:val="24"/>
        </w:rPr>
        <w:t>staff</w:t>
      </w:r>
      <w:r w:rsidR="0004350C" w:rsidRPr="00335646">
        <w:rPr>
          <w:rFonts w:eastAsia="굴림" w:hint="eastAsia"/>
          <w:bCs/>
          <w:sz w:val="24"/>
          <w:szCs w:val="24"/>
        </w:rPr>
        <w:t xml:space="preserve">ing schedule. Guidance on the content of this section of the Technical Proposal is provided under </w:t>
      </w:r>
      <w:r w:rsidR="00E5225D" w:rsidRPr="00335646">
        <w:rPr>
          <w:rFonts w:eastAsia="굴림" w:hint="eastAsia"/>
          <w:bCs/>
          <w:sz w:val="24"/>
          <w:szCs w:val="24"/>
        </w:rPr>
        <w:t>Form</w:t>
      </w:r>
      <w:r w:rsidR="00675D83" w:rsidRPr="00335646">
        <w:rPr>
          <w:rFonts w:eastAsia="굴림" w:hint="eastAsia"/>
          <w:bCs/>
          <w:sz w:val="24"/>
          <w:szCs w:val="24"/>
        </w:rPr>
        <w:t xml:space="preserve"> TECH</w:t>
      </w:r>
      <w:r w:rsidR="0004350C" w:rsidRPr="00335646">
        <w:rPr>
          <w:rFonts w:eastAsia="굴림" w:hint="eastAsia"/>
          <w:bCs/>
          <w:sz w:val="24"/>
          <w:szCs w:val="24"/>
        </w:rPr>
        <w:t>-4 of Section 3. The work plan should be consistent with the Work Schedule (</w:t>
      </w:r>
      <w:r w:rsidR="00E5225D" w:rsidRPr="00335646">
        <w:rPr>
          <w:rFonts w:eastAsia="굴림" w:hint="eastAsia"/>
          <w:bCs/>
          <w:sz w:val="24"/>
          <w:szCs w:val="24"/>
        </w:rPr>
        <w:t>Form</w:t>
      </w:r>
      <w:r w:rsidR="00675D83" w:rsidRPr="00335646">
        <w:rPr>
          <w:rFonts w:eastAsia="굴림" w:hint="eastAsia"/>
          <w:bCs/>
          <w:sz w:val="24"/>
          <w:szCs w:val="24"/>
        </w:rPr>
        <w:t xml:space="preserve"> TECH</w:t>
      </w:r>
      <w:r w:rsidR="0004350C" w:rsidRPr="00335646">
        <w:rPr>
          <w:rFonts w:eastAsia="굴림" w:hint="eastAsia"/>
          <w:bCs/>
          <w:sz w:val="24"/>
          <w:szCs w:val="24"/>
        </w:rPr>
        <w:t xml:space="preserve">-8 of Section 3) which will show in </w:t>
      </w:r>
      <w:r w:rsidR="00D55D01" w:rsidRPr="00335646">
        <w:rPr>
          <w:rFonts w:eastAsia="굴림" w:hint="eastAsia"/>
          <w:bCs/>
          <w:sz w:val="24"/>
          <w:szCs w:val="24"/>
        </w:rPr>
        <w:t>a</w:t>
      </w:r>
      <w:r w:rsidR="0004350C" w:rsidRPr="00335646">
        <w:rPr>
          <w:rFonts w:eastAsia="굴림" w:hint="eastAsia"/>
          <w:bCs/>
          <w:sz w:val="24"/>
          <w:szCs w:val="24"/>
        </w:rPr>
        <w:t xml:space="preserve"> form of a bar chart the timing proposed for each activity.</w:t>
      </w:r>
    </w:p>
    <w:p w14:paraId="42D97EE9" w14:textId="2BE6ACFD" w:rsidR="00AC048B" w:rsidRPr="00335646" w:rsidRDefault="00394A06" w:rsidP="00D27E78">
      <w:pPr>
        <w:tabs>
          <w:tab w:val="left" w:pos="300"/>
          <w:tab w:val="left" w:pos="2000"/>
          <w:tab w:val="left" w:pos="2600"/>
        </w:tabs>
        <w:wordWrap/>
        <w:adjustRightInd w:val="0"/>
        <w:snapToGrid w:val="0"/>
        <w:spacing w:afterLines="50" w:after="120" w:line="300" w:lineRule="auto"/>
        <w:ind w:leftChars="2" w:left="2644" w:hangingChars="1100" w:hanging="2640"/>
        <w:rPr>
          <w:rFonts w:eastAsia="굴림"/>
          <w:bCs/>
          <w:sz w:val="24"/>
          <w:szCs w:val="24"/>
        </w:rPr>
      </w:pPr>
      <w:r w:rsidRPr="00335646">
        <w:rPr>
          <w:rFonts w:eastAsia="굴림" w:hint="eastAsia"/>
          <w:bCs/>
          <w:sz w:val="24"/>
          <w:szCs w:val="24"/>
        </w:rPr>
        <w:tab/>
      </w:r>
      <w:r w:rsidRPr="00335646">
        <w:rPr>
          <w:rFonts w:eastAsia="굴림" w:hint="eastAsia"/>
          <w:bCs/>
          <w:sz w:val="24"/>
          <w:szCs w:val="24"/>
        </w:rPr>
        <w:tab/>
      </w:r>
      <w:r w:rsidR="00914FAC" w:rsidRPr="00335646">
        <w:rPr>
          <w:rFonts w:eastAsia="굴림" w:hint="eastAsia"/>
          <w:bCs/>
          <w:sz w:val="24"/>
          <w:szCs w:val="24"/>
        </w:rPr>
        <w:t>(d)</w:t>
      </w:r>
      <w:r w:rsidR="00914FAC" w:rsidRPr="00335646">
        <w:rPr>
          <w:rFonts w:eastAsia="굴림" w:hint="eastAsia"/>
          <w:bCs/>
          <w:sz w:val="24"/>
          <w:szCs w:val="24"/>
        </w:rPr>
        <w:tab/>
      </w:r>
      <w:r w:rsidR="0097368D" w:rsidRPr="00335646">
        <w:rPr>
          <w:rFonts w:eastAsia="굴림" w:hint="eastAsia"/>
          <w:bCs/>
          <w:sz w:val="24"/>
          <w:szCs w:val="24"/>
        </w:rPr>
        <w:tab/>
      </w:r>
      <w:r w:rsidR="0004350C" w:rsidRPr="00335646">
        <w:rPr>
          <w:rFonts w:eastAsia="굴림" w:hint="eastAsia"/>
          <w:bCs/>
          <w:sz w:val="24"/>
          <w:szCs w:val="24"/>
        </w:rPr>
        <w:t xml:space="preserve">The list of the proposed </w:t>
      </w:r>
      <w:r w:rsidR="009F337A" w:rsidRPr="00335646">
        <w:rPr>
          <w:rFonts w:eastAsia="굴림" w:hint="eastAsia"/>
          <w:bCs/>
          <w:sz w:val="24"/>
          <w:szCs w:val="24"/>
        </w:rPr>
        <w:t>Key</w:t>
      </w:r>
      <w:r w:rsidR="0004350C" w:rsidRPr="00335646">
        <w:rPr>
          <w:rFonts w:eastAsia="굴림" w:hint="eastAsia"/>
          <w:bCs/>
          <w:sz w:val="24"/>
          <w:szCs w:val="24"/>
        </w:rPr>
        <w:t xml:space="preserve"> </w:t>
      </w:r>
      <w:r w:rsidR="00A22149" w:rsidRPr="00335646">
        <w:rPr>
          <w:rFonts w:eastAsia="굴림" w:hint="eastAsia"/>
          <w:bCs/>
          <w:sz w:val="24"/>
          <w:szCs w:val="24"/>
        </w:rPr>
        <w:t>Experts</w:t>
      </w:r>
      <w:r w:rsidR="0004350C" w:rsidRPr="00335646">
        <w:rPr>
          <w:rFonts w:eastAsia="굴림" w:hint="eastAsia"/>
          <w:bCs/>
          <w:sz w:val="24"/>
          <w:szCs w:val="24"/>
        </w:rPr>
        <w:t xml:space="preserve"> by area of expertise, the position that would be assigned to each </w:t>
      </w:r>
      <w:r w:rsidR="005E0BBF" w:rsidRPr="00335646">
        <w:rPr>
          <w:rFonts w:eastAsia="굴림" w:hint="eastAsia"/>
          <w:bCs/>
          <w:sz w:val="24"/>
          <w:szCs w:val="24"/>
        </w:rPr>
        <w:t>Expert</w:t>
      </w:r>
      <w:r w:rsidR="0004350C" w:rsidRPr="00335646">
        <w:rPr>
          <w:rFonts w:eastAsia="굴림" w:hint="eastAsia"/>
          <w:bCs/>
          <w:sz w:val="24"/>
          <w:szCs w:val="24"/>
        </w:rPr>
        <w:t>, and their tasks (</w:t>
      </w:r>
      <w:r w:rsidR="00E5225D" w:rsidRPr="00335646">
        <w:rPr>
          <w:rFonts w:eastAsia="굴림" w:hint="eastAsia"/>
          <w:bCs/>
          <w:sz w:val="24"/>
          <w:szCs w:val="24"/>
        </w:rPr>
        <w:t>Form</w:t>
      </w:r>
      <w:r w:rsidR="00675D83" w:rsidRPr="00335646">
        <w:rPr>
          <w:rFonts w:eastAsia="굴림" w:hint="eastAsia"/>
          <w:bCs/>
          <w:sz w:val="24"/>
          <w:szCs w:val="24"/>
        </w:rPr>
        <w:t xml:space="preserve"> TECH</w:t>
      </w:r>
      <w:r w:rsidR="0004350C" w:rsidRPr="00335646">
        <w:rPr>
          <w:rFonts w:eastAsia="굴림" w:hint="eastAsia"/>
          <w:bCs/>
          <w:sz w:val="24"/>
          <w:szCs w:val="24"/>
        </w:rPr>
        <w:t>-5 of Section 3).</w:t>
      </w:r>
      <w:r w:rsidR="00427E7F" w:rsidRPr="00335646">
        <w:rPr>
          <w:rFonts w:eastAsia="굴림" w:hint="eastAsia"/>
          <w:bCs/>
          <w:sz w:val="24"/>
          <w:szCs w:val="24"/>
        </w:rPr>
        <w:t xml:space="preserve"> Consultants </w:t>
      </w:r>
      <w:r w:rsidR="00C15D3B" w:rsidRPr="00335646">
        <w:rPr>
          <w:rFonts w:eastAsia="굴림" w:hint="eastAsia"/>
          <w:bCs/>
          <w:sz w:val="24"/>
          <w:szCs w:val="24"/>
        </w:rPr>
        <w:t xml:space="preserve">must </w:t>
      </w:r>
      <w:r w:rsidR="00427E7F" w:rsidRPr="00335646">
        <w:rPr>
          <w:rFonts w:eastAsia="굴림" w:hint="eastAsia"/>
          <w:bCs/>
          <w:sz w:val="24"/>
          <w:szCs w:val="24"/>
        </w:rPr>
        <w:t xml:space="preserve">be aware that </w:t>
      </w:r>
      <w:r w:rsidR="005F4394" w:rsidRPr="00335646">
        <w:rPr>
          <w:rFonts w:eastAsia="굴림" w:hint="eastAsia"/>
          <w:bCs/>
          <w:sz w:val="24"/>
          <w:szCs w:val="24"/>
        </w:rPr>
        <w:t>al</w:t>
      </w:r>
      <w:r w:rsidR="000D6048" w:rsidRPr="00335646">
        <w:rPr>
          <w:rFonts w:eastAsia="굴림" w:hint="eastAsia"/>
          <w:bCs/>
          <w:sz w:val="24"/>
          <w:szCs w:val="24"/>
        </w:rPr>
        <w:t xml:space="preserve">l of the </w:t>
      </w:r>
      <w:r w:rsidR="005373ED" w:rsidRPr="00335646">
        <w:rPr>
          <w:rFonts w:eastAsia="굴림" w:hint="eastAsia"/>
          <w:bCs/>
          <w:sz w:val="24"/>
          <w:szCs w:val="24"/>
        </w:rPr>
        <w:t>listed</w:t>
      </w:r>
      <w:r w:rsidR="000D6048" w:rsidRPr="00335646">
        <w:rPr>
          <w:rFonts w:eastAsia="굴림" w:hint="eastAsia"/>
          <w:bCs/>
          <w:sz w:val="24"/>
          <w:szCs w:val="24"/>
        </w:rPr>
        <w:t xml:space="preserve"> </w:t>
      </w:r>
      <w:r w:rsidR="009F337A" w:rsidRPr="00335646">
        <w:rPr>
          <w:rFonts w:eastAsia="굴림" w:hint="eastAsia"/>
          <w:bCs/>
          <w:sz w:val="24"/>
          <w:szCs w:val="24"/>
        </w:rPr>
        <w:t>Key</w:t>
      </w:r>
      <w:r w:rsidR="000D6048" w:rsidRPr="00335646">
        <w:rPr>
          <w:rFonts w:eastAsia="굴림" w:hint="eastAsia"/>
          <w:bCs/>
          <w:sz w:val="24"/>
          <w:szCs w:val="24"/>
        </w:rPr>
        <w:t xml:space="preserve"> </w:t>
      </w:r>
      <w:r w:rsidR="00A22149" w:rsidRPr="00335646">
        <w:rPr>
          <w:rFonts w:eastAsia="굴림" w:hint="eastAsia"/>
          <w:bCs/>
          <w:sz w:val="24"/>
          <w:szCs w:val="24"/>
        </w:rPr>
        <w:t>Experts</w:t>
      </w:r>
      <w:r w:rsidR="000D6048" w:rsidRPr="00335646">
        <w:rPr>
          <w:rFonts w:eastAsia="굴림" w:hint="eastAsia"/>
          <w:bCs/>
          <w:sz w:val="24"/>
          <w:szCs w:val="24"/>
        </w:rPr>
        <w:t xml:space="preserve"> </w:t>
      </w:r>
      <w:r w:rsidR="00611416" w:rsidRPr="00335646">
        <w:rPr>
          <w:rFonts w:eastAsia="굴림" w:hint="eastAsia"/>
          <w:bCs/>
          <w:sz w:val="24"/>
          <w:szCs w:val="24"/>
        </w:rPr>
        <w:t>shall</w:t>
      </w:r>
      <w:r w:rsidR="00BC0888" w:rsidRPr="00335646">
        <w:rPr>
          <w:rFonts w:eastAsia="굴림" w:hint="eastAsia"/>
          <w:bCs/>
          <w:sz w:val="24"/>
          <w:szCs w:val="24"/>
        </w:rPr>
        <w:t xml:space="preserve"> </w:t>
      </w:r>
      <w:r w:rsidR="005F4394" w:rsidRPr="00335646">
        <w:rPr>
          <w:rFonts w:eastAsia="굴림" w:hint="eastAsia"/>
          <w:bCs/>
          <w:sz w:val="24"/>
          <w:szCs w:val="24"/>
        </w:rPr>
        <w:t xml:space="preserve">actually </w:t>
      </w:r>
      <w:r w:rsidR="000D6048" w:rsidRPr="00335646">
        <w:rPr>
          <w:rFonts w:eastAsia="굴림" w:hint="eastAsia"/>
          <w:bCs/>
          <w:sz w:val="24"/>
          <w:szCs w:val="24"/>
        </w:rPr>
        <w:t>be assigned to the Services</w:t>
      </w:r>
      <w:r w:rsidR="0034363B" w:rsidRPr="00335646">
        <w:rPr>
          <w:rFonts w:eastAsia="굴림" w:hint="eastAsia"/>
          <w:bCs/>
          <w:sz w:val="24"/>
          <w:szCs w:val="24"/>
        </w:rPr>
        <w:t xml:space="preserve"> </w:t>
      </w:r>
      <w:r w:rsidR="00A30D50" w:rsidRPr="00335646">
        <w:rPr>
          <w:rFonts w:eastAsia="굴림" w:hint="eastAsia"/>
          <w:bCs/>
          <w:sz w:val="24"/>
          <w:szCs w:val="24"/>
        </w:rPr>
        <w:t xml:space="preserve">upon award of Contract </w:t>
      </w:r>
      <w:r w:rsidR="0034363B" w:rsidRPr="00335646">
        <w:rPr>
          <w:rFonts w:eastAsia="굴림" w:hint="eastAsia"/>
          <w:bCs/>
          <w:sz w:val="24"/>
          <w:szCs w:val="24"/>
        </w:rPr>
        <w:t xml:space="preserve">in accordance with their </w:t>
      </w:r>
      <w:r w:rsidR="005373ED" w:rsidRPr="00335646">
        <w:rPr>
          <w:rFonts w:eastAsia="굴림" w:hint="eastAsia"/>
          <w:bCs/>
          <w:sz w:val="24"/>
          <w:szCs w:val="24"/>
        </w:rPr>
        <w:t>proposed</w:t>
      </w:r>
      <w:r w:rsidR="00847DFE" w:rsidRPr="00335646">
        <w:rPr>
          <w:rFonts w:eastAsia="굴림" w:hint="eastAsia"/>
          <w:bCs/>
          <w:sz w:val="24"/>
          <w:szCs w:val="24"/>
        </w:rPr>
        <w:t xml:space="preserve"> positions and tasks</w:t>
      </w:r>
      <w:r w:rsidR="00531BFB" w:rsidRPr="00335646">
        <w:rPr>
          <w:rFonts w:eastAsia="굴림" w:hint="eastAsia"/>
          <w:bCs/>
          <w:sz w:val="24"/>
          <w:szCs w:val="24"/>
        </w:rPr>
        <w:t>. Appendix C (</w:t>
      </w:r>
      <w:r w:rsidR="000D6048" w:rsidRPr="00335646">
        <w:rPr>
          <w:rFonts w:eastAsia="굴림" w:hint="eastAsia"/>
          <w:bCs/>
          <w:sz w:val="24"/>
          <w:szCs w:val="24"/>
        </w:rPr>
        <w:t xml:space="preserve">Key </w:t>
      </w:r>
      <w:r w:rsidR="00384700" w:rsidRPr="00335646">
        <w:rPr>
          <w:rFonts w:eastAsia="굴림" w:hint="eastAsia"/>
          <w:bCs/>
          <w:sz w:val="24"/>
          <w:szCs w:val="24"/>
        </w:rPr>
        <w:t>Experts</w:t>
      </w:r>
      <w:r w:rsidR="000D6048" w:rsidRPr="00335646">
        <w:rPr>
          <w:rFonts w:eastAsia="굴림" w:hint="eastAsia"/>
          <w:bCs/>
          <w:sz w:val="24"/>
          <w:szCs w:val="24"/>
        </w:rPr>
        <w:t xml:space="preserve"> and Sub-Consultants) of the Contract for Consulting Services shall be in consistence with </w:t>
      </w:r>
      <w:r w:rsidR="00531BFB" w:rsidRPr="00335646">
        <w:rPr>
          <w:rFonts w:eastAsia="굴림" w:hint="eastAsia"/>
          <w:bCs/>
          <w:sz w:val="24"/>
          <w:szCs w:val="24"/>
        </w:rPr>
        <w:t xml:space="preserve">this </w:t>
      </w:r>
      <w:r w:rsidR="001A5962">
        <w:rPr>
          <w:rFonts w:eastAsia="굴림"/>
          <w:bCs/>
          <w:sz w:val="24"/>
          <w:szCs w:val="24"/>
        </w:rPr>
        <w:t>sub-</w:t>
      </w:r>
      <w:r w:rsidR="00A07330" w:rsidRPr="00335646">
        <w:rPr>
          <w:rFonts w:eastAsia="굴림" w:hint="eastAsia"/>
          <w:bCs/>
          <w:sz w:val="24"/>
          <w:szCs w:val="24"/>
        </w:rPr>
        <w:t>paragraph</w:t>
      </w:r>
      <w:r w:rsidR="000D6048" w:rsidRPr="00335646">
        <w:rPr>
          <w:rFonts w:eastAsia="굴림" w:hint="eastAsia"/>
          <w:bCs/>
          <w:sz w:val="24"/>
          <w:szCs w:val="24"/>
        </w:rPr>
        <w:t xml:space="preserve">, though some minor changes may be allowed through mutual discussions and agreement between the </w:t>
      </w:r>
      <w:r w:rsidR="005E0BBF" w:rsidRPr="00335646">
        <w:rPr>
          <w:rFonts w:eastAsia="굴림" w:hint="eastAsia"/>
          <w:bCs/>
          <w:sz w:val="24"/>
          <w:szCs w:val="24"/>
        </w:rPr>
        <w:t>Client</w:t>
      </w:r>
      <w:r w:rsidR="000D6048" w:rsidRPr="00335646">
        <w:rPr>
          <w:rFonts w:eastAsia="굴림" w:hint="eastAsia"/>
          <w:bCs/>
          <w:sz w:val="24"/>
          <w:szCs w:val="24"/>
        </w:rPr>
        <w:t xml:space="preserve"> and the first-ranked Consultant during contract negotiations.</w:t>
      </w:r>
    </w:p>
    <w:p w14:paraId="2CE678F4" w14:textId="77777777" w:rsidR="00AC048B" w:rsidRPr="00335646" w:rsidRDefault="00394A06" w:rsidP="00D27E78">
      <w:pPr>
        <w:tabs>
          <w:tab w:val="left" w:pos="300"/>
          <w:tab w:val="left" w:pos="2000"/>
          <w:tab w:val="left" w:pos="2600"/>
        </w:tabs>
        <w:wordWrap/>
        <w:adjustRightInd w:val="0"/>
        <w:snapToGrid w:val="0"/>
        <w:spacing w:afterLines="50" w:after="120" w:line="300" w:lineRule="auto"/>
        <w:ind w:leftChars="2" w:left="2644" w:hangingChars="1100" w:hanging="2640"/>
        <w:rPr>
          <w:rFonts w:eastAsia="굴림"/>
          <w:bCs/>
          <w:sz w:val="24"/>
          <w:szCs w:val="24"/>
        </w:rPr>
      </w:pPr>
      <w:r w:rsidRPr="00335646">
        <w:rPr>
          <w:rFonts w:eastAsia="굴림" w:hint="eastAsia"/>
          <w:bCs/>
          <w:sz w:val="24"/>
          <w:szCs w:val="24"/>
        </w:rPr>
        <w:tab/>
      </w:r>
      <w:r w:rsidRPr="00335646">
        <w:rPr>
          <w:rFonts w:eastAsia="굴림" w:hint="eastAsia"/>
          <w:bCs/>
          <w:sz w:val="24"/>
          <w:szCs w:val="24"/>
        </w:rPr>
        <w:tab/>
      </w:r>
      <w:r w:rsidR="00914FAC" w:rsidRPr="00335646">
        <w:rPr>
          <w:rFonts w:eastAsia="굴림" w:hint="eastAsia"/>
          <w:bCs/>
          <w:sz w:val="24"/>
          <w:szCs w:val="24"/>
        </w:rPr>
        <w:t>(e)</w:t>
      </w:r>
      <w:r w:rsidR="00914FAC" w:rsidRPr="00335646">
        <w:rPr>
          <w:rFonts w:eastAsia="굴림" w:hint="eastAsia"/>
          <w:bCs/>
          <w:sz w:val="24"/>
          <w:szCs w:val="24"/>
        </w:rPr>
        <w:tab/>
      </w:r>
      <w:r w:rsidR="0097368D" w:rsidRPr="00335646">
        <w:rPr>
          <w:rFonts w:eastAsia="굴림" w:hint="eastAsia"/>
          <w:bCs/>
          <w:sz w:val="24"/>
          <w:szCs w:val="24"/>
        </w:rPr>
        <w:tab/>
      </w:r>
      <w:r w:rsidR="0004350C" w:rsidRPr="00335646">
        <w:rPr>
          <w:rFonts w:eastAsia="굴림" w:hint="eastAsia"/>
          <w:bCs/>
          <w:sz w:val="24"/>
          <w:szCs w:val="24"/>
        </w:rPr>
        <w:t xml:space="preserve">Estimates of the </w:t>
      </w:r>
      <w:r w:rsidR="005E0BBF" w:rsidRPr="00335646">
        <w:rPr>
          <w:rFonts w:eastAsia="굴림" w:hint="eastAsia"/>
          <w:bCs/>
          <w:sz w:val="24"/>
          <w:szCs w:val="24"/>
        </w:rPr>
        <w:t>time</w:t>
      </w:r>
      <w:r w:rsidR="0004350C" w:rsidRPr="00335646">
        <w:rPr>
          <w:rFonts w:eastAsia="굴림" w:hint="eastAsia"/>
          <w:bCs/>
          <w:sz w:val="24"/>
          <w:szCs w:val="24"/>
        </w:rPr>
        <w:t xml:space="preserve"> input </w:t>
      </w:r>
      <w:r w:rsidR="005E0BBF" w:rsidRPr="00335646">
        <w:rPr>
          <w:rFonts w:eastAsia="굴림" w:hint="eastAsia"/>
          <w:bCs/>
          <w:sz w:val="24"/>
          <w:szCs w:val="24"/>
        </w:rPr>
        <w:t xml:space="preserve">of Experts </w:t>
      </w:r>
      <w:r w:rsidR="0004350C" w:rsidRPr="00335646">
        <w:rPr>
          <w:rFonts w:eastAsia="굴림" w:hint="eastAsia"/>
          <w:bCs/>
          <w:sz w:val="24"/>
          <w:szCs w:val="24"/>
        </w:rPr>
        <w:t>(</w:t>
      </w:r>
      <w:r w:rsidR="005E0BBF" w:rsidRPr="00335646">
        <w:rPr>
          <w:rFonts w:eastAsia="굴림" w:hint="eastAsia"/>
          <w:bCs/>
          <w:sz w:val="24"/>
          <w:szCs w:val="24"/>
        </w:rPr>
        <w:t>person</w:t>
      </w:r>
      <w:r w:rsidR="0004350C" w:rsidRPr="00335646">
        <w:rPr>
          <w:rFonts w:eastAsia="굴림" w:hint="eastAsia"/>
          <w:bCs/>
          <w:sz w:val="24"/>
          <w:szCs w:val="24"/>
        </w:rPr>
        <w:t xml:space="preserve">-months of </w:t>
      </w:r>
      <w:r w:rsidR="00876D55" w:rsidRPr="00335646">
        <w:rPr>
          <w:rFonts w:eastAsia="굴림" w:hint="eastAsia"/>
          <w:bCs/>
          <w:sz w:val="24"/>
          <w:szCs w:val="24"/>
        </w:rPr>
        <w:t>foreign</w:t>
      </w:r>
      <w:r w:rsidR="00F06C29" w:rsidRPr="00335646">
        <w:rPr>
          <w:rFonts w:eastAsia="굴림" w:hint="eastAsia"/>
          <w:bCs/>
          <w:sz w:val="24"/>
          <w:szCs w:val="24"/>
        </w:rPr>
        <w:t xml:space="preserve"> and </w:t>
      </w:r>
      <w:r w:rsidR="00876D55" w:rsidRPr="00335646">
        <w:rPr>
          <w:rFonts w:eastAsia="굴림" w:hint="eastAsia"/>
          <w:bCs/>
          <w:sz w:val="24"/>
          <w:szCs w:val="24"/>
        </w:rPr>
        <w:t>local</w:t>
      </w:r>
      <w:r w:rsidR="0004350C" w:rsidRPr="00335646">
        <w:rPr>
          <w:rFonts w:eastAsia="굴림" w:hint="eastAsia"/>
          <w:bCs/>
          <w:sz w:val="24"/>
          <w:szCs w:val="24"/>
        </w:rPr>
        <w:t xml:space="preserve"> </w:t>
      </w:r>
      <w:r w:rsidR="00B91DEC" w:rsidRPr="00335646">
        <w:rPr>
          <w:rFonts w:eastAsia="굴림" w:hint="eastAsia"/>
          <w:bCs/>
          <w:sz w:val="24"/>
          <w:szCs w:val="24"/>
        </w:rPr>
        <w:t xml:space="preserve">Key </w:t>
      </w:r>
      <w:r w:rsidR="005E0BBF" w:rsidRPr="00335646">
        <w:rPr>
          <w:rFonts w:eastAsia="굴림" w:hint="eastAsia"/>
          <w:bCs/>
          <w:sz w:val="24"/>
          <w:szCs w:val="24"/>
        </w:rPr>
        <w:t>Experts</w:t>
      </w:r>
      <w:r w:rsidR="0004350C" w:rsidRPr="00335646">
        <w:rPr>
          <w:rFonts w:eastAsia="굴림" w:hint="eastAsia"/>
          <w:bCs/>
          <w:sz w:val="24"/>
          <w:szCs w:val="24"/>
        </w:rPr>
        <w:t xml:space="preserve">) needed to carry out the </w:t>
      </w:r>
      <w:r w:rsidR="007C144E" w:rsidRPr="00335646">
        <w:rPr>
          <w:rFonts w:eastAsia="굴림" w:hint="eastAsia"/>
          <w:bCs/>
          <w:sz w:val="24"/>
          <w:szCs w:val="24"/>
        </w:rPr>
        <w:t>Services</w:t>
      </w:r>
      <w:r w:rsidR="0004350C" w:rsidRPr="00335646">
        <w:rPr>
          <w:rFonts w:eastAsia="굴림" w:hint="eastAsia"/>
          <w:bCs/>
          <w:sz w:val="24"/>
          <w:szCs w:val="24"/>
        </w:rPr>
        <w:t xml:space="preserve"> (</w:t>
      </w:r>
      <w:r w:rsidR="00E5225D" w:rsidRPr="00335646">
        <w:rPr>
          <w:rFonts w:eastAsia="굴림" w:hint="eastAsia"/>
          <w:bCs/>
          <w:sz w:val="24"/>
          <w:szCs w:val="24"/>
        </w:rPr>
        <w:t>Form</w:t>
      </w:r>
      <w:r w:rsidR="00675D83" w:rsidRPr="00335646">
        <w:rPr>
          <w:rFonts w:eastAsia="굴림" w:hint="eastAsia"/>
          <w:bCs/>
          <w:sz w:val="24"/>
          <w:szCs w:val="24"/>
        </w:rPr>
        <w:t xml:space="preserve"> TECH</w:t>
      </w:r>
      <w:r w:rsidR="0004350C" w:rsidRPr="00335646">
        <w:rPr>
          <w:rFonts w:eastAsia="굴림" w:hint="eastAsia"/>
          <w:bCs/>
          <w:sz w:val="24"/>
          <w:szCs w:val="24"/>
        </w:rPr>
        <w:t xml:space="preserve">-7 of Section 3). The </w:t>
      </w:r>
      <w:r w:rsidR="005E0BBF" w:rsidRPr="00335646">
        <w:rPr>
          <w:rFonts w:eastAsia="굴림" w:hint="eastAsia"/>
          <w:bCs/>
          <w:sz w:val="24"/>
          <w:szCs w:val="24"/>
        </w:rPr>
        <w:t>person</w:t>
      </w:r>
      <w:r w:rsidR="0004350C" w:rsidRPr="00335646">
        <w:rPr>
          <w:rFonts w:eastAsia="굴림" w:hint="eastAsia"/>
          <w:bCs/>
          <w:sz w:val="24"/>
          <w:szCs w:val="24"/>
        </w:rPr>
        <w:t xml:space="preserve">-months input should be indicated separately for home office and field activities, and </w:t>
      </w:r>
      <w:r w:rsidR="00876D55" w:rsidRPr="00335646">
        <w:rPr>
          <w:rFonts w:eastAsia="굴림" w:hint="eastAsia"/>
          <w:bCs/>
          <w:sz w:val="24"/>
          <w:szCs w:val="24"/>
        </w:rPr>
        <w:t>foreign</w:t>
      </w:r>
      <w:r w:rsidR="00F06C29" w:rsidRPr="00335646">
        <w:rPr>
          <w:rFonts w:eastAsia="굴림" w:hint="eastAsia"/>
          <w:bCs/>
          <w:sz w:val="24"/>
          <w:szCs w:val="24"/>
        </w:rPr>
        <w:t xml:space="preserve"> and </w:t>
      </w:r>
      <w:r w:rsidR="00876D55" w:rsidRPr="00335646">
        <w:rPr>
          <w:rFonts w:eastAsia="굴림" w:hint="eastAsia"/>
          <w:bCs/>
          <w:sz w:val="24"/>
          <w:szCs w:val="24"/>
        </w:rPr>
        <w:t>local</w:t>
      </w:r>
      <w:r w:rsidR="0004350C" w:rsidRPr="00335646">
        <w:rPr>
          <w:rFonts w:eastAsia="굴림" w:hint="eastAsia"/>
          <w:bCs/>
          <w:sz w:val="24"/>
          <w:szCs w:val="24"/>
        </w:rPr>
        <w:t xml:space="preserve"> </w:t>
      </w:r>
      <w:r w:rsidR="00B91DEC" w:rsidRPr="00335646">
        <w:rPr>
          <w:rFonts w:eastAsia="굴림" w:hint="eastAsia"/>
          <w:bCs/>
          <w:sz w:val="24"/>
          <w:szCs w:val="24"/>
        </w:rPr>
        <w:t xml:space="preserve">Key </w:t>
      </w:r>
      <w:r w:rsidR="005E0BBF" w:rsidRPr="00335646">
        <w:rPr>
          <w:rFonts w:eastAsia="굴림" w:hint="eastAsia"/>
          <w:bCs/>
          <w:sz w:val="24"/>
          <w:szCs w:val="24"/>
        </w:rPr>
        <w:t>Experts</w:t>
      </w:r>
      <w:r w:rsidR="0004350C" w:rsidRPr="00335646">
        <w:rPr>
          <w:rFonts w:eastAsia="굴림" w:hint="eastAsia"/>
          <w:bCs/>
          <w:sz w:val="24"/>
          <w:szCs w:val="24"/>
        </w:rPr>
        <w:t>.</w:t>
      </w:r>
    </w:p>
    <w:p w14:paraId="20BAF272" w14:textId="77777777" w:rsidR="00AC048B" w:rsidRPr="00335646" w:rsidRDefault="00394A06" w:rsidP="00D27E78">
      <w:pPr>
        <w:tabs>
          <w:tab w:val="left" w:pos="300"/>
          <w:tab w:val="left" w:pos="2000"/>
          <w:tab w:val="left" w:pos="2600"/>
        </w:tabs>
        <w:wordWrap/>
        <w:adjustRightInd w:val="0"/>
        <w:snapToGrid w:val="0"/>
        <w:spacing w:afterLines="50" w:after="120" w:line="295" w:lineRule="auto"/>
        <w:ind w:leftChars="2" w:left="2644" w:hangingChars="1100" w:hanging="2640"/>
        <w:rPr>
          <w:rFonts w:eastAsia="굴림"/>
          <w:bCs/>
          <w:sz w:val="24"/>
          <w:szCs w:val="24"/>
        </w:rPr>
      </w:pPr>
      <w:r w:rsidRPr="00335646">
        <w:rPr>
          <w:rFonts w:eastAsia="굴림" w:hint="eastAsia"/>
          <w:bCs/>
          <w:sz w:val="24"/>
          <w:szCs w:val="24"/>
        </w:rPr>
        <w:tab/>
      </w:r>
      <w:r w:rsidRPr="00335646">
        <w:rPr>
          <w:rFonts w:eastAsia="굴림" w:hint="eastAsia"/>
          <w:bCs/>
          <w:sz w:val="24"/>
          <w:szCs w:val="24"/>
        </w:rPr>
        <w:tab/>
      </w:r>
      <w:r w:rsidR="00914FAC" w:rsidRPr="00335646">
        <w:rPr>
          <w:rFonts w:eastAsia="굴림" w:hint="eastAsia"/>
          <w:bCs/>
          <w:sz w:val="24"/>
          <w:szCs w:val="24"/>
        </w:rPr>
        <w:t>(f)</w:t>
      </w:r>
      <w:r w:rsidR="00914FAC" w:rsidRPr="00335646">
        <w:rPr>
          <w:rFonts w:eastAsia="굴림" w:hint="eastAsia"/>
          <w:bCs/>
          <w:sz w:val="24"/>
          <w:szCs w:val="24"/>
        </w:rPr>
        <w:tab/>
      </w:r>
      <w:r w:rsidR="0097368D" w:rsidRPr="00335646">
        <w:rPr>
          <w:rFonts w:eastAsia="굴림" w:hint="eastAsia"/>
          <w:bCs/>
          <w:sz w:val="24"/>
          <w:szCs w:val="24"/>
        </w:rPr>
        <w:tab/>
      </w:r>
      <w:r w:rsidR="0004350C" w:rsidRPr="00335646">
        <w:rPr>
          <w:rFonts w:eastAsia="굴림" w:hint="eastAsia"/>
          <w:bCs/>
          <w:sz w:val="24"/>
          <w:szCs w:val="24"/>
        </w:rPr>
        <w:t xml:space="preserve">CVs of the </w:t>
      </w:r>
      <w:r w:rsidR="009F337A" w:rsidRPr="00335646">
        <w:rPr>
          <w:rFonts w:eastAsia="굴림" w:hint="eastAsia"/>
          <w:bCs/>
          <w:sz w:val="24"/>
          <w:szCs w:val="24"/>
        </w:rPr>
        <w:t>Key</w:t>
      </w:r>
      <w:r w:rsidR="0004350C" w:rsidRPr="00335646">
        <w:rPr>
          <w:rFonts w:eastAsia="굴림" w:hint="eastAsia"/>
          <w:bCs/>
          <w:sz w:val="24"/>
          <w:szCs w:val="24"/>
        </w:rPr>
        <w:t xml:space="preserve"> </w:t>
      </w:r>
      <w:r w:rsidR="005E0BBF" w:rsidRPr="00335646">
        <w:rPr>
          <w:rFonts w:eastAsia="굴림" w:hint="eastAsia"/>
          <w:bCs/>
          <w:sz w:val="24"/>
          <w:szCs w:val="24"/>
        </w:rPr>
        <w:t>Experts</w:t>
      </w:r>
      <w:r w:rsidR="0004350C" w:rsidRPr="00335646">
        <w:rPr>
          <w:rFonts w:eastAsia="굴림" w:hint="eastAsia"/>
          <w:bCs/>
          <w:sz w:val="24"/>
          <w:szCs w:val="24"/>
        </w:rPr>
        <w:t xml:space="preserve"> signed by the </w:t>
      </w:r>
      <w:r w:rsidR="005E0BBF" w:rsidRPr="00335646">
        <w:rPr>
          <w:rFonts w:eastAsia="굴림" w:hint="eastAsia"/>
          <w:bCs/>
          <w:sz w:val="24"/>
          <w:szCs w:val="24"/>
        </w:rPr>
        <w:t>Experts</w:t>
      </w:r>
      <w:r w:rsidR="0004350C" w:rsidRPr="00335646">
        <w:rPr>
          <w:rFonts w:eastAsia="굴림" w:hint="eastAsia"/>
          <w:bCs/>
          <w:sz w:val="24"/>
          <w:szCs w:val="24"/>
        </w:rPr>
        <w:t xml:space="preserve"> themselves or the authorized representative of the </w:t>
      </w:r>
      <w:r w:rsidR="009F337A" w:rsidRPr="00335646">
        <w:rPr>
          <w:rFonts w:eastAsia="굴림" w:hint="eastAsia"/>
          <w:bCs/>
          <w:sz w:val="24"/>
          <w:szCs w:val="24"/>
        </w:rPr>
        <w:t>Key</w:t>
      </w:r>
      <w:r w:rsidR="0004350C" w:rsidRPr="00335646">
        <w:rPr>
          <w:rFonts w:eastAsia="굴림" w:hint="eastAsia"/>
          <w:bCs/>
          <w:sz w:val="24"/>
          <w:szCs w:val="24"/>
        </w:rPr>
        <w:t xml:space="preserve"> </w:t>
      </w:r>
      <w:r w:rsidR="00384700" w:rsidRPr="00335646">
        <w:rPr>
          <w:rFonts w:eastAsia="굴림" w:hint="eastAsia"/>
          <w:bCs/>
          <w:sz w:val="24"/>
          <w:szCs w:val="24"/>
        </w:rPr>
        <w:t>Experts</w:t>
      </w:r>
      <w:r w:rsidR="0004350C" w:rsidRPr="00335646">
        <w:rPr>
          <w:rFonts w:eastAsia="굴림" w:hint="eastAsia"/>
          <w:bCs/>
          <w:sz w:val="24"/>
          <w:szCs w:val="24"/>
        </w:rPr>
        <w:t xml:space="preserve"> (</w:t>
      </w:r>
      <w:r w:rsidR="00E5225D" w:rsidRPr="00335646">
        <w:rPr>
          <w:rFonts w:eastAsia="굴림" w:hint="eastAsia"/>
          <w:bCs/>
          <w:sz w:val="24"/>
          <w:szCs w:val="24"/>
        </w:rPr>
        <w:t>Form</w:t>
      </w:r>
      <w:r w:rsidR="00675D83" w:rsidRPr="00335646">
        <w:rPr>
          <w:rFonts w:eastAsia="굴림" w:hint="eastAsia"/>
          <w:bCs/>
          <w:sz w:val="24"/>
          <w:szCs w:val="24"/>
        </w:rPr>
        <w:t xml:space="preserve"> TECH</w:t>
      </w:r>
      <w:r w:rsidR="0004350C" w:rsidRPr="00335646">
        <w:rPr>
          <w:rFonts w:eastAsia="굴림" w:hint="eastAsia"/>
          <w:bCs/>
          <w:sz w:val="24"/>
          <w:szCs w:val="24"/>
        </w:rPr>
        <w:t>-6 of Section 3).</w:t>
      </w:r>
    </w:p>
    <w:p w14:paraId="3EF3D608" w14:textId="77777777" w:rsidR="0004350C" w:rsidRPr="00335646" w:rsidRDefault="00394A06" w:rsidP="00363081">
      <w:pPr>
        <w:tabs>
          <w:tab w:val="left" w:pos="300"/>
          <w:tab w:val="left" w:pos="2000"/>
          <w:tab w:val="left" w:pos="2600"/>
        </w:tabs>
        <w:wordWrap/>
        <w:adjustRightInd w:val="0"/>
        <w:snapToGrid w:val="0"/>
        <w:spacing w:line="295" w:lineRule="auto"/>
        <w:ind w:leftChars="2" w:left="2644" w:hangingChars="1100" w:hanging="2640"/>
        <w:rPr>
          <w:rFonts w:eastAsia="굴림"/>
          <w:bCs/>
          <w:sz w:val="24"/>
          <w:szCs w:val="24"/>
        </w:rPr>
      </w:pPr>
      <w:r w:rsidRPr="00335646">
        <w:rPr>
          <w:rFonts w:eastAsia="굴림" w:hint="eastAsia"/>
          <w:bCs/>
          <w:sz w:val="24"/>
          <w:szCs w:val="24"/>
        </w:rPr>
        <w:tab/>
      </w:r>
      <w:r w:rsidRPr="00335646">
        <w:rPr>
          <w:rFonts w:eastAsia="굴림" w:hint="eastAsia"/>
          <w:bCs/>
          <w:sz w:val="24"/>
          <w:szCs w:val="24"/>
        </w:rPr>
        <w:tab/>
      </w:r>
      <w:r w:rsidR="0004350C" w:rsidRPr="00335646">
        <w:rPr>
          <w:rFonts w:eastAsia="굴림" w:hint="eastAsia"/>
          <w:bCs/>
          <w:sz w:val="24"/>
          <w:szCs w:val="24"/>
        </w:rPr>
        <w:t xml:space="preserve">(g) </w:t>
      </w:r>
      <w:r w:rsidRPr="00335646">
        <w:rPr>
          <w:rFonts w:eastAsia="굴림" w:hint="eastAsia"/>
          <w:bCs/>
          <w:sz w:val="24"/>
          <w:szCs w:val="24"/>
        </w:rPr>
        <w:tab/>
      </w:r>
      <w:r w:rsidR="0097368D" w:rsidRPr="00335646">
        <w:rPr>
          <w:rFonts w:eastAsia="굴림" w:hint="eastAsia"/>
          <w:bCs/>
          <w:sz w:val="24"/>
          <w:szCs w:val="24"/>
        </w:rPr>
        <w:tab/>
      </w:r>
      <w:r w:rsidR="0004350C" w:rsidRPr="00335646">
        <w:rPr>
          <w:rFonts w:eastAsia="굴림" w:hint="eastAsia"/>
          <w:bCs/>
          <w:sz w:val="24"/>
          <w:szCs w:val="24"/>
        </w:rPr>
        <w:t xml:space="preserve">A detailed description of the proposed methodology and </w:t>
      </w:r>
      <w:r w:rsidR="00384700" w:rsidRPr="00335646">
        <w:rPr>
          <w:rFonts w:eastAsia="굴림" w:hint="eastAsia"/>
          <w:bCs/>
          <w:sz w:val="24"/>
          <w:szCs w:val="24"/>
        </w:rPr>
        <w:t>staff</w:t>
      </w:r>
      <w:r w:rsidR="0004350C" w:rsidRPr="00335646">
        <w:rPr>
          <w:rFonts w:eastAsia="굴림" w:hint="eastAsia"/>
          <w:bCs/>
          <w:sz w:val="24"/>
          <w:szCs w:val="24"/>
        </w:rPr>
        <w:t xml:space="preserve">ing for training, if the </w:t>
      </w:r>
      <w:r w:rsidR="00DA0DB6" w:rsidRPr="00335646">
        <w:rPr>
          <w:rFonts w:eastAsia="굴림" w:hint="eastAsia"/>
          <w:b/>
          <w:bCs/>
          <w:sz w:val="24"/>
          <w:szCs w:val="24"/>
        </w:rPr>
        <w:t>Data Sheet</w:t>
      </w:r>
      <w:r w:rsidR="0004350C" w:rsidRPr="00335646">
        <w:rPr>
          <w:rFonts w:eastAsia="굴림" w:hint="eastAsia"/>
          <w:bCs/>
          <w:sz w:val="24"/>
          <w:szCs w:val="24"/>
        </w:rPr>
        <w:t xml:space="preserve"> specifies training as a specific component of the </w:t>
      </w:r>
      <w:r w:rsidR="007C144E" w:rsidRPr="00335646">
        <w:rPr>
          <w:rFonts w:eastAsia="굴림" w:hint="eastAsia"/>
          <w:bCs/>
          <w:sz w:val="24"/>
          <w:szCs w:val="24"/>
        </w:rPr>
        <w:t>Services</w:t>
      </w:r>
      <w:r w:rsidR="0004350C" w:rsidRPr="00335646">
        <w:rPr>
          <w:rFonts w:eastAsia="굴림" w:hint="eastAsia"/>
          <w:bCs/>
          <w:sz w:val="24"/>
          <w:szCs w:val="24"/>
        </w:rPr>
        <w:t>.</w:t>
      </w:r>
    </w:p>
    <w:p w14:paraId="2B66C9D9" w14:textId="77777777" w:rsidR="00E3081D" w:rsidRPr="00335646" w:rsidRDefault="00E3081D" w:rsidP="00363081">
      <w:pPr>
        <w:tabs>
          <w:tab w:val="left" w:pos="300"/>
          <w:tab w:val="left" w:pos="2000"/>
          <w:tab w:val="left" w:pos="2600"/>
        </w:tabs>
        <w:wordWrap/>
        <w:adjustRightInd w:val="0"/>
        <w:snapToGrid w:val="0"/>
        <w:spacing w:line="295" w:lineRule="auto"/>
        <w:ind w:leftChars="2" w:left="2644" w:hangingChars="1100" w:hanging="2640"/>
        <w:rPr>
          <w:rFonts w:eastAsia="굴림"/>
          <w:bCs/>
          <w:sz w:val="24"/>
          <w:szCs w:val="24"/>
        </w:rPr>
      </w:pPr>
    </w:p>
    <w:p w14:paraId="215A549D" w14:textId="474E325F" w:rsidR="00E3081D" w:rsidRPr="00335646" w:rsidRDefault="00E3081D" w:rsidP="00363081">
      <w:pPr>
        <w:tabs>
          <w:tab w:val="left" w:pos="300"/>
          <w:tab w:val="left" w:pos="2000"/>
          <w:tab w:val="left" w:pos="2600"/>
        </w:tabs>
        <w:wordWrap/>
        <w:adjustRightInd w:val="0"/>
        <w:snapToGrid w:val="0"/>
        <w:spacing w:line="295" w:lineRule="auto"/>
        <w:ind w:leftChars="2" w:left="2644" w:hangingChars="1100" w:hanging="2640"/>
        <w:rPr>
          <w:rFonts w:eastAsia="굴림"/>
          <w:bCs/>
          <w:sz w:val="24"/>
          <w:szCs w:val="24"/>
          <w:shd w:val="clear" w:color="auto" w:fill="FFFFFF"/>
        </w:rPr>
      </w:pPr>
      <w:r w:rsidRPr="00335646">
        <w:rPr>
          <w:rFonts w:eastAsia="굴림" w:hint="eastAsia"/>
          <w:bCs/>
          <w:sz w:val="24"/>
          <w:szCs w:val="24"/>
        </w:rPr>
        <w:tab/>
      </w:r>
      <w:r w:rsidRPr="00335646">
        <w:rPr>
          <w:rFonts w:eastAsia="굴림" w:hint="eastAsia"/>
          <w:bCs/>
          <w:sz w:val="24"/>
          <w:szCs w:val="24"/>
        </w:rPr>
        <w:tab/>
        <w:t>(h)</w:t>
      </w:r>
      <w:r w:rsidRPr="00335646">
        <w:rPr>
          <w:rFonts w:eastAsia="굴림" w:hint="eastAsia"/>
          <w:bCs/>
          <w:sz w:val="24"/>
          <w:szCs w:val="24"/>
        </w:rPr>
        <w:tab/>
      </w:r>
      <w:r w:rsidRPr="00335646">
        <w:rPr>
          <w:rFonts w:eastAsia="굴림" w:hint="eastAsia"/>
          <w:bCs/>
          <w:sz w:val="24"/>
          <w:szCs w:val="24"/>
        </w:rPr>
        <w:tab/>
      </w:r>
      <w:r w:rsidRPr="00335646">
        <w:rPr>
          <w:rFonts w:eastAsia="굴림" w:hint="eastAsia"/>
          <w:bCs/>
          <w:sz w:val="24"/>
          <w:szCs w:val="24"/>
          <w:shd w:val="clear" w:color="auto" w:fill="FFFFFF"/>
        </w:rPr>
        <w:t xml:space="preserve">A copy of the signed form of the </w:t>
      </w:r>
      <w:r w:rsidRPr="00335646">
        <w:rPr>
          <w:rFonts w:eastAsia="굴림"/>
          <w:bCs/>
          <w:sz w:val="24"/>
          <w:szCs w:val="24"/>
          <w:shd w:val="clear" w:color="auto" w:fill="FFFFFF"/>
        </w:rPr>
        <w:t>“</w:t>
      </w:r>
      <w:r w:rsidR="003C1807" w:rsidRPr="00335646">
        <w:rPr>
          <w:rFonts w:eastAsia="휴먼명조"/>
          <w:sz w:val="24"/>
          <w:szCs w:val="24"/>
          <w:shd w:val="clear" w:color="auto" w:fill="FFFFFF"/>
        </w:rPr>
        <w:t>Declaration of participation in Economic Development Cooperation Fund (EDCF) financed projects</w:t>
      </w:r>
      <w:r w:rsidRPr="00335646">
        <w:rPr>
          <w:rFonts w:eastAsia="굴림"/>
          <w:bCs/>
          <w:sz w:val="24"/>
          <w:szCs w:val="24"/>
          <w:shd w:val="clear" w:color="auto" w:fill="FFFFFF"/>
        </w:rPr>
        <w:t>”</w:t>
      </w:r>
      <w:r w:rsidRPr="00335646">
        <w:rPr>
          <w:rFonts w:eastAsia="굴림" w:hint="eastAsia"/>
          <w:bCs/>
          <w:sz w:val="24"/>
          <w:szCs w:val="24"/>
          <w:shd w:val="clear" w:color="auto" w:fill="FFFFFF"/>
        </w:rPr>
        <w:t xml:space="preserve"> (</w:t>
      </w:r>
      <w:r w:rsidR="00E5225D" w:rsidRPr="00335646">
        <w:rPr>
          <w:rFonts w:eastAsia="굴림" w:hint="eastAsia"/>
          <w:bCs/>
          <w:sz w:val="24"/>
          <w:szCs w:val="24"/>
          <w:shd w:val="clear" w:color="auto" w:fill="FFFFFF"/>
        </w:rPr>
        <w:t>Form</w:t>
      </w:r>
      <w:r w:rsidR="00675D83" w:rsidRPr="00335646">
        <w:rPr>
          <w:rFonts w:eastAsia="굴림" w:hint="eastAsia"/>
          <w:bCs/>
          <w:sz w:val="24"/>
          <w:szCs w:val="24"/>
          <w:shd w:val="clear" w:color="auto" w:fill="FFFFFF"/>
        </w:rPr>
        <w:t xml:space="preserve"> TECH</w:t>
      </w:r>
      <w:r w:rsidRPr="00335646">
        <w:rPr>
          <w:rFonts w:eastAsia="굴림" w:hint="eastAsia"/>
          <w:bCs/>
          <w:sz w:val="24"/>
          <w:szCs w:val="24"/>
          <w:shd w:val="clear" w:color="auto" w:fill="FFFFFF"/>
        </w:rPr>
        <w:t>-9 of Section 3).</w:t>
      </w:r>
    </w:p>
    <w:p w14:paraId="216CC927" w14:textId="77777777" w:rsidR="0004350C" w:rsidRPr="00335646" w:rsidRDefault="0004350C" w:rsidP="00363081">
      <w:pPr>
        <w:tabs>
          <w:tab w:val="left" w:pos="300"/>
          <w:tab w:val="left" w:pos="2000"/>
        </w:tabs>
        <w:wordWrap/>
        <w:adjustRightInd w:val="0"/>
        <w:snapToGrid w:val="0"/>
        <w:spacing w:line="295" w:lineRule="auto"/>
        <w:ind w:leftChars="2" w:left="3124" w:hangingChars="1300" w:hanging="3120"/>
        <w:rPr>
          <w:rFonts w:eastAsia="굴림"/>
          <w:bCs/>
          <w:sz w:val="24"/>
          <w:szCs w:val="24"/>
        </w:rPr>
      </w:pPr>
    </w:p>
    <w:p w14:paraId="656DA6E5" w14:textId="3C5B1C57" w:rsidR="0004350C" w:rsidRPr="00335646" w:rsidRDefault="00394A06" w:rsidP="00363081">
      <w:pPr>
        <w:tabs>
          <w:tab w:val="left" w:pos="300"/>
          <w:tab w:val="left" w:pos="2000"/>
          <w:tab w:val="left" w:pos="2600"/>
        </w:tabs>
        <w:wordWrap/>
        <w:adjustRightInd w:val="0"/>
        <w:snapToGrid w:val="0"/>
        <w:spacing w:line="295" w:lineRule="auto"/>
        <w:ind w:leftChars="2" w:left="2644" w:hangingChars="1100" w:hanging="2640"/>
        <w:rPr>
          <w:rFonts w:eastAsia="굴림"/>
          <w:bCs/>
          <w:sz w:val="24"/>
          <w:szCs w:val="24"/>
        </w:rPr>
      </w:pPr>
      <w:r w:rsidRPr="00335646">
        <w:rPr>
          <w:rFonts w:eastAsia="굴림" w:hint="eastAsia"/>
          <w:bCs/>
          <w:sz w:val="24"/>
          <w:szCs w:val="24"/>
        </w:rPr>
        <w:lastRenderedPageBreak/>
        <w:tab/>
      </w:r>
      <w:r w:rsidRPr="00335646">
        <w:rPr>
          <w:rFonts w:eastAsia="굴림" w:hint="eastAsia"/>
          <w:bCs/>
          <w:sz w:val="24"/>
          <w:szCs w:val="24"/>
        </w:rPr>
        <w:tab/>
      </w:r>
      <w:r w:rsidR="004A6E5F" w:rsidRPr="00335646">
        <w:rPr>
          <w:rFonts w:eastAsia="굴림" w:hint="eastAsia"/>
          <w:bCs/>
          <w:sz w:val="24"/>
          <w:szCs w:val="24"/>
        </w:rPr>
        <w:t>14</w:t>
      </w:r>
      <w:r w:rsidR="0004350C" w:rsidRPr="00335646">
        <w:rPr>
          <w:rFonts w:eastAsia="굴림" w:hint="eastAsia"/>
          <w:bCs/>
          <w:sz w:val="24"/>
          <w:szCs w:val="24"/>
        </w:rPr>
        <w:t>.</w:t>
      </w:r>
      <w:r w:rsidR="00871944" w:rsidRPr="00335646">
        <w:rPr>
          <w:rFonts w:eastAsia="굴림" w:hint="eastAsia"/>
          <w:bCs/>
          <w:sz w:val="24"/>
          <w:szCs w:val="24"/>
        </w:rPr>
        <w:t>2</w:t>
      </w:r>
      <w:r w:rsidR="00215183" w:rsidRPr="00335646">
        <w:rPr>
          <w:rFonts w:eastAsia="굴림" w:hint="eastAsia"/>
          <w:bCs/>
          <w:sz w:val="24"/>
          <w:szCs w:val="24"/>
        </w:rPr>
        <w:tab/>
      </w:r>
      <w:r w:rsidR="00037CCE" w:rsidRPr="00335646">
        <w:rPr>
          <w:rFonts w:eastAsia="굴림" w:hint="eastAsia"/>
          <w:bCs/>
          <w:sz w:val="24"/>
          <w:szCs w:val="24"/>
        </w:rPr>
        <w:tab/>
      </w:r>
      <w:r w:rsidR="0004350C" w:rsidRPr="00335646">
        <w:rPr>
          <w:rFonts w:eastAsia="굴림" w:hint="eastAsia"/>
          <w:bCs/>
          <w:sz w:val="24"/>
          <w:szCs w:val="24"/>
        </w:rPr>
        <w:t xml:space="preserve">The Technical Proposal shall not include any financial information. A Technical Proposal containing </w:t>
      </w:r>
      <w:r w:rsidR="0004350C" w:rsidRPr="00335646">
        <w:rPr>
          <w:rFonts w:eastAsia="굴림"/>
          <w:bCs/>
          <w:sz w:val="24"/>
          <w:szCs w:val="24"/>
        </w:rPr>
        <w:t>financial</w:t>
      </w:r>
      <w:r w:rsidR="0004350C" w:rsidRPr="00335646">
        <w:rPr>
          <w:rFonts w:eastAsia="굴림" w:hint="eastAsia"/>
          <w:bCs/>
          <w:sz w:val="24"/>
          <w:szCs w:val="24"/>
        </w:rPr>
        <w:t xml:space="preserve"> information </w:t>
      </w:r>
      <w:r w:rsidR="00FE3C10">
        <w:rPr>
          <w:rFonts w:eastAsia="굴림"/>
          <w:bCs/>
          <w:sz w:val="24"/>
          <w:szCs w:val="24"/>
        </w:rPr>
        <w:t>shall</w:t>
      </w:r>
      <w:r w:rsidR="00FE3C10" w:rsidRPr="00335646">
        <w:rPr>
          <w:rFonts w:eastAsia="굴림" w:hint="eastAsia"/>
          <w:bCs/>
          <w:sz w:val="24"/>
          <w:szCs w:val="24"/>
        </w:rPr>
        <w:t xml:space="preserve"> </w:t>
      </w:r>
      <w:r w:rsidR="0004350C" w:rsidRPr="00335646">
        <w:rPr>
          <w:rFonts w:eastAsia="굴림" w:hint="eastAsia"/>
          <w:bCs/>
          <w:sz w:val="24"/>
          <w:szCs w:val="24"/>
        </w:rPr>
        <w:t>be declared non-responsive.</w:t>
      </w:r>
    </w:p>
    <w:p w14:paraId="3AA89534" w14:textId="77777777" w:rsidR="0004350C" w:rsidRPr="00335646" w:rsidRDefault="0004350C" w:rsidP="00D27E78">
      <w:pPr>
        <w:tabs>
          <w:tab w:val="left" w:pos="2000"/>
          <w:tab w:val="left" w:pos="2600"/>
        </w:tabs>
        <w:wordWrap/>
        <w:adjustRightInd w:val="0"/>
        <w:snapToGrid w:val="0"/>
        <w:spacing w:afterLines="50" w:after="120" w:line="295" w:lineRule="auto"/>
        <w:rPr>
          <w:rFonts w:eastAsia="굴림"/>
          <w:bCs/>
          <w:sz w:val="24"/>
          <w:szCs w:val="24"/>
        </w:rPr>
      </w:pPr>
    </w:p>
    <w:p w14:paraId="7070C8F3" w14:textId="77777777" w:rsidR="00D95F61" w:rsidRPr="00335646" w:rsidRDefault="00871944" w:rsidP="00363081">
      <w:pPr>
        <w:tabs>
          <w:tab w:val="left" w:pos="300"/>
          <w:tab w:val="left" w:pos="2000"/>
          <w:tab w:val="left" w:pos="2600"/>
        </w:tabs>
        <w:wordWrap/>
        <w:adjustRightInd w:val="0"/>
        <w:snapToGrid w:val="0"/>
        <w:spacing w:line="295" w:lineRule="auto"/>
        <w:ind w:left="2642" w:hanging="2642"/>
        <w:jc w:val="distribute"/>
        <w:outlineLvl w:val="0"/>
        <w:rPr>
          <w:sz w:val="24"/>
          <w:szCs w:val="24"/>
        </w:rPr>
      </w:pPr>
      <w:bookmarkStart w:id="85" w:name="_Toc500514946"/>
      <w:bookmarkStart w:id="86" w:name="_Toc500516881"/>
      <w:bookmarkStart w:id="87" w:name="_Toc500752230"/>
      <w:r w:rsidRPr="00335646">
        <w:rPr>
          <w:rFonts w:eastAsia="굴림" w:hint="eastAsia"/>
          <w:b/>
          <w:bCs/>
          <w:sz w:val="24"/>
          <w:szCs w:val="24"/>
        </w:rPr>
        <w:t>1</w:t>
      </w:r>
      <w:r w:rsidR="004A6E5F" w:rsidRPr="00335646">
        <w:rPr>
          <w:rFonts w:eastAsia="굴림" w:hint="eastAsia"/>
          <w:b/>
          <w:bCs/>
          <w:sz w:val="24"/>
          <w:szCs w:val="24"/>
        </w:rPr>
        <w:t>5</w:t>
      </w:r>
      <w:r w:rsidR="00D87265" w:rsidRPr="00335646">
        <w:rPr>
          <w:rFonts w:eastAsia="굴림" w:hint="eastAsia"/>
          <w:b/>
          <w:bCs/>
          <w:sz w:val="24"/>
          <w:szCs w:val="24"/>
        </w:rPr>
        <w:t xml:space="preserve">. </w:t>
      </w:r>
      <w:r w:rsidR="00D95F61" w:rsidRPr="00335646">
        <w:rPr>
          <w:b/>
          <w:bCs/>
          <w:sz w:val="24"/>
          <w:szCs w:val="24"/>
        </w:rPr>
        <w:t>F</w:t>
      </w:r>
      <w:r w:rsidR="00D95F61" w:rsidRPr="00335646">
        <w:rPr>
          <w:rFonts w:hint="eastAsia"/>
          <w:b/>
          <w:bCs/>
          <w:sz w:val="24"/>
          <w:szCs w:val="24"/>
        </w:rPr>
        <w:t>inancial</w:t>
      </w:r>
      <w:r w:rsidR="00D95F61" w:rsidRPr="00335646">
        <w:rPr>
          <w:rFonts w:eastAsia="굴림" w:hint="eastAsia"/>
          <w:bCs/>
          <w:sz w:val="24"/>
          <w:szCs w:val="24"/>
        </w:rPr>
        <w:tab/>
      </w:r>
      <w:r w:rsidR="00D87265" w:rsidRPr="00335646">
        <w:rPr>
          <w:rFonts w:eastAsia="굴림" w:hint="eastAsia"/>
          <w:bCs/>
          <w:sz w:val="24"/>
          <w:szCs w:val="24"/>
        </w:rPr>
        <w:t>1</w:t>
      </w:r>
      <w:r w:rsidR="004A6E5F" w:rsidRPr="00335646">
        <w:rPr>
          <w:rFonts w:eastAsia="굴림" w:hint="eastAsia"/>
          <w:bCs/>
          <w:sz w:val="24"/>
          <w:szCs w:val="24"/>
        </w:rPr>
        <w:t>5</w:t>
      </w:r>
      <w:r w:rsidR="00D95F61" w:rsidRPr="00335646">
        <w:rPr>
          <w:rFonts w:eastAsia="굴림" w:hint="eastAsia"/>
          <w:bCs/>
          <w:sz w:val="24"/>
          <w:szCs w:val="24"/>
        </w:rPr>
        <w:t>.</w:t>
      </w:r>
      <w:r w:rsidR="00D87265" w:rsidRPr="00335646">
        <w:rPr>
          <w:rFonts w:eastAsia="굴림" w:hint="eastAsia"/>
          <w:bCs/>
          <w:sz w:val="24"/>
          <w:szCs w:val="24"/>
        </w:rPr>
        <w:t>1</w:t>
      </w:r>
      <w:r w:rsidR="00D95F61" w:rsidRPr="00335646">
        <w:rPr>
          <w:rFonts w:eastAsia="굴림" w:hint="eastAsia"/>
          <w:bCs/>
          <w:sz w:val="24"/>
          <w:szCs w:val="24"/>
        </w:rPr>
        <w:tab/>
      </w:r>
      <w:r w:rsidR="00D95F61" w:rsidRPr="00335646">
        <w:rPr>
          <w:rFonts w:eastAsia="굴림" w:hint="eastAsia"/>
          <w:bCs/>
          <w:sz w:val="24"/>
          <w:szCs w:val="24"/>
        </w:rPr>
        <w:tab/>
      </w:r>
      <w:r w:rsidR="00D95F61" w:rsidRPr="00335646">
        <w:rPr>
          <w:bCs/>
          <w:sz w:val="24"/>
          <w:szCs w:val="24"/>
        </w:rPr>
        <w:t>The Financial Proposal shall be prepared using the attached</w:t>
      </w:r>
      <w:bookmarkEnd w:id="85"/>
      <w:bookmarkEnd w:id="86"/>
      <w:bookmarkEnd w:id="87"/>
    </w:p>
    <w:p w14:paraId="31DA030C" w14:textId="49699C72" w:rsidR="00D95F61" w:rsidRPr="00335646" w:rsidRDefault="00D95F61" w:rsidP="00363081">
      <w:pPr>
        <w:tabs>
          <w:tab w:val="left" w:pos="420"/>
          <w:tab w:val="left" w:pos="2000"/>
          <w:tab w:val="left" w:pos="2715"/>
        </w:tabs>
        <w:wordWrap/>
        <w:adjustRightInd w:val="0"/>
        <w:snapToGrid w:val="0"/>
        <w:spacing w:line="295" w:lineRule="auto"/>
        <w:ind w:left="2640" w:hanging="2640"/>
        <w:rPr>
          <w:bCs/>
          <w:sz w:val="24"/>
          <w:szCs w:val="24"/>
        </w:rPr>
      </w:pPr>
      <w:r w:rsidRPr="00335646">
        <w:rPr>
          <w:rFonts w:hint="eastAsia"/>
          <w:sz w:val="24"/>
          <w:szCs w:val="24"/>
        </w:rPr>
        <w:tab/>
      </w:r>
      <w:r w:rsidRPr="00335646">
        <w:rPr>
          <w:rFonts w:hint="eastAsia"/>
          <w:b/>
          <w:bCs/>
          <w:sz w:val="24"/>
          <w:szCs w:val="24"/>
        </w:rPr>
        <w:t>Proposa</w:t>
      </w:r>
      <w:r w:rsidRPr="00335646">
        <w:rPr>
          <w:rFonts w:hint="eastAsia"/>
          <w:b/>
          <w:sz w:val="24"/>
          <w:szCs w:val="24"/>
        </w:rPr>
        <w:t>l</w:t>
      </w:r>
      <w:r w:rsidRPr="00335646">
        <w:rPr>
          <w:sz w:val="24"/>
          <w:szCs w:val="24"/>
        </w:rPr>
        <w:t xml:space="preserve"> </w:t>
      </w:r>
      <w:r w:rsidR="00531BFB" w:rsidRPr="00335646">
        <w:rPr>
          <w:rFonts w:hint="eastAsia"/>
          <w:sz w:val="24"/>
          <w:szCs w:val="24"/>
        </w:rPr>
        <w:tab/>
      </w:r>
      <w:r w:rsidR="00531BFB" w:rsidRPr="00335646">
        <w:rPr>
          <w:rFonts w:hint="eastAsia"/>
          <w:sz w:val="24"/>
          <w:szCs w:val="24"/>
        </w:rPr>
        <w:tab/>
      </w:r>
      <w:r w:rsidRPr="00335646">
        <w:rPr>
          <w:bCs/>
          <w:sz w:val="24"/>
          <w:szCs w:val="24"/>
        </w:rPr>
        <w:t>Standard Forms (Section 4). It shall list all costs associated with the Services, including (a) remuneration for Experts (foreign and local, in the field and at the Consultants’ home office), and (b)</w:t>
      </w:r>
      <w:r w:rsidRPr="00335646">
        <w:rPr>
          <w:sz w:val="24"/>
          <w:szCs w:val="24"/>
        </w:rPr>
        <w:t xml:space="preserve"> </w:t>
      </w:r>
      <w:r w:rsidRPr="00335646">
        <w:rPr>
          <w:bCs/>
          <w:sz w:val="24"/>
          <w:szCs w:val="24"/>
        </w:rPr>
        <w:t>other expenses</w:t>
      </w:r>
      <w:r w:rsidRPr="00335646">
        <w:rPr>
          <w:rFonts w:hint="eastAsia"/>
          <w:bCs/>
          <w:sz w:val="24"/>
          <w:szCs w:val="24"/>
        </w:rPr>
        <w:t xml:space="preserve"> indicated</w:t>
      </w:r>
      <w:r w:rsidRPr="00335646">
        <w:rPr>
          <w:bCs/>
          <w:sz w:val="24"/>
          <w:szCs w:val="24"/>
        </w:rPr>
        <w:t xml:space="preserve"> in the </w:t>
      </w:r>
      <w:r w:rsidRPr="00335646">
        <w:rPr>
          <w:b/>
          <w:bCs/>
          <w:sz w:val="24"/>
          <w:szCs w:val="24"/>
        </w:rPr>
        <w:t>Data Sheet</w:t>
      </w:r>
      <w:r w:rsidRPr="00335646">
        <w:rPr>
          <w:bCs/>
          <w:sz w:val="24"/>
          <w:szCs w:val="24"/>
        </w:rPr>
        <w:t>. If appropriate, these</w:t>
      </w:r>
      <w:r w:rsidRPr="00335646">
        <w:rPr>
          <w:sz w:val="24"/>
          <w:szCs w:val="24"/>
        </w:rPr>
        <w:t xml:space="preserve"> </w:t>
      </w:r>
      <w:r w:rsidRPr="00335646">
        <w:rPr>
          <w:bCs/>
          <w:sz w:val="24"/>
          <w:szCs w:val="24"/>
        </w:rPr>
        <w:t xml:space="preserve">costs should be broken down by activity and, if appropriate, into foreign and local expenditures. </w:t>
      </w:r>
      <w:r w:rsidR="00553763" w:rsidRPr="00335646">
        <w:rPr>
          <w:bCs/>
          <w:sz w:val="24"/>
          <w:szCs w:val="24"/>
        </w:rPr>
        <w:t xml:space="preserve">All the goods and consulting services to be supplied under the Contract and financed by the Bank may have their origin in accordance with the </w:t>
      </w:r>
      <w:r w:rsidR="00553763" w:rsidRPr="00335646">
        <w:rPr>
          <w:b/>
          <w:bCs/>
          <w:sz w:val="24"/>
          <w:szCs w:val="24"/>
        </w:rPr>
        <w:t>Data Sheet</w:t>
      </w:r>
      <w:r w:rsidR="00553763" w:rsidRPr="00335646">
        <w:rPr>
          <w:bCs/>
          <w:sz w:val="24"/>
          <w:szCs w:val="24"/>
        </w:rPr>
        <w:t xml:space="preserve">. </w:t>
      </w:r>
      <w:r w:rsidRPr="00335646">
        <w:rPr>
          <w:bCs/>
          <w:sz w:val="24"/>
          <w:szCs w:val="24"/>
        </w:rPr>
        <w:t>All activities and items described in the Technical Proposal must be priced separately</w:t>
      </w:r>
      <w:r w:rsidR="00852DA2" w:rsidRPr="00335646">
        <w:rPr>
          <w:rFonts w:hint="eastAsia"/>
          <w:bCs/>
          <w:sz w:val="24"/>
          <w:szCs w:val="24"/>
        </w:rPr>
        <w:t>.</w:t>
      </w:r>
    </w:p>
    <w:p w14:paraId="13B3A513" w14:textId="77777777" w:rsidR="00BC32E0" w:rsidRPr="00335646" w:rsidRDefault="00BC32E0" w:rsidP="00363081">
      <w:pPr>
        <w:tabs>
          <w:tab w:val="left" w:pos="2000"/>
          <w:tab w:val="left" w:pos="2600"/>
        </w:tabs>
        <w:wordWrap/>
        <w:adjustRightInd w:val="0"/>
        <w:snapToGrid w:val="0"/>
        <w:spacing w:line="295" w:lineRule="auto"/>
        <w:rPr>
          <w:sz w:val="24"/>
          <w:szCs w:val="24"/>
        </w:rPr>
      </w:pPr>
    </w:p>
    <w:p w14:paraId="6DD088D7" w14:textId="77777777" w:rsidR="00852DA2" w:rsidRPr="00335646" w:rsidRDefault="00852DA2" w:rsidP="00363081">
      <w:pPr>
        <w:tabs>
          <w:tab w:val="left" w:pos="300"/>
          <w:tab w:val="left" w:pos="2000"/>
          <w:tab w:val="left" w:pos="2600"/>
        </w:tabs>
        <w:wordWrap/>
        <w:adjustRightInd w:val="0"/>
        <w:snapToGrid w:val="0"/>
        <w:spacing w:line="295" w:lineRule="auto"/>
        <w:ind w:leftChars="2" w:left="2595" w:hangingChars="1100" w:hanging="2591"/>
        <w:jc w:val="distribute"/>
        <w:rPr>
          <w:rFonts w:eastAsia="휴먼명조"/>
          <w:sz w:val="24"/>
          <w:szCs w:val="24"/>
        </w:rPr>
      </w:pPr>
      <w:r w:rsidRPr="00335646">
        <w:rPr>
          <w:rFonts w:eastAsia="굴림" w:hint="eastAsia"/>
          <w:b/>
          <w:bCs/>
          <w:sz w:val="24"/>
          <w:szCs w:val="24"/>
        </w:rPr>
        <w:t>a.</w:t>
      </w:r>
      <w:r w:rsidRPr="00335646">
        <w:rPr>
          <w:rFonts w:eastAsia="굴림" w:hint="eastAsia"/>
          <w:b/>
          <w:bCs/>
          <w:sz w:val="24"/>
          <w:szCs w:val="24"/>
        </w:rPr>
        <w:tab/>
      </w:r>
      <w:r w:rsidRPr="00335646">
        <w:rPr>
          <w:b/>
          <w:bCs/>
          <w:sz w:val="24"/>
          <w:szCs w:val="24"/>
        </w:rPr>
        <w:t>Price</w:t>
      </w:r>
      <w:r w:rsidRPr="00335646">
        <w:rPr>
          <w:rFonts w:eastAsia="굴림" w:hint="eastAsia"/>
          <w:b/>
          <w:bCs/>
          <w:sz w:val="24"/>
          <w:szCs w:val="24"/>
        </w:rPr>
        <w:t xml:space="preserve"> </w:t>
      </w:r>
      <w:r w:rsidRPr="00335646">
        <w:rPr>
          <w:rFonts w:eastAsia="굴림" w:hint="eastAsia"/>
          <w:bCs/>
          <w:sz w:val="24"/>
          <w:szCs w:val="24"/>
        </w:rPr>
        <w:tab/>
      </w:r>
      <w:r w:rsidR="00871944" w:rsidRPr="00335646">
        <w:rPr>
          <w:rFonts w:eastAsia="굴림" w:hint="eastAsia"/>
          <w:bCs/>
          <w:sz w:val="24"/>
          <w:szCs w:val="24"/>
        </w:rPr>
        <w:t>1</w:t>
      </w:r>
      <w:r w:rsidR="004A6E5F" w:rsidRPr="00335646">
        <w:rPr>
          <w:rFonts w:eastAsia="굴림" w:hint="eastAsia"/>
          <w:bCs/>
          <w:sz w:val="24"/>
          <w:szCs w:val="24"/>
        </w:rPr>
        <w:t>5</w:t>
      </w:r>
      <w:r w:rsidRPr="00335646">
        <w:rPr>
          <w:rFonts w:eastAsia="굴림" w:hint="eastAsia"/>
          <w:bCs/>
          <w:sz w:val="24"/>
          <w:szCs w:val="24"/>
        </w:rPr>
        <w:t>.2</w:t>
      </w:r>
      <w:r w:rsidRPr="00335646">
        <w:rPr>
          <w:rFonts w:eastAsia="굴림" w:hint="eastAsia"/>
          <w:bCs/>
          <w:sz w:val="24"/>
          <w:szCs w:val="24"/>
        </w:rPr>
        <w:tab/>
      </w:r>
      <w:r w:rsidRPr="00335646">
        <w:rPr>
          <w:rFonts w:eastAsia="굴림" w:hint="eastAsia"/>
          <w:bCs/>
          <w:sz w:val="24"/>
          <w:szCs w:val="24"/>
        </w:rPr>
        <w:tab/>
      </w:r>
      <w:r w:rsidRPr="00335646">
        <w:rPr>
          <w:rFonts w:eastAsia="휴먼명조"/>
          <w:sz w:val="24"/>
          <w:szCs w:val="24"/>
        </w:rPr>
        <w:t>For assignments with a duration exceeding 18 months, a price</w:t>
      </w:r>
    </w:p>
    <w:p w14:paraId="741E901F" w14:textId="77777777" w:rsidR="00852DA2" w:rsidRPr="00335646" w:rsidRDefault="00852DA2" w:rsidP="00363081">
      <w:pPr>
        <w:tabs>
          <w:tab w:val="left" w:pos="300"/>
          <w:tab w:val="left" w:pos="2000"/>
          <w:tab w:val="left" w:pos="2600"/>
        </w:tabs>
        <w:wordWrap/>
        <w:adjustRightInd w:val="0"/>
        <w:snapToGrid w:val="0"/>
        <w:spacing w:line="295" w:lineRule="auto"/>
        <w:ind w:leftChars="2" w:left="2595" w:hangingChars="1100" w:hanging="2591"/>
        <w:rPr>
          <w:rFonts w:eastAsia="굴림"/>
          <w:bCs/>
          <w:sz w:val="24"/>
          <w:szCs w:val="24"/>
        </w:rPr>
      </w:pPr>
      <w:r w:rsidRPr="00335646">
        <w:rPr>
          <w:rFonts w:eastAsia="굴림" w:hint="eastAsia"/>
          <w:b/>
          <w:bCs/>
          <w:sz w:val="24"/>
          <w:szCs w:val="24"/>
        </w:rPr>
        <w:tab/>
      </w:r>
      <w:r w:rsidRPr="00335646">
        <w:rPr>
          <w:b/>
          <w:bCs/>
          <w:sz w:val="24"/>
          <w:szCs w:val="24"/>
        </w:rPr>
        <w:t>Adjustment</w:t>
      </w:r>
      <w:r w:rsidRPr="00335646">
        <w:rPr>
          <w:rFonts w:eastAsia="굴림" w:hint="eastAsia"/>
          <w:b/>
          <w:bCs/>
          <w:sz w:val="24"/>
          <w:szCs w:val="24"/>
        </w:rPr>
        <w:t xml:space="preserve"> </w:t>
      </w:r>
      <w:r w:rsidRPr="00335646">
        <w:rPr>
          <w:rFonts w:eastAsia="굴림" w:hint="eastAsia"/>
          <w:bCs/>
          <w:sz w:val="24"/>
          <w:szCs w:val="24"/>
        </w:rPr>
        <w:tab/>
      </w:r>
      <w:r w:rsidRPr="00335646">
        <w:rPr>
          <w:rFonts w:eastAsia="굴림" w:hint="eastAsia"/>
          <w:bCs/>
          <w:sz w:val="24"/>
          <w:szCs w:val="24"/>
        </w:rPr>
        <w:tab/>
      </w:r>
      <w:r w:rsidRPr="00335646">
        <w:rPr>
          <w:rFonts w:eastAsia="휴먼명조"/>
          <w:sz w:val="24"/>
          <w:szCs w:val="24"/>
        </w:rPr>
        <w:t xml:space="preserve">adjustment provision for foreign and/or local inflation for remuneration rates applies if so stated in the </w:t>
      </w:r>
      <w:r w:rsidRPr="00335646">
        <w:rPr>
          <w:rFonts w:eastAsia="휴먼명조"/>
          <w:b/>
          <w:sz w:val="24"/>
          <w:szCs w:val="24"/>
        </w:rPr>
        <w:t>Data Sheet</w:t>
      </w:r>
      <w:r w:rsidRPr="00335646">
        <w:rPr>
          <w:rFonts w:eastAsia="휴먼명조"/>
          <w:sz w:val="24"/>
          <w:szCs w:val="24"/>
        </w:rPr>
        <w:t>.</w:t>
      </w:r>
    </w:p>
    <w:p w14:paraId="538BE461" w14:textId="77777777" w:rsidR="007C144E" w:rsidRPr="00335646" w:rsidRDefault="007C144E" w:rsidP="00363081">
      <w:pPr>
        <w:tabs>
          <w:tab w:val="left" w:pos="300"/>
          <w:tab w:val="left" w:pos="2000"/>
          <w:tab w:val="left" w:pos="2600"/>
        </w:tabs>
        <w:wordWrap/>
        <w:adjustRightInd w:val="0"/>
        <w:snapToGrid w:val="0"/>
        <w:spacing w:line="295" w:lineRule="auto"/>
        <w:rPr>
          <w:rFonts w:eastAsia="굴림"/>
          <w:bCs/>
          <w:sz w:val="24"/>
          <w:szCs w:val="24"/>
        </w:rPr>
      </w:pPr>
    </w:p>
    <w:p w14:paraId="38C54577" w14:textId="7FFBF959" w:rsidR="00852DA2" w:rsidRPr="00335646" w:rsidRDefault="00852DA2" w:rsidP="00363081">
      <w:pPr>
        <w:tabs>
          <w:tab w:val="left" w:pos="300"/>
          <w:tab w:val="left" w:pos="2000"/>
          <w:tab w:val="left" w:pos="2600"/>
        </w:tabs>
        <w:wordWrap/>
        <w:adjustRightInd w:val="0"/>
        <w:snapToGrid w:val="0"/>
        <w:spacing w:line="295" w:lineRule="auto"/>
        <w:ind w:leftChars="2" w:left="2595" w:hangingChars="1100" w:hanging="2591"/>
        <w:rPr>
          <w:rFonts w:eastAsia="굴림"/>
          <w:bCs/>
          <w:sz w:val="24"/>
          <w:szCs w:val="24"/>
        </w:rPr>
      </w:pPr>
      <w:r w:rsidRPr="00335646">
        <w:rPr>
          <w:rFonts w:eastAsia="굴림" w:hint="eastAsia"/>
          <w:b/>
          <w:bCs/>
          <w:sz w:val="24"/>
          <w:szCs w:val="24"/>
        </w:rPr>
        <w:t>b.</w:t>
      </w:r>
      <w:r w:rsidRPr="00335646">
        <w:rPr>
          <w:rFonts w:eastAsia="굴림" w:hint="eastAsia"/>
          <w:b/>
          <w:bCs/>
          <w:sz w:val="24"/>
          <w:szCs w:val="24"/>
        </w:rPr>
        <w:tab/>
        <w:t xml:space="preserve">Taxes </w:t>
      </w:r>
      <w:r w:rsidRPr="00335646">
        <w:rPr>
          <w:rFonts w:eastAsia="굴림" w:hint="eastAsia"/>
          <w:bCs/>
          <w:sz w:val="24"/>
          <w:szCs w:val="24"/>
        </w:rPr>
        <w:tab/>
      </w:r>
      <w:r w:rsidR="00871944" w:rsidRPr="00335646">
        <w:rPr>
          <w:rFonts w:eastAsia="굴림" w:hint="eastAsia"/>
          <w:bCs/>
          <w:sz w:val="24"/>
          <w:szCs w:val="24"/>
        </w:rPr>
        <w:t>1</w:t>
      </w:r>
      <w:r w:rsidR="004A6E5F" w:rsidRPr="00335646">
        <w:rPr>
          <w:rFonts w:eastAsia="굴림" w:hint="eastAsia"/>
          <w:bCs/>
          <w:sz w:val="24"/>
          <w:szCs w:val="24"/>
        </w:rPr>
        <w:t>5</w:t>
      </w:r>
      <w:r w:rsidRPr="00335646">
        <w:rPr>
          <w:rFonts w:eastAsia="굴림" w:hint="eastAsia"/>
          <w:bCs/>
          <w:sz w:val="24"/>
          <w:szCs w:val="24"/>
        </w:rPr>
        <w:t>.3</w:t>
      </w:r>
      <w:r w:rsidRPr="00335646">
        <w:rPr>
          <w:rFonts w:eastAsia="굴림" w:hint="eastAsia"/>
          <w:bCs/>
          <w:sz w:val="24"/>
          <w:szCs w:val="24"/>
        </w:rPr>
        <w:tab/>
      </w:r>
      <w:r w:rsidRPr="00335646">
        <w:rPr>
          <w:rFonts w:eastAsia="굴림" w:hint="eastAsia"/>
          <w:bCs/>
          <w:sz w:val="24"/>
          <w:szCs w:val="24"/>
        </w:rPr>
        <w:tab/>
        <w:t xml:space="preserve">All taxes, duties and levies </w:t>
      </w:r>
      <w:r w:rsidR="00583849">
        <w:rPr>
          <w:rFonts w:eastAsia="굴림"/>
          <w:bCs/>
          <w:sz w:val="24"/>
          <w:szCs w:val="24"/>
        </w:rPr>
        <w:t xml:space="preserve">(including but not limited to import duties and Value-Added Tax) </w:t>
      </w:r>
      <w:r w:rsidRPr="00335646">
        <w:rPr>
          <w:rFonts w:eastAsia="굴림" w:hint="eastAsia"/>
          <w:bCs/>
          <w:sz w:val="24"/>
          <w:szCs w:val="24"/>
        </w:rPr>
        <w:t xml:space="preserve">imposed on the Services in the </w:t>
      </w:r>
      <w:r w:rsidR="00D564AD">
        <w:rPr>
          <w:rFonts w:eastAsia="굴림"/>
          <w:bCs/>
          <w:sz w:val="24"/>
          <w:szCs w:val="24"/>
        </w:rPr>
        <w:t>Borrower’s country</w:t>
      </w:r>
      <w:r w:rsidRPr="00335646">
        <w:rPr>
          <w:rFonts w:eastAsia="굴림" w:hint="eastAsia"/>
          <w:bCs/>
          <w:sz w:val="24"/>
          <w:szCs w:val="24"/>
        </w:rPr>
        <w:t xml:space="preserve"> provided by the Consultants</w:t>
      </w:r>
      <w:r w:rsidR="00217F32">
        <w:rPr>
          <w:rFonts w:eastAsia="굴림"/>
          <w:bCs/>
          <w:sz w:val="24"/>
          <w:szCs w:val="24"/>
        </w:rPr>
        <w:t xml:space="preserve">, </w:t>
      </w:r>
      <w:r w:rsidR="00583849">
        <w:rPr>
          <w:rFonts w:eastAsia="굴림"/>
          <w:bCs/>
          <w:sz w:val="24"/>
          <w:szCs w:val="24"/>
        </w:rPr>
        <w:t>Sub-consultants</w:t>
      </w:r>
      <w:r w:rsidR="00217F32">
        <w:rPr>
          <w:rFonts w:eastAsia="굴림"/>
          <w:bCs/>
          <w:sz w:val="24"/>
          <w:szCs w:val="24"/>
        </w:rPr>
        <w:t xml:space="preserve">, </w:t>
      </w:r>
      <w:r w:rsidR="001E4070">
        <w:rPr>
          <w:rFonts w:eastAsia="굴림"/>
          <w:bCs/>
          <w:sz w:val="24"/>
          <w:szCs w:val="24"/>
        </w:rPr>
        <w:t>Expe</w:t>
      </w:r>
      <w:r w:rsidR="00242F8A">
        <w:rPr>
          <w:rFonts w:eastAsia="굴림"/>
          <w:bCs/>
          <w:sz w:val="24"/>
          <w:szCs w:val="24"/>
        </w:rPr>
        <w:t>rts and other applicable entitie</w:t>
      </w:r>
      <w:r w:rsidR="00C66C93">
        <w:rPr>
          <w:rFonts w:eastAsia="굴림"/>
          <w:bCs/>
          <w:sz w:val="24"/>
          <w:szCs w:val="24"/>
        </w:rPr>
        <w:t>s under the Loan Agreement</w:t>
      </w:r>
      <w:r w:rsidRPr="00335646">
        <w:rPr>
          <w:rFonts w:eastAsia="굴림" w:hint="eastAsia"/>
          <w:bCs/>
          <w:sz w:val="24"/>
          <w:szCs w:val="24"/>
        </w:rPr>
        <w:t xml:space="preserve"> for the implementation of the Services shall be either exempted or borne by the Client. </w:t>
      </w:r>
      <w:r w:rsidR="00560A4B" w:rsidRPr="00335646">
        <w:rPr>
          <w:rFonts w:eastAsia="굴림"/>
          <w:bCs/>
          <w:sz w:val="24"/>
          <w:szCs w:val="24"/>
        </w:rPr>
        <w:t>Notwithstanding the foregoing</w:t>
      </w:r>
      <w:r w:rsidR="00560A4B">
        <w:rPr>
          <w:rFonts w:eastAsia="굴림"/>
          <w:bCs/>
          <w:sz w:val="24"/>
          <w:szCs w:val="24"/>
        </w:rPr>
        <w:t xml:space="preserve">, other </w:t>
      </w:r>
      <w:r w:rsidR="00A554E0">
        <w:rPr>
          <w:rFonts w:eastAsia="굴림"/>
          <w:bCs/>
          <w:sz w:val="24"/>
          <w:szCs w:val="24"/>
        </w:rPr>
        <w:t xml:space="preserve">taxes </w:t>
      </w:r>
      <w:r w:rsidR="00560A4B">
        <w:rPr>
          <w:rFonts w:eastAsia="굴림"/>
          <w:bCs/>
          <w:sz w:val="24"/>
          <w:szCs w:val="24"/>
        </w:rPr>
        <w:t xml:space="preserve">as may be payable and borne by the Consultant </w:t>
      </w:r>
      <w:r w:rsidR="00A554E0">
        <w:rPr>
          <w:rFonts w:eastAsia="굴림"/>
          <w:bCs/>
          <w:sz w:val="24"/>
          <w:szCs w:val="24"/>
        </w:rPr>
        <w:t>are deemed included in the Consu</w:t>
      </w:r>
      <w:r w:rsidR="00560A4B">
        <w:rPr>
          <w:rFonts w:eastAsia="굴림"/>
          <w:bCs/>
          <w:sz w:val="24"/>
          <w:szCs w:val="24"/>
        </w:rPr>
        <w:t xml:space="preserve">ltant’s Financial proposal, and, </w:t>
      </w:r>
      <w:r w:rsidR="00A554E0">
        <w:rPr>
          <w:rFonts w:eastAsia="굴림"/>
          <w:bCs/>
          <w:sz w:val="24"/>
          <w:szCs w:val="24"/>
        </w:rPr>
        <w:t>therefore, included in the evaluation</w:t>
      </w:r>
      <w:r w:rsidR="00DD611F">
        <w:rPr>
          <w:rFonts w:eastAsia="굴림"/>
          <w:bCs/>
          <w:sz w:val="24"/>
          <w:szCs w:val="24"/>
        </w:rPr>
        <w:t>.</w:t>
      </w:r>
    </w:p>
    <w:p w14:paraId="0306B31C" w14:textId="77777777" w:rsidR="00852DA2" w:rsidRPr="00335646" w:rsidRDefault="00852DA2" w:rsidP="00363081">
      <w:pPr>
        <w:tabs>
          <w:tab w:val="left" w:pos="300"/>
          <w:tab w:val="left" w:pos="2000"/>
          <w:tab w:val="left" w:pos="2600"/>
        </w:tabs>
        <w:wordWrap/>
        <w:adjustRightInd w:val="0"/>
        <w:snapToGrid w:val="0"/>
        <w:spacing w:line="295" w:lineRule="auto"/>
        <w:rPr>
          <w:rFonts w:eastAsia="굴림"/>
          <w:bCs/>
          <w:sz w:val="24"/>
          <w:szCs w:val="24"/>
        </w:rPr>
      </w:pPr>
    </w:p>
    <w:p w14:paraId="3311FA96" w14:textId="77777777" w:rsidR="00C44C08" w:rsidRPr="00335646" w:rsidRDefault="00852DA2" w:rsidP="00363081">
      <w:pPr>
        <w:tabs>
          <w:tab w:val="left" w:pos="300"/>
          <w:tab w:val="left" w:pos="2000"/>
          <w:tab w:val="left" w:pos="2477"/>
        </w:tabs>
        <w:wordWrap/>
        <w:adjustRightInd w:val="0"/>
        <w:snapToGrid w:val="0"/>
        <w:spacing w:line="295" w:lineRule="auto"/>
        <w:ind w:leftChars="2" w:left="2595" w:hangingChars="1100" w:hanging="2591"/>
        <w:jc w:val="distribute"/>
        <w:rPr>
          <w:rFonts w:eastAsia="굴림"/>
          <w:bCs/>
          <w:sz w:val="24"/>
          <w:szCs w:val="24"/>
        </w:rPr>
      </w:pPr>
      <w:r w:rsidRPr="00335646">
        <w:rPr>
          <w:rFonts w:eastAsia="굴림" w:hint="eastAsia"/>
          <w:b/>
          <w:bCs/>
          <w:sz w:val="24"/>
          <w:szCs w:val="24"/>
        </w:rPr>
        <w:t>c.</w:t>
      </w:r>
      <w:r w:rsidRPr="00335646">
        <w:rPr>
          <w:rFonts w:eastAsia="굴림" w:hint="eastAsia"/>
          <w:b/>
          <w:bCs/>
          <w:sz w:val="24"/>
          <w:szCs w:val="24"/>
        </w:rPr>
        <w:tab/>
        <w:t>Currency</w:t>
      </w:r>
      <w:r w:rsidR="004E3E12" w:rsidRPr="00335646">
        <w:rPr>
          <w:rFonts w:eastAsia="굴림" w:hint="eastAsia"/>
          <w:bCs/>
          <w:sz w:val="24"/>
          <w:szCs w:val="24"/>
        </w:rPr>
        <w:t xml:space="preserve"> </w:t>
      </w:r>
      <w:r w:rsidR="004E3E12" w:rsidRPr="00335646">
        <w:rPr>
          <w:rFonts w:eastAsia="굴림" w:hint="eastAsia"/>
          <w:bCs/>
          <w:sz w:val="24"/>
          <w:szCs w:val="24"/>
        </w:rPr>
        <w:tab/>
      </w:r>
      <w:r w:rsidR="00871944" w:rsidRPr="00335646">
        <w:rPr>
          <w:rFonts w:eastAsia="굴림" w:hint="eastAsia"/>
          <w:bCs/>
          <w:sz w:val="24"/>
          <w:szCs w:val="24"/>
        </w:rPr>
        <w:t>1</w:t>
      </w:r>
      <w:r w:rsidR="004A6E5F" w:rsidRPr="00335646">
        <w:rPr>
          <w:rFonts w:eastAsia="굴림" w:hint="eastAsia"/>
          <w:bCs/>
          <w:sz w:val="24"/>
          <w:szCs w:val="24"/>
        </w:rPr>
        <w:t>5</w:t>
      </w:r>
      <w:r w:rsidRPr="00335646">
        <w:rPr>
          <w:rFonts w:eastAsia="굴림" w:hint="eastAsia"/>
          <w:bCs/>
          <w:sz w:val="24"/>
          <w:szCs w:val="24"/>
        </w:rPr>
        <w:t xml:space="preserve">.4 </w:t>
      </w:r>
      <w:r w:rsidR="00976306" w:rsidRPr="00335646">
        <w:rPr>
          <w:rFonts w:eastAsia="굴림" w:hint="eastAsia"/>
          <w:bCs/>
          <w:sz w:val="24"/>
          <w:szCs w:val="24"/>
        </w:rPr>
        <w:tab/>
      </w:r>
      <w:r w:rsidR="00354F27" w:rsidRPr="00335646">
        <w:rPr>
          <w:rFonts w:eastAsia="굴림"/>
          <w:bCs/>
          <w:sz w:val="24"/>
          <w:szCs w:val="24"/>
        </w:rPr>
        <w:t xml:space="preserve">The prices quoted in the Financial Proposal shall be in US </w:t>
      </w:r>
      <w:r w:rsidR="0046525E" w:rsidRPr="00335646">
        <w:rPr>
          <w:rFonts w:eastAsia="굴림"/>
          <w:bCs/>
          <w:sz w:val="24"/>
          <w:szCs w:val="24"/>
        </w:rPr>
        <w:t>Dollars</w:t>
      </w:r>
      <w:r w:rsidR="0046525E" w:rsidRPr="00335646">
        <w:rPr>
          <w:rFonts w:eastAsia="굴림" w:hint="eastAsia"/>
          <w:bCs/>
          <w:sz w:val="24"/>
          <w:szCs w:val="24"/>
        </w:rPr>
        <w:t xml:space="preserve"> </w:t>
      </w:r>
    </w:p>
    <w:p w14:paraId="53C715EC" w14:textId="77777777" w:rsidR="00852DA2" w:rsidRPr="00335646" w:rsidRDefault="00C44C08" w:rsidP="00363081">
      <w:pPr>
        <w:tabs>
          <w:tab w:val="left" w:pos="-2520"/>
          <w:tab w:val="left" w:pos="300"/>
          <w:tab w:val="left" w:pos="2000"/>
          <w:tab w:val="left" w:pos="2600"/>
        </w:tabs>
        <w:wordWrap/>
        <w:adjustRightInd w:val="0"/>
        <w:snapToGrid w:val="0"/>
        <w:spacing w:line="295" w:lineRule="auto"/>
        <w:ind w:leftChars="2" w:left="2595" w:hangingChars="1100" w:hanging="2591"/>
        <w:rPr>
          <w:rFonts w:eastAsia="굴림"/>
          <w:bCs/>
          <w:sz w:val="24"/>
          <w:szCs w:val="24"/>
        </w:rPr>
      </w:pPr>
      <w:r w:rsidRPr="00335646">
        <w:rPr>
          <w:rFonts w:eastAsia="굴림" w:hint="eastAsia"/>
          <w:b/>
          <w:bCs/>
          <w:sz w:val="24"/>
          <w:szCs w:val="24"/>
        </w:rPr>
        <w:tab/>
      </w:r>
      <w:r w:rsidR="00852DA2" w:rsidRPr="00335646">
        <w:rPr>
          <w:rFonts w:eastAsia="굴림" w:hint="eastAsia"/>
          <w:b/>
          <w:bCs/>
          <w:sz w:val="24"/>
          <w:szCs w:val="24"/>
        </w:rPr>
        <w:t>of Proposal</w:t>
      </w:r>
      <w:r w:rsidRPr="00335646">
        <w:rPr>
          <w:rFonts w:eastAsia="굴림" w:hint="eastAsia"/>
          <w:b/>
          <w:bCs/>
          <w:sz w:val="24"/>
          <w:szCs w:val="24"/>
        </w:rPr>
        <w:t xml:space="preserve"> </w:t>
      </w:r>
      <w:r w:rsidRPr="00335646">
        <w:rPr>
          <w:rFonts w:eastAsia="굴림" w:hint="eastAsia"/>
          <w:bCs/>
          <w:sz w:val="24"/>
          <w:szCs w:val="24"/>
        </w:rPr>
        <w:tab/>
      </w:r>
      <w:r w:rsidR="0046525E" w:rsidRPr="00335646">
        <w:rPr>
          <w:rFonts w:eastAsia="굴림" w:hint="eastAsia"/>
          <w:bCs/>
          <w:sz w:val="24"/>
          <w:szCs w:val="24"/>
        </w:rPr>
        <w:tab/>
      </w:r>
      <w:r w:rsidR="0097368D" w:rsidRPr="00335646">
        <w:rPr>
          <w:rFonts w:eastAsia="굴림"/>
          <w:bCs/>
          <w:spacing w:val="-4"/>
          <w:sz w:val="24"/>
          <w:szCs w:val="24"/>
        </w:rPr>
        <w:t>(US$)</w:t>
      </w:r>
      <w:r w:rsidR="003F3ADC" w:rsidRPr="00335646">
        <w:rPr>
          <w:rFonts w:eastAsia="굴림" w:hint="eastAsia"/>
          <w:bCs/>
          <w:spacing w:val="-4"/>
          <w:sz w:val="24"/>
          <w:szCs w:val="24"/>
        </w:rPr>
        <w:t xml:space="preserve"> and </w:t>
      </w:r>
      <w:r w:rsidR="004E3E12" w:rsidRPr="00335646">
        <w:rPr>
          <w:rFonts w:eastAsia="굴림" w:hint="eastAsia"/>
          <w:bCs/>
          <w:spacing w:val="-4"/>
          <w:sz w:val="24"/>
          <w:szCs w:val="24"/>
        </w:rPr>
        <w:t xml:space="preserve">the </w:t>
      </w:r>
      <w:r w:rsidR="005E4D96" w:rsidRPr="00335646">
        <w:rPr>
          <w:rFonts w:eastAsia="굴림" w:hint="eastAsia"/>
          <w:bCs/>
          <w:spacing w:val="-4"/>
          <w:sz w:val="24"/>
          <w:szCs w:val="24"/>
        </w:rPr>
        <w:t>Contract Price s</w:t>
      </w:r>
      <w:r w:rsidR="00852DA2" w:rsidRPr="00335646">
        <w:rPr>
          <w:rFonts w:eastAsia="굴림" w:hint="eastAsia"/>
          <w:bCs/>
          <w:spacing w:val="-4"/>
          <w:sz w:val="24"/>
          <w:szCs w:val="24"/>
        </w:rPr>
        <w:t>hall be made and paid in Korean</w:t>
      </w:r>
      <w:r w:rsidR="00776A7E" w:rsidRPr="00335646">
        <w:rPr>
          <w:rFonts w:eastAsia="굴림" w:hint="eastAsia"/>
          <w:bCs/>
          <w:spacing w:val="-4"/>
          <w:sz w:val="24"/>
          <w:szCs w:val="24"/>
        </w:rPr>
        <w:t xml:space="preserve"> Won,</w:t>
      </w:r>
    </w:p>
    <w:p w14:paraId="0F3AC34B" w14:textId="633FDE28" w:rsidR="00030593" w:rsidRPr="00CE25BC" w:rsidRDefault="00852DA2" w:rsidP="00CE25BC">
      <w:pPr>
        <w:tabs>
          <w:tab w:val="left" w:pos="-2520"/>
          <w:tab w:val="left" w:pos="300"/>
          <w:tab w:val="left" w:pos="2000"/>
          <w:tab w:val="left" w:pos="2590"/>
        </w:tabs>
        <w:wordWrap/>
        <w:adjustRightInd w:val="0"/>
        <w:snapToGrid w:val="0"/>
        <w:spacing w:line="295" w:lineRule="auto"/>
        <w:ind w:leftChars="150" w:left="2655" w:hangingChars="1000" w:hanging="2355"/>
        <w:rPr>
          <w:rFonts w:eastAsia="굴림"/>
          <w:bCs/>
          <w:sz w:val="24"/>
          <w:szCs w:val="24"/>
        </w:rPr>
      </w:pPr>
      <w:r w:rsidRPr="00335646">
        <w:rPr>
          <w:rFonts w:eastAsia="굴림" w:hint="eastAsia"/>
          <w:b/>
          <w:bCs/>
          <w:sz w:val="24"/>
          <w:szCs w:val="24"/>
        </w:rPr>
        <w:t xml:space="preserve">and Payment       </w:t>
      </w:r>
      <w:r w:rsidR="00776A7E" w:rsidRPr="00335646">
        <w:rPr>
          <w:rFonts w:eastAsia="굴림" w:hint="eastAsia"/>
          <w:bCs/>
          <w:sz w:val="24"/>
          <w:szCs w:val="24"/>
        </w:rPr>
        <w:t xml:space="preserve"> </w:t>
      </w:r>
      <w:r w:rsidR="00CD58BC" w:rsidRPr="00335646">
        <w:rPr>
          <w:rFonts w:eastAsia="굴림" w:hint="eastAsia"/>
          <w:bCs/>
          <w:sz w:val="24"/>
          <w:szCs w:val="24"/>
        </w:rPr>
        <w:t xml:space="preserve">unless </w:t>
      </w:r>
      <w:r w:rsidR="003F3ADC" w:rsidRPr="00335646">
        <w:rPr>
          <w:rFonts w:eastAsia="굴림" w:hint="eastAsia"/>
          <w:bCs/>
          <w:sz w:val="24"/>
          <w:szCs w:val="24"/>
        </w:rPr>
        <w:t xml:space="preserve">specified </w:t>
      </w:r>
      <w:r w:rsidR="00332DF7" w:rsidRPr="00335646">
        <w:rPr>
          <w:rFonts w:eastAsia="굴림" w:hint="eastAsia"/>
          <w:bCs/>
          <w:sz w:val="24"/>
          <w:szCs w:val="24"/>
        </w:rPr>
        <w:t xml:space="preserve">otherwise </w:t>
      </w:r>
      <w:r w:rsidR="003F3ADC" w:rsidRPr="00335646">
        <w:rPr>
          <w:rFonts w:eastAsia="굴림" w:hint="eastAsia"/>
          <w:bCs/>
          <w:sz w:val="24"/>
          <w:szCs w:val="24"/>
        </w:rPr>
        <w:t xml:space="preserve">in the </w:t>
      </w:r>
      <w:r w:rsidR="00DA0DB6" w:rsidRPr="00335646">
        <w:rPr>
          <w:rFonts w:eastAsia="굴림" w:hint="eastAsia"/>
          <w:b/>
          <w:bCs/>
          <w:sz w:val="24"/>
          <w:szCs w:val="24"/>
        </w:rPr>
        <w:t>Data Sheet</w:t>
      </w:r>
      <w:r w:rsidR="005E4D96" w:rsidRPr="00335646">
        <w:rPr>
          <w:rFonts w:eastAsia="굴림" w:hint="eastAsia"/>
          <w:bCs/>
          <w:sz w:val="24"/>
          <w:szCs w:val="24"/>
        </w:rPr>
        <w:t xml:space="preserve">. The conversion shall be made at the </w:t>
      </w:r>
      <w:r w:rsidR="0036552F" w:rsidRPr="00335646">
        <w:rPr>
          <w:rFonts w:eastAsia="굴림"/>
          <w:bCs/>
          <w:sz w:val="24"/>
          <w:szCs w:val="24"/>
        </w:rPr>
        <w:t xml:space="preserve">average of the telegraphic transfer selling rates of Korean Won against US Dollar as quoted and publicly displayed by </w:t>
      </w:r>
      <w:r w:rsidR="00B762D7" w:rsidRPr="00335646">
        <w:rPr>
          <w:rFonts w:eastAsia="굴림" w:hint="eastAsia"/>
          <w:bCs/>
          <w:sz w:val="24"/>
          <w:szCs w:val="24"/>
        </w:rPr>
        <w:t>the Bank</w:t>
      </w:r>
      <w:r w:rsidR="0036552F" w:rsidRPr="00335646">
        <w:rPr>
          <w:rFonts w:eastAsia="굴림"/>
          <w:bCs/>
          <w:sz w:val="24"/>
          <w:szCs w:val="24"/>
        </w:rPr>
        <w:t>, during the one month period from the sixteenth</w:t>
      </w:r>
      <w:r w:rsidR="0036552F" w:rsidRPr="00335646">
        <w:rPr>
          <w:rFonts w:eastAsia="굴림" w:hint="eastAsia"/>
          <w:bCs/>
          <w:sz w:val="24"/>
          <w:szCs w:val="24"/>
        </w:rPr>
        <w:t xml:space="preserve"> </w:t>
      </w:r>
      <w:r w:rsidR="0036552F" w:rsidRPr="00335646">
        <w:rPr>
          <w:rFonts w:eastAsia="굴림"/>
          <w:bCs/>
          <w:sz w:val="24"/>
          <w:szCs w:val="24"/>
        </w:rPr>
        <w:t>(16</w:t>
      </w:r>
      <w:r w:rsidR="00CF7130" w:rsidRPr="00335646">
        <w:rPr>
          <w:rFonts w:eastAsia="굴림" w:hint="eastAsia"/>
          <w:bCs/>
          <w:sz w:val="24"/>
          <w:szCs w:val="24"/>
          <w:vertAlign w:val="superscript"/>
        </w:rPr>
        <w:t>th</w:t>
      </w:r>
      <w:r w:rsidR="0036552F" w:rsidRPr="00335646">
        <w:rPr>
          <w:rFonts w:eastAsia="굴림"/>
          <w:bCs/>
          <w:sz w:val="24"/>
          <w:szCs w:val="24"/>
        </w:rPr>
        <w:t>) day of two calendar months prior to the month when the first procurement contract for the consulting service</w:t>
      </w:r>
      <w:r w:rsidR="00CF7130" w:rsidRPr="00335646">
        <w:rPr>
          <w:rFonts w:eastAsia="굴림" w:hint="eastAsia"/>
          <w:bCs/>
          <w:sz w:val="24"/>
          <w:szCs w:val="24"/>
        </w:rPr>
        <w:t xml:space="preserve"> is signed respectively</w:t>
      </w:r>
      <w:r w:rsidR="0036552F" w:rsidRPr="00335646">
        <w:rPr>
          <w:rFonts w:eastAsia="굴림"/>
          <w:bCs/>
          <w:sz w:val="24"/>
          <w:szCs w:val="24"/>
        </w:rPr>
        <w:t>, to the fifteenth (15</w:t>
      </w:r>
      <w:r w:rsidR="00CF7130" w:rsidRPr="00335646">
        <w:rPr>
          <w:rFonts w:eastAsia="굴림" w:hint="eastAsia"/>
          <w:bCs/>
          <w:sz w:val="24"/>
          <w:szCs w:val="24"/>
          <w:vertAlign w:val="superscript"/>
        </w:rPr>
        <w:t>th</w:t>
      </w:r>
      <w:r w:rsidR="0036552F" w:rsidRPr="00335646">
        <w:rPr>
          <w:rFonts w:eastAsia="굴림"/>
          <w:bCs/>
          <w:sz w:val="24"/>
          <w:szCs w:val="24"/>
        </w:rPr>
        <w:t>) day of one calendar month prior thereto</w:t>
      </w:r>
      <w:r w:rsidR="0036552F" w:rsidRPr="00335646">
        <w:rPr>
          <w:rFonts w:eastAsia="굴림" w:hint="eastAsia"/>
          <w:bCs/>
          <w:sz w:val="24"/>
          <w:szCs w:val="24"/>
        </w:rPr>
        <w:t>.</w:t>
      </w:r>
    </w:p>
    <w:p w14:paraId="0998D75A" w14:textId="77777777" w:rsidR="00217F32" w:rsidRPr="00335646" w:rsidRDefault="00217F32" w:rsidP="00CE25BC">
      <w:pPr>
        <w:tabs>
          <w:tab w:val="left" w:pos="300"/>
          <w:tab w:val="left" w:pos="2000"/>
          <w:tab w:val="left" w:pos="2590"/>
        </w:tabs>
        <w:wordWrap/>
        <w:adjustRightInd w:val="0"/>
        <w:snapToGrid w:val="0"/>
        <w:spacing w:line="300" w:lineRule="auto"/>
        <w:rPr>
          <w:rFonts w:eastAsia="굴림"/>
          <w:bCs/>
          <w:sz w:val="24"/>
          <w:szCs w:val="24"/>
        </w:rPr>
      </w:pPr>
    </w:p>
    <w:p w14:paraId="5C62BD88" w14:textId="77777777" w:rsidR="007E4772" w:rsidRPr="00CE25BC" w:rsidRDefault="00891DCC" w:rsidP="00CE25BC">
      <w:pPr>
        <w:tabs>
          <w:tab w:val="left" w:pos="300"/>
          <w:tab w:val="left" w:pos="2000"/>
          <w:tab w:val="left" w:pos="2600"/>
        </w:tabs>
        <w:wordWrap/>
        <w:adjustRightInd w:val="0"/>
        <w:snapToGrid w:val="0"/>
        <w:spacing w:line="300" w:lineRule="auto"/>
        <w:jc w:val="center"/>
        <w:rPr>
          <w:rFonts w:eastAsia="굴림"/>
          <w:b/>
          <w:bCs/>
          <w:sz w:val="28"/>
          <w:szCs w:val="28"/>
        </w:rPr>
      </w:pPr>
      <w:bookmarkStart w:id="88" w:name="_Toc300752862"/>
      <w:bookmarkStart w:id="89" w:name="_Toc330557860"/>
      <w:bookmarkStart w:id="90" w:name="_Toc500514947"/>
      <w:bookmarkStart w:id="91" w:name="_Toc500516882"/>
      <w:bookmarkStart w:id="92" w:name="_Toc500752231"/>
      <w:r w:rsidRPr="00CE25BC">
        <w:rPr>
          <w:rFonts w:eastAsia="굴림"/>
          <w:b/>
          <w:bCs/>
          <w:sz w:val="28"/>
          <w:szCs w:val="28"/>
        </w:rPr>
        <w:lastRenderedPageBreak/>
        <w:t>C.  Submission, Opening and Evaluation</w:t>
      </w:r>
      <w:bookmarkEnd w:id="88"/>
      <w:bookmarkEnd w:id="89"/>
      <w:bookmarkEnd w:id="90"/>
      <w:bookmarkEnd w:id="91"/>
      <w:bookmarkEnd w:id="92"/>
    </w:p>
    <w:p w14:paraId="530DE777" w14:textId="77777777" w:rsidR="00030593" w:rsidRPr="00335646" w:rsidRDefault="00030593" w:rsidP="00CE25BC">
      <w:pPr>
        <w:tabs>
          <w:tab w:val="left" w:pos="300"/>
          <w:tab w:val="left" w:pos="2000"/>
          <w:tab w:val="left" w:pos="2600"/>
        </w:tabs>
        <w:wordWrap/>
        <w:adjustRightInd w:val="0"/>
        <w:snapToGrid w:val="0"/>
        <w:spacing w:line="300" w:lineRule="auto"/>
        <w:rPr>
          <w:rFonts w:eastAsia="굴림"/>
          <w:bCs/>
          <w:sz w:val="24"/>
          <w:szCs w:val="24"/>
        </w:rPr>
      </w:pPr>
    </w:p>
    <w:p w14:paraId="5775B0FF" w14:textId="77777777" w:rsidR="003F5108" w:rsidRPr="00335646" w:rsidRDefault="00087DEC" w:rsidP="00363081">
      <w:pPr>
        <w:tabs>
          <w:tab w:val="left" w:pos="300"/>
        </w:tabs>
        <w:wordWrap/>
        <w:adjustRightInd w:val="0"/>
        <w:snapToGrid w:val="0"/>
        <w:spacing w:line="295" w:lineRule="auto"/>
        <w:ind w:leftChars="2" w:left="3066" w:hangingChars="1300" w:hanging="3062"/>
        <w:jc w:val="distribute"/>
        <w:outlineLvl w:val="0"/>
        <w:rPr>
          <w:rFonts w:eastAsia="굴림"/>
          <w:bCs/>
          <w:sz w:val="24"/>
          <w:szCs w:val="24"/>
        </w:rPr>
      </w:pPr>
      <w:bookmarkStart w:id="93" w:name="_Toc500514948"/>
      <w:bookmarkStart w:id="94" w:name="_Toc500516883"/>
      <w:bookmarkStart w:id="95" w:name="_Toc500752232"/>
      <w:r w:rsidRPr="00335646">
        <w:rPr>
          <w:rFonts w:eastAsia="굴림" w:hint="eastAsia"/>
          <w:b/>
          <w:bCs/>
          <w:sz w:val="24"/>
          <w:szCs w:val="24"/>
        </w:rPr>
        <w:t>1</w:t>
      </w:r>
      <w:r w:rsidR="00D9355E" w:rsidRPr="00335646">
        <w:rPr>
          <w:rFonts w:eastAsia="굴림" w:hint="eastAsia"/>
          <w:b/>
          <w:bCs/>
          <w:sz w:val="24"/>
          <w:szCs w:val="24"/>
        </w:rPr>
        <w:t>6</w:t>
      </w:r>
      <w:r w:rsidRPr="00335646">
        <w:rPr>
          <w:rFonts w:eastAsia="굴림" w:hint="eastAsia"/>
          <w:b/>
          <w:bCs/>
          <w:sz w:val="24"/>
          <w:szCs w:val="24"/>
        </w:rPr>
        <w:t xml:space="preserve">. </w:t>
      </w:r>
      <w:r w:rsidR="00CC2DE6" w:rsidRPr="00335646">
        <w:rPr>
          <w:rFonts w:eastAsia="굴림" w:hint="eastAsia"/>
          <w:b/>
          <w:bCs/>
          <w:sz w:val="24"/>
          <w:szCs w:val="24"/>
        </w:rPr>
        <w:t>Submission,</w:t>
      </w:r>
      <w:r w:rsidR="00FA380F" w:rsidRPr="00335646">
        <w:rPr>
          <w:rFonts w:eastAsia="굴림" w:hint="eastAsia"/>
          <w:b/>
          <w:bCs/>
          <w:sz w:val="24"/>
          <w:szCs w:val="24"/>
        </w:rPr>
        <w:t xml:space="preserve"> </w:t>
      </w:r>
      <w:r w:rsidR="00FA380F" w:rsidRPr="00335646">
        <w:rPr>
          <w:rFonts w:eastAsia="굴림" w:hint="eastAsia"/>
          <w:bCs/>
          <w:sz w:val="24"/>
          <w:szCs w:val="24"/>
        </w:rPr>
        <w:t>1</w:t>
      </w:r>
      <w:r w:rsidR="00D9355E" w:rsidRPr="00335646">
        <w:rPr>
          <w:rFonts w:eastAsia="굴림" w:hint="eastAsia"/>
          <w:bCs/>
          <w:sz w:val="24"/>
          <w:szCs w:val="24"/>
        </w:rPr>
        <w:t>6</w:t>
      </w:r>
      <w:r w:rsidR="00FA380F" w:rsidRPr="00335646">
        <w:rPr>
          <w:rFonts w:eastAsia="굴림" w:hint="eastAsia"/>
          <w:bCs/>
          <w:sz w:val="24"/>
          <w:szCs w:val="24"/>
        </w:rPr>
        <w:t xml:space="preserve">.1 </w:t>
      </w:r>
      <w:r w:rsidR="00D9355E" w:rsidRPr="00335646">
        <w:rPr>
          <w:rFonts w:eastAsia="굴림" w:hint="eastAsia"/>
          <w:bCs/>
          <w:sz w:val="24"/>
          <w:szCs w:val="24"/>
        </w:rPr>
        <w:t xml:space="preserve"> </w:t>
      </w:r>
      <w:r w:rsidR="007C144E" w:rsidRPr="00335646">
        <w:rPr>
          <w:rFonts w:eastAsia="굴림" w:hint="eastAsia"/>
          <w:bCs/>
          <w:sz w:val="24"/>
          <w:szCs w:val="24"/>
        </w:rPr>
        <w:t>The original Proposals (Technical Proposal and Financial</w:t>
      </w:r>
      <w:bookmarkEnd w:id="93"/>
      <w:bookmarkEnd w:id="94"/>
      <w:bookmarkEnd w:id="95"/>
      <w:r w:rsidR="007C144E" w:rsidRPr="00335646">
        <w:rPr>
          <w:rFonts w:eastAsia="굴림" w:hint="eastAsia"/>
          <w:bCs/>
          <w:sz w:val="24"/>
          <w:szCs w:val="24"/>
        </w:rPr>
        <w:t xml:space="preserve"> </w:t>
      </w:r>
    </w:p>
    <w:p w14:paraId="59140EA3" w14:textId="77777777" w:rsidR="003F5108" w:rsidRPr="00335646" w:rsidRDefault="003F5108" w:rsidP="00363081">
      <w:pPr>
        <w:tabs>
          <w:tab w:val="left" w:pos="422"/>
          <w:tab w:val="left" w:pos="2000"/>
          <w:tab w:val="left" w:pos="2600"/>
        </w:tabs>
        <w:wordWrap/>
        <w:adjustRightInd w:val="0"/>
        <w:snapToGrid w:val="0"/>
        <w:spacing w:line="295" w:lineRule="auto"/>
        <w:ind w:leftChars="2" w:left="3066" w:hangingChars="1300" w:hanging="3062"/>
        <w:jc w:val="distribute"/>
        <w:rPr>
          <w:rFonts w:eastAsia="굴림"/>
          <w:bCs/>
          <w:sz w:val="24"/>
          <w:szCs w:val="24"/>
        </w:rPr>
      </w:pPr>
      <w:r w:rsidRPr="00335646">
        <w:rPr>
          <w:rFonts w:eastAsia="굴림" w:hint="eastAsia"/>
          <w:b/>
          <w:bCs/>
          <w:sz w:val="24"/>
          <w:szCs w:val="24"/>
        </w:rPr>
        <w:tab/>
      </w:r>
      <w:r w:rsidR="00D9355E" w:rsidRPr="00335646">
        <w:rPr>
          <w:rFonts w:eastAsia="굴림" w:hint="eastAsia"/>
          <w:b/>
          <w:bCs/>
          <w:sz w:val="24"/>
          <w:szCs w:val="24"/>
        </w:rPr>
        <w:t>Sealing,</w:t>
      </w:r>
      <w:r w:rsidR="00CC2DE6" w:rsidRPr="00335646">
        <w:rPr>
          <w:rFonts w:eastAsia="굴림" w:hint="eastAsia"/>
          <w:b/>
          <w:bCs/>
          <w:sz w:val="24"/>
          <w:szCs w:val="24"/>
        </w:rPr>
        <w:t xml:space="preserve"> and</w:t>
      </w:r>
      <w:r w:rsidRPr="00335646">
        <w:rPr>
          <w:rFonts w:eastAsia="굴림" w:hint="eastAsia"/>
          <w:b/>
          <w:bCs/>
          <w:sz w:val="24"/>
          <w:szCs w:val="24"/>
        </w:rPr>
        <w:tab/>
      </w:r>
      <w:r w:rsidR="00394A06" w:rsidRPr="00335646">
        <w:rPr>
          <w:rFonts w:eastAsia="굴림" w:hint="eastAsia"/>
          <w:b/>
          <w:bCs/>
          <w:sz w:val="24"/>
          <w:szCs w:val="24"/>
        </w:rPr>
        <w:tab/>
      </w:r>
      <w:r w:rsidR="0097368D" w:rsidRPr="00335646">
        <w:rPr>
          <w:rFonts w:eastAsia="굴림" w:hint="eastAsia"/>
          <w:bCs/>
          <w:sz w:val="24"/>
          <w:szCs w:val="24"/>
        </w:rPr>
        <w:t xml:space="preserve">Proposal) shall </w:t>
      </w:r>
      <w:r w:rsidR="00AB406A" w:rsidRPr="00335646">
        <w:rPr>
          <w:rFonts w:eastAsia="굴림" w:hint="eastAsia"/>
          <w:bCs/>
          <w:sz w:val="24"/>
          <w:szCs w:val="24"/>
        </w:rPr>
        <w:t xml:space="preserve">contain no </w:t>
      </w:r>
      <w:r w:rsidR="007C144E" w:rsidRPr="00335646">
        <w:rPr>
          <w:rFonts w:eastAsia="굴림" w:hint="eastAsia"/>
          <w:bCs/>
          <w:sz w:val="24"/>
          <w:szCs w:val="24"/>
        </w:rPr>
        <w:t xml:space="preserve">overwriting or </w:t>
      </w:r>
      <w:r w:rsidR="007C144E" w:rsidRPr="00335646">
        <w:rPr>
          <w:rFonts w:eastAsia="굴림"/>
          <w:bCs/>
          <w:sz w:val="24"/>
          <w:szCs w:val="24"/>
        </w:rPr>
        <w:t>interlineations</w:t>
      </w:r>
      <w:r w:rsidR="007C144E" w:rsidRPr="00335646">
        <w:rPr>
          <w:rFonts w:eastAsia="굴림" w:hint="eastAsia"/>
          <w:bCs/>
          <w:sz w:val="24"/>
          <w:szCs w:val="24"/>
        </w:rPr>
        <w:t xml:space="preserve">, except as </w:t>
      </w:r>
    </w:p>
    <w:p w14:paraId="7182618C" w14:textId="77777777" w:rsidR="003F5108" w:rsidRPr="00335646" w:rsidRDefault="003F5108" w:rsidP="00363081">
      <w:pPr>
        <w:tabs>
          <w:tab w:val="left" w:pos="422"/>
          <w:tab w:val="left" w:pos="2000"/>
          <w:tab w:val="left" w:pos="2600"/>
        </w:tabs>
        <w:wordWrap/>
        <w:adjustRightInd w:val="0"/>
        <w:snapToGrid w:val="0"/>
        <w:spacing w:line="295" w:lineRule="auto"/>
        <w:ind w:leftChars="2" w:left="3066" w:hangingChars="1300" w:hanging="3062"/>
        <w:jc w:val="distribute"/>
        <w:rPr>
          <w:rFonts w:eastAsia="굴림"/>
          <w:bCs/>
          <w:sz w:val="24"/>
          <w:szCs w:val="24"/>
        </w:rPr>
      </w:pPr>
      <w:r w:rsidRPr="00335646">
        <w:rPr>
          <w:rFonts w:eastAsia="굴림" w:hint="eastAsia"/>
          <w:b/>
          <w:bCs/>
          <w:sz w:val="24"/>
          <w:szCs w:val="24"/>
        </w:rPr>
        <w:tab/>
      </w:r>
      <w:r w:rsidR="00D9355E" w:rsidRPr="00335646">
        <w:rPr>
          <w:rFonts w:eastAsia="굴림" w:hint="eastAsia"/>
          <w:b/>
          <w:bCs/>
          <w:sz w:val="24"/>
          <w:szCs w:val="24"/>
        </w:rPr>
        <w:t>Marking</w:t>
      </w:r>
      <w:r w:rsidR="00CC2DE6" w:rsidRPr="00335646">
        <w:rPr>
          <w:rFonts w:eastAsia="굴림" w:hint="eastAsia"/>
          <w:b/>
          <w:bCs/>
          <w:sz w:val="24"/>
          <w:szCs w:val="24"/>
        </w:rPr>
        <w:t xml:space="preserve"> of</w:t>
      </w:r>
      <w:r w:rsidRPr="00335646">
        <w:rPr>
          <w:rFonts w:eastAsia="굴림" w:hint="eastAsia"/>
          <w:bCs/>
          <w:sz w:val="24"/>
          <w:szCs w:val="24"/>
        </w:rPr>
        <w:tab/>
      </w:r>
      <w:r w:rsidR="00394A06" w:rsidRPr="00335646">
        <w:rPr>
          <w:rFonts w:eastAsia="굴림" w:hint="eastAsia"/>
          <w:bCs/>
          <w:sz w:val="24"/>
          <w:szCs w:val="24"/>
        </w:rPr>
        <w:tab/>
      </w:r>
      <w:r w:rsidR="0097368D" w:rsidRPr="00335646">
        <w:rPr>
          <w:rFonts w:eastAsia="굴림" w:hint="eastAsia"/>
          <w:bCs/>
          <w:sz w:val="24"/>
          <w:szCs w:val="24"/>
        </w:rPr>
        <w:t xml:space="preserve">necessary to correct errors </w:t>
      </w:r>
      <w:r w:rsidR="00AB406A" w:rsidRPr="00335646">
        <w:rPr>
          <w:rFonts w:eastAsia="굴림" w:hint="eastAsia"/>
          <w:bCs/>
          <w:sz w:val="24"/>
          <w:szCs w:val="24"/>
        </w:rPr>
        <w:t xml:space="preserve">made by the </w:t>
      </w:r>
      <w:r w:rsidR="00394A06" w:rsidRPr="00335646">
        <w:rPr>
          <w:rFonts w:eastAsia="굴림" w:hint="eastAsia"/>
          <w:bCs/>
          <w:sz w:val="24"/>
          <w:szCs w:val="24"/>
        </w:rPr>
        <w:t xml:space="preserve">Consultants </w:t>
      </w:r>
      <w:r w:rsidR="007C144E" w:rsidRPr="00335646">
        <w:rPr>
          <w:rFonts w:eastAsia="굴림" w:hint="eastAsia"/>
          <w:bCs/>
          <w:sz w:val="24"/>
          <w:szCs w:val="24"/>
        </w:rPr>
        <w:t xml:space="preserve">themselves. </w:t>
      </w:r>
    </w:p>
    <w:p w14:paraId="31E52C00" w14:textId="77777777" w:rsidR="003F5108" w:rsidRPr="00335646" w:rsidRDefault="003F5108" w:rsidP="00363081">
      <w:pPr>
        <w:tabs>
          <w:tab w:val="left" w:pos="422"/>
          <w:tab w:val="left" w:pos="2000"/>
          <w:tab w:val="left" w:pos="2600"/>
        </w:tabs>
        <w:wordWrap/>
        <w:adjustRightInd w:val="0"/>
        <w:snapToGrid w:val="0"/>
        <w:spacing w:line="295" w:lineRule="auto"/>
        <w:ind w:leftChars="2" w:left="3066" w:hangingChars="1300" w:hanging="3062"/>
        <w:jc w:val="distribute"/>
        <w:rPr>
          <w:rFonts w:eastAsia="굴림"/>
          <w:bCs/>
          <w:sz w:val="24"/>
          <w:szCs w:val="24"/>
        </w:rPr>
      </w:pPr>
      <w:r w:rsidRPr="00335646">
        <w:rPr>
          <w:rFonts w:eastAsia="굴림" w:hint="eastAsia"/>
          <w:b/>
          <w:bCs/>
          <w:sz w:val="24"/>
          <w:szCs w:val="24"/>
        </w:rPr>
        <w:tab/>
      </w:r>
      <w:r w:rsidR="00CC2DE6" w:rsidRPr="00335646">
        <w:rPr>
          <w:rFonts w:eastAsia="굴림" w:hint="eastAsia"/>
          <w:b/>
          <w:bCs/>
          <w:sz w:val="24"/>
          <w:szCs w:val="24"/>
        </w:rPr>
        <w:t>Proposals</w:t>
      </w:r>
      <w:r w:rsidRPr="00335646">
        <w:rPr>
          <w:rFonts w:eastAsia="굴림" w:hint="eastAsia"/>
          <w:bCs/>
          <w:sz w:val="24"/>
          <w:szCs w:val="24"/>
        </w:rPr>
        <w:tab/>
      </w:r>
      <w:r w:rsidR="00394A06" w:rsidRPr="00335646">
        <w:rPr>
          <w:rFonts w:eastAsia="굴림" w:hint="eastAsia"/>
          <w:bCs/>
          <w:sz w:val="24"/>
          <w:szCs w:val="24"/>
        </w:rPr>
        <w:tab/>
      </w:r>
      <w:r w:rsidR="0097368D" w:rsidRPr="00335646">
        <w:rPr>
          <w:rFonts w:eastAsia="굴림" w:hint="eastAsia"/>
          <w:bCs/>
          <w:sz w:val="24"/>
          <w:szCs w:val="24"/>
        </w:rPr>
        <w:t xml:space="preserve">The person who signed the Proposals must </w:t>
      </w:r>
      <w:r w:rsidR="00AB406A" w:rsidRPr="00335646">
        <w:rPr>
          <w:rFonts w:eastAsia="굴림" w:hint="eastAsia"/>
          <w:bCs/>
          <w:sz w:val="24"/>
          <w:szCs w:val="24"/>
        </w:rPr>
        <w:t xml:space="preserve">initial such </w:t>
      </w:r>
      <w:r w:rsidR="00394A06" w:rsidRPr="00335646">
        <w:rPr>
          <w:rFonts w:eastAsia="굴림" w:hint="eastAsia"/>
          <w:bCs/>
          <w:sz w:val="24"/>
          <w:szCs w:val="24"/>
        </w:rPr>
        <w:t>corrections</w:t>
      </w:r>
      <w:r w:rsidR="00AB406A" w:rsidRPr="00335646">
        <w:rPr>
          <w:rFonts w:eastAsia="굴림" w:hint="eastAsia"/>
          <w:bCs/>
          <w:sz w:val="24"/>
          <w:szCs w:val="24"/>
        </w:rPr>
        <w:t>.</w:t>
      </w:r>
      <w:r w:rsidR="00394A06" w:rsidRPr="00335646">
        <w:rPr>
          <w:rFonts w:eastAsia="굴림" w:hint="eastAsia"/>
          <w:bCs/>
          <w:sz w:val="24"/>
          <w:szCs w:val="24"/>
        </w:rPr>
        <w:t xml:space="preserve"> </w:t>
      </w:r>
    </w:p>
    <w:p w14:paraId="3FD5C475" w14:textId="56A8B75E" w:rsidR="003A451C" w:rsidRPr="00335646" w:rsidRDefault="003F5108" w:rsidP="00363081">
      <w:pPr>
        <w:tabs>
          <w:tab w:val="left" w:pos="300"/>
          <w:tab w:val="left" w:pos="2000"/>
          <w:tab w:val="left" w:pos="2600"/>
        </w:tabs>
        <w:wordWrap/>
        <w:adjustRightInd w:val="0"/>
        <w:snapToGrid w:val="0"/>
        <w:spacing w:line="295" w:lineRule="auto"/>
        <w:ind w:leftChars="2" w:left="2595" w:hangingChars="1100" w:hanging="2591"/>
        <w:rPr>
          <w:rFonts w:eastAsia="굴림"/>
          <w:bCs/>
          <w:sz w:val="24"/>
          <w:szCs w:val="24"/>
        </w:rPr>
      </w:pPr>
      <w:r w:rsidRPr="00335646">
        <w:rPr>
          <w:rFonts w:eastAsia="굴림" w:hint="eastAsia"/>
          <w:b/>
          <w:bCs/>
          <w:sz w:val="24"/>
          <w:szCs w:val="24"/>
        </w:rPr>
        <w:tab/>
      </w:r>
      <w:r w:rsidRPr="00335646">
        <w:rPr>
          <w:rFonts w:eastAsia="굴림" w:hint="eastAsia"/>
          <w:bCs/>
          <w:sz w:val="24"/>
          <w:szCs w:val="24"/>
        </w:rPr>
        <w:tab/>
      </w:r>
      <w:r w:rsidR="00394A06" w:rsidRPr="00335646">
        <w:rPr>
          <w:rFonts w:eastAsia="굴림" w:hint="eastAsia"/>
          <w:bCs/>
          <w:sz w:val="24"/>
          <w:szCs w:val="24"/>
        </w:rPr>
        <w:tab/>
      </w:r>
      <w:r w:rsidR="0097368D" w:rsidRPr="00335646">
        <w:rPr>
          <w:rFonts w:eastAsia="굴림" w:hint="eastAsia"/>
          <w:bCs/>
          <w:sz w:val="24"/>
          <w:szCs w:val="24"/>
        </w:rPr>
        <w:t xml:space="preserve">Submission letters for both Technical and Financial </w:t>
      </w:r>
      <w:r w:rsidR="00AB406A" w:rsidRPr="00335646">
        <w:rPr>
          <w:rFonts w:eastAsia="굴림" w:hint="eastAsia"/>
          <w:bCs/>
          <w:sz w:val="24"/>
          <w:szCs w:val="24"/>
        </w:rPr>
        <w:t xml:space="preserve">Proposals should </w:t>
      </w:r>
      <w:r w:rsidR="006A080B" w:rsidRPr="00335646">
        <w:rPr>
          <w:rFonts w:eastAsia="굴림" w:hint="eastAsia"/>
          <w:bCs/>
          <w:sz w:val="24"/>
          <w:szCs w:val="24"/>
        </w:rPr>
        <w:t xml:space="preserve">respectively be in the format of </w:t>
      </w:r>
      <w:r w:rsidR="00FE3C10" w:rsidRPr="00335646">
        <w:rPr>
          <w:rFonts w:eastAsia="굴림" w:hint="eastAsia"/>
          <w:bCs/>
          <w:sz w:val="24"/>
          <w:szCs w:val="24"/>
        </w:rPr>
        <w:t>T</w:t>
      </w:r>
      <w:r w:rsidR="00FE3C10">
        <w:rPr>
          <w:rFonts w:eastAsia="굴림"/>
          <w:bCs/>
          <w:sz w:val="24"/>
          <w:szCs w:val="24"/>
        </w:rPr>
        <w:t>ECH</w:t>
      </w:r>
      <w:r w:rsidR="006A080B" w:rsidRPr="00335646">
        <w:rPr>
          <w:rFonts w:eastAsia="굴림" w:hint="eastAsia"/>
          <w:bCs/>
          <w:sz w:val="24"/>
          <w:szCs w:val="24"/>
        </w:rPr>
        <w:t xml:space="preserve">-1 of Section 3, and </w:t>
      </w:r>
      <w:r w:rsidR="00E54928" w:rsidRPr="00335646">
        <w:rPr>
          <w:rFonts w:eastAsia="굴림" w:hint="eastAsia"/>
          <w:bCs/>
          <w:sz w:val="24"/>
          <w:szCs w:val="24"/>
        </w:rPr>
        <w:t>FIN</w:t>
      </w:r>
      <w:r w:rsidR="006A080B" w:rsidRPr="00335646">
        <w:rPr>
          <w:rFonts w:eastAsia="굴림" w:hint="eastAsia"/>
          <w:bCs/>
          <w:sz w:val="24"/>
          <w:szCs w:val="24"/>
        </w:rPr>
        <w:t>-1 of Section 4.</w:t>
      </w:r>
    </w:p>
    <w:p w14:paraId="06DE88C9" w14:textId="77777777" w:rsidR="00D608BD" w:rsidRPr="00335646" w:rsidRDefault="00D608BD" w:rsidP="00363081">
      <w:pPr>
        <w:tabs>
          <w:tab w:val="left" w:pos="300"/>
          <w:tab w:val="left" w:pos="2000"/>
          <w:tab w:val="left" w:pos="2600"/>
        </w:tabs>
        <w:wordWrap/>
        <w:adjustRightInd w:val="0"/>
        <w:snapToGrid w:val="0"/>
        <w:spacing w:line="295" w:lineRule="auto"/>
        <w:ind w:leftChars="2" w:left="2644" w:hangingChars="1100" w:hanging="2640"/>
        <w:rPr>
          <w:rFonts w:eastAsia="굴림"/>
          <w:bCs/>
          <w:sz w:val="24"/>
          <w:szCs w:val="24"/>
        </w:rPr>
      </w:pPr>
    </w:p>
    <w:p w14:paraId="2232370D" w14:textId="0099D0EF" w:rsidR="006B62BB" w:rsidRPr="00335646" w:rsidRDefault="00934529" w:rsidP="00363081">
      <w:pPr>
        <w:tabs>
          <w:tab w:val="left" w:pos="300"/>
          <w:tab w:val="left" w:pos="2000"/>
          <w:tab w:val="left" w:pos="2600"/>
        </w:tabs>
        <w:wordWrap/>
        <w:adjustRightInd w:val="0"/>
        <w:snapToGrid w:val="0"/>
        <w:spacing w:line="295" w:lineRule="auto"/>
        <w:ind w:leftChars="2" w:left="2644" w:hangingChars="1100" w:hanging="2640"/>
        <w:rPr>
          <w:rFonts w:eastAsia="굴림"/>
          <w:bCs/>
          <w:sz w:val="24"/>
          <w:szCs w:val="24"/>
        </w:rPr>
      </w:pPr>
      <w:r w:rsidRPr="00335646">
        <w:rPr>
          <w:rFonts w:eastAsia="굴림" w:hint="eastAsia"/>
          <w:bCs/>
          <w:sz w:val="24"/>
          <w:szCs w:val="24"/>
        </w:rPr>
        <w:tab/>
      </w:r>
      <w:r w:rsidR="00AB406A" w:rsidRPr="00335646">
        <w:rPr>
          <w:rFonts w:eastAsia="굴림" w:hint="eastAsia"/>
          <w:bCs/>
          <w:sz w:val="24"/>
          <w:szCs w:val="24"/>
        </w:rPr>
        <w:tab/>
      </w:r>
      <w:r w:rsidR="00FA380F" w:rsidRPr="00335646">
        <w:rPr>
          <w:rFonts w:eastAsia="굴림" w:hint="eastAsia"/>
          <w:bCs/>
          <w:sz w:val="24"/>
          <w:szCs w:val="24"/>
        </w:rPr>
        <w:t>1</w:t>
      </w:r>
      <w:r w:rsidR="00D9355E" w:rsidRPr="00335646">
        <w:rPr>
          <w:rFonts w:eastAsia="굴림" w:hint="eastAsia"/>
          <w:bCs/>
          <w:sz w:val="24"/>
          <w:szCs w:val="24"/>
        </w:rPr>
        <w:t>6</w:t>
      </w:r>
      <w:r w:rsidR="006A080B" w:rsidRPr="00335646">
        <w:rPr>
          <w:rFonts w:eastAsia="굴림" w:hint="eastAsia"/>
          <w:bCs/>
          <w:sz w:val="24"/>
          <w:szCs w:val="24"/>
        </w:rPr>
        <w:t>.</w:t>
      </w:r>
      <w:r w:rsidR="00DE69E2" w:rsidRPr="00335646">
        <w:rPr>
          <w:rFonts w:eastAsia="굴림" w:hint="eastAsia"/>
          <w:bCs/>
          <w:sz w:val="24"/>
          <w:szCs w:val="24"/>
        </w:rPr>
        <w:t>2</w:t>
      </w:r>
      <w:r w:rsidRPr="00335646">
        <w:rPr>
          <w:rFonts w:eastAsia="굴림" w:hint="eastAsia"/>
          <w:bCs/>
          <w:sz w:val="24"/>
          <w:szCs w:val="24"/>
        </w:rPr>
        <w:t xml:space="preserve"> </w:t>
      </w:r>
      <w:r w:rsidRPr="00335646">
        <w:rPr>
          <w:rFonts w:eastAsia="굴림" w:hint="eastAsia"/>
          <w:bCs/>
          <w:sz w:val="24"/>
          <w:szCs w:val="24"/>
        </w:rPr>
        <w:tab/>
      </w:r>
      <w:r w:rsidR="001F5F58" w:rsidRPr="00335646">
        <w:rPr>
          <w:rFonts w:eastAsia="굴림" w:hint="eastAsia"/>
          <w:bCs/>
          <w:sz w:val="24"/>
          <w:szCs w:val="24"/>
        </w:rPr>
        <w:tab/>
      </w:r>
      <w:r w:rsidR="00A248A4" w:rsidRPr="00335646">
        <w:rPr>
          <w:rFonts w:eastAsia="굴림" w:hint="eastAsia"/>
          <w:bCs/>
          <w:sz w:val="24"/>
          <w:szCs w:val="24"/>
        </w:rPr>
        <w:t xml:space="preserve">An authorized representative of the Consultants shall initial all pages of the original </w:t>
      </w:r>
      <w:r w:rsidR="006A080B" w:rsidRPr="00335646">
        <w:rPr>
          <w:rFonts w:eastAsia="굴림" w:hint="eastAsia"/>
          <w:bCs/>
          <w:sz w:val="24"/>
          <w:szCs w:val="24"/>
        </w:rPr>
        <w:t xml:space="preserve">Technical </w:t>
      </w:r>
      <w:r w:rsidR="00A248A4" w:rsidRPr="00335646">
        <w:rPr>
          <w:rFonts w:eastAsia="굴림" w:hint="eastAsia"/>
          <w:bCs/>
          <w:sz w:val="24"/>
          <w:szCs w:val="24"/>
        </w:rPr>
        <w:t>a</w:t>
      </w:r>
      <w:r w:rsidR="006A080B" w:rsidRPr="00335646">
        <w:rPr>
          <w:rFonts w:eastAsia="굴림" w:hint="eastAsia"/>
          <w:bCs/>
          <w:sz w:val="24"/>
          <w:szCs w:val="24"/>
        </w:rPr>
        <w:t>nd Financial Proposal</w:t>
      </w:r>
      <w:r w:rsidR="00A248A4" w:rsidRPr="00335646">
        <w:rPr>
          <w:rFonts w:eastAsia="굴림" w:hint="eastAsia"/>
          <w:bCs/>
          <w:sz w:val="24"/>
          <w:szCs w:val="24"/>
        </w:rPr>
        <w:t xml:space="preserve">s. The authorization shall be sent in the form of a written power of attorney accompanying the Proposal or in any other form demonstrating that the representative has been duly authorized to sign. The signed Technical and Financial Proposals shall be marked </w:t>
      </w:r>
      <w:r w:rsidR="00A248A4" w:rsidRPr="00335646">
        <w:rPr>
          <w:rFonts w:eastAsia="굴림"/>
          <w:bCs/>
          <w:sz w:val="24"/>
          <w:szCs w:val="24"/>
        </w:rPr>
        <w:t>“</w:t>
      </w:r>
      <w:r w:rsidR="00A248A4" w:rsidRPr="00335646">
        <w:rPr>
          <w:rFonts w:eastAsia="굴림" w:hint="eastAsia"/>
          <w:bCs/>
          <w:sz w:val="24"/>
          <w:szCs w:val="24"/>
        </w:rPr>
        <w:t>ORIGINAL</w:t>
      </w:r>
      <w:r w:rsidR="001405FD">
        <w:rPr>
          <w:rFonts w:eastAsia="굴림"/>
          <w:bCs/>
          <w:sz w:val="24"/>
          <w:szCs w:val="24"/>
        </w:rPr>
        <w:t>.</w:t>
      </w:r>
      <w:r w:rsidR="00A248A4" w:rsidRPr="00335646">
        <w:rPr>
          <w:rFonts w:eastAsia="굴림"/>
          <w:bCs/>
          <w:sz w:val="24"/>
          <w:szCs w:val="24"/>
        </w:rPr>
        <w:t>”</w:t>
      </w:r>
    </w:p>
    <w:p w14:paraId="7B76B1C1" w14:textId="77777777" w:rsidR="00A248A4" w:rsidRPr="00335646" w:rsidRDefault="00A248A4" w:rsidP="00363081">
      <w:pPr>
        <w:tabs>
          <w:tab w:val="left" w:pos="300"/>
          <w:tab w:val="left" w:pos="2000"/>
          <w:tab w:val="left" w:pos="2600"/>
        </w:tabs>
        <w:wordWrap/>
        <w:adjustRightInd w:val="0"/>
        <w:snapToGrid w:val="0"/>
        <w:spacing w:line="295" w:lineRule="auto"/>
        <w:ind w:leftChars="2" w:left="2644" w:hangingChars="1100" w:hanging="2640"/>
        <w:rPr>
          <w:rFonts w:eastAsia="굴림"/>
          <w:bCs/>
          <w:sz w:val="24"/>
          <w:szCs w:val="24"/>
        </w:rPr>
      </w:pPr>
    </w:p>
    <w:p w14:paraId="138E369F" w14:textId="77777777" w:rsidR="00A248A4" w:rsidRPr="00335646" w:rsidRDefault="00BB5F7E" w:rsidP="00363081">
      <w:pPr>
        <w:tabs>
          <w:tab w:val="left" w:pos="300"/>
          <w:tab w:val="left" w:pos="2000"/>
          <w:tab w:val="left" w:pos="2600"/>
        </w:tabs>
        <w:wordWrap/>
        <w:adjustRightInd w:val="0"/>
        <w:snapToGrid w:val="0"/>
        <w:spacing w:line="295" w:lineRule="auto"/>
        <w:ind w:leftChars="2" w:left="2644" w:hangingChars="1100" w:hanging="2640"/>
        <w:rPr>
          <w:rFonts w:eastAsia="굴림"/>
          <w:bCs/>
          <w:sz w:val="24"/>
          <w:szCs w:val="24"/>
        </w:rPr>
      </w:pPr>
      <w:r w:rsidRPr="00335646">
        <w:rPr>
          <w:rFonts w:eastAsia="굴림" w:hint="eastAsia"/>
          <w:bCs/>
          <w:sz w:val="24"/>
          <w:szCs w:val="24"/>
        </w:rPr>
        <w:tab/>
      </w:r>
      <w:r w:rsidR="00AB406A" w:rsidRPr="00335646">
        <w:rPr>
          <w:rFonts w:eastAsia="굴림" w:hint="eastAsia"/>
          <w:bCs/>
          <w:sz w:val="24"/>
          <w:szCs w:val="24"/>
        </w:rPr>
        <w:tab/>
      </w:r>
      <w:r w:rsidR="00FA380F" w:rsidRPr="00335646">
        <w:rPr>
          <w:rFonts w:eastAsia="굴림" w:hint="eastAsia"/>
          <w:bCs/>
          <w:sz w:val="24"/>
          <w:szCs w:val="24"/>
        </w:rPr>
        <w:t>1</w:t>
      </w:r>
      <w:r w:rsidR="00D9355E" w:rsidRPr="00335646">
        <w:rPr>
          <w:rFonts w:eastAsia="굴림" w:hint="eastAsia"/>
          <w:bCs/>
          <w:sz w:val="24"/>
          <w:szCs w:val="24"/>
        </w:rPr>
        <w:t>6</w:t>
      </w:r>
      <w:r w:rsidR="00A248A4" w:rsidRPr="00335646">
        <w:rPr>
          <w:rFonts w:eastAsia="굴림" w:hint="eastAsia"/>
          <w:bCs/>
          <w:sz w:val="24"/>
          <w:szCs w:val="24"/>
        </w:rPr>
        <w:t>.</w:t>
      </w:r>
      <w:r w:rsidR="00DE69E2" w:rsidRPr="00335646">
        <w:rPr>
          <w:rFonts w:eastAsia="굴림" w:hint="eastAsia"/>
          <w:bCs/>
          <w:sz w:val="24"/>
          <w:szCs w:val="24"/>
        </w:rPr>
        <w:t>3</w:t>
      </w:r>
      <w:r w:rsidRPr="00335646">
        <w:rPr>
          <w:rFonts w:eastAsia="굴림" w:hint="eastAsia"/>
          <w:bCs/>
          <w:sz w:val="24"/>
          <w:szCs w:val="24"/>
        </w:rPr>
        <w:tab/>
      </w:r>
      <w:r w:rsidR="001F5F58" w:rsidRPr="00335646">
        <w:rPr>
          <w:rFonts w:eastAsia="굴림" w:hint="eastAsia"/>
          <w:bCs/>
          <w:sz w:val="24"/>
          <w:szCs w:val="24"/>
        </w:rPr>
        <w:tab/>
      </w:r>
      <w:r w:rsidR="00E43784" w:rsidRPr="00335646">
        <w:rPr>
          <w:rFonts w:eastAsia="굴림" w:hint="eastAsia"/>
          <w:bCs/>
          <w:sz w:val="24"/>
          <w:szCs w:val="24"/>
        </w:rPr>
        <w:t>The Technical Proposal</w:t>
      </w:r>
      <w:r w:rsidR="00A248A4" w:rsidRPr="00335646">
        <w:rPr>
          <w:rFonts w:eastAsia="굴림" w:hint="eastAsia"/>
          <w:bCs/>
          <w:sz w:val="24"/>
          <w:szCs w:val="24"/>
        </w:rPr>
        <w:t xml:space="preserve"> shall be marked </w:t>
      </w:r>
      <w:r w:rsidR="00A248A4" w:rsidRPr="00335646">
        <w:rPr>
          <w:rFonts w:eastAsia="굴림"/>
          <w:bCs/>
          <w:sz w:val="24"/>
          <w:szCs w:val="24"/>
        </w:rPr>
        <w:t>“</w:t>
      </w:r>
      <w:r w:rsidR="00A248A4" w:rsidRPr="00335646">
        <w:rPr>
          <w:rFonts w:eastAsia="굴림" w:hint="eastAsia"/>
          <w:bCs/>
          <w:sz w:val="24"/>
          <w:szCs w:val="24"/>
        </w:rPr>
        <w:t>ORIGINAL</w:t>
      </w:r>
      <w:r w:rsidR="00A248A4" w:rsidRPr="00335646">
        <w:rPr>
          <w:rFonts w:eastAsia="굴림"/>
          <w:bCs/>
          <w:sz w:val="24"/>
          <w:szCs w:val="24"/>
        </w:rPr>
        <w:t>”</w:t>
      </w:r>
      <w:r w:rsidR="00A248A4" w:rsidRPr="00335646">
        <w:rPr>
          <w:rFonts w:eastAsia="굴림" w:hint="eastAsia"/>
          <w:bCs/>
          <w:sz w:val="24"/>
          <w:szCs w:val="24"/>
        </w:rPr>
        <w:t xml:space="preserve"> or </w:t>
      </w:r>
      <w:r w:rsidR="00A248A4" w:rsidRPr="00335646">
        <w:rPr>
          <w:rFonts w:eastAsia="굴림"/>
          <w:bCs/>
          <w:sz w:val="24"/>
          <w:szCs w:val="24"/>
        </w:rPr>
        <w:t>“</w:t>
      </w:r>
      <w:r w:rsidR="00326701" w:rsidRPr="00335646">
        <w:rPr>
          <w:rFonts w:eastAsia="굴림" w:hint="eastAsia"/>
          <w:bCs/>
          <w:sz w:val="24"/>
          <w:szCs w:val="24"/>
        </w:rPr>
        <w:t>COPY</w:t>
      </w:r>
      <w:r w:rsidR="00A248A4" w:rsidRPr="00335646">
        <w:rPr>
          <w:rFonts w:eastAsia="굴림"/>
          <w:bCs/>
          <w:sz w:val="24"/>
          <w:szCs w:val="24"/>
        </w:rPr>
        <w:t>”</w:t>
      </w:r>
      <w:r w:rsidR="00A248A4" w:rsidRPr="00335646">
        <w:rPr>
          <w:rFonts w:eastAsia="굴림" w:hint="eastAsia"/>
          <w:bCs/>
          <w:sz w:val="24"/>
          <w:szCs w:val="24"/>
        </w:rPr>
        <w:t xml:space="preserve"> as appr</w:t>
      </w:r>
      <w:r w:rsidR="00E43784" w:rsidRPr="00335646">
        <w:rPr>
          <w:rFonts w:eastAsia="굴림" w:hint="eastAsia"/>
          <w:bCs/>
          <w:sz w:val="24"/>
          <w:szCs w:val="24"/>
        </w:rPr>
        <w:t>opriate. The Technical Proposal</w:t>
      </w:r>
      <w:r w:rsidR="00A248A4" w:rsidRPr="00335646">
        <w:rPr>
          <w:rFonts w:eastAsia="굴림" w:hint="eastAsia"/>
          <w:bCs/>
          <w:sz w:val="24"/>
          <w:szCs w:val="24"/>
        </w:rPr>
        <w:t xml:space="preserve"> shall be sent to the address referred to in </w:t>
      </w:r>
      <w:r w:rsidR="00A07330" w:rsidRPr="00335646">
        <w:rPr>
          <w:rFonts w:eastAsia="굴림" w:hint="eastAsia"/>
          <w:bCs/>
          <w:sz w:val="24"/>
          <w:szCs w:val="24"/>
        </w:rPr>
        <w:t>paragraph</w:t>
      </w:r>
      <w:r w:rsidR="00531BFB" w:rsidRPr="00335646">
        <w:rPr>
          <w:rFonts w:eastAsia="굴림" w:hint="eastAsia"/>
          <w:bCs/>
          <w:sz w:val="24"/>
          <w:szCs w:val="24"/>
        </w:rPr>
        <w:t xml:space="preserve"> 16</w:t>
      </w:r>
      <w:r w:rsidR="007027AA" w:rsidRPr="00335646">
        <w:rPr>
          <w:rFonts w:eastAsia="굴림" w:hint="eastAsia"/>
          <w:bCs/>
          <w:sz w:val="24"/>
          <w:szCs w:val="24"/>
        </w:rPr>
        <w:t>.8</w:t>
      </w:r>
      <w:r w:rsidR="00A248A4" w:rsidRPr="00335646">
        <w:rPr>
          <w:rFonts w:eastAsia="굴림" w:hint="eastAsia"/>
          <w:bCs/>
          <w:sz w:val="24"/>
          <w:szCs w:val="24"/>
        </w:rPr>
        <w:t xml:space="preserve"> and in the number of copies indicated in the </w:t>
      </w:r>
      <w:r w:rsidR="00DA0DB6" w:rsidRPr="00335646">
        <w:rPr>
          <w:rFonts w:eastAsia="굴림" w:hint="eastAsia"/>
          <w:b/>
          <w:bCs/>
          <w:sz w:val="24"/>
          <w:szCs w:val="24"/>
        </w:rPr>
        <w:t>Data Sheet</w:t>
      </w:r>
      <w:r w:rsidR="00A248A4" w:rsidRPr="00335646">
        <w:rPr>
          <w:rFonts w:eastAsia="굴림" w:hint="eastAsia"/>
          <w:bCs/>
          <w:sz w:val="24"/>
          <w:szCs w:val="24"/>
        </w:rPr>
        <w:t xml:space="preserve">. All required copies of the Technical Proposal are to be made from the original. If there are </w:t>
      </w:r>
      <w:r w:rsidR="00A248A4" w:rsidRPr="00335646">
        <w:rPr>
          <w:rFonts w:eastAsia="굴림"/>
          <w:bCs/>
          <w:sz w:val="24"/>
          <w:szCs w:val="24"/>
        </w:rPr>
        <w:t>discrepancies</w:t>
      </w:r>
      <w:r w:rsidR="00A248A4" w:rsidRPr="00335646">
        <w:rPr>
          <w:rFonts w:eastAsia="굴림" w:hint="eastAsia"/>
          <w:bCs/>
          <w:sz w:val="24"/>
          <w:szCs w:val="24"/>
        </w:rPr>
        <w:t xml:space="preserve"> between the original and the copies of the Technical Proposal, the original prevails.</w:t>
      </w:r>
    </w:p>
    <w:p w14:paraId="51D22ED4" w14:textId="77777777" w:rsidR="00A248A4" w:rsidRPr="00335646" w:rsidRDefault="00A248A4" w:rsidP="00363081">
      <w:pPr>
        <w:tabs>
          <w:tab w:val="left" w:pos="300"/>
          <w:tab w:val="left" w:pos="2000"/>
          <w:tab w:val="left" w:pos="2600"/>
        </w:tabs>
        <w:wordWrap/>
        <w:adjustRightInd w:val="0"/>
        <w:snapToGrid w:val="0"/>
        <w:spacing w:line="295" w:lineRule="auto"/>
        <w:ind w:leftChars="2" w:left="2644" w:hangingChars="1100" w:hanging="2640"/>
        <w:rPr>
          <w:rFonts w:eastAsia="굴림"/>
          <w:bCs/>
          <w:sz w:val="24"/>
          <w:szCs w:val="24"/>
        </w:rPr>
      </w:pPr>
    </w:p>
    <w:p w14:paraId="075B5648" w14:textId="77777777" w:rsidR="00951F0A" w:rsidRPr="00335646" w:rsidRDefault="00BB5F7E" w:rsidP="00363081">
      <w:pPr>
        <w:tabs>
          <w:tab w:val="left" w:pos="300"/>
          <w:tab w:val="left" w:pos="2000"/>
          <w:tab w:val="left" w:pos="2600"/>
        </w:tabs>
        <w:wordWrap/>
        <w:adjustRightInd w:val="0"/>
        <w:snapToGrid w:val="0"/>
        <w:spacing w:line="295" w:lineRule="auto"/>
        <w:ind w:leftChars="2" w:left="2595" w:hangingChars="1100" w:hanging="2591"/>
        <w:rPr>
          <w:rFonts w:eastAsia="굴림"/>
          <w:bCs/>
          <w:sz w:val="24"/>
          <w:szCs w:val="24"/>
        </w:rPr>
      </w:pPr>
      <w:r w:rsidRPr="00335646">
        <w:rPr>
          <w:rFonts w:eastAsia="굴림" w:hint="eastAsia"/>
          <w:b/>
          <w:bCs/>
          <w:sz w:val="24"/>
          <w:szCs w:val="24"/>
        </w:rPr>
        <w:tab/>
      </w:r>
      <w:r w:rsidRPr="00335646">
        <w:rPr>
          <w:rFonts w:eastAsia="굴림" w:hint="eastAsia"/>
          <w:bCs/>
          <w:sz w:val="24"/>
          <w:szCs w:val="24"/>
        </w:rPr>
        <w:tab/>
      </w:r>
      <w:r w:rsidR="00FA380F" w:rsidRPr="00335646">
        <w:rPr>
          <w:rFonts w:eastAsia="굴림" w:hint="eastAsia"/>
          <w:bCs/>
          <w:sz w:val="24"/>
          <w:szCs w:val="24"/>
        </w:rPr>
        <w:t>1</w:t>
      </w:r>
      <w:r w:rsidR="00D9355E" w:rsidRPr="00335646">
        <w:rPr>
          <w:rFonts w:eastAsia="굴림" w:hint="eastAsia"/>
          <w:bCs/>
          <w:sz w:val="24"/>
          <w:szCs w:val="24"/>
        </w:rPr>
        <w:t>6</w:t>
      </w:r>
      <w:r w:rsidR="0012132D" w:rsidRPr="00335646">
        <w:rPr>
          <w:rFonts w:eastAsia="굴림" w:hint="eastAsia"/>
          <w:bCs/>
          <w:sz w:val="24"/>
          <w:szCs w:val="24"/>
        </w:rPr>
        <w:t>.</w:t>
      </w:r>
      <w:r w:rsidR="00DE69E2" w:rsidRPr="00335646">
        <w:rPr>
          <w:rFonts w:eastAsia="굴림" w:hint="eastAsia"/>
          <w:bCs/>
          <w:sz w:val="24"/>
          <w:szCs w:val="24"/>
        </w:rPr>
        <w:t>4</w:t>
      </w:r>
      <w:r w:rsidRPr="00335646">
        <w:rPr>
          <w:rFonts w:eastAsia="굴림" w:hint="eastAsia"/>
          <w:bCs/>
          <w:sz w:val="24"/>
          <w:szCs w:val="24"/>
        </w:rPr>
        <w:tab/>
      </w:r>
      <w:r w:rsidR="00A248A4" w:rsidRPr="00335646">
        <w:rPr>
          <w:rFonts w:eastAsia="굴림" w:hint="eastAsia"/>
          <w:bCs/>
          <w:sz w:val="24"/>
          <w:szCs w:val="24"/>
        </w:rPr>
        <w:t>The original and all copies of the Technical Proposal sh</w:t>
      </w:r>
      <w:r w:rsidR="00782524" w:rsidRPr="00335646">
        <w:rPr>
          <w:rFonts w:eastAsia="굴림" w:hint="eastAsia"/>
          <w:bCs/>
          <w:sz w:val="24"/>
          <w:szCs w:val="24"/>
        </w:rPr>
        <w:t xml:space="preserve">all be </w:t>
      </w:r>
      <w:r w:rsidR="00A248A4" w:rsidRPr="00335646">
        <w:rPr>
          <w:rFonts w:eastAsia="굴림" w:hint="eastAsia"/>
          <w:bCs/>
          <w:sz w:val="24"/>
          <w:szCs w:val="24"/>
        </w:rPr>
        <w:t>place</w:t>
      </w:r>
      <w:r w:rsidR="00983EC6" w:rsidRPr="00335646">
        <w:rPr>
          <w:rFonts w:eastAsia="굴림" w:hint="eastAsia"/>
          <w:bCs/>
          <w:sz w:val="24"/>
          <w:szCs w:val="24"/>
        </w:rPr>
        <w:t>d</w:t>
      </w:r>
      <w:r w:rsidR="00A248A4" w:rsidRPr="00335646">
        <w:rPr>
          <w:rFonts w:eastAsia="굴림" w:hint="eastAsia"/>
          <w:bCs/>
          <w:sz w:val="24"/>
          <w:szCs w:val="24"/>
        </w:rPr>
        <w:t xml:space="preserve"> in a sealed envelope clearly marked </w:t>
      </w:r>
      <w:r w:rsidR="00A248A4" w:rsidRPr="00335646">
        <w:rPr>
          <w:rFonts w:eastAsia="굴림"/>
          <w:bCs/>
          <w:sz w:val="24"/>
          <w:szCs w:val="24"/>
        </w:rPr>
        <w:t>“</w:t>
      </w:r>
      <w:r w:rsidR="00A248A4" w:rsidRPr="00335646">
        <w:rPr>
          <w:rFonts w:eastAsia="굴림" w:hint="eastAsia"/>
          <w:b/>
          <w:bCs/>
          <w:sz w:val="24"/>
          <w:szCs w:val="24"/>
        </w:rPr>
        <w:t>TECHNICAL PROPOSAL</w:t>
      </w:r>
      <w:r w:rsidR="00A248A4" w:rsidRPr="00335646">
        <w:rPr>
          <w:rFonts w:eastAsia="굴림"/>
          <w:bCs/>
          <w:sz w:val="24"/>
          <w:szCs w:val="24"/>
        </w:rPr>
        <w:t>”</w:t>
      </w:r>
      <w:r w:rsidR="00951F0A" w:rsidRPr="00335646">
        <w:rPr>
          <w:rFonts w:eastAsia="굴림" w:hint="eastAsia"/>
          <w:bCs/>
          <w:sz w:val="24"/>
          <w:szCs w:val="24"/>
        </w:rPr>
        <w:t>, name of the assignment,</w:t>
      </w:r>
      <w:r w:rsidR="00A248A4" w:rsidRPr="00335646">
        <w:rPr>
          <w:rFonts w:eastAsia="굴림" w:hint="eastAsia"/>
          <w:bCs/>
          <w:sz w:val="24"/>
          <w:szCs w:val="24"/>
        </w:rPr>
        <w:t xml:space="preserve"> </w:t>
      </w:r>
      <w:r w:rsidR="00951F0A" w:rsidRPr="00335646">
        <w:rPr>
          <w:rFonts w:eastAsia="굴림" w:hint="eastAsia"/>
          <w:bCs/>
          <w:sz w:val="24"/>
          <w:szCs w:val="24"/>
        </w:rPr>
        <w:t xml:space="preserve">RFP reference number, and name and the address of the Consultant. </w:t>
      </w:r>
    </w:p>
    <w:p w14:paraId="5609C4C6" w14:textId="77777777" w:rsidR="00951F0A" w:rsidRPr="00335646" w:rsidRDefault="00951F0A" w:rsidP="00363081">
      <w:pPr>
        <w:tabs>
          <w:tab w:val="left" w:pos="300"/>
          <w:tab w:val="left" w:pos="2000"/>
          <w:tab w:val="left" w:pos="2600"/>
        </w:tabs>
        <w:wordWrap/>
        <w:adjustRightInd w:val="0"/>
        <w:snapToGrid w:val="0"/>
        <w:spacing w:line="295" w:lineRule="auto"/>
        <w:ind w:leftChars="2" w:left="2644" w:hangingChars="1100" w:hanging="2640"/>
        <w:rPr>
          <w:rFonts w:eastAsia="굴림"/>
          <w:bCs/>
          <w:sz w:val="24"/>
          <w:szCs w:val="24"/>
        </w:rPr>
      </w:pPr>
    </w:p>
    <w:p w14:paraId="4FCEB7BF" w14:textId="27F10F35" w:rsidR="00951F0A" w:rsidRPr="00335646" w:rsidRDefault="007027AA" w:rsidP="00363081">
      <w:pPr>
        <w:tabs>
          <w:tab w:val="left" w:pos="300"/>
          <w:tab w:val="left" w:pos="2000"/>
          <w:tab w:val="left" w:pos="2600"/>
        </w:tabs>
        <w:wordWrap/>
        <w:adjustRightInd w:val="0"/>
        <w:snapToGrid w:val="0"/>
        <w:spacing w:line="295" w:lineRule="auto"/>
        <w:ind w:leftChars="2" w:left="2595" w:hangingChars="1100" w:hanging="2591"/>
        <w:rPr>
          <w:rFonts w:eastAsia="굴림"/>
          <w:bCs/>
          <w:sz w:val="24"/>
          <w:szCs w:val="24"/>
        </w:rPr>
      </w:pPr>
      <w:r w:rsidRPr="00335646">
        <w:rPr>
          <w:rFonts w:eastAsia="굴림" w:hint="eastAsia"/>
          <w:b/>
          <w:bCs/>
          <w:sz w:val="24"/>
          <w:szCs w:val="24"/>
        </w:rPr>
        <w:tab/>
      </w:r>
      <w:r w:rsidRPr="00335646">
        <w:rPr>
          <w:rFonts w:eastAsia="굴림" w:hint="eastAsia"/>
          <w:bCs/>
          <w:sz w:val="24"/>
          <w:szCs w:val="24"/>
        </w:rPr>
        <w:tab/>
      </w:r>
      <w:r w:rsidR="00FA380F" w:rsidRPr="00335646">
        <w:rPr>
          <w:rFonts w:eastAsia="굴림" w:hint="eastAsia"/>
          <w:bCs/>
          <w:sz w:val="24"/>
          <w:szCs w:val="24"/>
        </w:rPr>
        <w:t>1</w:t>
      </w:r>
      <w:r w:rsidR="00D9355E" w:rsidRPr="00335646">
        <w:rPr>
          <w:rFonts w:eastAsia="굴림" w:hint="eastAsia"/>
          <w:bCs/>
          <w:sz w:val="24"/>
          <w:szCs w:val="24"/>
        </w:rPr>
        <w:t>6</w:t>
      </w:r>
      <w:r w:rsidRPr="00335646">
        <w:rPr>
          <w:rFonts w:eastAsia="굴림" w:hint="eastAsia"/>
          <w:bCs/>
          <w:sz w:val="24"/>
          <w:szCs w:val="24"/>
        </w:rPr>
        <w:t>.5</w:t>
      </w:r>
      <w:r w:rsidRPr="00335646">
        <w:rPr>
          <w:rFonts w:eastAsia="굴림" w:hint="eastAsia"/>
          <w:bCs/>
          <w:sz w:val="24"/>
          <w:szCs w:val="24"/>
        </w:rPr>
        <w:tab/>
      </w:r>
      <w:r w:rsidR="00A248A4" w:rsidRPr="00335646">
        <w:rPr>
          <w:rFonts w:eastAsia="굴림" w:hint="eastAsia"/>
          <w:bCs/>
          <w:sz w:val="24"/>
          <w:szCs w:val="24"/>
        </w:rPr>
        <w:t xml:space="preserve">Similarly, the original Financial Proposal shall be placed in a sealed envelope clearly marked </w:t>
      </w:r>
      <w:r w:rsidR="00A248A4" w:rsidRPr="00335646">
        <w:rPr>
          <w:rFonts w:eastAsia="굴림"/>
          <w:bCs/>
          <w:sz w:val="24"/>
          <w:szCs w:val="24"/>
        </w:rPr>
        <w:t>“</w:t>
      </w:r>
      <w:r w:rsidR="00A248A4" w:rsidRPr="00335646">
        <w:rPr>
          <w:rFonts w:eastAsia="굴림" w:hint="eastAsia"/>
          <w:b/>
          <w:bCs/>
          <w:sz w:val="24"/>
          <w:szCs w:val="24"/>
        </w:rPr>
        <w:t>FINANCIAL PROPOSAL</w:t>
      </w:r>
      <w:r w:rsidR="00D608BD" w:rsidRPr="00335646">
        <w:rPr>
          <w:rFonts w:eastAsia="굴림"/>
          <w:bCs/>
          <w:sz w:val="24"/>
          <w:szCs w:val="24"/>
        </w:rPr>
        <w:t>”</w:t>
      </w:r>
      <w:r w:rsidR="00951F0A" w:rsidRPr="00335646">
        <w:rPr>
          <w:rFonts w:eastAsia="굴림" w:hint="eastAsia"/>
          <w:bCs/>
          <w:sz w:val="24"/>
          <w:szCs w:val="24"/>
        </w:rPr>
        <w:t xml:space="preserve"> followed by the name of the assignment</w:t>
      </w:r>
      <w:r w:rsidR="00A248A4" w:rsidRPr="00335646">
        <w:rPr>
          <w:rFonts w:eastAsia="굴림" w:hint="eastAsia"/>
          <w:bCs/>
          <w:sz w:val="24"/>
          <w:szCs w:val="24"/>
        </w:rPr>
        <w:t xml:space="preserve">, </w:t>
      </w:r>
      <w:r w:rsidR="00951F0A" w:rsidRPr="00335646">
        <w:rPr>
          <w:rFonts w:eastAsia="굴림" w:hint="eastAsia"/>
          <w:bCs/>
          <w:sz w:val="24"/>
          <w:szCs w:val="24"/>
        </w:rPr>
        <w:t xml:space="preserve">RFP </w:t>
      </w:r>
      <w:r w:rsidR="00951F0A" w:rsidRPr="00335646">
        <w:rPr>
          <w:rFonts w:eastAsia="굴림"/>
          <w:bCs/>
          <w:sz w:val="24"/>
          <w:szCs w:val="24"/>
        </w:rPr>
        <w:t>reference</w:t>
      </w:r>
      <w:r w:rsidR="00951F0A" w:rsidRPr="00335646">
        <w:rPr>
          <w:rFonts w:eastAsia="굴림" w:hint="eastAsia"/>
          <w:bCs/>
          <w:sz w:val="24"/>
          <w:szCs w:val="24"/>
        </w:rPr>
        <w:t xml:space="preserve"> number, name and address of the Consultant, and </w:t>
      </w:r>
      <w:r w:rsidR="00A248A4" w:rsidRPr="00335646">
        <w:rPr>
          <w:rFonts w:eastAsia="굴림" w:hint="eastAsia"/>
          <w:bCs/>
          <w:sz w:val="24"/>
          <w:szCs w:val="24"/>
        </w:rPr>
        <w:t xml:space="preserve">with a warning </w:t>
      </w:r>
      <w:r w:rsidR="00A248A4" w:rsidRPr="00335646">
        <w:rPr>
          <w:rFonts w:eastAsia="굴림"/>
          <w:bCs/>
          <w:sz w:val="24"/>
          <w:szCs w:val="24"/>
        </w:rPr>
        <w:t>“</w:t>
      </w:r>
      <w:r w:rsidR="00A248A4" w:rsidRPr="00335646">
        <w:rPr>
          <w:rFonts w:eastAsia="굴림" w:hint="eastAsia"/>
          <w:b/>
          <w:bCs/>
          <w:sz w:val="24"/>
          <w:szCs w:val="24"/>
        </w:rPr>
        <w:t xml:space="preserve">Do Not Open </w:t>
      </w:r>
      <w:r w:rsidR="00D66945" w:rsidRPr="00335646">
        <w:rPr>
          <w:rFonts w:eastAsia="굴림" w:hint="eastAsia"/>
          <w:b/>
          <w:bCs/>
          <w:sz w:val="24"/>
          <w:szCs w:val="24"/>
        </w:rPr>
        <w:t>W</w:t>
      </w:r>
      <w:r w:rsidR="00A248A4" w:rsidRPr="00335646">
        <w:rPr>
          <w:rFonts w:eastAsia="굴림" w:hint="eastAsia"/>
          <w:b/>
          <w:bCs/>
          <w:sz w:val="24"/>
          <w:szCs w:val="24"/>
        </w:rPr>
        <w:t>ith the Technical Proposal</w:t>
      </w:r>
      <w:r w:rsidR="001405FD">
        <w:rPr>
          <w:rFonts w:eastAsia="굴림"/>
          <w:bCs/>
          <w:sz w:val="24"/>
          <w:szCs w:val="24"/>
        </w:rPr>
        <w:t>.</w:t>
      </w:r>
      <w:r w:rsidR="00A248A4" w:rsidRPr="00335646">
        <w:rPr>
          <w:rFonts w:eastAsia="굴림"/>
          <w:bCs/>
          <w:sz w:val="24"/>
          <w:szCs w:val="24"/>
        </w:rPr>
        <w:t>”</w:t>
      </w:r>
      <w:r w:rsidR="00A248A4" w:rsidRPr="00335646">
        <w:rPr>
          <w:rFonts w:eastAsia="굴림" w:hint="eastAsia"/>
          <w:bCs/>
          <w:sz w:val="24"/>
          <w:szCs w:val="24"/>
        </w:rPr>
        <w:t xml:space="preserve"> </w:t>
      </w:r>
    </w:p>
    <w:p w14:paraId="486BEFBB" w14:textId="77777777" w:rsidR="00951F0A" w:rsidRPr="00335646" w:rsidRDefault="00951F0A" w:rsidP="00363081">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6FD8AE80" w14:textId="64BAC53A" w:rsidR="00951F0A" w:rsidRPr="00335646" w:rsidRDefault="007027AA" w:rsidP="00363081">
      <w:pPr>
        <w:tabs>
          <w:tab w:val="left" w:pos="300"/>
          <w:tab w:val="left" w:pos="2000"/>
          <w:tab w:val="left" w:pos="2600"/>
        </w:tabs>
        <w:wordWrap/>
        <w:adjustRightInd w:val="0"/>
        <w:snapToGrid w:val="0"/>
        <w:spacing w:line="300" w:lineRule="auto"/>
        <w:ind w:leftChars="2" w:left="2595" w:hangingChars="1100" w:hanging="2591"/>
        <w:rPr>
          <w:rFonts w:eastAsia="굴림"/>
          <w:bCs/>
          <w:sz w:val="24"/>
          <w:szCs w:val="24"/>
        </w:rPr>
      </w:pPr>
      <w:r w:rsidRPr="00335646">
        <w:rPr>
          <w:rFonts w:eastAsia="굴림" w:hint="eastAsia"/>
          <w:b/>
          <w:bCs/>
          <w:sz w:val="24"/>
          <w:szCs w:val="24"/>
        </w:rPr>
        <w:tab/>
      </w:r>
      <w:r w:rsidRPr="00335646">
        <w:rPr>
          <w:rFonts w:eastAsia="굴림" w:hint="eastAsia"/>
          <w:bCs/>
          <w:sz w:val="24"/>
          <w:szCs w:val="24"/>
        </w:rPr>
        <w:tab/>
      </w:r>
      <w:r w:rsidR="00FA380F" w:rsidRPr="00335646">
        <w:rPr>
          <w:rFonts w:eastAsia="굴림" w:hint="eastAsia"/>
          <w:bCs/>
          <w:sz w:val="24"/>
          <w:szCs w:val="24"/>
        </w:rPr>
        <w:t>1</w:t>
      </w:r>
      <w:r w:rsidR="00D9355E" w:rsidRPr="00335646">
        <w:rPr>
          <w:rFonts w:eastAsia="굴림" w:hint="eastAsia"/>
          <w:bCs/>
          <w:sz w:val="24"/>
          <w:szCs w:val="24"/>
        </w:rPr>
        <w:t>6</w:t>
      </w:r>
      <w:r w:rsidRPr="00335646">
        <w:rPr>
          <w:rFonts w:eastAsia="굴림" w:hint="eastAsia"/>
          <w:bCs/>
          <w:sz w:val="24"/>
          <w:szCs w:val="24"/>
        </w:rPr>
        <w:t>.6</w:t>
      </w:r>
      <w:r w:rsidRPr="00335646">
        <w:rPr>
          <w:rFonts w:eastAsia="굴림" w:hint="eastAsia"/>
          <w:bCs/>
          <w:sz w:val="24"/>
          <w:szCs w:val="24"/>
        </w:rPr>
        <w:tab/>
      </w:r>
      <w:r w:rsidR="00A248A4" w:rsidRPr="00335646">
        <w:rPr>
          <w:rFonts w:eastAsia="굴림" w:hint="eastAsia"/>
          <w:bCs/>
          <w:sz w:val="24"/>
          <w:szCs w:val="24"/>
        </w:rPr>
        <w:t>The</w:t>
      </w:r>
      <w:r w:rsidR="0012132D" w:rsidRPr="00335646">
        <w:rPr>
          <w:rFonts w:eastAsia="굴림" w:hint="eastAsia"/>
          <w:bCs/>
          <w:sz w:val="24"/>
          <w:szCs w:val="24"/>
        </w:rPr>
        <w:t xml:space="preserve"> envelopes containing the Technical and Financial Proposals shall be placed in an outer envelope and sealed. This outer envelope shall bear the submission address,</w:t>
      </w:r>
      <w:r w:rsidR="00D608BD" w:rsidRPr="00335646">
        <w:rPr>
          <w:rFonts w:eastAsia="굴림" w:hint="eastAsia"/>
          <w:bCs/>
          <w:sz w:val="24"/>
          <w:szCs w:val="24"/>
        </w:rPr>
        <w:t xml:space="preserve"> </w:t>
      </w:r>
      <w:r w:rsidR="00951F0A" w:rsidRPr="00335646">
        <w:rPr>
          <w:rFonts w:eastAsia="굴림" w:hint="eastAsia"/>
          <w:bCs/>
          <w:sz w:val="24"/>
          <w:szCs w:val="24"/>
        </w:rPr>
        <w:t>the name of the assignment, RFP reference number</w:t>
      </w:r>
      <w:r w:rsidR="00D608BD" w:rsidRPr="00335646">
        <w:rPr>
          <w:rFonts w:eastAsia="굴림" w:hint="eastAsia"/>
          <w:bCs/>
          <w:sz w:val="24"/>
          <w:szCs w:val="24"/>
        </w:rPr>
        <w:t>, Consultant</w:t>
      </w:r>
      <w:r w:rsidR="00D608BD" w:rsidRPr="00335646">
        <w:rPr>
          <w:rFonts w:eastAsia="굴림"/>
          <w:bCs/>
          <w:sz w:val="24"/>
          <w:szCs w:val="24"/>
        </w:rPr>
        <w:t>’</w:t>
      </w:r>
      <w:r w:rsidR="00D608BD" w:rsidRPr="00335646">
        <w:rPr>
          <w:rFonts w:eastAsia="굴림" w:hint="eastAsia"/>
          <w:bCs/>
          <w:sz w:val="24"/>
          <w:szCs w:val="24"/>
        </w:rPr>
        <w:t>s name and the address,</w:t>
      </w:r>
      <w:r w:rsidR="0012132D" w:rsidRPr="00335646">
        <w:rPr>
          <w:rFonts w:eastAsia="굴림" w:hint="eastAsia"/>
          <w:bCs/>
          <w:sz w:val="24"/>
          <w:szCs w:val="24"/>
        </w:rPr>
        <w:t xml:space="preserve"> and </w:t>
      </w:r>
      <w:r w:rsidR="00D608BD" w:rsidRPr="00335646">
        <w:rPr>
          <w:rFonts w:eastAsia="굴림" w:hint="eastAsia"/>
          <w:bCs/>
          <w:sz w:val="24"/>
          <w:szCs w:val="24"/>
        </w:rPr>
        <w:t xml:space="preserve">shall </w:t>
      </w:r>
      <w:r w:rsidR="0012132D" w:rsidRPr="00335646">
        <w:rPr>
          <w:rFonts w:eastAsia="굴림" w:hint="eastAsia"/>
          <w:bCs/>
          <w:sz w:val="24"/>
          <w:szCs w:val="24"/>
        </w:rPr>
        <w:t xml:space="preserve">be </w:t>
      </w:r>
      <w:r w:rsidR="0012132D" w:rsidRPr="00335646">
        <w:rPr>
          <w:rFonts w:eastAsia="굴림" w:hint="eastAsia"/>
          <w:bCs/>
          <w:sz w:val="24"/>
          <w:szCs w:val="24"/>
        </w:rPr>
        <w:lastRenderedPageBreak/>
        <w:t xml:space="preserve">clearly marked </w:t>
      </w:r>
      <w:r w:rsidR="0012132D" w:rsidRPr="00335646">
        <w:rPr>
          <w:rFonts w:eastAsia="굴림"/>
          <w:bCs/>
          <w:sz w:val="24"/>
          <w:szCs w:val="24"/>
        </w:rPr>
        <w:t>“</w:t>
      </w:r>
      <w:r w:rsidR="0012132D" w:rsidRPr="00335646">
        <w:rPr>
          <w:rFonts w:eastAsia="굴림" w:hint="eastAsia"/>
          <w:b/>
          <w:bCs/>
          <w:sz w:val="24"/>
          <w:szCs w:val="24"/>
        </w:rPr>
        <w:t xml:space="preserve">Do Not Open, </w:t>
      </w:r>
      <w:r w:rsidR="00D66945" w:rsidRPr="00335646">
        <w:rPr>
          <w:rFonts w:eastAsia="굴림" w:hint="eastAsia"/>
          <w:b/>
          <w:bCs/>
          <w:sz w:val="24"/>
          <w:szCs w:val="24"/>
        </w:rPr>
        <w:t>E</w:t>
      </w:r>
      <w:r w:rsidR="0012132D" w:rsidRPr="00335646">
        <w:rPr>
          <w:rFonts w:eastAsia="굴림" w:hint="eastAsia"/>
          <w:b/>
          <w:bCs/>
          <w:sz w:val="24"/>
          <w:szCs w:val="24"/>
        </w:rPr>
        <w:t xml:space="preserve">xcept in Presence of the Official Appointed, </w:t>
      </w:r>
      <w:r w:rsidR="00D66945" w:rsidRPr="00335646">
        <w:rPr>
          <w:rFonts w:eastAsia="굴림" w:hint="eastAsia"/>
          <w:b/>
          <w:bCs/>
          <w:sz w:val="24"/>
          <w:szCs w:val="24"/>
        </w:rPr>
        <w:t>B</w:t>
      </w:r>
      <w:r w:rsidR="0012132D" w:rsidRPr="00335646">
        <w:rPr>
          <w:rFonts w:eastAsia="굴림" w:hint="eastAsia"/>
          <w:b/>
          <w:bCs/>
          <w:sz w:val="24"/>
          <w:szCs w:val="24"/>
        </w:rPr>
        <w:t>efore</w:t>
      </w:r>
      <w:r w:rsidR="0012132D" w:rsidRPr="006129E3">
        <w:rPr>
          <w:rFonts w:eastAsia="굴림" w:hint="eastAsia"/>
          <w:bCs/>
          <w:sz w:val="24"/>
          <w:szCs w:val="24"/>
        </w:rPr>
        <w:t xml:space="preserve"> </w:t>
      </w:r>
      <w:r w:rsidR="003D5B3A" w:rsidRPr="006129E3">
        <w:rPr>
          <w:rFonts w:eastAsia="굴림" w:hint="eastAsia"/>
          <w:bCs/>
          <w:sz w:val="24"/>
          <w:szCs w:val="24"/>
        </w:rPr>
        <w:t>[</w:t>
      </w:r>
      <w:r w:rsidR="0012132D" w:rsidRPr="00484CF4">
        <w:rPr>
          <w:rFonts w:eastAsia="굴림"/>
          <w:bCs/>
          <w:sz w:val="24"/>
          <w:szCs w:val="24"/>
        </w:rPr>
        <w:t xml:space="preserve">insert the time and date of the submission deadline indicated in the </w:t>
      </w:r>
      <w:r w:rsidR="00DA0DB6" w:rsidRPr="00484CF4">
        <w:rPr>
          <w:rFonts w:eastAsia="굴림"/>
          <w:b/>
          <w:bCs/>
          <w:sz w:val="24"/>
          <w:szCs w:val="24"/>
        </w:rPr>
        <w:t>Data Sheet</w:t>
      </w:r>
      <w:r w:rsidR="009D51DB" w:rsidRPr="00484CF4">
        <w:rPr>
          <w:rFonts w:eastAsia="굴림"/>
          <w:b/>
          <w:bCs/>
          <w:sz w:val="24"/>
          <w:szCs w:val="24"/>
        </w:rPr>
        <w:t xml:space="preserve"> 16.8</w:t>
      </w:r>
      <w:r w:rsidR="003D5B3A" w:rsidRPr="006129E3">
        <w:rPr>
          <w:rFonts w:eastAsia="굴림" w:hint="eastAsia"/>
          <w:bCs/>
          <w:sz w:val="24"/>
          <w:szCs w:val="24"/>
        </w:rPr>
        <w:t>]</w:t>
      </w:r>
      <w:r w:rsidR="0012132D" w:rsidRPr="006129E3">
        <w:rPr>
          <w:rFonts w:eastAsia="굴림"/>
          <w:bCs/>
          <w:sz w:val="24"/>
          <w:szCs w:val="24"/>
        </w:rPr>
        <w:t>.</w:t>
      </w:r>
      <w:r w:rsidR="0012132D" w:rsidRPr="00335646">
        <w:rPr>
          <w:rFonts w:eastAsia="굴림"/>
          <w:bCs/>
          <w:sz w:val="24"/>
          <w:szCs w:val="24"/>
        </w:rPr>
        <w:t>”</w:t>
      </w:r>
      <w:r w:rsidR="0012132D" w:rsidRPr="00335646">
        <w:rPr>
          <w:rFonts w:eastAsia="굴림" w:hint="eastAsia"/>
          <w:bCs/>
          <w:sz w:val="24"/>
          <w:szCs w:val="24"/>
        </w:rPr>
        <w:t xml:space="preserve"> </w:t>
      </w:r>
    </w:p>
    <w:p w14:paraId="66AB4EF9" w14:textId="77777777" w:rsidR="00951F0A" w:rsidRPr="00335646" w:rsidRDefault="00951F0A" w:rsidP="00363081">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550184A4" w14:textId="77777777" w:rsidR="00CC2DE6" w:rsidRPr="00335646" w:rsidRDefault="007027AA" w:rsidP="00363081">
      <w:pPr>
        <w:tabs>
          <w:tab w:val="left" w:pos="300"/>
          <w:tab w:val="left" w:pos="2000"/>
          <w:tab w:val="left" w:pos="2600"/>
        </w:tabs>
        <w:wordWrap/>
        <w:adjustRightInd w:val="0"/>
        <w:snapToGrid w:val="0"/>
        <w:spacing w:line="300" w:lineRule="auto"/>
        <w:ind w:leftChars="2" w:left="2595" w:hangingChars="1100" w:hanging="2591"/>
        <w:rPr>
          <w:rFonts w:eastAsia="굴림"/>
          <w:bCs/>
          <w:sz w:val="24"/>
          <w:szCs w:val="24"/>
        </w:rPr>
      </w:pPr>
      <w:r w:rsidRPr="00335646">
        <w:rPr>
          <w:rFonts w:eastAsia="굴림" w:hint="eastAsia"/>
          <w:b/>
          <w:bCs/>
          <w:sz w:val="24"/>
          <w:szCs w:val="24"/>
        </w:rPr>
        <w:tab/>
      </w:r>
      <w:r w:rsidRPr="00335646">
        <w:rPr>
          <w:rFonts w:eastAsia="굴림" w:hint="eastAsia"/>
          <w:bCs/>
          <w:sz w:val="24"/>
          <w:szCs w:val="24"/>
        </w:rPr>
        <w:tab/>
      </w:r>
      <w:r w:rsidR="00FA380F" w:rsidRPr="00335646">
        <w:rPr>
          <w:rFonts w:eastAsia="굴림" w:hint="eastAsia"/>
          <w:bCs/>
          <w:sz w:val="24"/>
          <w:szCs w:val="24"/>
        </w:rPr>
        <w:t>1</w:t>
      </w:r>
      <w:r w:rsidR="00D9355E" w:rsidRPr="00335646">
        <w:rPr>
          <w:rFonts w:eastAsia="굴림" w:hint="eastAsia"/>
          <w:bCs/>
          <w:sz w:val="24"/>
          <w:szCs w:val="24"/>
        </w:rPr>
        <w:t>6</w:t>
      </w:r>
      <w:r w:rsidRPr="00335646">
        <w:rPr>
          <w:rFonts w:eastAsia="굴림" w:hint="eastAsia"/>
          <w:bCs/>
          <w:sz w:val="24"/>
          <w:szCs w:val="24"/>
        </w:rPr>
        <w:t>.7</w:t>
      </w:r>
      <w:r w:rsidRPr="00335646">
        <w:rPr>
          <w:rFonts w:eastAsia="굴림" w:hint="eastAsia"/>
          <w:bCs/>
          <w:sz w:val="24"/>
          <w:szCs w:val="24"/>
        </w:rPr>
        <w:tab/>
      </w:r>
      <w:r w:rsidR="0012132D" w:rsidRPr="00335646">
        <w:rPr>
          <w:rFonts w:eastAsia="굴림" w:hint="eastAsia"/>
          <w:bCs/>
          <w:sz w:val="24"/>
          <w:szCs w:val="24"/>
        </w:rPr>
        <w:t xml:space="preserve">The </w:t>
      </w:r>
      <w:r w:rsidR="005E0BBF" w:rsidRPr="00335646">
        <w:rPr>
          <w:rFonts w:eastAsia="굴림" w:hint="eastAsia"/>
          <w:bCs/>
          <w:sz w:val="24"/>
          <w:szCs w:val="24"/>
        </w:rPr>
        <w:t>Client</w:t>
      </w:r>
      <w:r w:rsidR="0012132D" w:rsidRPr="00335646">
        <w:rPr>
          <w:rFonts w:eastAsia="굴림" w:hint="eastAsia"/>
          <w:bCs/>
          <w:sz w:val="24"/>
          <w:szCs w:val="24"/>
        </w:rPr>
        <w:t xml:space="preserve"> shall not be responsible for misplacement, losing or premature opening if the outer envelope is not sealed and/or marked as stipulated. This </w:t>
      </w:r>
      <w:r w:rsidR="00326701" w:rsidRPr="00335646">
        <w:rPr>
          <w:rFonts w:eastAsia="굴림" w:hint="eastAsia"/>
          <w:bCs/>
          <w:sz w:val="24"/>
          <w:szCs w:val="24"/>
        </w:rPr>
        <w:t xml:space="preserve">aforementioned </w:t>
      </w:r>
      <w:r w:rsidR="0012132D" w:rsidRPr="00335646">
        <w:rPr>
          <w:rFonts w:eastAsia="굴림" w:hint="eastAsia"/>
          <w:bCs/>
          <w:sz w:val="24"/>
          <w:szCs w:val="24"/>
        </w:rPr>
        <w:t>circumstance may be a case for Proposal rejection. If the Financial Proposal is not submitted in a separate sealed envelope duly marked as indicated above, this will constitute grounds for declaring the Proposal non-responsive.</w:t>
      </w:r>
    </w:p>
    <w:p w14:paraId="364A6DC8" w14:textId="77777777" w:rsidR="00CC2DE6" w:rsidRPr="00335646" w:rsidRDefault="00CC2DE6" w:rsidP="00363081">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60626234" w14:textId="77777777" w:rsidR="0012132D" w:rsidRPr="00335646" w:rsidRDefault="00CC2DE6" w:rsidP="00363081">
      <w:pPr>
        <w:tabs>
          <w:tab w:val="left" w:pos="300"/>
          <w:tab w:val="left" w:pos="2000"/>
          <w:tab w:val="left" w:pos="2600"/>
        </w:tabs>
        <w:wordWrap/>
        <w:adjustRightInd w:val="0"/>
        <w:snapToGrid w:val="0"/>
        <w:spacing w:line="300" w:lineRule="auto"/>
        <w:ind w:leftChars="2" w:left="2595" w:hangingChars="1100" w:hanging="2591"/>
        <w:rPr>
          <w:rFonts w:eastAsia="휴먼명조"/>
          <w:sz w:val="24"/>
          <w:szCs w:val="24"/>
        </w:rPr>
      </w:pPr>
      <w:r w:rsidRPr="00335646">
        <w:rPr>
          <w:rFonts w:eastAsia="굴림" w:hint="eastAsia"/>
          <w:b/>
          <w:bCs/>
          <w:sz w:val="24"/>
          <w:szCs w:val="24"/>
        </w:rPr>
        <w:tab/>
        <w:t xml:space="preserve"> </w:t>
      </w:r>
      <w:r w:rsidRPr="00335646">
        <w:rPr>
          <w:rFonts w:eastAsia="굴림" w:hint="eastAsia"/>
          <w:bCs/>
          <w:sz w:val="24"/>
          <w:szCs w:val="24"/>
        </w:rPr>
        <w:t xml:space="preserve"> </w:t>
      </w:r>
      <w:r w:rsidRPr="00335646">
        <w:rPr>
          <w:rFonts w:eastAsia="굴림" w:hint="eastAsia"/>
          <w:bCs/>
          <w:sz w:val="24"/>
          <w:szCs w:val="24"/>
        </w:rPr>
        <w:tab/>
      </w:r>
      <w:r w:rsidR="00FA380F" w:rsidRPr="00335646">
        <w:rPr>
          <w:rFonts w:eastAsia="굴림" w:hint="eastAsia"/>
          <w:bCs/>
          <w:sz w:val="24"/>
          <w:szCs w:val="24"/>
        </w:rPr>
        <w:t>1</w:t>
      </w:r>
      <w:r w:rsidR="00D9355E" w:rsidRPr="00335646">
        <w:rPr>
          <w:rFonts w:eastAsia="굴림" w:hint="eastAsia"/>
          <w:bCs/>
          <w:sz w:val="24"/>
          <w:szCs w:val="24"/>
        </w:rPr>
        <w:t>6</w:t>
      </w:r>
      <w:r w:rsidRPr="00335646">
        <w:rPr>
          <w:rFonts w:eastAsia="굴림" w:hint="eastAsia"/>
          <w:bCs/>
          <w:sz w:val="24"/>
          <w:szCs w:val="24"/>
        </w:rPr>
        <w:t>.</w:t>
      </w:r>
      <w:r w:rsidR="007027AA" w:rsidRPr="00335646">
        <w:rPr>
          <w:rFonts w:eastAsia="굴림" w:hint="eastAsia"/>
          <w:bCs/>
          <w:sz w:val="24"/>
          <w:szCs w:val="24"/>
        </w:rPr>
        <w:t>8</w:t>
      </w:r>
      <w:r w:rsidRPr="00335646">
        <w:rPr>
          <w:rFonts w:eastAsia="굴림" w:hint="eastAsia"/>
          <w:bCs/>
          <w:sz w:val="24"/>
          <w:szCs w:val="24"/>
        </w:rPr>
        <w:tab/>
      </w:r>
      <w:r w:rsidRPr="00335646">
        <w:rPr>
          <w:rFonts w:eastAsia="굴림"/>
          <w:bCs/>
          <w:sz w:val="24"/>
          <w:szCs w:val="24"/>
        </w:rPr>
        <w:t xml:space="preserve">The Proposals must be sent to the address indicated in the </w:t>
      </w:r>
      <w:r w:rsidRPr="00335646">
        <w:rPr>
          <w:rFonts w:eastAsia="굴림"/>
          <w:b/>
          <w:bCs/>
          <w:sz w:val="24"/>
          <w:szCs w:val="24"/>
        </w:rPr>
        <w:t>Data Sheet</w:t>
      </w:r>
      <w:r w:rsidRPr="00335646">
        <w:rPr>
          <w:rFonts w:eastAsia="굴림"/>
          <w:bCs/>
          <w:sz w:val="24"/>
          <w:szCs w:val="24"/>
        </w:rPr>
        <w:t xml:space="preserve"> and received by the Client no later than the time and the date indicated in the </w:t>
      </w:r>
      <w:r w:rsidRPr="00335646">
        <w:rPr>
          <w:rFonts w:eastAsia="굴림"/>
          <w:b/>
          <w:bCs/>
          <w:sz w:val="24"/>
          <w:szCs w:val="24"/>
        </w:rPr>
        <w:t>Data Sheet</w:t>
      </w:r>
      <w:r w:rsidRPr="00335646">
        <w:rPr>
          <w:rFonts w:eastAsia="굴림"/>
          <w:bCs/>
          <w:sz w:val="24"/>
          <w:szCs w:val="24"/>
        </w:rPr>
        <w:t xml:space="preserve">, or any extension to this date in accordance </w:t>
      </w:r>
      <w:r w:rsidR="00964050" w:rsidRPr="00335646">
        <w:rPr>
          <w:rFonts w:eastAsia="굴림"/>
          <w:bCs/>
          <w:sz w:val="24"/>
          <w:szCs w:val="24"/>
        </w:rPr>
        <w:t xml:space="preserve">with paragraph </w:t>
      </w:r>
      <w:r w:rsidR="002B5BEA" w:rsidRPr="00335646">
        <w:rPr>
          <w:rFonts w:eastAsia="굴림" w:hint="eastAsia"/>
          <w:bCs/>
          <w:sz w:val="24"/>
          <w:szCs w:val="24"/>
        </w:rPr>
        <w:t>11</w:t>
      </w:r>
      <w:r w:rsidRPr="00335646">
        <w:rPr>
          <w:rFonts w:eastAsia="굴림"/>
          <w:bCs/>
          <w:sz w:val="24"/>
          <w:szCs w:val="24"/>
        </w:rPr>
        <w:t>.</w:t>
      </w:r>
      <w:r w:rsidRPr="00335646">
        <w:rPr>
          <w:rFonts w:eastAsia="굴림" w:hint="eastAsia"/>
          <w:bCs/>
          <w:sz w:val="24"/>
          <w:szCs w:val="24"/>
        </w:rPr>
        <w:t>1.</w:t>
      </w:r>
      <w:r w:rsidRPr="00335646">
        <w:rPr>
          <w:rFonts w:eastAsia="굴림"/>
          <w:bCs/>
          <w:sz w:val="24"/>
          <w:szCs w:val="24"/>
        </w:rPr>
        <w:t xml:space="preserve">2. Any Proposal received by the Client after the deadline for submission shall be returned unopened. </w:t>
      </w:r>
      <w:r w:rsidRPr="00335646">
        <w:rPr>
          <w:rFonts w:eastAsia="휴먼명조"/>
          <w:sz w:val="24"/>
          <w:szCs w:val="24"/>
        </w:rPr>
        <w:t xml:space="preserve">If specified in the </w:t>
      </w:r>
      <w:r w:rsidRPr="00335646">
        <w:rPr>
          <w:rFonts w:eastAsia="휴먼명조"/>
          <w:b/>
          <w:sz w:val="24"/>
          <w:szCs w:val="24"/>
        </w:rPr>
        <w:t>Data Sheet</w:t>
      </w:r>
      <w:r w:rsidRPr="00335646">
        <w:rPr>
          <w:rFonts w:eastAsia="휴먼명조"/>
          <w:sz w:val="24"/>
          <w:szCs w:val="24"/>
        </w:rPr>
        <w:t>, the Consultant has the option of submitting its Proposals electronically.</w:t>
      </w:r>
    </w:p>
    <w:p w14:paraId="395E48D8" w14:textId="77777777" w:rsidR="00D608BD" w:rsidRPr="00335646" w:rsidRDefault="00D608BD" w:rsidP="00363081">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711D6C25" w14:textId="7C7C45C6" w:rsidR="004A720E" w:rsidRPr="00335646" w:rsidRDefault="00AA1C03" w:rsidP="00363081">
      <w:pPr>
        <w:tabs>
          <w:tab w:val="left" w:pos="300"/>
          <w:tab w:val="left" w:pos="2000"/>
          <w:tab w:val="left" w:pos="2600"/>
        </w:tabs>
        <w:wordWrap/>
        <w:adjustRightInd w:val="0"/>
        <w:snapToGrid w:val="0"/>
        <w:spacing w:line="300" w:lineRule="auto"/>
        <w:ind w:leftChars="2" w:left="2595" w:hangingChars="1100" w:hanging="2591"/>
        <w:rPr>
          <w:rFonts w:eastAsia="굴림"/>
          <w:bCs/>
          <w:sz w:val="24"/>
          <w:szCs w:val="24"/>
        </w:rPr>
      </w:pPr>
      <w:r w:rsidRPr="00335646">
        <w:rPr>
          <w:rFonts w:eastAsia="굴림" w:hint="eastAsia"/>
          <w:b/>
          <w:bCs/>
          <w:sz w:val="24"/>
          <w:szCs w:val="24"/>
        </w:rPr>
        <w:tab/>
      </w:r>
      <w:r w:rsidR="00C95D65" w:rsidRPr="00335646">
        <w:rPr>
          <w:rFonts w:eastAsia="굴림" w:hint="eastAsia"/>
          <w:b/>
          <w:bCs/>
          <w:sz w:val="24"/>
          <w:szCs w:val="24"/>
        </w:rPr>
        <w:t xml:space="preserve"> </w:t>
      </w:r>
      <w:r w:rsidRPr="00335646">
        <w:rPr>
          <w:rFonts w:eastAsia="굴림" w:hint="eastAsia"/>
          <w:bCs/>
          <w:sz w:val="24"/>
          <w:szCs w:val="24"/>
        </w:rPr>
        <w:tab/>
      </w:r>
      <w:r w:rsidR="00FA380F" w:rsidRPr="00335646">
        <w:rPr>
          <w:rFonts w:eastAsia="굴림" w:hint="eastAsia"/>
          <w:bCs/>
          <w:sz w:val="24"/>
          <w:szCs w:val="24"/>
        </w:rPr>
        <w:t>1</w:t>
      </w:r>
      <w:r w:rsidR="00D9355E" w:rsidRPr="00335646">
        <w:rPr>
          <w:rFonts w:eastAsia="굴림" w:hint="eastAsia"/>
          <w:bCs/>
          <w:sz w:val="24"/>
          <w:szCs w:val="24"/>
        </w:rPr>
        <w:t>6</w:t>
      </w:r>
      <w:r w:rsidR="0012132D" w:rsidRPr="00335646">
        <w:rPr>
          <w:rFonts w:eastAsia="굴림" w:hint="eastAsia"/>
          <w:bCs/>
          <w:sz w:val="24"/>
          <w:szCs w:val="24"/>
        </w:rPr>
        <w:t>.</w:t>
      </w:r>
      <w:r w:rsidR="007027AA" w:rsidRPr="00335646">
        <w:rPr>
          <w:rFonts w:eastAsia="굴림" w:hint="eastAsia"/>
          <w:bCs/>
          <w:sz w:val="24"/>
          <w:szCs w:val="24"/>
        </w:rPr>
        <w:t>9</w:t>
      </w:r>
      <w:r w:rsidRPr="00335646">
        <w:rPr>
          <w:rFonts w:eastAsia="굴림" w:hint="eastAsia"/>
          <w:bCs/>
          <w:sz w:val="24"/>
          <w:szCs w:val="24"/>
        </w:rPr>
        <w:tab/>
      </w:r>
      <w:bookmarkStart w:id="96" w:name="OLE_LINK1"/>
      <w:r w:rsidR="0047613C" w:rsidRPr="00335646">
        <w:rPr>
          <w:rFonts w:eastAsia="굴림"/>
          <w:bCs/>
          <w:sz w:val="24"/>
          <w:szCs w:val="24"/>
        </w:rPr>
        <w:t xml:space="preserve">Consultants (and the Representative and every single member of the JV in case of a JV) shall submit the original signed form of the “Declaration of participation in Economic Development Cooperation Fund (EDCF) financed projects” with certificate of corporate seal </w:t>
      </w:r>
      <w:r w:rsidR="0047613C" w:rsidRPr="008F392B">
        <w:rPr>
          <w:rFonts w:eastAsia="굴림"/>
          <w:bCs/>
          <w:sz w:val="24"/>
          <w:szCs w:val="24"/>
        </w:rPr>
        <w:t>registration</w:t>
      </w:r>
      <w:r w:rsidR="008F392B" w:rsidRPr="000A4009">
        <w:rPr>
          <w:sz w:val="24"/>
          <w:szCs w:val="24"/>
        </w:rPr>
        <w:t xml:space="preserve"> </w:t>
      </w:r>
      <w:r w:rsidR="006E6C03">
        <w:rPr>
          <w:rFonts w:hint="eastAsia"/>
          <w:sz w:val="24"/>
          <w:szCs w:val="24"/>
        </w:rPr>
        <w:t>in</w:t>
      </w:r>
      <w:r w:rsidR="006E6C03">
        <w:rPr>
          <w:sz w:val="24"/>
          <w:szCs w:val="24"/>
        </w:rPr>
        <w:t xml:space="preserve"> </w:t>
      </w:r>
      <w:r w:rsidR="006E6C03">
        <w:rPr>
          <w:rFonts w:hint="eastAsia"/>
          <w:sz w:val="24"/>
          <w:szCs w:val="24"/>
        </w:rPr>
        <w:t>Korean</w:t>
      </w:r>
      <w:r w:rsidR="006E6C03">
        <w:rPr>
          <w:sz w:val="24"/>
          <w:szCs w:val="24"/>
        </w:rPr>
        <w:t xml:space="preserve"> </w:t>
      </w:r>
      <w:r w:rsidR="008F392B" w:rsidRPr="000A4009">
        <w:rPr>
          <w:sz w:val="24"/>
          <w:szCs w:val="24"/>
        </w:rPr>
        <w:t>and certificate of business registration in English</w:t>
      </w:r>
      <w:r w:rsidR="00393957">
        <w:rPr>
          <w:sz w:val="24"/>
          <w:szCs w:val="24"/>
        </w:rPr>
        <w:t xml:space="preserve"> (Form TECH-9 of Section 3)</w:t>
      </w:r>
      <w:r w:rsidR="0047613C" w:rsidRPr="00127950">
        <w:rPr>
          <w:rFonts w:eastAsia="굴림"/>
          <w:bCs/>
          <w:sz w:val="24"/>
          <w:szCs w:val="24"/>
        </w:rPr>
        <w:t xml:space="preserve"> </w:t>
      </w:r>
      <w:r w:rsidR="006129E3">
        <w:rPr>
          <w:rFonts w:eastAsia="굴림"/>
          <w:bCs/>
          <w:sz w:val="24"/>
          <w:szCs w:val="24"/>
        </w:rPr>
        <w:t xml:space="preserve">to the Bank </w:t>
      </w:r>
      <w:r w:rsidR="0047613C" w:rsidRPr="00335646">
        <w:rPr>
          <w:rFonts w:eastAsia="굴림"/>
          <w:bCs/>
          <w:sz w:val="24"/>
          <w:szCs w:val="24"/>
        </w:rPr>
        <w:t xml:space="preserve">(see the address indicated in the </w:t>
      </w:r>
      <w:r w:rsidR="0047613C" w:rsidRPr="00335646">
        <w:rPr>
          <w:rFonts w:eastAsia="굴림"/>
          <w:b/>
          <w:bCs/>
          <w:sz w:val="24"/>
          <w:szCs w:val="24"/>
        </w:rPr>
        <w:t>Data Sheet</w:t>
      </w:r>
      <w:r w:rsidR="0047613C" w:rsidRPr="00335646">
        <w:rPr>
          <w:rFonts w:eastAsia="굴림"/>
          <w:bCs/>
          <w:sz w:val="24"/>
          <w:szCs w:val="24"/>
        </w:rPr>
        <w:t>) by mail or in person at or before the deadline for proposal submission given under paragraph 16.8.</w:t>
      </w:r>
      <w:bookmarkEnd w:id="96"/>
      <w:r w:rsidR="0047613C" w:rsidRPr="00335646">
        <w:rPr>
          <w:rFonts w:eastAsia="굴림"/>
          <w:bCs/>
          <w:sz w:val="24"/>
          <w:szCs w:val="24"/>
        </w:rPr>
        <w:t xml:space="preserve"> A copy of the signed form shall be </w:t>
      </w:r>
      <w:r w:rsidR="00B353EE">
        <w:rPr>
          <w:rFonts w:eastAsia="굴림"/>
          <w:bCs/>
          <w:sz w:val="24"/>
          <w:szCs w:val="24"/>
        </w:rPr>
        <w:t>included in</w:t>
      </w:r>
      <w:r w:rsidR="0047613C" w:rsidRPr="00335646">
        <w:rPr>
          <w:rFonts w:eastAsia="굴림"/>
          <w:bCs/>
          <w:sz w:val="24"/>
          <w:szCs w:val="24"/>
        </w:rPr>
        <w:t xml:space="preserve"> the Technical Proposal.</w:t>
      </w:r>
    </w:p>
    <w:p w14:paraId="10CAB3F1" w14:textId="77777777" w:rsidR="000A74B3" w:rsidRPr="00335646" w:rsidRDefault="000A74B3" w:rsidP="00363081">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4B65D8A0" w14:textId="435918A8" w:rsidR="00E5160B" w:rsidRPr="00335646" w:rsidRDefault="000A74B3" w:rsidP="00363081">
      <w:pPr>
        <w:tabs>
          <w:tab w:val="left" w:pos="300"/>
          <w:tab w:val="left" w:pos="2000"/>
          <w:tab w:val="left" w:pos="2600"/>
        </w:tabs>
        <w:wordWrap/>
        <w:adjustRightInd w:val="0"/>
        <w:snapToGrid w:val="0"/>
        <w:spacing w:line="300" w:lineRule="auto"/>
        <w:ind w:leftChars="2" w:left="2764" w:hangingChars="1150" w:hanging="2760"/>
        <w:rPr>
          <w:rFonts w:eastAsia="굴림"/>
          <w:bCs/>
          <w:sz w:val="24"/>
          <w:szCs w:val="24"/>
        </w:rPr>
      </w:pPr>
      <w:r w:rsidRPr="00335646">
        <w:rPr>
          <w:rFonts w:eastAsia="굴림" w:hint="eastAsia"/>
          <w:bCs/>
          <w:sz w:val="24"/>
          <w:szCs w:val="24"/>
        </w:rPr>
        <w:tab/>
      </w:r>
      <w:r w:rsidRPr="00335646">
        <w:rPr>
          <w:rFonts w:eastAsia="굴림" w:hint="eastAsia"/>
          <w:bCs/>
          <w:sz w:val="24"/>
          <w:szCs w:val="24"/>
        </w:rPr>
        <w:tab/>
      </w:r>
      <w:r w:rsidR="00D9355E" w:rsidRPr="00335646">
        <w:rPr>
          <w:rFonts w:eastAsia="굴림" w:hint="eastAsia"/>
          <w:bCs/>
          <w:sz w:val="24"/>
          <w:szCs w:val="24"/>
        </w:rPr>
        <w:t xml:space="preserve">16.9.1 </w:t>
      </w:r>
      <w:r w:rsidRPr="00335646">
        <w:rPr>
          <w:rFonts w:eastAsia="굴림" w:hint="eastAsia"/>
          <w:bCs/>
          <w:sz w:val="24"/>
          <w:szCs w:val="24"/>
        </w:rPr>
        <w:t xml:space="preserve">Failure </w:t>
      </w:r>
      <w:r w:rsidR="00B353EE">
        <w:rPr>
          <w:rFonts w:eastAsia="굴림"/>
          <w:bCs/>
          <w:sz w:val="24"/>
          <w:szCs w:val="24"/>
        </w:rPr>
        <w:t xml:space="preserve">either </w:t>
      </w:r>
      <w:r w:rsidRPr="00335646">
        <w:rPr>
          <w:rFonts w:eastAsia="굴림" w:hint="eastAsia"/>
          <w:bCs/>
          <w:sz w:val="24"/>
          <w:szCs w:val="24"/>
        </w:rPr>
        <w:t>to submit t</w:t>
      </w:r>
      <w:r w:rsidR="008C3BA6" w:rsidRPr="00335646">
        <w:rPr>
          <w:rFonts w:eastAsia="굴림" w:hint="eastAsia"/>
          <w:bCs/>
          <w:sz w:val="24"/>
          <w:szCs w:val="24"/>
        </w:rPr>
        <w:t xml:space="preserve">he original signed form to the </w:t>
      </w:r>
      <w:r w:rsidR="00B762D7" w:rsidRPr="00335646">
        <w:rPr>
          <w:rFonts w:eastAsia="굴림" w:hint="eastAsia"/>
          <w:bCs/>
          <w:sz w:val="24"/>
          <w:szCs w:val="24"/>
        </w:rPr>
        <w:t>Bank</w:t>
      </w:r>
      <w:r w:rsidRPr="00335646">
        <w:rPr>
          <w:rFonts w:eastAsia="굴림" w:hint="eastAsia"/>
          <w:bCs/>
          <w:sz w:val="24"/>
          <w:szCs w:val="24"/>
        </w:rPr>
        <w:t xml:space="preserve"> </w:t>
      </w:r>
      <w:r w:rsidR="00022793">
        <w:rPr>
          <w:rFonts w:eastAsia="굴림"/>
          <w:bCs/>
          <w:sz w:val="24"/>
          <w:szCs w:val="24"/>
        </w:rPr>
        <w:t>or</w:t>
      </w:r>
      <w:r w:rsidR="00022793" w:rsidRPr="00335646">
        <w:rPr>
          <w:rFonts w:eastAsia="굴림" w:hint="eastAsia"/>
          <w:bCs/>
          <w:sz w:val="24"/>
          <w:szCs w:val="24"/>
        </w:rPr>
        <w:t xml:space="preserve"> </w:t>
      </w:r>
      <w:r w:rsidR="00DC3780" w:rsidRPr="00335646">
        <w:rPr>
          <w:rFonts w:eastAsia="굴림" w:hint="eastAsia"/>
          <w:bCs/>
          <w:sz w:val="24"/>
          <w:szCs w:val="24"/>
        </w:rPr>
        <w:t xml:space="preserve">to </w:t>
      </w:r>
      <w:r w:rsidRPr="00335646">
        <w:rPr>
          <w:rFonts w:eastAsia="굴림" w:hint="eastAsia"/>
          <w:bCs/>
          <w:sz w:val="24"/>
          <w:szCs w:val="24"/>
        </w:rPr>
        <w:t xml:space="preserve">include a copy </w:t>
      </w:r>
      <w:r w:rsidR="000F063B" w:rsidRPr="00335646">
        <w:rPr>
          <w:rFonts w:eastAsia="굴림" w:hint="eastAsia"/>
          <w:bCs/>
          <w:sz w:val="24"/>
          <w:szCs w:val="24"/>
        </w:rPr>
        <w:t xml:space="preserve">of the signed form </w:t>
      </w:r>
      <w:r w:rsidRPr="00335646">
        <w:rPr>
          <w:rFonts w:eastAsia="굴림" w:hint="eastAsia"/>
          <w:bCs/>
          <w:sz w:val="24"/>
          <w:szCs w:val="24"/>
        </w:rPr>
        <w:t>in the Technical Proposal will constitute grounds for declaring the Proposal nonresponsive.</w:t>
      </w:r>
    </w:p>
    <w:p w14:paraId="1D34552F" w14:textId="77777777" w:rsidR="003A3AFF" w:rsidRPr="00335646" w:rsidRDefault="003A3AFF" w:rsidP="00363081">
      <w:pPr>
        <w:tabs>
          <w:tab w:val="left" w:pos="300"/>
          <w:tab w:val="left" w:pos="2000"/>
          <w:tab w:val="left" w:pos="2600"/>
        </w:tabs>
        <w:wordWrap/>
        <w:adjustRightInd w:val="0"/>
        <w:snapToGrid w:val="0"/>
        <w:spacing w:line="300" w:lineRule="auto"/>
        <w:ind w:leftChars="2" w:left="2764" w:hangingChars="1150" w:hanging="2760"/>
        <w:rPr>
          <w:rFonts w:eastAsia="굴림"/>
          <w:bCs/>
          <w:sz w:val="24"/>
          <w:szCs w:val="24"/>
        </w:rPr>
      </w:pPr>
    </w:p>
    <w:p w14:paraId="7BB4A47E" w14:textId="77777777" w:rsidR="003A3AFF" w:rsidRPr="00335646" w:rsidRDefault="003A3AFF" w:rsidP="003A3AFF">
      <w:pPr>
        <w:tabs>
          <w:tab w:val="left" w:pos="300"/>
          <w:tab w:val="left" w:pos="2000"/>
          <w:tab w:val="left" w:pos="2600"/>
        </w:tabs>
        <w:wordWrap/>
        <w:adjustRightInd w:val="0"/>
        <w:snapToGrid w:val="0"/>
        <w:spacing w:line="300" w:lineRule="auto"/>
        <w:ind w:leftChars="2" w:left="2764" w:hangingChars="1150" w:hanging="2760"/>
        <w:rPr>
          <w:rFonts w:eastAsia="굴림"/>
          <w:bCs/>
          <w:sz w:val="24"/>
          <w:szCs w:val="24"/>
        </w:rPr>
      </w:pPr>
      <w:r w:rsidRPr="00335646">
        <w:rPr>
          <w:rFonts w:eastAsia="굴림" w:hint="eastAsia"/>
          <w:bCs/>
          <w:sz w:val="24"/>
          <w:szCs w:val="24"/>
        </w:rPr>
        <w:tab/>
      </w:r>
      <w:r w:rsidRPr="00335646">
        <w:rPr>
          <w:rFonts w:eastAsia="굴림" w:hint="eastAsia"/>
          <w:bCs/>
          <w:sz w:val="24"/>
          <w:szCs w:val="24"/>
        </w:rPr>
        <w:tab/>
        <w:t>16.9.</w:t>
      </w:r>
      <w:r w:rsidRPr="00335646">
        <w:rPr>
          <w:rFonts w:eastAsia="굴림"/>
          <w:bCs/>
          <w:sz w:val="24"/>
          <w:szCs w:val="24"/>
        </w:rPr>
        <w:t>2</w:t>
      </w:r>
      <w:r w:rsidRPr="00335646">
        <w:rPr>
          <w:rFonts w:eastAsia="굴림" w:hint="eastAsia"/>
          <w:bCs/>
          <w:sz w:val="24"/>
          <w:szCs w:val="24"/>
        </w:rPr>
        <w:t xml:space="preserve"> </w:t>
      </w:r>
      <w:r w:rsidRPr="00335646">
        <w:rPr>
          <w:rFonts w:eastAsia="굴림"/>
          <w:bCs/>
          <w:sz w:val="24"/>
          <w:szCs w:val="24"/>
        </w:rPr>
        <w:t>In case of any discrepancy between English version and its Korean translation of the “Declaration of participation in Economic Development Cooperation Fund</w:t>
      </w:r>
      <w:r w:rsidR="00F51E0D" w:rsidRPr="00335646">
        <w:rPr>
          <w:rFonts w:eastAsia="굴림"/>
          <w:bCs/>
          <w:sz w:val="24"/>
          <w:szCs w:val="24"/>
        </w:rPr>
        <w:t xml:space="preserve"> </w:t>
      </w:r>
      <w:r w:rsidRPr="00335646">
        <w:rPr>
          <w:rFonts w:eastAsia="굴림"/>
          <w:bCs/>
          <w:sz w:val="24"/>
          <w:szCs w:val="24"/>
        </w:rPr>
        <w:t>(EDCF) financed projects”, the English version shall prevail.</w:t>
      </w:r>
    </w:p>
    <w:p w14:paraId="5C176D5C" w14:textId="77777777" w:rsidR="00E773FF" w:rsidRPr="00335646" w:rsidRDefault="00E773FF" w:rsidP="00363081">
      <w:pPr>
        <w:wordWrap/>
        <w:autoSpaceDE w:val="0"/>
        <w:autoSpaceDN w:val="0"/>
        <w:spacing w:line="300" w:lineRule="auto"/>
        <w:textAlignment w:val="baseline"/>
        <w:rPr>
          <w:rFonts w:eastAsia="휴먼명조"/>
          <w:sz w:val="24"/>
          <w:szCs w:val="24"/>
        </w:rPr>
      </w:pPr>
    </w:p>
    <w:p w14:paraId="09CB385E" w14:textId="77777777" w:rsidR="00E773FF" w:rsidRPr="00335646" w:rsidRDefault="00E773FF" w:rsidP="00363081">
      <w:pPr>
        <w:tabs>
          <w:tab w:val="left" w:pos="300"/>
          <w:tab w:val="left" w:pos="2000"/>
          <w:tab w:val="left" w:pos="2600"/>
        </w:tabs>
        <w:wordWrap/>
        <w:adjustRightInd w:val="0"/>
        <w:snapToGrid w:val="0"/>
        <w:spacing w:line="312" w:lineRule="auto"/>
        <w:ind w:leftChars="2" w:left="2595" w:hangingChars="1100" w:hanging="2591"/>
        <w:jc w:val="distribute"/>
        <w:outlineLvl w:val="0"/>
        <w:rPr>
          <w:rFonts w:eastAsia="굴림"/>
          <w:bCs/>
          <w:sz w:val="24"/>
          <w:szCs w:val="24"/>
        </w:rPr>
      </w:pPr>
      <w:bookmarkStart w:id="97" w:name="_Toc500514949"/>
      <w:bookmarkStart w:id="98" w:name="_Toc500516884"/>
      <w:bookmarkStart w:id="99" w:name="_Toc500752233"/>
      <w:r w:rsidRPr="00335646">
        <w:rPr>
          <w:rFonts w:eastAsia="굴림" w:hint="eastAsia"/>
          <w:b/>
          <w:bCs/>
          <w:sz w:val="24"/>
          <w:szCs w:val="24"/>
        </w:rPr>
        <w:t xml:space="preserve">17. Confidentiality </w:t>
      </w:r>
      <w:r w:rsidRPr="00335646">
        <w:rPr>
          <w:rFonts w:eastAsia="굴림" w:hint="eastAsia"/>
          <w:bCs/>
          <w:sz w:val="24"/>
          <w:szCs w:val="24"/>
        </w:rPr>
        <w:t xml:space="preserve">17.1 </w:t>
      </w:r>
      <w:r w:rsidRPr="00335646">
        <w:rPr>
          <w:rFonts w:eastAsia="굴림" w:hint="eastAsia"/>
          <w:bCs/>
          <w:sz w:val="24"/>
          <w:szCs w:val="24"/>
        </w:rPr>
        <w:tab/>
        <w:t>From the time the Proposals are opened to the time the Contract is</w:t>
      </w:r>
      <w:bookmarkEnd w:id="97"/>
      <w:bookmarkEnd w:id="98"/>
      <w:bookmarkEnd w:id="99"/>
    </w:p>
    <w:p w14:paraId="543E2EBC" w14:textId="77777777" w:rsidR="00E773FF" w:rsidRPr="00335646" w:rsidRDefault="00E773FF" w:rsidP="00363081">
      <w:pPr>
        <w:tabs>
          <w:tab w:val="left" w:pos="418"/>
          <w:tab w:val="left" w:pos="2000"/>
          <w:tab w:val="left" w:pos="2600"/>
        </w:tabs>
        <w:wordWrap/>
        <w:adjustRightInd w:val="0"/>
        <w:snapToGrid w:val="0"/>
        <w:spacing w:line="312" w:lineRule="auto"/>
        <w:ind w:leftChars="2" w:left="2595" w:hangingChars="1100" w:hanging="2591"/>
        <w:rPr>
          <w:rFonts w:eastAsia="굴림"/>
          <w:bCs/>
          <w:sz w:val="24"/>
          <w:szCs w:val="24"/>
        </w:rPr>
      </w:pPr>
      <w:r w:rsidRPr="00335646">
        <w:rPr>
          <w:rFonts w:eastAsia="굴림" w:hint="eastAsia"/>
          <w:b/>
          <w:bCs/>
          <w:sz w:val="24"/>
          <w:szCs w:val="24"/>
        </w:rPr>
        <w:lastRenderedPageBreak/>
        <w:tab/>
      </w:r>
      <w:r w:rsidRPr="00335646">
        <w:rPr>
          <w:rFonts w:eastAsia="굴림" w:hint="eastAsia"/>
          <w:bCs/>
          <w:sz w:val="24"/>
          <w:szCs w:val="24"/>
        </w:rPr>
        <w:tab/>
      </w:r>
      <w:r w:rsidRPr="00335646">
        <w:rPr>
          <w:rFonts w:eastAsia="굴림" w:hint="eastAsia"/>
          <w:bCs/>
          <w:sz w:val="24"/>
          <w:szCs w:val="24"/>
        </w:rPr>
        <w:tab/>
        <w:t>awarded, the Consultants should not contact the Client on any matter related to their Technical and/or Financial Proposals. Any effort by a Consultant to influence the Client in the examination, evaluation, ranking of Proposals, and recommendation for award of the Contract may result in the rejection of the Consultant</w:t>
      </w:r>
      <w:r w:rsidRPr="00335646">
        <w:rPr>
          <w:rFonts w:eastAsia="굴림"/>
          <w:bCs/>
          <w:sz w:val="24"/>
          <w:szCs w:val="24"/>
        </w:rPr>
        <w:t>’</w:t>
      </w:r>
      <w:r w:rsidRPr="00335646">
        <w:rPr>
          <w:rFonts w:eastAsia="굴림" w:hint="eastAsia"/>
          <w:bCs/>
          <w:sz w:val="24"/>
          <w:szCs w:val="24"/>
        </w:rPr>
        <w:t>s Proposal.</w:t>
      </w:r>
    </w:p>
    <w:p w14:paraId="7093D22A" w14:textId="77777777" w:rsidR="00E773FF" w:rsidRPr="00335646" w:rsidRDefault="00E773FF" w:rsidP="00363081">
      <w:pPr>
        <w:wordWrap/>
        <w:autoSpaceDE w:val="0"/>
        <w:autoSpaceDN w:val="0"/>
        <w:spacing w:line="312" w:lineRule="auto"/>
        <w:ind w:leftChars="954" w:left="2748" w:hangingChars="350" w:hanging="840"/>
        <w:textAlignment w:val="baseline"/>
        <w:rPr>
          <w:rFonts w:eastAsia="휴먼명조"/>
          <w:sz w:val="24"/>
          <w:szCs w:val="24"/>
        </w:rPr>
      </w:pPr>
    </w:p>
    <w:p w14:paraId="71F2765D" w14:textId="77777777" w:rsidR="007E4772" w:rsidRPr="00335646" w:rsidRDefault="00D9355E" w:rsidP="00363081">
      <w:pPr>
        <w:wordWrap/>
        <w:autoSpaceDE w:val="0"/>
        <w:autoSpaceDN w:val="0"/>
        <w:spacing w:line="312" w:lineRule="auto"/>
        <w:ind w:leftChars="1050" w:left="2700" w:hangingChars="250" w:hanging="600"/>
        <w:textAlignment w:val="baseline"/>
        <w:rPr>
          <w:rFonts w:eastAsia="굴림"/>
          <w:bCs/>
          <w:sz w:val="24"/>
          <w:szCs w:val="24"/>
        </w:rPr>
      </w:pPr>
      <w:r w:rsidRPr="00335646">
        <w:rPr>
          <w:rFonts w:eastAsia="굴림" w:hint="eastAsia"/>
          <w:bCs/>
          <w:sz w:val="24"/>
          <w:szCs w:val="24"/>
        </w:rPr>
        <w:t>1</w:t>
      </w:r>
      <w:r w:rsidR="00851C59" w:rsidRPr="00335646">
        <w:rPr>
          <w:rFonts w:eastAsia="굴림" w:hint="eastAsia"/>
          <w:bCs/>
          <w:sz w:val="24"/>
          <w:szCs w:val="24"/>
        </w:rPr>
        <w:t>7</w:t>
      </w:r>
      <w:r w:rsidRPr="00335646">
        <w:rPr>
          <w:rFonts w:eastAsia="굴림" w:hint="eastAsia"/>
          <w:bCs/>
          <w:sz w:val="24"/>
          <w:szCs w:val="24"/>
        </w:rPr>
        <w:t>.</w:t>
      </w:r>
      <w:r w:rsidR="005B4F1D" w:rsidRPr="00335646">
        <w:rPr>
          <w:rFonts w:eastAsia="굴림" w:hint="eastAsia"/>
          <w:bCs/>
          <w:sz w:val="24"/>
          <w:szCs w:val="24"/>
        </w:rPr>
        <w:t>2</w:t>
      </w:r>
      <w:r w:rsidRPr="00335646">
        <w:rPr>
          <w:rFonts w:eastAsia="굴림" w:hint="eastAsia"/>
          <w:b/>
          <w:bCs/>
          <w:sz w:val="24"/>
          <w:szCs w:val="24"/>
        </w:rPr>
        <w:t xml:space="preserve"> </w:t>
      </w:r>
      <w:r w:rsidRPr="00335646">
        <w:rPr>
          <w:rFonts w:eastAsia="굴림" w:hint="eastAsia"/>
          <w:bCs/>
          <w:sz w:val="24"/>
          <w:szCs w:val="24"/>
        </w:rPr>
        <w:t>The process of Proposal evaluation shall be confidential until the announcement of the Award of Contract. Confidentiality enables the Client and the Bank to avoid either the reality or perception of improper interference. The undue use by any Consultant of confidential information related to the process may result in the rejection of its Proposal and may be subject to the provisions of the Bank</w:t>
      </w:r>
      <w:r w:rsidRPr="00335646">
        <w:rPr>
          <w:rFonts w:eastAsia="굴림"/>
          <w:bCs/>
          <w:sz w:val="24"/>
          <w:szCs w:val="24"/>
        </w:rPr>
        <w:t>’</w:t>
      </w:r>
      <w:r w:rsidRPr="00335646">
        <w:rPr>
          <w:rFonts w:eastAsia="굴림" w:hint="eastAsia"/>
          <w:bCs/>
          <w:sz w:val="24"/>
          <w:szCs w:val="24"/>
        </w:rPr>
        <w:t xml:space="preserve">s anti-fraud and anti-corruption policy. </w:t>
      </w:r>
    </w:p>
    <w:p w14:paraId="7DB3B735" w14:textId="77777777" w:rsidR="005B4F1D" w:rsidRPr="00335646" w:rsidRDefault="005B4F1D" w:rsidP="00363081">
      <w:pPr>
        <w:wordWrap/>
        <w:autoSpaceDE w:val="0"/>
        <w:autoSpaceDN w:val="0"/>
        <w:spacing w:line="312" w:lineRule="auto"/>
        <w:ind w:leftChars="1050" w:left="2700" w:hangingChars="250" w:hanging="600"/>
        <w:textAlignment w:val="baseline"/>
        <w:rPr>
          <w:rFonts w:eastAsia="굴림"/>
          <w:bCs/>
          <w:sz w:val="24"/>
          <w:szCs w:val="24"/>
        </w:rPr>
      </w:pPr>
    </w:p>
    <w:p w14:paraId="72885BF8" w14:textId="77777777" w:rsidR="00E773FF" w:rsidRPr="00335646" w:rsidRDefault="005B4F1D" w:rsidP="00363081">
      <w:pPr>
        <w:tabs>
          <w:tab w:val="left" w:pos="2100"/>
          <w:tab w:val="left" w:pos="2600"/>
        </w:tabs>
        <w:wordWrap/>
        <w:adjustRightInd w:val="0"/>
        <w:snapToGrid w:val="0"/>
        <w:spacing w:line="312" w:lineRule="auto"/>
        <w:ind w:leftChars="2" w:left="2644" w:hangingChars="1100" w:hanging="2640"/>
        <w:rPr>
          <w:sz w:val="24"/>
          <w:szCs w:val="24"/>
          <w:lang w:val="en-GB"/>
        </w:rPr>
      </w:pPr>
      <w:r w:rsidRPr="00335646">
        <w:rPr>
          <w:rFonts w:eastAsia="굴림" w:hint="eastAsia"/>
          <w:bCs/>
          <w:sz w:val="24"/>
          <w:szCs w:val="24"/>
        </w:rPr>
        <w:tab/>
        <w:t xml:space="preserve">17.3 </w:t>
      </w:r>
      <w:r w:rsidRPr="00335646">
        <w:rPr>
          <w:sz w:val="24"/>
          <w:szCs w:val="24"/>
          <w:lang w:val="en-GB"/>
        </w:rPr>
        <w:t>Notwithstanding the above provisions, from the time of the</w:t>
      </w:r>
      <w:r w:rsidRPr="00335646">
        <w:rPr>
          <w:rFonts w:hint="eastAsia"/>
          <w:sz w:val="24"/>
          <w:szCs w:val="24"/>
          <w:lang w:val="en-GB"/>
        </w:rPr>
        <w:t xml:space="preserve"> </w:t>
      </w:r>
      <w:r w:rsidRPr="00335646">
        <w:rPr>
          <w:sz w:val="24"/>
          <w:szCs w:val="24"/>
          <w:lang w:val="en-GB"/>
        </w:rPr>
        <w:t>Proposals’ opening to the time of Contract award publication, if a Consultant wishes to contact the Client or the Bank on any matter related to the selection process, it should do so only in writing.</w:t>
      </w:r>
    </w:p>
    <w:p w14:paraId="743D32B3" w14:textId="77777777" w:rsidR="00D9355E" w:rsidRPr="00335646" w:rsidRDefault="00D9355E" w:rsidP="00363081">
      <w:pPr>
        <w:wordWrap/>
        <w:autoSpaceDE w:val="0"/>
        <w:autoSpaceDN w:val="0"/>
        <w:spacing w:line="312" w:lineRule="auto"/>
        <w:ind w:left="2760" w:hangingChars="1150" w:hanging="2760"/>
        <w:textAlignment w:val="baseline"/>
        <w:rPr>
          <w:rFonts w:eastAsia="굴림"/>
          <w:sz w:val="24"/>
          <w:szCs w:val="24"/>
        </w:rPr>
      </w:pPr>
    </w:p>
    <w:p w14:paraId="6ACEF5BC" w14:textId="77777777" w:rsidR="00851C59" w:rsidRPr="00335646" w:rsidRDefault="00851C59" w:rsidP="00363081">
      <w:pPr>
        <w:tabs>
          <w:tab w:val="left" w:pos="300"/>
          <w:tab w:val="left" w:pos="2000"/>
          <w:tab w:val="left" w:pos="2600"/>
        </w:tabs>
        <w:wordWrap/>
        <w:adjustRightInd w:val="0"/>
        <w:snapToGrid w:val="0"/>
        <w:spacing w:line="312" w:lineRule="auto"/>
        <w:ind w:leftChars="2" w:left="2595" w:hangingChars="1100" w:hanging="2591"/>
        <w:jc w:val="distribute"/>
        <w:outlineLvl w:val="0"/>
        <w:rPr>
          <w:rFonts w:eastAsia="굴림"/>
          <w:bCs/>
          <w:sz w:val="24"/>
          <w:szCs w:val="24"/>
        </w:rPr>
      </w:pPr>
      <w:bookmarkStart w:id="100" w:name="_Toc500514950"/>
      <w:bookmarkStart w:id="101" w:name="_Toc500516885"/>
      <w:bookmarkStart w:id="102" w:name="_Toc500752234"/>
      <w:r w:rsidRPr="00335646">
        <w:rPr>
          <w:rFonts w:eastAsia="굴림" w:hint="eastAsia"/>
          <w:b/>
          <w:bCs/>
          <w:sz w:val="24"/>
          <w:szCs w:val="24"/>
        </w:rPr>
        <w:t>18. Opening of</w:t>
      </w:r>
      <w:r w:rsidRPr="00335646">
        <w:rPr>
          <w:rFonts w:eastAsia="굴림" w:hint="eastAsia"/>
          <w:bCs/>
          <w:sz w:val="24"/>
          <w:szCs w:val="24"/>
        </w:rPr>
        <w:t xml:space="preserve"> </w:t>
      </w:r>
      <w:r w:rsidRPr="00335646">
        <w:rPr>
          <w:rFonts w:eastAsia="굴림" w:hint="eastAsia"/>
          <w:bCs/>
          <w:sz w:val="24"/>
          <w:szCs w:val="24"/>
        </w:rPr>
        <w:tab/>
        <w:t>18.1</w:t>
      </w:r>
      <w:r w:rsidRPr="00335646">
        <w:rPr>
          <w:rFonts w:eastAsia="굴림" w:hint="eastAsia"/>
          <w:bCs/>
          <w:sz w:val="24"/>
          <w:szCs w:val="24"/>
        </w:rPr>
        <w:tab/>
      </w:r>
      <w:r w:rsidRPr="00335646">
        <w:rPr>
          <w:rFonts w:eastAsia="굴림" w:hint="eastAsia"/>
          <w:bCs/>
          <w:sz w:val="24"/>
          <w:szCs w:val="24"/>
        </w:rPr>
        <w:tab/>
      </w:r>
      <w:r w:rsidRPr="00335646">
        <w:rPr>
          <w:rFonts w:eastAsia="휴먼명조"/>
          <w:sz w:val="24"/>
          <w:szCs w:val="24"/>
        </w:rPr>
        <w:t>The Client's evaluation committee shall conduct the opening of the</w:t>
      </w:r>
      <w:bookmarkEnd w:id="100"/>
      <w:bookmarkEnd w:id="101"/>
      <w:bookmarkEnd w:id="102"/>
    </w:p>
    <w:p w14:paraId="20B61F1D" w14:textId="77777777" w:rsidR="00851C59" w:rsidRPr="00335646" w:rsidRDefault="00851C59" w:rsidP="00363081">
      <w:pPr>
        <w:tabs>
          <w:tab w:val="left" w:pos="418"/>
          <w:tab w:val="left" w:pos="2000"/>
          <w:tab w:val="left" w:pos="2713"/>
        </w:tabs>
        <w:wordWrap/>
        <w:adjustRightInd w:val="0"/>
        <w:snapToGrid w:val="0"/>
        <w:spacing w:line="312" w:lineRule="auto"/>
        <w:ind w:leftChars="2" w:left="2595" w:hangingChars="1100" w:hanging="2591"/>
        <w:jc w:val="distribute"/>
        <w:rPr>
          <w:rFonts w:eastAsia="굴림"/>
          <w:bCs/>
          <w:sz w:val="24"/>
          <w:szCs w:val="24"/>
        </w:rPr>
      </w:pPr>
      <w:r w:rsidRPr="00335646">
        <w:rPr>
          <w:rFonts w:eastAsia="굴림" w:hint="eastAsia"/>
          <w:b/>
          <w:bCs/>
          <w:sz w:val="24"/>
          <w:szCs w:val="24"/>
        </w:rPr>
        <w:tab/>
        <w:t>Technical</w:t>
      </w:r>
      <w:r w:rsidRPr="00335646">
        <w:rPr>
          <w:rFonts w:eastAsia="굴림" w:hint="eastAsia"/>
          <w:bCs/>
          <w:sz w:val="24"/>
          <w:szCs w:val="24"/>
        </w:rPr>
        <w:tab/>
      </w:r>
      <w:r w:rsidRPr="00335646">
        <w:rPr>
          <w:rFonts w:eastAsia="굴림" w:hint="eastAsia"/>
          <w:bCs/>
          <w:sz w:val="24"/>
          <w:szCs w:val="24"/>
        </w:rPr>
        <w:tab/>
        <w:t xml:space="preserve"> </w:t>
      </w:r>
      <w:r w:rsidRPr="00335646">
        <w:rPr>
          <w:rFonts w:eastAsia="휴먼명조"/>
          <w:sz w:val="24"/>
          <w:szCs w:val="24"/>
        </w:rPr>
        <w:t>Technical Proposals in the presence of the shortlisted Consultants’</w:t>
      </w:r>
    </w:p>
    <w:p w14:paraId="05D47215" w14:textId="77777777" w:rsidR="00D9355E" w:rsidRPr="00335646" w:rsidRDefault="00851C59" w:rsidP="00363081">
      <w:pPr>
        <w:tabs>
          <w:tab w:val="left" w:pos="418"/>
          <w:tab w:val="left" w:pos="1995"/>
          <w:tab w:val="left" w:pos="2713"/>
        </w:tabs>
        <w:wordWrap/>
        <w:adjustRightInd w:val="0"/>
        <w:snapToGrid w:val="0"/>
        <w:spacing w:line="312" w:lineRule="auto"/>
        <w:ind w:leftChars="2" w:left="2713" w:hangingChars="1150" w:hanging="2709"/>
        <w:rPr>
          <w:rFonts w:eastAsia="굴림"/>
          <w:bCs/>
          <w:sz w:val="24"/>
          <w:szCs w:val="24"/>
        </w:rPr>
      </w:pPr>
      <w:r w:rsidRPr="00335646">
        <w:rPr>
          <w:rFonts w:eastAsia="굴림" w:hint="eastAsia"/>
          <w:b/>
          <w:bCs/>
          <w:sz w:val="24"/>
          <w:szCs w:val="24"/>
        </w:rPr>
        <w:tab/>
        <w:t>Proposals</w:t>
      </w:r>
      <w:r w:rsidRPr="00335646">
        <w:rPr>
          <w:rFonts w:eastAsia="굴림" w:hint="eastAsia"/>
          <w:bCs/>
          <w:sz w:val="24"/>
          <w:szCs w:val="24"/>
        </w:rPr>
        <w:t xml:space="preserve"> </w:t>
      </w:r>
      <w:r w:rsidRPr="00335646">
        <w:rPr>
          <w:rFonts w:eastAsia="굴림" w:hint="eastAsia"/>
          <w:bCs/>
          <w:sz w:val="24"/>
          <w:szCs w:val="24"/>
        </w:rPr>
        <w:tab/>
      </w:r>
      <w:r w:rsidRPr="00335646">
        <w:rPr>
          <w:rFonts w:eastAsia="굴림" w:hint="eastAsia"/>
          <w:bCs/>
          <w:sz w:val="24"/>
          <w:szCs w:val="24"/>
        </w:rPr>
        <w:tab/>
      </w:r>
      <w:r w:rsidR="00D9355E" w:rsidRPr="00335646">
        <w:rPr>
          <w:rFonts w:eastAsia="휴먼명조"/>
          <w:sz w:val="24"/>
          <w:szCs w:val="24"/>
        </w:rPr>
        <w:t xml:space="preserve">authorized representatives who choose to attend (in person, or online if this option is offered in the </w:t>
      </w:r>
      <w:r w:rsidR="00D9355E" w:rsidRPr="00335646">
        <w:rPr>
          <w:rFonts w:eastAsia="휴먼명조"/>
          <w:b/>
          <w:sz w:val="24"/>
          <w:szCs w:val="24"/>
        </w:rPr>
        <w:t>Data Sheet</w:t>
      </w:r>
      <w:r w:rsidR="00D9355E" w:rsidRPr="00335646">
        <w:rPr>
          <w:rFonts w:eastAsia="휴먼명조"/>
          <w:sz w:val="24"/>
          <w:szCs w:val="24"/>
        </w:rPr>
        <w:t xml:space="preserve">). The opening date, time and the address are stated in the </w:t>
      </w:r>
      <w:r w:rsidR="00D9355E" w:rsidRPr="00335646">
        <w:rPr>
          <w:rFonts w:eastAsia="휴먼명조"/>
          <w:b/>
          <w:sz w:val="24"/>
          <w:szCs w:val="24"/>
        </w:rPr>
        <w:t>Data Sheet</w:t>
      </w:r>
      <w:r w:rsidR="00D9355E" w:rsidRPr="00335646">
        <w:rPr>
          <w:rFonts w:eastAsia="휴먼명조"/>
          <w:sz w:val="24"/>
          <w:szCs w:val="24"/>
        </w:rPr>
        <w:t>. The envelopes with the Financial Proposal shall remain sealed and shall be securely stored.</w:t>
      </w:r>
    </w:p>
    <w:p w14:paraId="42293B3D" w14:textId="77777777" w:rsidR="00D9355E" w:rsidRPr="00335646" w:rsidRDefault="00D9355E" w:rsidP="00363081">
      <w:pPr>
        <w:wordWrap/>
        <w:autoSpaceDE w:val="0"/>
        <w:autoSpaceDN w:val="0"/>
        <w:snapToGrid w:val="0"/>
        <w:spacing w:line="312" w:lineRule="auto"/>
        <w:textAlignment w:val="baseline"/>
        <w:rPr>
          <w:rFonts w:eastAsia="굴림"/>
          <w:sz w:val="24"/>
          <w:szCs w:val="24"/>
        </w:rPr>
      </w:pPr>
    </w:p>
    <w:p w14:paraId="42D2620F" w14:textId="77777777" w:rsidR="00D9355E" w:rsidRPr="00335646" w:rsidRDefault="00851C59" w:rsidP="00363081">
      <w:pPr>
        <w:wordWrap/>
        <w:autoSpaceDE w:val="0"/>
        <w:autoSpaceDN w:val="0"/>
        <w:spacing w:line="312" w:lineRule="auto"/>
        <w:ind w:leftChars="1004" w:left="2728" w:hangingChars="300" w:hanging="720"/>
        <w:textAlignment w:val="baseline"/>
        <w:rPr>
          <w:rFonts w:eastAsia="휴먼명조"/>
          <w:sz w:val="24"/>
          <w:szCs w:val="24"/>
        </w:rPr>
      </w:pPr>
      <w:r w:rsidRPr="00335646">
        <w:rPr>
          <w:rFonts w:eastAsia="휴먼명조" w:hint="eastAsia"/>
          <w:sz w:val="24"/>
          <w:szCs w:val="24"/>
        </w:rPr>
        <w:t>18</w:t>
      </w:r>
      <w:r w:rsidRPr="00335646">
        <w:rPr>
          <w:rFonts w:eastAsia="휴먼명조"/>
          <w:sz w:val="24"/>
          <w:szCs w:val="24"/>
        </w:rPr>
        <w:t>.</w:t>
      </w:r>
      <w:r w:rsidRPr="00335646">
        <w:rPr>
          <w:rFonts w:eastAsia="휴먼명조" w:hint="eastAsia"/>
          <w:sz w:val="24"/>
          <w:szCs w:val="24"/>
        </w:rPr>
        <w:t>2</w:t>
      </w:r>
      <w:r w:rsidR="00D9355E" w:rsidRPr="00335646">
        <w:rPr>
          <w:rFonts w:eastAsia="휴먼명조"/>
          <w:sz w:val="24"/>
          <w:szCs w:val="24"/>
        </w:rPr>
        <w:t xml:space="preserve"> </w:t>
      </w:r>
      <w:r w:rsidRPr="00335646">
        <w:rPr>
          <w:rFonts w:eastAsia="휴먼명조" w:hint="eastAsia"/>
          <w:sz w:val="24"/>
          <w:szCs w:val="24"/>
        </w:rPr>
        <w:t xml:space="preserve"> </w:t>
      </w:r>
      <w:r w:rsidR="00D9355E" w:rsidRPr="00335646">
        <w:rPr>
          <w:rFonts w:eastAsia="휴먼명조"/>
          <w:sz w:val="24"/>
          <w:szCs w:val="24"/>
        </w:rPr>
        <w:t xml:space="preserve">At the opening of the Technical Proposals the following shall be read out: (i) the name and the country of the Consultant or, in case of a Joint Venture, the name of the Joint Venture, the name of the lead member and the names and the countries of all members; (ii) the presence or absence of a duly sealed envelope with the Financial Proposal; (iii) any modifications to the Proposal submitted prior to proposal submission deadline; and (iv) any other information deemed appropriate or as indicated in the </w:t>
      </w:r>
      <w:r w:rsidR="00D9355E" w:rsidRPr="00335646">
        <w:rPr>
          <w:rFonts w:eastAsia="휴먼명조"/>
          <w:b/>
          <w:sz w:val="24"/>
          <w:szCs w:val="24"/>
        </w:rPr>
        <w:t>Data Sheet</w:t>
      </w:r>
      <w:r w:rsidR="00D9355E" w:rsidRPr="00335646">
        <w:rPr>
          <w:rFonts w:eastAsia="휴먼명조"/>
          <w:sz w:val="24"/>
          <w:szCs w:val="24"/>
        </w:rPr>
        <w:t>.</w:t>
      </w:r>
    </w:p>
    <w:p w14:paraId="1C08BD8E" w14:textId="77777777" w:rsidR="00DE6B28" w:rsidRPr="00335646" w:rsidRDefault="00DE6B28" w:rsidP="00363081">
      <w:pPr>
        <w:tabs>
          <w:tab w:val="left" w:pos="300"/>
          <w:tab w:val="left" w:pos="2000"/>
          <w:tab w:val="left" w:pos="2600"/>
        </w:tabs>
        <w:wordWrap/>
        <w:adjustRightInd w:val="0"/>
        <w:snapToGrid w:val="0"/>
        <w:spacing w:line="300" w:lineRule="auto"/>
        <w:rPr>
          <w:rFonts w:eastAsia="굴림"/>
          <w:bCs/>
          <w:sz w:val="24"/>
          <w:szCs w:val="24"/>
        </w:rPr>
      </w:pPr>
    </w:p>
    <w:p w14:paraId="165CBDD7" w14:textId="77777777" w:rsidR="00DE6B28" w:rsidRPr="00335646" w:rsidRDefault="00DE6B28" w:rsidP="00E10A1E">
      <w:pPr>
        <w:tabs>
          <w:tab w:val="left" w:pos="300"/>
          <w:tab w:val="left" w:pos="2000"/>
          <w:tab w:val="left" w:pos="2600"/>
        </w:tabs>
        <w:wordWrap/>
        <w:adjustRightInd w:val="0"/>
        <w:snapToGrid w:val="0"/>
        <w:spacing w:line="300" w:lineRule="auto"/>
        <w:ind w:leftChars="2" w:left="2595" w:hangingChars="1100" w:hanging="2591"/>
        <w:jc w:val="distribute"/>
        <w:outlineLvl w:val="0"/>
        <w:rPr>
          <w:rFonts w:eastAsia="굴림"/>
          <w:bCs/>
          <w:sz w:val="24"/>
          <w:szCs w:val="24"/>
        </w:rPr>
      </w:pPr>
      <w:bookmarkStart w:id="103" w:name="_Toc500514951"/>
      <w:bookmarkStart w:id="104" w:name="_Toc500516886"/>
      <w:bookmarkStart w:id="105" w:name="_Toc500752235"/>
      <w:r w:rsidRPr="00335646">
        <w:rPr>
          <w:rFonts w:eastAsia="굴림" w:hint="eastAsia"/>
          <w:b/>
          <w:bCs/>
          <w:sz w:val="24"/>
          <w:szCs w:val="24"/>
        </w:rPr>
        <w:t>19. Proposals</w:t>
      </w:r>
      <w:r w:rsidRPr="00335646">
        <w:rPr>
          <w:rFonts w:eastAsia="굴림" w:hint="eastAsia"/>
          <w:bCs/>
          <w:sz w:val="24"/>
          <w:szCs w:val="24"/>
        </w:rPr>
        <w:t xml:space="preserve"> </w:t>
      </w:r>
      <w:r w:rsidRPr="00335646">
        <w:rPr>
          <w:rFonts w:eastAsia="굴림" w:hint="eastAsia"/>
          <w:bCs/>
          <w:sz w:val="24"/>
          <w:szCs w:val="24"/>
        </w:rPr>
        <w:tab/>
        <w:t>19.1</w:t>
      </w:r>
      <w:r w:rsidRPr="00335646">
        <w:rPr>
          <w:rFonts w:eastAsia="굴림" w:hint="eastAsia"/>
          <w:bCs/>
          <w:sz w:val="24"/>
          <w:szCs w:val="24"/>
        </w:rPr>
        <w:tab/>
      </w:r>
      <w:r w:rsidRPr="00335646">
        <w:rPr>
          <w:rFonts w:eastAsia="굴림" w:hint="eastAsia"/>
          <w:bCs/>
          <w:sz w:val="24"/>
          <w:szCs w:val="24"/>
        </w:rPr>
        <w:tab/>
        <w:t xml:space="preserve">Subject to provision of </w:t>
      </w:r>
      <w:r w:rsidR="00DD332A" w:rsidRPr="00335646">
        <w:rPr>
          <w:rFonts w:eastAsia="굴림" w:hint="eastAsia"/>
          <w:bCs/>
          <w:sz w:val="24"/>
          <w:szCs w:val="24"/>
        </w:rPr>
        <w:t>paragraph</w:t>
      </w:r>
      <w:r w:rsidRPr="00335646">
        <w:rPr>
          <w:rFonts w:eastAsia="굴림" w:hint="eastAsia"/>
          <w:bCs/>
          <w:sz w:val="24"/>
          <w:szCs w:val="24"/>
        </w:rPr>
        <w:t xml:space="preserve"> 14.2</w:t>
      </w:r>
      <w:r w:rsidR="00DD332A" w:rsidRPr="00335646">
        <w:rPr>
          <w:rFonts w:eastAsia="굴림" w:hint="eastAsia"/>
          <w:bCs/>
          <w:sz w:val="24"/>
          <w:szCs w:val="24"/>
        </w:rPr>
        <w:t>, the evaluators</w:t>
      </w:r>
      <w:r w:rsidRPr="00335646">
        <w:rPr>
          <w:rFonts w:eastAsia="굴림" w:hint="eastAsia"/>
          <w:bCs/>
          <w:sz w:val="24"/>
          <w:szCs w:val="24"/>
        </w:rPr>
        <w:t xml:space="preserve"> </w:t>
      </w:r>
      <w:r w:rsidRPr="00335646">
        <w:rPr>
          <w:rFonts w:eastAsia="휴먼명조"/>
          <w:sz w:val="24"/>
          <w:szCs w:val="24"/>
        </w:rPr>
        <w:t>of the</w:t>
      </w:r>
      <w:bookmarkEnd w:id="103"/>
      <w:bookmarkEnd w:id="104"/>
      <w:bookmarkEnd w:id="105"/>
    </w:p>
    <w:p w14:paraId="7EEB9EFE" w14:textId="30FB252B" w:rsidR="00DE6B28" w:rsidRDefault="00DE6B28" w:rsidP="00E10A1E">
      <w:pPr>
        <w:tabs>
          <w:tab w:val="left" w:pos="418"/>
          <w:tab w:val="left" w:pos="2593"/>
          <w:tab w:val="left" w:pos="2713"/>
        </w:tabs>
        <w:wordWrap/>
        <w:adjustRightInd w:val="0"/>
        <w:snapToGrid w:val="0"/>
        <w:spacing w:line="300" w:lineRule="auto"/>
        <w:ind w:leftChars="2" w:left="2595" w:hangingChars="1100" w:hanging="2591"/>
        <w:rPr>
          <w:rFonts w:eastAsia="굴림"/>
          <w:bCs/>
          <w:sz w:val="24"/>
          <w:szCs w:val="24"/>
        </w:rPr>
      </w:pPr>
      <w:r w:rsidRPr="00335646">
        <w:rPr>
          <w:rFonts w:eastAsia="굴림" w:hint="eastAsia"/>
          <w:b/>
          <w:bCs/>
          <w:sz w:val="24"/>
          <w:szCs w:val="24"/>
        </w:rPr>
        <w:tab/>
        <w:t>Evaluation</w:t>
      </w:r>
      <w:r w:rsidRPr="00335646">
        <w:rPr>
          <w:rFonts w:eastAsia="굴림" w:hint="eastAsia"/>
          <w:bCs/>
          <w:sz w:val="24"/>
          <w:szCs w:val="24"/>
        </w:rPr>
        <w:tab/>
        <w:t xml:space="preserve">of </w:t>
      </w:r>
      <w:r w:rsidR="00DD332A" w:rsidRPr="00335646">
        <w:rPr>
          <w:rFonts w:eastAsia="굴림" w:hint="eastAsia"/>
          <w:bCs/>
          <w:sz w:val="24"/>
          <w:szCs w:val="24"/>
        </w:rPr>
        <w:t xml:space="preserve">the </w:t>
      </w:r>
      <w:r w:rsidRPr="00335646">
        <w:rPr>
          <w:rFonts w:eastAsia="굴림" w:hint="eastAsia"/>
          <w:bCs/>
          <w:sz w:val="24"/>
          <w:szCs w:val="24"/>
        </w:rPr>
        <w:t xml:space="preserve">Technical Proposals shall have no access to the Financial </w:t>
      </w:r>
      <w:r w:rsidRPr="00335646">
        <w:rPr>
          <w:rFonts w:eastAsia="굴림" w:hint="eastAsia"/>
          <w:bCs/>
          <w:sz w:val="24"/>
          <w:szCs w:val="24"/>
        </w:rPr>
        <w:lastRenderedPageBreak/>
        <w:t>Proposals until the technical evaluation is concluded and the Bank issues its approval.</w:t>
      </w:r>
    </w:p>
    <w:p w14:paraId="2DCDA66F" w14:textId="11380BD9" w:rsidR="007B1485" w:rsidRDefault="007B1485" w:rsidP="00E10A1E">
      <w:pPr>
        <w:tabs>
          <w:tab w:val="left" w:pos="418"/>
          <w:tab w:val="left" w:pos="2593"/>
          <w:tab w:val="left" w:pos="2713"/>
        </w:tabs>
        <w:wordWrap/>
        <w:adjustRightInd w:val="0"/>
        <w:snapToGrid w:val="0"/>
        <w:spacing w:line="300" w:lineRule="auto"/>
        <w:ind w:leftChars="2" w:left="2644" w:hangingChars="1100" w:hanging="2640"/>
        <w:rPr>
          <w:rFonts w:eastAsia="굴림"/>
          <w:bCs/>
          <w:sz w:val="24"/>
          <w:szCs w:val="24"/>
        </w:rPr>
      </w:pPr>
    </w:p>
    <w:p w14:paraId="2E2B464B" w14:textId="1D6ABD2A" w:rsidR="007B1485" w:rsidRDefault="007B1485" w:rsidP="004D073D">
      <w:pPr>
        <w:tabs>
          <w:tab w:val="left" w:pos="418"/>
          <w:tab w:val="left" w:pos="2593"/>
          <w:tab w:val="left" w:pos="2713"/>
        </w:tabs>
        <w:wordWrap/>
        <w:adjustRightInd w:val="0"/>
        <w:snapToGrid w:val="0"/>
        <w:spacing w:line="300" w:lineRule="auto"/>
        <w:ind w:leftChars="1004" w:left="2728" w:hangingChars="300" w:hanging="720"/>
        <w:rPr>
          <w:rFonts w:eastAsia="굴림"/>
          <w:bCs/>
          <w:sz w:val="24"/>
          <w:szCs w:val="24"/>
        </w:rPr>
      </w:pPr>
      <w:r>
        <w:rPr>
          <w:rFonts w:eastAsia="굴림" w:hint="eastAsia"/>
          <w:bCs/>
          <w:sz w:val="24"/>
          <w:szCs w:val="24"/>
        </w:rPr>
        <w:t>19.2</w:t>
      </w:r>
      <w:r>
        <w:rPr>
          <w:rFonts w:eastAsia="굴림"/>
          <w:bCs/>
          <w:sz w:val="24"/>
          <w:szCs w:val="24"/>
        </w:rPr>
        <w:tab/>
      </w:r>
      <w:r>
        <w:rPr>
          <w:rFonts w:eastAsia="굴림"/>
          <w:bCs/>
          <w:sz w:val="24"/>
          <w:szCs w:val="24"/>
        </w:rPr>
        <w:tab/>
      </w:r>
      <w:r>
        <w:rPr>
          <w:rFonts w:eastAsia="굴림" w:hint="eastAsia"/>
          <w:bCs/>
          <w:sz w:val="24"/>
          <w:szCs w:val="24"/>
        </w:rPr>
        <w:t>The</w:t>
      </w:r>
      <w:r>
        <w:rPr>
          <w:rFonts w:eastAsia="굴림"/>
          <w:bCs/>
          <w:sz w:val="24"/>
          <w:szCs w:val="24"/>
        </w:rPr>
        <w:t xml:space="preserve"> </w:t>
      </w:r>
      <w:r>
        <w:rPr>
          <w:rFonts w:eastAsia="굴림" w:hint="eastAsia"/>
          <w:bCs/>
          <w:sz w:val="24"/>
          <w:szCs w:val="24"/>
        </w:rPr>
        <w:t>Consultant</w:t>
      </w:r>
      <w:r>
        <w:rPr>
          <w:rFonts w:eastAsia="굴림"/>
          <w:bCs/>
          <w:sz w:val="24"/>
          <w:szCs w:val="24"/>
        </w:rPr>
        <w:t xml:space="preserve"> </w:t>
      </w:r>
      <w:r>
        <w:rPr>
          <w:rFonts w:eastAsia="굴림" w:hint="eastAsia"/>
          <w:bCs/>
          <w:sz w:val="24"/>
          <w:szCs w:val="24"/>
        </w:rPr>
        <w:t>is</w:t>
      </w:r>
      <w:r>
        <w:rPr>
          <w:rFonts w:eastAsia="굴림"/>
          <w:bCs/>
          <w:sz w:val="24"/>
          <w:szCs w:val="24"/>
        </w:rPr>
        <w:t xml:space="preserve"> </w:t>
      </w:r>
      <w:r>
        <w:rPr>
          <w:rFonts w:eastAsia="굴림" w:hint="eastAsia"/>
          <w:bCs/>
          <w:sz w:val="24"/>
          <w:szCs w:val="24"/>
        </w:rPr>
        <w:t>not</w:t>
      </w:r>
      <w:r>
        <w:rPr>
          <w:rFonts w:eastAsia="굴림"/>
          <w:bCs/>
          <w:sz w:val="24"/>
          <w:szCs w:val="24"/>
        </w:rPr>
        <w:t xml:space="preserve"> </w:t>
      </w:r>
      <w:r>
        <w:rPr>
          <w:rFonts w:eastAsia="굴림" w:hint="eastAsia"/>
          <w:bCs/>
          <w:sz w:val="24"/>
          <w:szCs w:val="24"/>
        </w:rPr>
        <w:t>permitted</w:t>
      </w:r>
      <w:r>
        <w:rPr>
          <w:rFonts w:eastAsia="굴림"/>
          <w:bCs/>
          <w:sz w:val="24"/>
          <w:szCs w:val="24"/>
        </w:rPr>
        <w:t xml:space="preserve"> </w:t>
      </w:r>
      <w:r>
        <w:rPr>
          <w:rFonts w:eastAsia="굴림" w:hint="eastAsia"/>
          <w:bCs/>
          <w:sz w:val="24"/>
          <w:szCs w:val="24"/>
        </w:rPr>
        <w:t>to</w:t>
      </w:r>
      <w:r>
        <w:rPr>
          <w:rFonts w:eastAsia="굴림"/>
          <w:bCs/>
          <w:sz w:val="24"/>
          <w:szCs w:val="24"/>
        </w:rPr>
        <w:t xml:space="preserve"> </w:t>
      </w:r>
      <w:r>
        <w:rPr>
          <w:rFonts w:eastAsia="굴림" w:hint="eastAsia"/>
          <w:bCs/>
          <w:sz w:val="24"/>
          <w:szCs w:val="24"/>
        </w:rPr>
        <w:t>alter</w:t>
      </w:r>
      <w:r>
        <w:rPr>
          <w:rFonts w:eastAsia="굴림"/>
          <w:bCs/>
          <w:sz w:val="24"/>
          <w:szCs w:val="24"/>
        </w:rPr>
        <w:t xml:space="preserve"> </w:t>
      </w:r>
      <w:r>
        <w:rPr>
          <w:rFonts w:eastAsia="굴림" w:hint="eastAsia"/>
          <w:bCs/>
          <w:sz w:val="24"/>
          <w:szCs w:val="24"/>
        </w:rPr>
        <w:t>or</w:t>
      </w:r>
      <w:r>
        <w:rPr>
          <w:rFonts w:eastAsia="굴림"/>
          <w:bCs/>
          <w:sz w:val="24"/>
          <w:szCs w:val="24"/>
        </w:rPr>
        <w:t xml:space="preserve"> </w:t>
      </w:r>
      <w:r>
        <w:rPr>
          <w:rFonts w:eastAsia="굴림" w:hint="eastAsia"/>
          <w:bCs/>
          <w:sz w:val="24"/>
          <w:szCs w:val="24"/>
        </w:rPr>
        <w:t>modify</w:t>
      </w:r>
      <w:r>
        <w:rPr>
          <w:rFonts w:eastAsia="굴림"/>
          <w:bCs/>
          <w:sz w:val="24"/>
          <w:szCs w:val="24"/>
        </w:rPr>
        <w:t xml:space="preserve"> </w:t>
      </w:r>
      <w:r>
        <w:rPr>
          <w:rFonts w:eastAsia="굴림" w:hint="eastAsia"/>
          <w:bCs/>
          <w:sz w:val="24"/>
          <w:szCs w:val="24"/>
        </w:rPr>
        <w:t>its</w:t>
      </w:r>
      <w:r>
        <w:rPr>
          <w:rFonts w:eastAsia="굴림"/>
          <w:bCs/>
          <w:sz w:val="24"/>
          <w:szCs w:val="24"/>
        </w:rPr>
        <w:t xml:space="preserve"> </w:t>
      </w:r>
      <w:r>
        <w:rPr>
          <w:rFonts w:eastAsia="굴림" w:hint="eastAsia"/>
          <w:bCs/>
          <w:sz w:val="24"/>
          <w:szCs w:val="24"/>
        </w:rPr>
        <w:t>Proposal</w:t>
      </w:r>
      <w:r>
        <w:rPr>
          <w:rFonts w:eastAsia="굴림"/>
          <w:bCs/>
          <w:sz w:val="24"/>
          <w:szCs w:val="24"/>
        </w:rPr>
        <w:t xml:space="preserve"> </w:t>
      </w:r>
      <w:r>
        <w:rPr>
          <w:rFonts w:eastAsia="굴림" w:hint="eastAsia"/>
          <w:bCs/>
          <w:sz w:val="24"/>
          <w:szCs w:val="24"/>
        </w:rPr>
        <w:t>in</w:t>
      </w:r>
      <w:r>
        <w:rPr>
          <w:rFonts w:eastAsia="굴림"/>
          <w:bCs/>
          <w:sz w:val="24"/>
          <w:szCs w:val="24"/>
        </w:rPr>
        <w:t xml:space="preserve"> </w:t>
      </w:r>
      <w:r>
        <w:rPr>
          <w:rFonts w:eastAsia="굴림" w:hint="eastAsia"/>
          <w:bCs/>
          <w:sz w:val="24"/>
          <w:szCs w:val="24"/>
        </w:rPr>
        <w:t>any</w:t>
      </w:r>
      <w:r>
        <w:rPr>
          <w:rFonts w:eastAsia="굴림"/>
          <w:bCs/>
          <w:sz w:val="24"/>
          <w:szCs w:val="24"/>
        </w:rPr>
        <w:t xml:space="preserve"> </w:t>
      </w:r>
      <w:r>
        <w:rPr>
          <w:rFonts w:eastAsia="굴림" w:hint="eastAsia"/>
          <w:bCs/>
          <w:sz w:val="24"/>
          <w:szCs w:val="24"/>
        </w:rPr>
        <w:t>way</w:t>
      </w:r>
      <w:r>
        <w:rPr>
          <w:rFonts w:eastAsia="굴림"/>
          <w:bCs/>
          <w:sz w:val="24"/>
          <w:szCs w:val="24"/>
        </w:rPr>
        <w:t xml:space="preserve"> </w:t>
      </w:r>
      <w:r>
        <w:rPr>
          <w:rFonts w:eastAsia="굴림" w:hint="eastAsia"/>
          <w:bCs/>
          <w:sz w:val="24"/>
          <w:szCs w:val="24"/>
        </w:rPr>
        <w:t>after</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proposal</w:t>
      </w:r>
      <w:r>
        <w:rPr>
          <w:rFonts w:eastAsia="굴림"/>
          <w:bCs/>
          <w:sz w:val="24"/>
          <w:szCs w:val="24"/>
        </w:rPr>
        <w:t xml:space="preserve"> </w:t>
      </w:r>
      <w:r>
        <w:rPr>
          <w:rFonts w:eastAsia="굴림" w:hint="eastAsia"/>
          <w:bCs/>
          <w:sz w:val="24"/>
          <w:szCs w:val="24"/>
        </w:rPr>
        <w:t>submission</w:t>
      </w:r>
      <w:r>
        <w:rPr>
          <w:rFonts w:eastAsia="굴림"/>
          <w:bCs/>
          <w:sz w:val="24"/>
          <w:szCs w:val="24"/>
        </w:rPr>
        <w:t xml:space="preserve"> </w:t>
      </w:r>
      <w:r>
        <w:rPr>
          <w:rFonts w:eastAsia="굴림" w:hint="eastAsia"/>
          <w:bCs/>
          <w:sz w:val="24"/>
          <w:szCs w:val="24"/>
        </w:rPr>
        <w:t>deadline</w:t>
      </w:r>
      <w:r>
        <w:rPr>
          <w:rFonts w:eastAsia="굴림"/>
          <w:bCs/>
          <w:sz w:val="24"/>
          <w:szCs w:val="24"/>
        </w:rPr>
        <w:t xml:space="preserve"> </w:t>
      </w:r>
      <w:r>
        <w:rPr>
          <w:rFonts w:eastAsia="굴림" w:hint="eastAsia"/>
          <w:bCs/>
          <w:sz w:val="24"/>
          <w:szCs w:val="24"/>
        </w:rPr>
        <w:t>except</w:t>
      </w:r>
      <w:r>
        <w:rPr>
          <w:rFonts w:eastAsia="굴림"/>
          <w:bCs/>
          <w:sz w:val="24"/>
          <w:szCs w:val="24"/>
        </w:rPr>
        <w:t xml:space="preserve"> </w:t>
      </w:r>
      <w:r>
        <w:rPr>
          <w:rFonts w:eastAsia="굴림" w:hint="eastAsia"/>
          <w:bCs/>
          <w:sz w:val="24"/>
          <w:szCs w:val="24"/>
        </w:rPr>
        <w:t>as</w:t>
      </w:r>
      <w:r>
        <w:rPr>
          <w:rFonts w:eastAsia="굴림"/>
          <w:bCs/>
          <w:sz w:val="24"/>
          <w:szCs w:val="24"/>
        </w:rPr>
        <w:t xml:space="preserve"> </w:t>
      </w:r>
      <w:r>
        <w:rPr>
          <w:rFonts w:eastAsia="굴림" w:hint="eastAsia"/>
          <w:bCs/>
          <w:sz w:val="24"/>
          <w:szCs w:val="24"/>
        </w:rPr>
        <w:t>permitted</w:t>
      </w:r>
      <w:r>
        <w:rPr>
          <w:rFonts w:eastAsia="굴림"/>
          <w:bCs/>
          <w:sz w:val="24"/>
          <w:szCs w:val="24"/>
        </w:rPr>
        <w:t xml:space="preserve"> </w:t>
      </w:r>
      <w:r>
        <w:rPr>
          <w:rFonts w:eastAsia="굴림" w:hint="eastAsia"/>
          <w:bCs/>
          <w:sz w:val="24"/>
          <w:szCs w:val="24"/>
        </w:rPr>
        <w:t>under</w:t>
      </w:r>
      <w:r>
        <w:rPr>
          <w:rFonts w:eastAsia="굴림"/>
          <w:bCs/>
          <w:sz w:val="24"/>
          <w:szCs w:val="24"/>
        </w:rPr>
        <w:t xml:space="preserve"> </w:t>
      </w:r>
      <w:r w:rsidR="00437AA9">
        <w:rPr>
          <w:rFonts w:eastAsia="굴림"/>
          <w:bCs/>
          <w:sz w:val="24"/>
          <w:szCs w:val="24"/>
        </w:rPr>
        <w:t xml:space="preserve">paragraph </w:t>
      </w:r>
      <w:r>
        <w:rPr>
          <w:rFonts w:eastAsia="굴림" w:hint="eastAsia"/>
          <w:bCs/>
          <w:sz w:val="24"/>
          <w:szCs w:val="24"/>
        </w:rPr>
        <w:t>10.7</w:t>
      </w:r>
      <w:r>
        <w:rPr>
          <w:rFonts w:eastAsia="굴림"/>
          <w:bCs/>
          <w:sz w:val="24"/>
          <w:szCs w:val="24"/>
        </w:rPr>
        <w:t xml:space="preserve"> </w:t>
      </w:r>
      <w:r>
        <w:rPr>
          <w:rFonts w:eastAsia="굴림" w:hint="eastAsia"/>
          <w:bCs/>
          <w:sz w:val="24"/>
          <w:szCs w:val="24"/>
        </w:rPr>
        <w:t>of</w:t>
      </w:r>
      <w:r>
        <w:rPr>
          <w:rFonts w:eastAsia="굴림"/>
          <w:bCs/>
          <w:sz w:val="24"/>
          <w:szCs w:val="24"/>
        </w:rPr>
        <w:t xml:space="preserve"> </w:t>
      </w:r>
      <w:r>
        <w:rPr>
          <w:rFonts w:eastAsia="굴림" w:hint="eastAsia"/>
          <w:bCs/>
          <w:sz w:val="24"/>
          <w:szCs w:val="24"/>
        </w:rPr>
        <w:t>this</w:t>
      </w:r>
      <w:r>
        <w:rPr>
          <w:rFonts w:eastAsia="굴림"/>
          <w:bCs/>
          <w:sz w:val="24"/>
          <w:szCs w:val="24"/>
        </w:rPr>
        <w:t xml:space="preserve"> </w:t>
      </w:r>
      <w:r>
        <w:rPr>
          <w:rFonts w:eastAsia="굴림" w:hint="eastAsia"/>
          <w:bCs/>
          <w:sz w:val="24"/>
          <w:szCs w:val="24"/>
        </w:rPr>
        <w:t>ITC.</w:t>
      </w:r>
      <w:r>
        <w:rPr>
          <w:rFonts w:eastAsia="굴림"/>
          <w:bCs/>
          <w:sz w:val="24"/>
          <w:szCs w:val="24"/>
        </w:rPr>
        <w:t xml:space="preserve"> </w:t>
      </w:r>
      <w:r>
        <w:rPr>
          <w:rFonts w:eastAsia="굴림" w:hint="eastAsia"/>
          <w:bCs/>
          <w:sz w:val="24"/>
          <w:szCs w:val="24"/>
        </w:rPr>
        <w:t>While</w:t>
      </w:r>
      <w:r>
        <w:rPr>
          <w:rFonts w:eastAsia="굴림"/>
          <w:bCs/>
          <w:sz w:val="24"/>
          <w:szCs w:val="24"/>
        </w:rPr>
        <w:t xml:space="preserve"> </w:t>
      </w:r>
      <w:r>
        <w:rPr>
          <w:rFonts w:eastAsia="굴림" w:hint="eastAsia"/>
          <w:bCs/>
          <w:sz w:val="24"/>
          <w:szCs w:val="24"/>
        </w:rPr>
        <w:t>evaluating</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Proposals,</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Client</w:t>
      </w:r>
      <w:r>
        <w:rPr>
          <w:rFonts w:eastAsia="굴림"/>
          <w:bCs/>
          <w:sz w:val="24"/>
          <w:szCs w:val="24"/>
        </w:rPr>
        <w:t xml:space="preserve"> </w:t>
      </w:r>
      <w:r>
        <w:rPr>
          <w:rFonts w:eastAsia="굴림" w:hint="eastAsia"/>
          <w:bCs/>
          <w:sz w:val="24"/>
          <w:szCs w:val="24"/>
        </w:rPr>
        <w:t>will</w:t>
      </w:r>
      <w:r>
        <w:rPr>
          <w:rFonts w:eastAsia="굴림"/>
          <w:bCs/>
          <w:sz w:val="24"/>
          <w:szCs w:val="24"/>
        </w:rPr>
        <w:t xml:space="preserve"> </w:t>
      </w:r>
      <w:r>
        <w:rPr>
          <w:rFonts w:eastAsia="굴림" w:hint="eastAsia"/>
          <w:bCs/>
          <w:sz w:val="24"/>
          <w:szCs w:val="24"/>
        </w:rPr>
        <w:t>conduct</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evaluation</w:t>
      </w:r>
      <w:r>
        <w:rPr>
          <w:rFonts w:eastAsia="굴림"/>
          <w:bCs/>
          <w:sz w:val="24"/>
          <w:szCs w:val="24"/>
        </w:rPr>
        <w:t xml:space="preserve"> </w:t>
      </w:r>
      <w:r>
        <w:rPr>
          <w:rFonts w:eastAsia="굴림" w:hint="eastAsia"/>
          <w:bCs/>
          <w:sz w:val="24"/>
          <w:szCs w:val="24"/>
        </w:rPr>
        <w:t>solely</w:t>
      </w:r>
      <w:r>
        <w:rPr>
          <w:rFonts w:eastAsia="굴림"/>
          <w:bCs/>
          <w:sz w:val="24"/>
          <w:szCs w:val="24"/>
        </w:rPr>
        <w:t xml:space="preserve"> </w:t>
      </w:r>
      <w:r>
        <w:rPr>
          <w:rFonts w:eastAsia="굴림" w:hint="eastAsia"/>
          <w:bCs/>
          <w:sz w:val="24"/>
          <w:szCs w:val="24"/>
        </w:rPr>
        <w:t>on</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basis</w:t>
      </w:r>
      <w:r>
        <w:rPr>
          <w:rFonts w:eastAsia="굴림"/>
          <w:bCs/>
          <w:sz w:val="24"/>
          <w:szCs w:val="24"/>
        </w:rPr>
        <w:t xml:space="preserve"> </w:t>
      </w:r>
      <w:r>
        <w:rPr>
          <w:rFonts w:eastAsia="굴림" w:hint="eastAsia"/>
          <w:bCs/>
          <w:sz w:val="24"/>
          <w:szCs w:val="24"/>
        </w:rPr>
        <w:t>of</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submitted</w:t>
      </w:r>
      <w:r>
        <w:rPr>
          <w:rFonts w:eastAsia="굴림"/>
          <w:bCs/>
          <w:sz w:val="24"/>
          <w:szCs w:val="24"/>
        </w:rPr>
        <w:t xml:space="preserve"> </w:t>
      </w:r>
      <w:r>
        <w:rPr>
          <w:rFonts w:eastAsia="굴림" w:hint="eastAsia"/>
          <w:bCs/>
          <w:sz w:val="24"/>
          <w:szCs w:val="24"/>
        </w:rPr>
        <w:t>Technical</w:t>
      </w:r>
      <w:r>
        <w:rPr>
          <w:rFonts w:eastAsia="굴림"/>
          <w:bCs/>
          <w:sz w:val="24"/>
          <w:szCs w:val="24"/>
        </w:rPr>
        <w:t xml:space="preserve"> </w:t>
      </w:r>
      <w:r>
        <w:rPr>
          <w:rFonts w:eastAsia="굴림" w:hint="eastAsia"/>
          <w:bCs/>
          <w:sz w:val="24"/>
          <w:szCs w:val="24"/>
        </w:rPr>
        <w:t>and</w:t>
      </w:r>
      <w:r>
        <w:rPr>
          <w:rFonts w:eastAsia="굴림"/>
          <w:bCs/>
          <w:sz w:val="24"/>
          <w:szCs w:val="24"/>
        </w:rPr>
        <w:t xml:space="preserve"> </w:t>
      </w:r>
      <w:r>
        <w:rPr>
          <w:rFonts w:eastAsia="굴림" w:hint="eastAsia"/>
          <w:bCs/>
          <w:sz w:val="24"/>
          <w:szCs w:val="24"/>
        </w:rPr>
        <w:t>Financial Proposals.</w:t>
      </w:r>
    </w:p>
    <w:p w14:paraId="1FB0AF01" w14:textId="77777777" w:rsidR="007767E3" w:rsidRPr="00335646" w:rsidRDefault="007767E3" w:rsidP="00E10A1E">
      <w:pPr>
        <w:tabs>
          <w:tab w:val="left" w:pos="418"/>
          <w:tab w:val="left" w:pos="2593"/>
          <w:tab w:val="left" w:pos="2713"/>
        </w:tabs>
        <w:wordWrap/>
        <w:adjustRightInd w:val="0"/>
        <w:snapToGrid w:val="0"/>
        <w:spacing w:line="300" w:lineRule="auto"/>
        <w:ind w:leftChars="2" w:left="2644" w:hangingChars="1100" w:hanging="2640"/>
        <w:rPr>
          <w:rFonts w:eastAsia="굴림"/>
          <w:bCs/>
          <w:sz w:val="24"/>
          <w:szCs w:val="24"/>
        </w:rPr>
      </w:pPr>
    </w:p>
    <w:p w14:paraId="303F77D3" w14:textId="54812278" w:rsidR="00DE6B28" w:rsidRDefault="007767E3" w:rsidP="004D073D">
      <w:pPr>
        <w:tabs>
          <w:tab w:val="left" w:pos="2000"/>
        </w:tabs>
        <w:wordWrap/>
        <w:adjustRightInd w:val="0"/>
        <w:snapToGrid w:val="0"/>
        <w:spacing w:line="300" w:lineRule="auto"/>
        <w:ind w:leftChars="1004" w:left="2728" w:hangingChars="300" w:hanging="720"/>
        <w:rPr>
          <w:rFonts w:eastAsia="굴림"/>
          <w:bCs/>
          <w:sz w:val="24"/>
          <w:szCs w:val="24"/>
        </w:rPr>
      </w:pPr>
      <w:r>
        <w:rPr>
          <w:rFonts w:eastAsia="굴림" w:hint="eastAsia"/>
          <w:bCs/>
          <w:sz w:val="24"/>
          <w:szCs w:val="24"/>
        </w:rPr>
        <w:t>19.</w:t>
      </w:r>
      <w:r w:rsidR="007B1485">
        <w:rPr>
          <w:rFonts w:eastAsia="굴림" w:hint="eastAsia"/>
          <w:bCs/>
          <w:sz w:val="24"/>
          <w:szCs w:val="24"/>
        </w:rPr>
        <w:t>3</w:t>
      </w:r>
      <w:r>
        <w:rPr>
          <w:rFonts w:eastAsia="굴림"/>
          <w:bCs/>
          <w:sz w:val="24"/>
          <w:szCs w:val="24"/>
        </w:rPr>
        <w:tab/>
      </w:r>
      <w:r>
        <w:rPr>
          <w:rFonts w:eastAsia="굴림" w:hint="eastAsia"/>
          <w:bCs/>
          <w:sz w:val="24"/>
          <w:szCs w:val="24"/>
        </w:rPr>
        <w:t>From</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time</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proposals</w:t>
      </w:r>
      <w:r>
        <w:rPr>
          <w:rFonts w:eastAsia="굴림"/>
          <w:bCs/>
          <w:sz w:val="24"/>
          <w:szCs w:val="24"/>
        </w:rPr>
        <w:t xml:space="preserve"> </w:t>
      </w:r>
      <w:r>
        <w:rPr>
          <w:rFonts w:eastAsia="굴림" w:hint="eastAsia"/>
          <w:bCs/>
          <w:sz w:val="24"/>
          <w:szCs w:val="24"/>
        </w:rPr>
        <w:t>are</w:t>
      </w:r>
      <w:r>
        <w:rPr>
          <w:rFonts w:eastAsia="굴림"/>
          <w:bCs/>
          <w:sz w:val="24"/>
          <w:szCs w:val="24"/>
        </w:rPr>
        <w:t xml:space="preserve"> </w:t>
      </w:r>
      <w:r>
        <w:rPr>
          <w:rFonts w:eastAsia="굴림" w:hint="eastAsia"/>
          <w:bCs/>
          <w:sz w:val="24"/>
          <w:szCs w:val="24"/>
        </w:rPr>
        <w:t>received</w:t>
      </w:r>
      <w:r>
        <w:rPr>
          <w:rFonts w:eastAsia="굴림"/>
          <w:bCs/>
          <w:sz w:val="24"/>
          <w:szCs w:val="24"/>
        </w:rPr>
        <w:t xml:space="preserve"> </w:t>
      </w:r>
      <w:r>
        <w:rPr>
          <w:rFonts w:eastAsia="굴림" w:hint="eastAsia"/>
          <w:bCs/>
          <w:sz w:val="24"/>
          <w:szCs w:val="24"/>
        </w:rPr>
        <w:t>by</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Client</w:t>
      </w:r>
      <w:r>
        <w:rPr>
          <w:rFonts w:eastAsia="굴림"/>
          <w:bCs/>
          <w:sz w:val="24"/>
          <w:szCs w:val="24"/>
        </w:rPr>
        <w:t xml:space="preserve"> </w:t>
      </w:r>
      <w:r>
        <w:rPr>
          <w:rFonts w:eastAsia="굴림" w:hint="eastAsia"/>
          <w:bCs/>
          <w:sz w:val="24"/>
          <w:szCs w:val="24"/>
        </w:rPr>
        <w:t>to</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time</w:t>
      </w:r>
      <w:r>
        <w:rPr>
          <w:rFonts w:eastAsia="굴림"/>
          <w:bCs/>
          <w:sz w:val="24"/>
          <w:szCs w:val="24"/>
        </w:rPr>
        <w:t xml:space="preserve"> </w:t>
      </w:r>
      <w:r>
        <w:rPr>
          <w:rFonts w:eastAsia="굴림" w:hint="eastAsia"/>
          <w:bCs/>
          <w:sz w:val="24"/>
          <w:szCs w:val="24"/>
        </w:rPr>
        <w:t>that</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Contract</w:t>
      </w:r>
      <w:r>
        <w:rPr>
          <w:rFonts w:eastAsia="굴림"/>
          <w:bCs/>
          <w:sz w:val="24"/>
          <w:szCs w:val="24"/>
        </w:rPr>
        <w:t xml:space="preserve"> </w:t>
      </w:r>
      <w:r>
        <w:rPr>
          <w:rFonts w:eastAsia="굴림" w:hint="eastAsia"/>
          <w:bCs/>
          <w:sz w:val="24"/>
          <w:szCs w:val="24"/>
        </w:rPr>
        <w:t>is</w:t>
      </w:r>
      <w:r>
        <w:rPr>
          <w:rFonts w:eastAsia="굴림"/>
          <w:bCs/>
          <w:sz w:val="24"/>
          <w:szCs w:val="24"/>
        </w:rPr>
        <w:t xml:space="preserve"> </w:t>
      </w:r>
      <w:r>
        <w:rPr>
          <w:rFonts w:eastAsia="굴림" w:hint="eastAsia"/>
          <w:bCs/>
          <w:sz w:val="24"/>
          <w:szCs w:val="24"/>
        </w:rPr>
        <w:t>awarded,</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Client</w:t>
      </w:r>
      <w:r>
        <w:rPr>
          <w:rFonts w:eastAsia="굴림"/>
          <w:bCs/>
          <w:sz w:val="24"/>
          <w:szCs w:val="24"/>
        </w:rPr>
        <w:t xml:space="preserve"> </w:t>
      </w:r>
      <w:r>
        <w:rPr>
          <w:rFonts w:eastAsia="굴림" w:hint="eastAsia"/>
          <w:bCs/>
          <w:sz w:val="24"/>
          <w:szCs w:val="24"/>
        </w:rPr>
        <w:t>shall</w:t>
      </w:r>
      <w:r>
        <w:rPr>
          <w:rFonts w:eastAsia="굴림"/>
          <w:bCs/>
          <w:sz w:val="24"/>
          <w:szCs w:val="24"/>
        </w:rPr>
        <w:t xml:space="preserve"> </w:t>
      </w:r>
      <w:r>
        <w:rPr>
          <w:rFonts w:eastAsia="굴림" w:hint="eastAsia"/>
          <w:bCs/>
          <w:sz w:val="24"/>
          <w:szCs w:val="24"/>
        </w:rPr>
        <w:t>not</w:t>
      </w:r>
      <w:r>
        <w:rPr>
          <w:rFonts w:eastAsia="굴림"/>
          <w:bCs/>
          <w:sz w:val="24"/>
          <w:szCs w:val="24"/>
        </w:rPr>
        <w:t xml:space="preserve"> </w:t>
      </w:r>
      <w:r>
        <w:rPr>
          <w:rFonts w:eastAsia="굴림" w:hint="eastAsia"/>
          <w:bCs/>
          <w:sz w:val="24"/>
          <w:szCs w:val="24"/>
        </w:rPr>
        <w:t>request</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Consultant</w:t>
      </w:r>
      <w:r>
        <w:rPr>
          <w:rFonts w:eastAsia="굴림"/>
          <w:bCs/>
          <w:sz w:val="24"/>
          <w:szCs w:val="24"/>
        </w:rPr>
        <w:t xml:space="preserve"> </w:t>
      </w:r>
      <w:r>
        <w:rPr>
          <w:rFonts w:eastAsia="굴림" w:hint="eastAsia"/>
          <w:bCs/>
          <w:sz w:val="24"/>
          <w:szCs w:val="24"/>
        </w:rPr>
        <w:t>to</w:t>
      </w:r>
      <w:r>
        <w:rPr>
          <w:rFonts w:eastAsia="굴림"/>
          <w:bCs/>
          <w:sz w:val="24"/>
          <w:szCs w:val="24"/>
        </w:rPr>
        <w:t xml:space="preserve"> </w:t>
      </w:r>
      <w:r>
        <w:rPr>
          <w:rFonts w:eastAsia="굴림" w:hint="eastAsia"/>
          <w:bCs/>
          <w:sz w:val="24"/>
          <w:szCs w:val="24"/>
        </w:rPr>
        <w:t>provide</w:t>
      </w:r>
      <w:r>
        <w:rPr>
          <w:rFonts w:eastAsia="굴림"/>
          <w:bCs/>
          <w:sz w:val="24"/>
          <w:szCs w:val="24"/>
        </w:rPr>
        <w:t xml:space="preserve"> </w:t>
      </w:r>
      <w:r>
        <w:rPr>
          <w:rFonts w:eastAsia="굴림" w:hint="eastAsia"/>
          <w:bCs/>
          <w:sz w:val="24"/>
          <w:szCs w:val="24"/>
        </w:rPr>
        <w:t>clarification</w:t>
      </w:r>
      <w:r>
        <w:rPr>
          <w:rFonts w:eastAsia="굴림"/>
          <w:bCs/>
          <w:sz w:val="24"/>
          <w:szCs w:val="24"/>
        </w:rPr>
        <w:t xml:space="preserve"> </w:t>
      </w:r>
      <w:r>
        <w:rPr>
          <w:rFonts w:eastAsia="굴림" w:hint="eastAsia"/>
          <w:bCs/>
          <w:sz w:val="24"/>
          <w:szCs w:val="24"/>
        </w:rPr>
        <w:t>on</w:t>
      </w:r>
      <w:r>
        <w:rPr>
          <w:rFonts w:eastAsia="굴림"/>
          <w:bCs/>
          <w:sz w:val="24"/>
          <w:szCs w:val="24"/>
        </w:rPr>
        <w:t xml:space="preserve"> </w:t>
      </w:r>
      <w:r>
        <w:rPr>
          <w:rFonts w:eastAsia="굴림" w:hint="eastAsia"/>
          <w:bCs/>
          <w:sz w:val="24"/>
          <w:szCs w:val="24"/>
        </w:rPr>
        <w:t>any</w:t>
      </w:r>
      <w:r>
        <w:rPr>
          <w:rFonts w:eastAsia="굴림"/>
          <w:bCs/>
          <w:sz w:val="24"/>
          <w:szCs w:val="24"/>
        </w:rPr>
        <w:t xml:space="preserve"> </w:t>
      </w:r>
      <w:r>
        <w:rPr>
          <w:rFonts w:eastAsia="굴림" w:hint="eastAsia"/>
          <w:bCs/>
          <w:sz w:val="24"/>
          <w:szCs w:val="24"/>
        </w:rPr>
        <w:t>matter</w:t>
      </w:r>
      <w:r>
        <w:rPr>
          <w:rFonts w:eastAsia="굴림"/>
          <w:bCs/>
          <w:sz w:val="24"/>
          <w:szCs w:val="24"/>
        </w:rPr>
        <w:t xml:space="preserve"> </w:t>
      </w:r>
      <w:r>
        <w:rPr>
          <w:rFonts w:eastAsia="굴림" w:hint="eastAsia"/>
          <w:bCs/>
          <w:sz w:val="24"/>
          <w:szCs w:val="24"/>
        </w:rPr>
        <w:t>related</w:t>
      </w:r>
      <w:r>
        <w:rPr>
          <w:rFonts w:eastAsia="굴림"/>
          <w:bCs/>
          <w:sz w:val="24"/>
          <w:szCs w:val="24"/>
        </w:rPr>
        <w:t xml:space="preserve"> </w:t>
      </w:r>
      <w:r>
        <w:rPr>
          <w:rFonts w:eastAsia="굴림" w:hint="eastAsia"/>
          <w:bCs/>
          <w:sz w:val="24"/>
          <w:szCs w:val="24"/>
        </w:rPr>
        <w:t>to</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Consultant's</w:t>
      </w:r>
      <w:r>
        <w:rPr>
          <w:rFonts w:eastAsia="굴림"/>
          <w:bCs/>
          <w:sz w:val="24"/>
          <w:szCs w:val="24"/>
        </w:rPr>
        <w:t xml:space="preserve"> </w:t>
      </w:r>
      <w:r>
        <w:rPr>
          <w:rFonts w:eastAsia="굴림" w:hint="eastAsia"/>
          <w:bCs/>
          <w:sz w:val="24"/>
          <w:szCs w:val="24"/>
        </w:rPr>
        <w:t>Technical</w:t>
      </w:r>
      <w:r>
        <w:rPr>
          <w:rFonts w:eastAsia="굴림"/>
          <w:bCs/>
          <w:sz w:val="24"/>
          <w:szCs w:val="24"/>
        </w:rPr>
        <w:t xml:space="preserve"> </w:t>
      </w:r>
      <w:r>
        <w:rPr>
          <w:rFonts w:eastAsia="굴림" w:hint="eastAsia"/>
          <w:bCs/>
          <w:sz w:val="24"/>
          <w:szCs w:val="24"/>
        </w:rPr>
        <w:t>or</w:t>
      </w:r>
      <w:r>
        <w:rPr>
          <w:rFonts w:eastAsia="굴림"/>
          <w:bCs/>
          <w:sz w:val="24"/>
          <w:szCs w:val="24"/>
        </w:rPr>
        <w:t xml:space="preserve"> </w:t>
      </w:r>
      <w:r>
        <w:rPr>
          <w:rFonts w:eastAsia="굴림" w:hint="eastAsia"/>
          <w:bCs/>
          <w:sz w:val="24"/>
          <w:szCs w:val="24"/>
        </w:rPr>
        <w:t>Financial Proposal.</w:t>
      </w:r>
      <w:r>
        <w:rPr>
          <w:rFonts w:eastAsia="굴림"/>
          <w:bCs/>
          <w:sz w:val="24"/>
          <w:szCs w:val="24"/>
        </w:rPr>
        <w:t xml:space="preserve"> </w:t>
      </w:r>
      <w:r>
        <w:rPr>
          <w:rFonts w:eastAsia="굴림" w:hint="eastAsia"/>
          <w:bCs/>
          <w:sz w:val="24"/>
          <w:szCs w:val="24"/>
        </w:rPr>
        <w:t>In</w:t>
      </w:r>
      <w:r>
        <w:rPr>
          <w:rFonts w:eastAsia="굴림"/>
          <w:bCs/>
          <w:sz w:val="24"/>
          <w:szCs w:val="24"/>
        </w:rPr>
        <w:t xml:space="preserve"> </w:t>
      </w:r>
      <w:r>
        <w:rPr>
          <w:rFonts w:eastAsia="굴림" w:hint="eastAsia"/>
          <w:bCs/>
          <w:sz w:val="24"/>
          <w:szCs w:val="24"/>
        </w:rPr>
        <w:t>exceptional</w:t>
      </w:r>
      <w:r>
        <w:rPr>
          <w:rFonts w:eastAsia="굴림"/>
          <w:bCs/>
          <w:sz w:val="24"/>
          <w:szCs w:val="24"/>
        </w:rPr>
        <w:t xml:space="preserve"> </w:t>
      </w:r>
      <w:r>
        <w:rPr>
          <w:rFonts w:eastAsia="굴림" w:hint="eastAsia"/>
          <w:bCs/>
          <w:sz w:val="24"/>
          <w:szCs w:val="24"/>
        </w:rPr>
        <w:t>cases,</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Client</w:t>
      </w:r>
      <w:r>
        <w:rPr>
          <w:rFonts w:eastAsia="굴림"/>
          <w:bCs/>
          <w:sz w:val="24"/>
          <w:szCs w:val="24"/>
        </w:rPr>
        <w:t xml:space="preserve"> </w:t>
      </w:r>
      <w:r>
        <w:rPr>
          <w:rFonts w:eastAsia="굴림" w:hint="eastAsia"/>
          <w:bCs/>
          <w:sz w:val="24"/>
          <w:szCs w:val="24"/>
        </w:rPr>
        <w:t>may</w:t>
      </w:r>
      <w:r>
        <w:rPr>
          <w:rFonts w:eastAsia="굴림"/>
          <w:bCs/>
          <w:sz w:val="24"/>
          <w:szCs w:val="24"/>
        </w:rPr>
        <w:t xml:space="preserve"> </w:t>
      </w:r>
      <w:r>
        <w:rPr>
          <w:rFonts w:eastAsia="굴림" w:hint="eastAsia"/>
          <w:bCs/>
          <w:sz w:val="24"/>
          <w:szCs w:val="24"/>
        </w:rPr>
        <w:t>request</w:t>
      </w:r>
      <w:r>
        <w:rPr>
          <w:rFonts w:eastAsia="굴림"/>
          <w:bCs/>
          <w:sz w:val="24"/>
          <w:szCs w:val="24"/>
        </w:rPr>
        <w:t xml:space="preserve"> </w:t>
      </w:r>
      <w:r>
        <w:rPr>
          <w:rFonts w:eastAsia="굴림" w:hint="eastAsia"/>
          <w:bCs/>
          <w:sz w:val="24"/>
          <w:szCs w:val="24"/>
        </w:rPr>
        <w:t>clarifications</w:t>
      </w:r>
      <w:r>
        <w:rPr>
          <w:rFonts w:eastAsia="굴림"/>
          <w:bCs/>
          <w:sz w:val="24"/>
          <w:szCs w:val="24"/>
        </w:rPr>
        <w:t xml:space="preserve"> </w:t>
      </w:r>
      <w:r>
        <w:rPr>
          <w:rFonts w:eastAsia="굴림" w:hint="eastAsia"/>
          <w:bCs/>
          <w:sz w:val="24"/>
          <w:szCs w:val="24"/>
        </w:rPr>
        <w:t>relating</w:t>
      </w:r>
      <w:r>
        <w:rPr>
          <w:rFonts w:eastAsia="굴림"/>
          <w:bCs/>
          <w:sz w:val="24"/>
          <w:szCs w:val="24"/>
        </w:rPr>
        <w:t xml:space="preserve"> </w:t>
      </w:r>
      <w:r>
        <w:rPr>
          <w:rFonts w:eastAsia="굴림" w:hint="eastAsia"/>
          <w:bCs/>
          <w:sz w:val="24"/>
          <w:szCs w:val="24"/>
        </w:rPr>
        <w:t>to</w:t>
      </w:r>
      <w:r>
        <w:rPr>
          <w:rFonts w:eastAsia="굴림"/>
          <w:bCs/>
          <w:sz w:val="24"/>
          <w:szCs w:val="24"/>
        </w:rPr>
        <w:t xml:space="preserve"> </w:t>
      </w:r>
      <w:r>
        <w:rPr>
          <w:rFonts w:eastAsia="굴림" w:hint="eastAsia"/>
          <w:bCs/>
          <w:sz w:val="24"/>
          <w:szCs w:val="24"/>
        </w:rPr>
        <w:t>minor</w:t>
      </w:r>
      <w:r>
        <w:rPr>
          <w:rFonts w:eastAsia="굴림"/>
          <w:bCs/>
          <w:sz w:val="24"/>
          <w:szCs w:val="24"/>
        </w:rPr>
        <w:t xml:space="preserve"> </w:t>
      </w:r>
      <w:r>
        <w:rPr>
          <w:rFonts w:eastAsia="굴림" w:hint="eastAsia"/>
          <w:bCs/>
          <w:sz w:val="24"/>
          <w:szCs w:val="24"/>
        </w:rPr>
        <w:t>clarifications</w:t>
      </w:r>
      <w:r>
        <w:rPr>
          <w:rFonts w:eastAsia="굴림"/>
          <w:bCs/>
          <w:sz w:val="24"/>
          <w:szCs w:val="24"/>
        </w:rPr>
        <w:t xml:space="preserve"> </w:t>
      </w:r>
      <w:r>
        <w:rPr>
          <w:rFonts w:eastAsia="굴림" w:hint="eastAsia"/>
          <w:bCs/>
          <w:sz w:val="24"/>
          <w:szCs w:val="24"/>
        </w:rPr>
        <w:t>of</w:t>
      </w:r>
      <w:r>
        <w:rPr>
          <w:rFonts w:eastAsia="굴림"/>
          <w:bCs/>
          <w:sz w:val="24"/>
          <w:szCs w:val="24"/>
        </w:rPr>
        <w:t xml:space="preserve"> </w:t>
      </w:r>
      <w:r>
        <w:rPr>
          <w:rFonts w:eastAsia="굴림" w:hint="eastAsia"/>
          <w:bCs/>
          <w:sz w:val="24"/>
          <w:szCs w:val="24"/>
        </w:rPr>
        <w:t>obvious</w:t>
      </w:r>
      <w:r>
        <w:rPr>
          <w:rFonts w:eastAsia="굴림"/>
          <w:bCs/>
          <w:sz w:val="24"/>
          <w:szCs w:val="24"/>
        </w:rPr>
        <w:t xml:space="preserve"> </w:t>
      </w:r>
      <w:r>
        <w:rPr>
          <w:rFonts w:eastAsia="굴림" w:hint="eastAsia"/>
          <w:bCs/>
          <w:sz w:val="24"/>
          <w:szCs w:val="24"/>
        </w:rPr>
        <w:t>errors</w:t>
      </w:r>
      <w:r>
        <w:rPr>
          <w:rFonts w:eastAsia="굴림"/>
          <w:bCs/>
          <w:sz w:val="24"/>
          <w:szCs w:val="24"/>
        </w:rPr>
        <w:t xml:space="preserve"> </w:t>
      </w:r>
      <w:r>
        <w:rPr>
          <w:rFonts w:eastAsia="굴림" w:hint="eastAsia"/>
          <w:bCs/>
          <w:sz w:val="24"/>
          <w:szCs w:val="24"/>
        </w:rPr>
        <w:t>or</w:t>
      </w:r>
      <w:r>
        <w:rPr>
          <w:rFonts w:eastAsia="굴림"/>
          <w:bCs/>
          <w:sz w:val="24"/>
          <w:szCs w:val="24"/>
        </w:rPr>
        <w:t xml:space="preserve"> </w:t>
      </w:r>
      <w:r>
        <w:rPr>
          <w:rFonts w:eastAsia="굴림" w:hint="eastAsia"/>
          <w:bCs/>
          <w:sz w:val="24"/>
          <w:szCs w:val="24"/>
        </w:rPr>
        <w:t>inconsistencies.</w:t>
      </w:r>
      <w:r>
        <w:rPr>
          <w:rFonts w:eastAsia="굴림"/>
          <w:bCs/>
          <w:sz w:val="24"/>
          <w:szCs w:val="24"/>
        </w:rPr>
        <w:t xml:space="preserve"> </w:t>
      </w:r>
      <w:r>
        <w:rPr>
          <w:rFonts w:eastAsia="굴림" w:hint="eastAsia"/>
          <w:bCs/>
          <w:sz w:val="24"/>
          <w:szCs w:val="24"/>
        </w:rPr>
        <w:t>This</w:t>
      </w:r>
      <w:r>
        <w:rPr>
          <w:rFonts w:eastAsia="굴림"/>
          <w:bCs/>
          <w:sz w:val="24"/>
          <w:szCs w:val="24"/>
        </w:rPr>
        <w:t xml:space="preserve"> </w:t>
      </w:r>
      <w:r>
        <w:rPr>
          <w:rFonts w:eastAsia="굴림" w:hint="eastAsia"/>
          <w:bCs/>
          <w:sz w:val="24"/>
          <w:szCs w:val="24"/>
        </w:rPr>
        <w:t>request</w:t>
      </w:r>
      <w:r>
        <w:rPr>
          <w:rFonts w:eastAsia="굴림"/>
          <w:bCs/>
          <w:sz w:val="24"/>
          <w:szCs w:val="24"/>
        </w:rPr>
        <w:t xml:space="preserve"> </w:t>
      </w:r>
      <w:r>
        <w:rPr>
          <w:rFonts w:eastAsia="굴림" w:hint="eastAsia"/>
          <w:bCs/>
          <w:sz w:val="24"/>
          <w:szCs w:val="24"/>
        </w:rPr>
        <w:t>shall</w:t>
      </w:r>
      <w:r>
        <w:rPr>
          <w:rFonts w:eastAsia="굴림"/>
          <w:bCs/>
          <w:sz w:val="24"/>
          <w:szCs w:val="24"/>
        </w:rPr>
        <w:t xml:space="preserve"> </w:t>
      </w:r>
      <w:r>
        <w:rPr>
          <w:rFonts w:eastAsia="굴림" w:hint="eastAsia"/>
          <w:bCs/>
          <w:sz w:val="24"/>
          <w:szCs w:val="24"/>
        </w:rPr>
        <w:t>be</w:t>
      </w:r>
      <w:r>
        <w:rPr>
          <w:rFonts w:eastAsia="굴림"/>
          <w:bCs/>
          <w:sz w:val="24"/>
          <w:szCs w:val="24"/>
        </w:rPr>
        <w:t xml:space="preserve"> </w:t>
      </w:r>
      <w:r>
        <w:rPr>
          <w:rFonts w:eastAsia="굴림" w:hint="eastAsia"/>
          <w:bCs/>
          <w:sz w:val="24"/>
          <w:szCs w:val="24"/>
        </w:rPr>
        <w:t>made</w:t>
      </w:r>
      <w:r>
        <w:rPr>
          <w:rFonts w:eastAsia="굴림"/>
          <w:bCs/>
          <w:sz w:val="24"/>
          <w:szCs w:val="24"/>
        </w:rPr>
        <w:t xml:space="preserve"> </w:t>
      </w:r>
      <w:r>
        <w:rPr>
          <w:rFonts w:eastAsia="굴림" w:hint="eastAsia"/>
          <w:bCs/>
          <w:sz w:val="24"/>
          <w:szCs w:val="24"/>
        </w:rPr>
        <w:t>in</w:t>
      </w:r>
      <w:r>
        <w:rPr>
          <w:rFonts w:eastAsia="굴림"/>
          <w:bCs/>
          <w:sz w:val="24"/>
          <w:szCs w:val="24"/>
        </w:rPr>
        <w:t xml:space="preserve"> </w:t>
      </w:r>
      <w:r>
        <w:rPr>
          <w:rFonts w:eastAsia="굴림" w:hint="eastAsia"/>
          <w:bCs/>
          <w:sz w:val="24"/>
          <w:szCs w:val="24"/>
        </w:rPr>
        <w:t>writing</w:t>
      </w:r>
      <w:r>
        <w:rPr>
          <w:rFonts w:eastAsia="굴림"/>
          <w:bCs/>
          <w:sz w:val="24"/>
          <w:szCs w:val="24"/>
        </w:rPr>
        <w:t xml:space="preserve"> </w:t>
      </w:r>
      <w:r>
        <w:rPr>
          <w:rFonts w:eastAsia="굴림" w:hint="eastAsia"/>
          <w:bCs/>
          <w:sz w:val="24"/>
          <w:szCs w:val="24"/>
        </w:rPr>
        <w:t>and</w:t>
      </w:r>
      <w:r>
        <w:rPr>
          <w:rFonts w:eastAsia="굴림"/>
          <w:bCs/>
          <w:sz w:val="24"/>
          <w:szCs w:val="24"/>
        </w:rPr>
        <w:t xml:space="preserve"> </w:t>
      </w:r>
      <w:r>
        <w:rPr>
          <w:rFonts w:eastAsia="굴림" w:hint="eastAsia"/>
          <w:bCs/>
          <w:sz w:val="24"/>
          <w:szCs w:val="24"/>
        </w:rPr>
        <w:t>copied</w:t>
      </w:r>
      <w:r>
        <w:rPr>
          <w:rFonts w:eastAsia="굴림"/>
          <w:bCs/>
          <w:sz w:val="24"/>
          <w:szCs w:val="24"/>
        </w:rPr>
        <w:t xml:space="preserve"> </w:t>
      </w:r>
      <w:r>
        <w:rPr>
          <w:rFonts w:eastAsia="굴림" w:hint="eastAsia"/>
          <w:bCs/>
          <w:sz w:val="24"/>
          <w:szCs w:val="24"/>
        </w:rPr>
        <w:t>to</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Bank.</w:t>
      </w:r>
    </w:p>
    <w:p w14:paraId="438DED03" w14:textId="0B9D6E5A" w:rsidR="00B27700" w:rsidRDefault="00B27700" w:rsidP="004D073D">
      <w:pPr>
        <w:tabs>
          <w:tab w:val="left" w:pos="2000"/>
        </w:tabs>
        <w:wordWrap/>
        <w:adjustRightInd w:val="0"/>
        <w:snapToGrid w:val="0"/>
        <w:spacing w:line="300" w:lineRule="auto"/>
        <w:ind w:leftChars="1004" w:left="2728" w:hangingChars="300" w:hanging="720"/>
        <w:rPr>
          <w:rFonts w:eastAsia="굴림"/>
          <w:bCs/>
          <w:sz w:val="24"/>
          <w:szCs w:val="24"/>
        </w:rPr>
      </w:pPr>
    </w:p>
    <w:p w14:paraId="319F2BA4" w14:textId="5A6E3923" w:rsidR="00B27700" w:rsidRDefault="00B27700" w:rsidP="004D073D">
      <w:pPr>
        <w:tabs>
          <w:tab w:val="left" w:pos="2000"/>
        </w:tabs>
        <w:wordWrap/>
        <w:adjustRightInd w:val="0"/>
        <w:snapToGrid w:val="0"/>
        <w:spacing w:line="300" w:lineRule="auto"/>
        <w:ind w:leftChars="1004" w:left="2728" w:hangingChars="300" w:hanging="720"/>
        <w:rPr>
          <w:rFonts w:eastAsia="굴림"/>
          <w:bCs/>
          <w:sz w:val="24"/>
          <w:szCs w:val="24"/>
        </w:rPr>
      </w:pPr>
      <w:r>
        <w:rPr>
          <w:rFonts w:eastAsia="굴림" w:hint="eastAsia"/>
          <w:bCs/>
          <w:sz w:val="24"/>
          <w:szCs w:val="24"/>
        </w:rPr>
        <w:t>19.4</w:t>
      </w:r>
      <w:r>
        <w:rPr>
          <w:rFonts w:eastAsia="굴림"/>
          <w:bCs/>
          <w:sz w:val="24"/>
          <w:szCs w:val="24"/>
        </w:rPr>
        <w:tab/>
      </w:r>
      <w:r>
        <w:rPr>
          <w:rFonts w:eastAsia="굴림" w:hint="eastAsia"/>
          <w:bCs/>
          <w:sz w:val="24"/>
          <w:szCs w:val="24"/>
        </w:rPr>
        <w:t>Any</w:t>
      </w:r>
      <w:r>
        <w:rPr>
          <w:rFonts w:eastAsia="굴림"/>
          <w:bCs/>
          <w:sz w:val="24"/>
          <w:szCs w:val="24"/>
        </w:rPr>
        <w:t xml:space="preserve"> </w:t>
      </w:r>
      <w:r>
        <w:rPr>
          <w:rFonts w:eastAsia="굴림" w:hint="eastAsia"/>
          <w:bCs/>
          <w:sz w:val="24"/>
          <w:szCs w:val="24"/>
        </w:rPr>
        <w:t>request</w:t>
      </w:r>
      <w:r>
        <w:rPr>
          <w:rFonts w:eastAsia="굴림"/>
          <w:bCs/>
          <w:sz w:val="24"/>
          <w:szCs w:val="24"/>
        </w:rPr>
        <w:t xml:space="preserve"> </w:t>
      </w:r>
      <w:r>
        <w:rPr>
          <w:rFonts w:eastAsia="굴림" w:hint="eastAsia"/>
          <w:bCs/>
          <w:sz w:val="24"/>
          <w:szCs w:val="24"/>
        </w:rPr>
        <w:t>for</w:t>
      </w:r>
      <w:r>
        <w:rPr>
          <w:rFonts w:eastAsia="굴림"/>
          <w:bCs/>
          <w:sz w:val="24"/>
          <w:szCs w:val="24"/>
        </w:rPr>
        <w:t xml:space="preserve"> </w:t>
      </w:r>
      <w:r>
        <w:rPr>
          <w:rFonts w:eastAsia="굴림" w:hint="eastAsia"/>
          <w:bCs/>
          <w:sz w:val="24"/>
          <w:szCs w:val="24"/>
        </w:rPr>
        <w:t>clarification</w:t>
      </w:r>
      <w:r>
        <w:rPr>
          <w:rFonts w:eastAsia="굴림"/>
          <w:bCs/>
          <w:sz w:val="24"/>
          <w:szCs w:val="24"/>
        </w:rPr>
        <w:t xml:space="preserve"> </w:t>
      </w:r>
      <w:r>
        <w:rPr>
          <w:rFonts w:eastAsia="굴림" w:hint="eastAsia"/>
          <w:bCs/>
          <w:sz w:val="24"/>
          <w:szCs w:val="24"/>
        </w:rPr>
        <w:t>must</w:t>
      </w:r>
      <w:r>
        <w:rPr>
          <w:rFonts w:eastAsia="굴림"/>
          <w:bCs/>
          <w:sz w:val="24"/>
          <w:szCs w:val="24"/>
        </w:rPr>
        <w:t xml:space="preserve"> </w:t>
      </w:r>
      <w:r>
        <w:rPr>
          <w:rFonts w:eastAsia="굴림" w:hint="eastAsia"/>
          <w:bCs/>
          <w:sz w:val="24"/>
          <w:szCs w:val="24"/>
        </w:rPr>
        <w:t>be</w:t>
      </w:r>
      <w:r>
        <w:rPr>
          <w:rFonts w:eastAsia="굴림"/>
          <w:bCs/>
          <w:sz w:val="24"/>
          <w:szCs w:val="24"/>
        </w:rPr>
        <w:t xml:space="preserve"> </w:t>
      </w:r>
      <w:r>
        <w:rPr>
          <w:rFonts w:eastAsia="굴림" w:hint="eastAsia"/>
          <w:bCs/>
          <w:sz w:val="24"/>
          <w:szCs w:val="24"/>
        </w:rPr>
        <w:t>sent</w:t>
      </w:r>
      <w:r>
        <w:rPr>
          <w:rFonts w:eastAsia="굴림"/>
          <w:bCs/>
          <w:sz w:val="24"/>
          <w:szCs w:val="24"/>
        </w:rPr>
        <w:t xml:space="preserve"> </w:t>
      </w:r>
      <w:r>
        <w:rPr>
          <w:rFonts w:eastAsia="굴림" w:hint="eastAsia"/>
          <w:bCs/>
          <w:sz w:val="24"/>
          <w:szCs w:val="24"/>
        </w:rPr>
        <w:t>and</w:t>
      </w:r>
      <w:r>
        <w:rPr>
          <w:rFonts w:eastAsia="굴림"/>
          <w:bCs/>
          <w:sz w:val="24"/>
          <w:szCs w:val="24"/>
        </w:rPr>
        <w:t xml:space="preserve"> </w:t>
      </w:r>
      <w:r>
        <w:rPr>
          <w:rFonts w:eastAsia="굴림" w:hint="eastAsia"/>
          <w:bCs/>
          <w:sz w:val="24"/>
          <w:szCs w:val="24"/>
        </w:rPr>
        <w:t>responded</w:t>
      </w:r>
      <w:r>
        <w:rPr>
          <w:rFonts w:eastAsia="굴림"/>
          <w:bCs/>
          <w:sz w:val="24"/>
          <w:szCs w:val="24"/>
        </w:rPr>
        <w:t xml:space="preserve"> </w:t>
      </w:r>
      <w:r>
        <w:rPr>
          <w:rFonts w:eastAsia="굴림" w:hint="eastAsia"/>
          <w:bCs/>
          <w:sz w:val="24"/>
          <w:szCs w:val="24"/>
        </w:rPr>
        <w:t>to</w:t>
      </w:r>
      <w:r>
        <w:rPr>
          <w:rFonts w:eastAsia="굴림"/>
          <w:bCs/>
          <w:sz w:val="24"/>
          <w:szCs w:val="24"/>
        </w:rPr>
        <w:t xml:space="preserve"> </w:t>
      </w:r>
      <w:r>
        <w:rPr>
          <w:rFonts w:eastAsia="굴림" w:hint="eastAsia"/>
          <w:bCs/>
          <w:sz w:val="24"/>
          <w:szCs w:val="24"/>
        </w:rPr>
        <w:t>in</w:t>
      </w:r>
      <w:r>
        <w:rPr>
          <w:rFonts w:eastAsia="굴림"/>
          <w:bCs/>
          <w:sz w:val="24"/>
          <w:szCs w:val="24"/>
        </w:rPr>
        <w:t xml:space="preserve"> </w:t>
      </w:r>
      <w:r>
        <w:rPr>
          <w:rFonts w:eastAsia="굴림" w:hint="eastAsia"/>
          <w:bCs/>
          <w:sz w:val="24"/>
          <w:szCs w:val="24"/>
        </w:rPr>
        <w:t>writing</w:t>
      </w:r>
      <w:r>
        <w:rPr>
          <w:rFonts w:eastAsia="굴림"/>
          <w:bCs/>
          <w:sz w:val="24"/>
          <w:szCs w:val="24"/>
        </w:rPr>
        <w:t xml:space="preserve"> </w:t>
      </w:r>
      <w:r>
        <w:rPr>
          <w:rFonts w:eastAsia="굴림" w:hint="eastAsia"/>
          <w:bCs/>
          <w:sz w:val="24"/>
          <w:szCs w:val="24"/>
        </w:rPr>
        <w:t>and</w:t>
      </w:r>
      <w:r>
        <w:rPr>
          <w:rFonts w:eastAsia="굴림"/>
          <w:bCs/>
          <w:sz w:val="24"/>
          <w:szCs w:val="24"/>
        </w:rPr>
        <w:t xml:space="preserve"> </w:t>
      </w:r>
      <w:r>
        <w:rPr>
          <w:rFonts w:eastAsia="굴림" w:hint="eastAsia"/>
          <w:bCs/>
          <w:sz w:val="24"/>
          <w:szCs w:val="24"/>
        </w:rPr>
        <w:t>should</w:t>
      </w:r>
      <w:r>
        <w:rPr>
          <w:rFonts w:eastAsia="굴림"/>
          <w:bCs/>
          <w:sz w:val="24"/>
          <w:szCs w:val="24"/>
        </w:rPr>
        <w:t xml:space="preserve"> </w:t>
      </w:r>
      <w:r>
        <w:rPr>
          <w:rFonts w:eastAsia="굴림" w:hint="eastAsia"/>
          <w:bCs/>
          <w:sz w:val="24"/>
          <w:szCs w:val="24"/>
        </w:rPr>
        <w:t>be</w:t>
      </w:r>
      <w:r>
        <w:rPr>
          <w:rFonts w:eastAsia="굴림"/>
          <w:bCs/>
          <w:sz w:val="24"/>
          <w:szCs w:val="24"/>
        </w:rPr>
        <w:t xml:space="preserve"> </w:t>
      </w:r>
      <w:r>
        <w:rPr>
          <w:rFonts w:eastAsia="굴림" w:hint="eastAsia"/>
          <w:bCs/>
          <w:sz w:val="24"/>
          <w:szCs w:val="24"/>
        </w:rPr>
        <w:t>date-stamped.</w:t>
      </w:r>
    </w:p>
    <w:p w14:paraId="4FC4C8FA" w14:textId="77777777" w:rsidR="007767E3" w:rsidRPr="007767E3" w:rsidRDefault="007767E3" w:rsidP="004D073D">
      <w:pPr>
        <w:tabs>
          <w:tab w:val="left" w:pos="2000"/>
          <w:tab w:val="left" w:pos="2075"/>
        </w:tabs>
        <w:wordWrap/>
        <w:adjustRightInd w:val="0"/>
        <w:snapToGrid w:val="0"/>
        <w:spacing w:line="300" w:lineRule="auto"/>
        <w:ind w:leftChars="1004" w:left="2728" w:hangingChars="300" w:hanging="720"/>
        <w:rPr>
          <w:rFonts w:eastAsia="굴림"/>
          <w:bCs/>
          <w:sz w:val="24"/>
          <w:szCs w:val="24"/>
        </w:rPr>
      </w:pPr>
    </w:p>
    <w:p w14:paraId="0DE4B5BE" w14:textId="77777777" w:rsidR="003B0C32" w:rsidRPr="00335646" w:rsidRDefault="00DD332A" w:rsidP="00E10A1E">
      <w:pPr>
        <w:tabs>
          <w:tab w:val="left" w:pos="300"/>
          <w:tab w:val="left" w:pos="2000"/>
          <w:tab w:val="left" w:pos="2600"/>
        </w:tabs>
        <w:wordWrap/>
        <w:adjustRightInd w:val="0"/>
        <w:snapToGrid w:val="0"/>
        <w:spacing w:line="300" w:lineRule="auto"/>
        <w:ind w:leftChars="2" w:left="2595" w:hangingChars="1100" w:hanging="2591"/>
        <w:jc w:val="distribute"/>
        <w:outlineLvl w:val="0"/>
        <w:rPr>
          <w:rFonts w:eastAsia="굴림"/>
          <w:bCs/>
          <w:sz w:val="24"/>
          <w:szCs w:val="24"/>
        </w:rPr>
      </w:pPr>
      <w:bookmarkStart w:id="106" w:name="_Toc500514952"/>
      <w:bookmarkStart w:id="107" w:name="_Toc500516887"/>
      <w:bookmarkStart w:id="108" w:name="_Toc500752236"/>
      <w:r w:rsidRPr="00335646">
        <w:rPr>
          <w:rFonts w:eastAsia="굴림" w:hint="eastAsia"/>
          <w:b/>
          <w:bCs/>
          <w:sz w:val="24"/>
          <w:szCs w:val="24"/>
        </w:rPr>
        <w:t xml:space="preserve">20. </w:t>
      </w:r>
      <w:r w:rsidR="00DC18E2" w:rsidRPr="00335646">
        <w:rPr>
          <w:rFonts w:eastAsia="굴림" w:hint="eastAsia"/>
          <w:b/>
          <w:bCs/>
          <w:sz w:val="24"/>
          <w:szCs w:val="24"/>
        </w:rPr>
        <w:t>Evaluation</w:t>
      </w:r>
      <w:r w:rsidR="00086765" w:rsidRPr="00335646">
        <w:rPr>
          <w:rFonts w:eastAsia="굴림" w:hint="eastAsia"/>
          <w:b/>
          <w:bCs/>
          <w:sz w:val="24"/>
          <w:szCs w:val="24"/>
        </w:rPr>
        <w:t xml:space="preserve"> </w:t>
      </w:r>
      <w:r w:rsidR="00C37988" w:rsidRPr="00335646">
        <w:rPr>
          <w:rFonts w:eastAsia="굴림" w:hint="eastAsia"/>
          <w:bCs/>
          <w:sz w:val="24"/>
          <w:szCs w:val="24"/>
        </w:rPr>
        <w:t xml:space="preserve"> </w:t>
      </w:r>
      <w:r w:rsidR="00C37988" w:rsidRPr="00335646">
        <w:rPr>
          <w:rFonts w:eastAsia="굴림" w:hint="eastAsia"/>
          <w:bCs/>
          <w:sz w:val="24"/>
          <w:szCs w:val="24"/>
        </w:rPr>
        <w:tab/>
      </w:r>
      <w:r w:rsidRPr="00335646">
        <w:rPr>
          <w:rFonts w:eastAsia="굴림" w:hint="eastAsia"/>
          <w:bCs/>
          <w:sz w:val="24"/>
          <w:szCs w:val="24"/>
        </w:rPr>
        <w:t>20.1</w:t>
      </w:r>
      <w:r w:rsidR="00DC18E2" w:rsidRPr="00335646">
        <w:rPr>
          <w:rFonts w:eastAsia="굴림" w:hint="eastAsia"/>
          <w:bCs/>
          <w:sz w:val="24"/>
          <w:szCs w:val="24"/>
        </w:rPr>
        <w:tab/>
      </w:r>
      <w:r w:rsidR="001F5F58" w:rsidRPr="00335646">
        <w:rPr>
          <w:rFonts w:eastAsia="굴림" w:hint="eastAsia"/>
          <w:bCs/>
          <w:sz w:val="24"/>
          <w:szCs w:val="24"/>
        </w:rPr>
        <w:tab/>
      </w:r>
      <w:r w:rsidR="00D83A1E" w:rsidRPr="00335646">
        <w:rPr>
          <w:rFonts w:eastAsia="굴림" w:hint="eastAsia"/>
          <w:bCs/>
          <w:sz w:val="24"/>
          <w:szCs w:val="24"/>
        </w:rPr>
        <w:t>The evaluation committee shall evaluate the Technical Proposals</w:t>
      </w:r>
      <w:bookmarkEnd w:id="106"/>
      <w:bookmarkEnd w:id="107"/>
      <w:bookmarkEnd w:id="108"/>
      <w:r w:rsidR="00D83A1E" w:rsidRPr="00335646">
        <w:rPr>
          <w:rFonts w:eastAsia="굴림" w:hint="eastAsia"/>
          <w:bCs/>
          <w:sz w:val="24"/>
          <w:szCs w:val="24"/>
        </w:rPr>
        <w:t xml:space="preserve"> </w:t>
      </w:r>
    </w:p>
    <w:p w14:paraId="1A1CF691" w14:textId="77777777" w:rsidR="00086765" w:rsidRPr="00335646" w:rsidRDefault="003B0C32" w:rsidP="00E10A1E">
      <w:pPr>
        <w:tabs>
          <w:tab w:val="left" w:pos="418"/>
          <w:tab w:val="left" w:pos="2000"/>
          <w:tab w:val="left" w:pos="2600"/>
        </w:tabs>
        <w:wordWrap/>
        <w:adjustRightInd w:val="0"/>
        <w:snapToGrid w:val="0"/>
        <w:spacing w:line="300" w:lineRule="auto"/>
        <w:ind w:leftChars="2" w:left="2595" w:hangingChars="1100" w:hanging="2591"/>
        <w:jc w:val="distribute"/>
        <w:rPr>
          <w:rFonts w:eastAsia="굴림"/>
          <w:bCs/>
          <w:sz w:val="24"/>
          <w:szCs w:val="24"/>
        </w:rPr>
      </w:pPr>
      <w:r w:rsidRPr="00335646">
        <w:rPr>
          <w:rFonts w:eastAsia="굴림" w:hint="eastAsia"/>
          <w:b/>
          <w:bCs/>
          <w:sz w:val="24"/>
          <w:szCs w:val="24"/>
        </w:rPr>
        <w:tab/>
      </w:r>
      <w:r w:rsidR="007C5BA7" w:rsidRPr="00335646">
        <w:rPr>
          <w:rFonts w:eastAsia="굴림" w:hint="eastAsia"/>
          <w:b/>
          <w:bCs/>
          <w:sz w:val="24"/>
          <w:szCs w:val="24"/>
        </w:rPr>
        <w:t xml:space="preserve">of </w:t>
      </w:r>
      <w:r w:rsidR="00086765" w:rsidRPr="00335646">
        <w:rPr>
          <w:rFonts w:eastAsia="굴림" w:hint="eastAsia"/>
          <w:b/>
          <w:bCs/>
          <w:sz w:val="24"/>
          <w:szCs w:val="24"/>
        </w:rPr>
        <w:t>Technical</w:t>
      </w:r>
      <w:r w:rsidRPr="00335646">
        <w:rPr>
          <w:rFonts w:eastAsia="굴림" w:hint="eastAsia"/>
          <w:bCs/>
          <w:sz w:val="24"/>
          <w:szCs w:val="24"/>
        </w:rPr>
        <w:tab/>
      </w:r>
      <w:r w:rsidRPr="00335646">
        <w:rPr>
          <w:rFonts w:eastAsia="굴림" w:hint="eastAsia"/>
          <w:bCs/>
          <w:sz w:val="24"/>
          <w:szCs w:val="24"/>
        </w:rPr>
        <w:tab/>
      </w:r>
      <w:r w:rsidR="001F5F58" w:rsidRPr="00335646">
        <w:rPr>
          <w:rFonts w:eastAsia="굴림" w:hint="eastAsia"/>
          <w:bCs/>
          <w:sz w:val="24"/>
          <w:szCs w:val="24"/>
        </w:rPr>
        <w:t xml:space="preserve">on the basis of </w:t>
      </w:r>
      <w:r w:rsidR="00FE1A32" w:rsidRPr="00335646">
        <w:rPr>
          <w:rFonts w:eastAsia="굴림" w:hint="eastAsia"/>
          <w:bCs/>
          <w:sz w:val="24"/>
          <w:szCs w:val="24"/>
        </w:rPr>
        <w:t xml:space="preserve">their </w:t>
      </w:r>
      <w:r w:rsidR="00D83A1E" w:rsidRPr="00335646">
        <w:rPr>
          <w:rFonts w:eastAsia="굴림" w:hint="eastAsia"/>
          <w:bCs/>
          <w:sz w:val="24"/>
          <w:szCs w:val="24"/>
        </w:rPr>
        <w:t xml:space="preserve">responsiveness to the Terms of Reference, </w:t>
      </w:r>
    </w:p>
    <w:p w14:paraId="642BE986" w14:textId="77777777" w:rsidR="005024AF" w:rsidRPr="00335646" w:rsidRDefault="00086765" w:rsidP="00E10A1E">
      <w:pPr>
        <w:tabs>
          <w:tab w:val="left" w:pos="418"/>
          <w:tab w:val="left" w:pos="2000"/>
          <w:tab w:val="left" w:pos="2600"/>
        </w:tabs>
        <w:wordWrap/>
        <w:adjustRightInd w:val="0"/>
        <w:snapToGrid w:val="0"/>
        <w:spacing w:line="300" w:lineRule="auto"/>
        <w:ind w:leftChars="2" w:left="2595" w:hangingChars="1100" w:hanging="2591"/>
        <w:rPr>
          <w:rFonts w:eastAsia="굴림"/>
          <w:bCs/>
          <w:sz w:val="24"/>
          <w:szCs w:val="24"/>
        </w:rPr>
      </w:pPr>
      <w:r w:rsidRPr="00335646">
        <w:rPr>
          <w:rFonts w:eastAsia="굴림" w:hint="eastAsia"/>
          <w:b/>
          <w:bCs/>
          <w:sz w:val="24"/>
          <w:szCs w:val="24"/>
        </w:rPr>
        <w:tab/>
        <w:t>Proposals</w:t>
      </w:r>
      <w:r w:rsidR="00D83A1E" w:rsidRPr="00335646">
        <w:rPr>
          <w:rFonts w:eastAsia="굴림" w:hint="eastAsia"/>
          <w:bCs/>
          <w:sz w:val="24"/>
          <w:szCs w:val="24"/>
        </w:rPr>
        <w:t xml:space="preserve"> </w:t>
      </w:r>
      <w:r w:rsidRPr="00335646">
        <w:rPr>
          <w:rFonts w:eastAsia="굴림" w:hint="eastAsia"/>
          <w:bCs/>
          <w:sz w:val="24"/>
          <w:szCs w:val="24"/>
        </w:rPr>
        <w:tab/>
      </w:r>
      <w:r w:rsidRPr="00335646">
        <w:rPr>
          <w:rFonts w:eastAsia="굴림" w:hint="eastAsia"/>
          <w:bCs/>
          <w:sz w:val="24"/>
          <w:szCs w:val="24"/>
        </w:rPr>
        <w:tab/>
      </w:r>
      <w:r w:rsidR="00986324" w:rsidRPr="00335646">
        <w:rPr>
          <w:rFonts w:eastAsia="굴림" w:hint="eastAsia"/>
          <w:bCs/>
          <w:sz w:val="24"/>
          <w:szCs w:val="24"/>
        </w:rPr>
        <w:t xml:space="preserve">applying the </w:t>
      </w:r>
      <w:r w:rsidR="00D83A1E" w:rsidRPr="00335646">
        <w:rPr>
          <w:rFonts w:eastAsia="굴림" w:hint="eastAsia"/>
          <w:bCs/>
          <w:sz w:val="24"/>
          <w:szCs w:val="24"/>
        </w:rPr>
        <w:t>evaluation criteria, sub</w:t>
      </w:r>
      <w:r w:rsidR="00D2181E" w:rsidRPr="00335646">
        <w:rPr>
          <w:rFonts w:eastAsia="굴림" w:hint="eastAsia"/>
          <w:bCs/>
          <w:sz w:val="24"/>
          <w:szCs w:val="24"/>
        </w:rPr>
        <w:t>-</w:t>
      </w:r>
      <w:r w:rsidR="00D83A1E" w:rsidRPr="00335646">
        <w:rPr>
          <w:rFonts w:eastAsia="굴림" w:hint="eastAsia"/>
          <w:bCs/>
          <w:sz w:val="24"/>
          <w:szCs w:val="24"/>
        </w:rPr>
        <w:t>criteria, and point syst</w:t>
      </w:r>
      <w:r w:rsidR="002836D4" w:rsidRPr="00335646">
        <w:rPr>
          <w:rFonts w:eastAsia="굴림" w:hint="eastAsia"/>
          <w:bCs/>
          <w:sz w:val="24"/>
          <w:szCs w:val="24"/>
        </w:rPr>
        <w:t xml:space="preserve">em specified in the </w:t>
      </w:r>
      <w:r w:rsidR="00DA0DB6" w:rsidRPr="00335646">
        <w:rPr>
          <w:rFonts w:eastAsia="굴림" w:hint="eastAsia"/>
          <w:b/>
          <w:bCs/>
          <w:sz w:val="24"/>
          <w:szCs w:val="24"/>
        </w:rPr>
        <w:t>Data Sheet</w:t>
      </w:r>
      <w:r w:rsidR="002836D4" w:rsidRPr="00335646">
        <w:rPr>
          <w:rFonts w:eastAsia="굴림" w:hint="eastAsia"/>
          <w:bCs/>
          <w:sz w:val="24"/>
          <w:szCs w:val="24"/>
        </w:rPr>
        <w:t>.</w:t>
      </w:r>
      <w:r w:rsidR="003B0C32" w:rsidRPr="00335646">
        <w:rPr>
          <w:rFonts w:eastAsia="굴림" w:hint="eastAsia"/>
          <w:bCs/>
          <w:sz w:val="24"/>
          <w:szCs w:val="24"/>
        </w:rPr>
        <w:t xml:space="preserve"> </w:t>
      </w:r>
    </w:p>
    <w:p w14:paraId="03AA9326" w14:textId="77777777" w:rsidR="003F2166" w:rsidRPr="00335646" w:rsidRDefault="003F2166" w:rsidP="00E10A1E">
      <w:pPr>
        <w:tabs>
          <w:tab w:val="left" w:pos="2000"/>
          <w:tab w:val="left" w:pos="2600"/>
        </w:tabs>
        <w:wordWrap/>
        <w:adjustRightInd w:val="0"/>
        <w:snapToGrid w:val="0"/>
        <w:spacing w:line="300" w:lineRule="auto"/>
        <w:rPr>
          <w:rFonts w:eastAsia="굴림"/>
          <w:bCs/>
          <w:sz w:val="24"/>
          <w:szCs w:val="24"/>
        </w:rPr>
      </w:pPr>
    </w:p>
    <w:p w14:paraId="41DBC7A3" w14:textId="77777777" w:rsidR="00962D10" w:rsidRPr="00335646" w:rsidRDefault="00836491" w:rsidP="00E10A1E">
      <w:pPr>
        <w:tabs>
          <w:tab w:val="left" w:pos="300"/>
          <w:tab w:val="left" w:pos="2000"/>
          <w:tab w:val="left" w:pos="2600"/>
        </w:tabs>
        <w:wordWrap/>
        <w:adjustRightInd w:val="0"/>
        <w:snapToGrid w:val="0"/>
        <w:spacing w:line="300" w:lineRule="auto"/>
        <w:ind w:leftChars="2" w:left="2595" w:hangingChars="1100" w:hanging="2591"/>
        <w:jc w:val="distribute"/>
        <w:rPr>
          <w:rFonts w:eastAsia="굴림"/>
          <w:bCs/>
          <w:sz w:val="24"/>
          <w:szCs w:val="24"/>
        </w:rPr>
      </w:pPr>
      <w:r w:rsidRPr="00335646">
        <w:rPr>
          <w:rFonts w:eastAsia="굴림" w:hint="eastAsia"/>
          <w:b/>
          <w:bCs/>
          <w:sz w:val="24"/>
          <w:szCs w:val="24"/>
        </w:rPr>
        <w:tab/>
        <w:t>Rejection of</w:t>
      </w:r>
      <w:r w:rsidRPr="00335646">
        <w:rPr>
          <w:rFonts w:eastAsia="굴림" w:hint="eastAsia"/>
          <w:bCs/>
          <w:sz w:val="24"/>
          <w:szCs w:val="24"/>
        </w:rPr>
        <w:t xml:space="preserve"> </w:t>
      </w:r>
      <w:r w:rsidRPr="00335646">
        <w:rPr>
          <w:rFonts w:eastAsia="굴림" w:hint="eastAsia"/>
          <w:bCs/>
          <w:sz w:val="24"/>
          <w:szCs w:val="24"/>
        </w:rPr>
        <w:tab/>
      </w:r>
      <w:r w:rsidR="009B406B" w:rsidRPr="00335646">
        <w:rPr>
          <w:rFonts w:eastAsia="굴림" w:hint="eastAsia"/>
          <w:bCs/>
          <w:sz w:val="24"/>
          <w:szCs w:val="24"/>
        </w:rPr>
        <w:t>20</w:t>
      </w:r>
      <w:r w:rsidR="00D83A1E" w:rsidRPr="00335646">
        <w:rPr>
          <w:rFonts w:eastAsia="굴림" w:hint="eastAsia"/>
          <w:bCs/>
          <w:sz w:val="24"/>
          <w:szCs w:val="24"/>
        </w:rPr>
        <w:t>.</w:t>
      </w:r>
      <w:r w:rsidR="009B406B" w:rsidRPr="00335646">
        <w:rPr>
          <w:rFonts w:eastAsia="굴림" w:hint="eastAsia"/>
          <w:bCs/>
          <w:sz w:val="24"/>
          <w:szCs w:val="24"/>
        </w:rPr>
        <w:t>2</w:t>
      </w:r>
      <w:r w:rsidRPr="00335646">
        <w:rPr>
          <w:rFonts w:eastAsia="굴림" w:hint="eastAsia"/>
          <w:bCs/>
          <w:sz w:val="24"/>
          <w:szCs w:val="24"/>
        </w:rPr>
        <w:tab/>
      </w:r>
      <w:r w:rsidR="00962D10" w:rsidRPr="00335646">
        <w:rPr>
          <w:rFonts w:eastAsia="굴림" w:hint="eastAsia"/>
          <w:bCs/>
          <w:sz w:val="24"/>
          <w:szCs w:val="24"/>
        </w:rPr>
        <w:t xml:space="preserve">Each responsive Proposal will be given a technical score. A </w:t>
      </w:r>
    </w:p>
    <w:p w14:paraId="27867FD9" w14:textId="77777777" w:rsidR="00D83A1E" w:rsidRPr="00335646" w:rsidRDefault="00962D10" w:rsidP="00E10A1E">
      <w:pPr>
        <w:tabs>
          <w:tab w:val="left" w:pos="300"/>
          <w:tab w:val="left" w:pos="2000"/>
          <w:tab w:val="left" w:pos="2600"/>
        </w:tabs>
        <w:wordWrap/>
        <w:adjustRightInd w:val="0"/>
        <w:snapToGrid w:val="0"/>
        <w:spacing w:line="300" w:lineRule="auto"/>
        <w:ind w:leftChars="2" w:left="2595" w:hangingChars="1100" w:hanging="2591"/>
        <w:rPr>
          <w:rFonts w:eastAsia="굴림"/>
          <w:bCs/>
          <w:sz w:val="24"/>
          <w:szCs w:val="24"/>
        </w:rPr>
      </w:pPr>
      <w:r w:rsidRPr="00335646">
        <w:rPr>
          <w:rFonts w:eastAsia="굴림" w:hint="eastAsia"/>
          <w:b/>
          <w:bCs/>
          <w:sz w:val="24"/>
          <w:szCs w:val="24"/>
        </w:rPr>
        <w:tab/>
        <w:t>Proposal</w:t>
      </w:r>
      <w:r w:rsidRPr="00335646">
        <w:rPr>
          <w:rFonts w:eastAsia="굴림" w:hint="eastAsia"/>
          <w:bCs/>
          <w:sz w:val="24"/>
          <w:szCs w:val="24"/>
        </w:rPr>
        <w:tab/>
      </w:r>
      <w:r w:rsidRPr="00335646">
        <w:rPr>
          <w:rFonts w:eastAsia="굴림" w:hint="eastAsia"/>
          <w:bCs/>
          <w:sz w:val="24"/>
          <w:szCs w:val="24"/>
        </w:rPr>
        <w:tab/>
      </w:r>
      <w:r w:rsidR="00986324" w:rsidRPr="00335646">
        <w:rPr>
          <w:rFonts w:eastAsia="굴림" w:hint="eastAsia"/>
          <w:bCs/>
          <w:sz w:val="24"/>
          <w:szCs w:val="24"/>
        </w:rPr>
        <w:t xml:space="preserve">Proposal </w:t>
      </w:r>
      <w:r w:rsidRPr="00335646">
        <w:rPr>
          <w:rFonts w:eastAsia="굴림" w:hint="eastAsia"/>
          <w:bCs/>
          <w:sz w:val="24"/>
          <w:szCs w:val="24"/>
        </w:rPr>
        <w:t xml:space="preserve">shall be rejected at this stage if it does not respond to </w:t>
      </w:r>
      <w:r w:rsidR="00D83A1E" w:rsidRPr="00335646">
        <w:rPr>
          <w:rFonts w:eastAsia="굴림" w:hint="eastAsia"/>
          <w:bCs/>
          <w:sz w:val="24"/>
          <w:szCs w:val="24"/>
        </w:rPr>
        <w:t>important aspects of the RFP, and particularly the Terms of Reference</w:t>
      </w:r>
      <w:r w:rsidR="00E872D1" w:rsidRPr="00335646">
        <w:rPr>
          <w:rFonts w:eastAsia="굴림" w:hint="eastAsia"/>
          <w:bCs/>
          <w:sz w:val="24"/>
          <w:szCs w:val="24"/>
        </w:rPr>
        <w:t>,</w:t>
      </w:r>
      <w:r w:rsidR="00D83A1E" w:rsidRPr="00335646">
        <w:rPr>
          <w:rFonts w:eastAsia="굴림" w:hint="eastAsia"/>
          <w:bCs/>
          <w:sz w:val="24"/>
          <w:szCs w:val="24"/>
        </w:rPr>
        <w:t xml:space="preserve"> or if it fails to achieve the minimum technical score indicated in the </w:t>
      </w:r>
      <w:r w:rsidR="00DA0DB6" w:rsidRPr="00335646">
        <w:rPr>
          <w:rFonts w:eastAsia="굴림" w:hint="eastAsia"/>
          <w:b/>
          <w:bCs/>
          <w:sz w:val="24"/>
          <w:szCs w:val="24"/>
        </w:rPr>
        <w:t>Data Sheet</w:t>
      </w:r>
      <w:r w:rsidR="00D83A1E" w:rsidRPr="00335646">
        <w:rPr>
          <w:rFonts w:eastAsia="굴림" w:hint="eastAsia"/>
          <w:bCs/>
          <w:sz w:val="24"/>
          <w:szCs w:val="24"/>
        </w:rPr>
        <w:t>.</w:t>
      </w:r>
    </w:p>
    <w:p w14:paraId="6DE3742E" w14:textId="77777777" w:rsidR="00D83A1E" w:rsidRPr="00335646" w:rsidRDefault="00D83A1E" w:rsidP="00E10A1E">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49ED0C6F" w14:textId="77777777" w:rsidR="00836491" w:rsidRPr="00335646" w:rsidRDefault="009B406B" w:rsidP="00E10A1E">
      <w:pPr>
        <w:tabs>
          <w:tab w:val="left" w:pos="300"/>
          <w:tab w:val="left" w:pos="2000"/>
          <w:tab w:val="left" w:pos="2600"/>
        </w:tabs>
        <w:wordWrap/>
        <w:adjustRightInd w:val="0"/>
        <w:snapToGrid w:val="0"/>
        <w:spacing w:line="300" w:lineRule="auto"/>
        <w:ind w:leftChars="2" w:left="2595" w:hangingChars="1100" w:hanging="2591"/>
        <w:jc w:val="distribute"/>
        <w:outlineLvl w:val="0"/>
        <w:rPr>
          <w:rFonts w:eastAsia="굴림"/>
          <w:bCs/>
          <w:sz w:val="24"/>
          <w:szCs w:val="24"/>
        </w:rPr>
      </w:pPr>
      <w:bookmarkStart w:id="109" w:name="_Toc500514953"/>
      <w:bookmarkStart w:id="110" w:name="_Toc500516888"/>
      <w:bookmarkStart w:id="111" w:name="_Toc500752237"/>
      <w:r w:rsidRPr="00335646">
        <w:rPr>
          <w:rFonts w:eastAsia="굴림" w:hint="eastAsia"/>
          <w:b/>
          <w:bCs/>
          <w:sz w:val="24"/>
          <w:szCs w:val="24"/>
        </w:rPr>
        <w:t xml:space="preserve">21. </w:t>
      </w:r>
      <w:r w:rsidR="00D04CA9" w:rsidRPr="00335646">
        <w:rPr>
          <w:rFonts w:eastAsia="굴림" w:hint="eastAsia"/>
          <w:b/>
          <w:bCs/>
          <w:sz w:val="24"/>
          <w:szCs w:val="24"/>
        </w:rPr>
        <w:t>Step after</w:t>
      </w:r>
      <w:r w:rsidR="00836491" w:rsidRPr="00335646">
        <w:rPr>
          <w:rFonts w:eastAsia="굴림" w:hint="eastAsia"/>
          <w:bCs/>
          <w:sz w:val="24"/>
          <w:szCs w:val="24"/>
        </w:rPr>
        <w:tab/>
      </w:r>
      <w:r w:rsidRPr="00335646">
        <w:rPr>
          <w:rFonts w:eastAsia="굴림" w:hint="eastAsia"/>
          <w:bCs/>
          <w:sz w:val="24"/>
          <w:szCs w:val="24"/>
        </w:rPr>
        <w:t>21</w:t>
      </w:r>
      <w:r w:rsidR="00D83A1E" w:rsidRPr="00335646">
        <w:rPr>
          <w:rFonts w:eastAsia="굴림" w:hint="eastAsia"/>
          <w:bCs/>
          <w:sz w:val="24"/>
          <w:szCs w:val="24"/>
        </w:rPr>
        <w:t>.</w:t>
      </w:r>
      <w:r w:rsidRPr="00335646">
        <w:rPr>
          <w:rFonts w:eastAsia="굴림" w:hint="eastAsia"/>
          <w:bCs/>
          <w:sz w:val="24"/>
          <w:szCs w:val="24"/>
        </w:rPr>
        <w:t>1</w:t>
      </w:r>
      <w:r w:rsidR="00D83A1E" w:rsidRPr="00335646">
        <w:rPr>
          <w:rFonts w:eastAsia="굴림" w:hint="eastAsia"/>
          <w:bCs/>
          <w:sz w:val="24"/>
          <w:szCs w:val="24"/>
        </w:rPr>
        <w:t xml:space="preserve"> </w:t>
      </w:r>
      <w:r w:rsidR="00836491" w:rsidRPr="00335646">
        <w:rPr>
          <w:rFonts w:eastAsia="굴림" w:hint="eastAsia"/>
          <w:bCs/>
          <w:sz w:val="24"/>
          <w:szCs w:val="24"/>
        </w:rPr>
        <w:tab/>
      </w:r>
      <w:r w:rsidR="00D83A1E" w:rsidRPr="00335646">
        <w:rPr>
          <w:rFonts w:eastAsia="굴림" w:hint="eastAsia"/>
          <w:bCs/>
          <w:sz w:val="24"/>
          <w:szCs w:val="24"/>
        </w:rPr>
        <w:t xml:space="preserve">Following the ranking of Technical Proposals, </w:t>
      </w:r>
      <w:r w:rsidR="00E22F8A" w:rsidRPr="00335646">
        <w:rPr>
          <w:rFonts w:eastAsia="굴림" w:hint="eastAsia"/>
          <w:bCs/>
          <w:sz w:val="24"/>
          <w:szCs w:val="24"/>
        </w:rPr>
        <w:t>t</w:t>
      </w:r>
      <w:r w:rsidR="00D83A1E" w:rsidRPr="00335646">
        <w:rPr>
          <w:rFonts w:eastAsia="굴림" w:hint="eastAsia"/>
          <w:bCs/>
          <w:sz w:val="24"/>
          <w:szCs w:val="24"/>
        </w:rPr>
        <w:t>he first-ranked</w:t>
      </w:r>
      <w:bookmarkEnd w:id="109"/>
      <w:bookmarkEnd w:id="110"/>
      <w:bookmarkEnd w:id="111"/>
    </w:p>
    <w:p w14:paraId="2602E4C1" w14:textId="77777777" w:rsidR="007C5BA7" w:rsidRPr="00335646" w:rsidRDefault="00836491" w:rsidP="00E10A1E">
      <w:pPr>
        <w:tabs>
          <w:tab w:val="left" w:pos="418"/>
          <w:tab w:val="left" w:pos="2000"/>
          <w:tab w:val="left" w:pos="2600"/>
        </w:tabs>
        <w:wordWrap/>
        <w:adjustRightInd w:val="0"/>
        <w:snapToGrid w:val="0"/>
        <w:spacing w:line="300" w:lineRule="auto"/>
        <w:ind w:leftChars="2" w:left="2595" w:hangingChars="1100" w:hanging="2591"/>
        <w:jc w:val="distribute"/>
        <w:rPr>
          <w:rFonts w:eastAsia="굴림"/>
          <w:b/>
          <w:bCs/>
          <w:spacing w:val="-2"/>
          <w:sz w:val="24"/>
          <w:szCs w:val="24"/>
        </w:rPr>
      </w:pPr>
      <w:r w:rsidRPr="00335646">
        <w:rPr>
          <w:rFonts w:eastAsia="굴림" w:hint="eastAsia"/>
          <w:b/>
          <w:bCs/>
          <w:sz w:val="24"/>
          <w:szCs w:val="24"/>
        </w:rPr>
        <w:tab/>
      </w:r>
      <w:r w:rsidR="00D04CA9" w:rsidRPr="00335646">
        <w:rPr>
          <w:rFonts w:eastAsia="굴림" w:hint="eastAsia"/>
          <w:b/>
          <w:bCs/>
          <w:sz w:val="24"/>
          <w:szCs w:val="24"/>
        </w:rPr>
        <w:t>Technical</w:t>
      </w:r>
      <w:r w:rsidR="007C5BA7" w:rsidRPr="00335646">
        <w:rPr>
          <w:rFonts w:eastAsia="굴림" w:hint="eastAsia"/>
          <w:b/>
          <w:bCs/>
          <w:sz w:val="24"/>
          <w:szCs w:val="24"/>
        </w:rPr>
        <w:t xml:space="preserve">         </w:t>
      </w:r>
      <w:r w:rsidR="00435CC5" w:rsidRPr="00335646">
        <w:rPr>
          <w:rFonts w:eastAsia="굴림" w:hint="eastAsia"/>
          <w:b/>
          <w:bCs/>
          <w:sz w:val="24"/>
          <w:szCs w:val="24"/>
        </w:rPr>
        <w:t xml:space="preserve"> </w:t>
      </w:r>
      <w:r w:rsidR="007C5BA7" w:rsidRPr="00335646">
        <w:rPr>
          <w:rFonts w:eastAsia="굴림" w:hint="eastAsia"/>
          <w:bCs/>
          <w:spacing w:val="-3"/>
          <w:sz w:val="24"/>
          <w:szCs w:val="24"/>
        </w:rPr>
        <w:t>Consultant is invited to negotiate its financial terms and the</w:t>
      </w:r>
      <w:r w:rsidR="00435CC5" w:rsidRPr="00335646">
        <w:rPr>
          <w:rFonts w:eastAsia="굴림" w:hint="eastAsia"/>
          <w:bCs/>
          <w:spacing w:val="-3"/>
          <w:sz w:val="24"/>
          <w:szCs w:val="24"/>
        </w:rPr>
        <w:t xml:space="preserve"> Contract</w:t>
      </w:r>
    </w:p>
    <w:p w14:paraId="580E7F34" w14:textId="77777777" w:rsidR="00D83A1E" w:rsidRPr="00335646" w:rsidRDefault="00D04CA9" w:rsidP="00D04CA9">
      <w:pPr>
        <w:tabs>
          <w:tab w:val="left" w:pos="418"/>
          <w:tab w:val="left" w:pos="2000"/>
          <w:tab w:val="left" w:pos="2713"/>
        </w:tabs>
        <w:wordWrap/>
        <w:adjustRightInd w:val="0"/>
        <w:snapToGrid w:val="0"/>
        <w:spacing w:line="300" w:lineRule="auto"/>
        <w:ind w:leftChars="202" w:left="2642" w:hangingChars="950" w:hanging="2238"/>
        <w:rPr>
          <w:rFonts w:eastAsia="굴림"/>
          <w:bCs/>
          <w:sz w:val="24"/>
          <w:szCs w:val="24"/>
        </w:rPr>
      </w:pPr>
      <w:r w:rsidRPr="00335646">
        <w:rPr>
          <w:rFonts w:eastAsia="굴림" w:hint="eastAsia"/>
          <w:b/>
          <w:bCs/>
          <w:sz w:val="24"/>
          <w:szCs w:val="24"/>
        </w:rPr>
        <w:t>Proposal</w:t>
      </w:r>
      <w:r w:rsidR="007C5BA7" w:rsidRPr="00335646">
        <w:rPr>
          <w:rFonts w:eastAsia="굴림" w:hint="eastAsia"/>
          <w:b/>
          <w:bCs/>
          <w:sz w:val="24"/>
          <w:szCs w:val="24"/>
        </w:rPr>
        <w:t xml:space="preserve"> </w:t>
      </w:r>
      <w:r w:rsidR="00836491" w:rsidRPr="00335646">
        <w:rPr>
          <w:rFonts w:eastAsia="굴림" w:hint="eastAsia"/>
          <w:bCs/>
          <w:sz w:val="24"/>
          <w:szCs w:val="24"/>
        </w:rPr>
        <w:tab/>
      </w:r>
      <w:r w:rsidR="00836491" w:rsidRPr="00335646">
        <w:rPr>
          <w:rFonts w:eastAsia="굴림" w:hint="eastAsia"/>
          <w:bCs/>
          <w:sz w:val="24"/>
          <w:szCs w:val="24"/>
        </w:rPr>
        <w:tab/>
      </w:r>
      <w:r w:rsidR="00D83A1E" w:rsidRPr="00335646">
        <w:rPr>
          <w:rFonts w:eastAsia="굴림" w:hint="eastAsia"/>
          <w:bCs/>
          <w:sz w:val="24"/>
          <w:szCs w:val="24"/>
        </w:rPr>
        <w:t xml:space="preserve">in accordance with the instructions given under </w:t>
      </w:r>
      <w:r w:rsidR="00A07330" w:rsidRPr="00335646">
        <w:rPr>
          <w:rFonts w:eastAsia="굴림" w:hint="eastAsia"/>
          <w:bCs/>
          <w:sz w:val="24"/>
          <w:szCs w:val="24"/>
        </w:rPr>
        <w:t>paragraph</w:t>
      </w:r>
      <w:r w:rsidR="00964050" w:rsidRPr="00335646">
        <w:rPr>
          <w:rFonts w:eastAsia="굴림" w:hint="eastAsia"/>
          <w:bCs/>
          <w:sz w:val="24"/>
          <w:szCs w:val="24"/>
        </w:rPr>
        <w:t xml:space="preserve"> </w:t>
      </w:r>
      <w:r w:rsidR="002B5BEA" w:rsidRPr="00335646">
        <w:rPr>
          <w:rFonts w:eastAsia="굴림" w:hint="eastAsia"/>
          <w:bCs/>
          <w:sz w:val="24"/>
          <w:szCs w:val="24"/>
        </w:rPr>
        <w:t>23</w:t>
      </w:r>
      <w:r w:rsidR="00D83A1E" w:rsidRPr="00335646">
        <w:rPr>
          <w:rFonts w:eastAsia="굴림" w:hint="eastAsia"/>
          <w:bCs/>
          <w:sz w:val="24"/>
          <w:szCs w:val="24"/>
        </w:rPr>
        <w:t>.</w:t>
      </w:r>
    </w:p>
    <w:p w14:paraId="3F32C57B" w14:textId="77777777" w:rsidR="00D9355E" w:rsidRPr="00335646" w:rsidRDefault="00D9355E" w:rsidP="00E10A1E">
      <w:pPr>
        <w:tabs>
          <w:tab w:val="left" w:pos="300"/>
          <w:tab w:val="left" w:pos="2000"/>
          <w:tab w:val="left" w:pos="2600"/>
        </w:tabs>
        <w:wordWrap/>
        <w:adjustRightInd w:val="0"/>
        <w:snapToGrid w:val="0"/>
        <w:spacing w:line="300" w:lineRule="auto"/>
        <w:rPr>
          <w:rFonts w:eastAsia="굴림"/>
          <w:bCs/>
          <w:sz w:val="24"/>
          <w:szCs w:val="24"/>
        </w:rPr>
      </w:pPr>
    </w:p>
    <w:p w14:paraId="19CEE67D" w14:textId="77777777" w:rsidR="00D9355E" w:rsidRPr="00335646" w:rsidRDefault="009B406B" w:rsidP="00E10A1E">
      <w:pPr>
        <w:tabs>
          <w:tab w:val="left" w:pos="300"/>
          <w:tab w:val="left" w:pos="2000"/>
          <w:tab w:val="left" w:pos="2600"/>
        </w:tabs>
        <w:wordWrap/>
        <w:adjustRightInd w:val="0"/>
        <w:snapToGrid w:val="0"/>
        <w:spacing w:line="300" w:lineRule="auto"/>
        <w:ind w:left="2642" w:hanging="2642"/>
        <w:jc w:val="distribute"/>
        <w:outlineLvl w:val="0"/>
        <w:rPr>
          <w:sz w:val="24"/>
          <w:szCs w:val="24"/>
        </w:rPr>
      </w:pPr>
      <w:bookmarkStart w:id="112" w:name="_Toc500514954"/>
      <w:bookmarkStart w:id="113" w:name="_Toc500516889"/>
      <w:bookmarkStart w:id="114" w:name="_Toc500752238"/>
      <w:r w:rsidRPr="00335646">
        <w:rPr>
          <w:rFonts w:hint="eastAsia"/>
          <w:b/>
          <w:bCs/>
          <w:sz w:val="24"/>
          <w:szCs w:val="24"/>
        </w:rPr>
        <w:t xml:space="preserve">22. </w:t>
      </w:r>
      <w:r w:rsidR="00D9355E" w:rsidRPr="00335646">
        <w:rPr>
          <w:rFonts w:hint="eastAsia"/>
          <w:b/>
          <w:bCs/>
          <w:sz w:val="24"/>
          <w:szCs w:val="24"/>
        </w:rPr>
        <w:t>Correction</w:t>
      </w:r>
      <w:r w:rsidR="00D9355E" w:rsidRPr="00335646">
        <w:rPr>
          <w:rFonts w:eastAsia="굴림" w:hint="eastAsia"/>
          <w:bCs/>
          <w:sz w:val="24"/>
          <w:szCs w:val="24"/>
        </w:rPr>
        <w:tab/>
      </w:r>
      <w:r w:rsidRPr="00335646">
        <w:rPr>
          <w:rFonts w:hint="eastAsia"/>
          <w:bCs/>
          <w:sz w:val="24"/>
          <w:szCs w:val="24"/>
        </w:rPr>
        <w:t>22</w:t>
      </w:r>
      <w:r w:rsidR="00D9355E" w:rsidRPr="00335646">
        <w:rPr>
          <w:rFonts w:hint="eastAsia"/>
          <w:bCs/>
          <w:sz w:val="24"/>
          <w:szCs w:val="24"/>
        </w:rPr>
        <w:t>.1</w:t>
      </w:r>
      <w:r w:rsidR="00D9355E" w:rsidRPr="00335646">
        <w:rPr>
          <w:rFonts w:eastAsia="굴림" w:hint="eastAsia"/>
          <w:bCs/>
          <w:sz w:val="24"/>
          <w:szCs w:val="24"/>
        </w:rPr>
        <w:tab/>
      </w:r>
      <w:r w:rsidR="00D9355E" w:rsidRPr="00335646">
        <w:rPr>
          <w:rFonts w:eastAsia="굴림" w:hint="eastAsia"/>
          <w:bCs/>
          <w:sz w:val="24"/>
          <w:szCs w:val="24"/>
        </w:rPr>
        <w:tab/>
      </w:r>
      <w:r w:rsidR="00D9355E" w:rsidRPr="00335646">
        <w:rPr>
          <w:rFonts w:hint="eastAsia"/>
          <w:bCs/>
          <w:spacing w:val="-6"/>
          <w:sz w:val="24"/>
          <w:szCs w:val="24"/>
        </w:rPr>
        <w:t>A</w:t>
      </w:r>
      <w:r w:rsidR="00D9355E" w:rsidRPr="00335646">
        <w:rPr>
          <w:bCs/>
          <w:spacing w:val="-6"/>
          <w:sz w:val="24"/>
          <w:szCs w:val="24"/>
        </w:rPr>
        <w:t>ctivities and items described in the Technical Proposal but not</w:t>
      </w:r>
      <w:bookmarkEnd w:id="112"/>
      <w:bookmarkEnd w:id="113"/>
      <w:bookmarkEnd w:id="114"/>
      <w:r w:rsidR="00435CC5" w:rsidRPr="00335646">
        <w:rPr>
          <w:rFonts w:hint="eastAsia"/>
          <w:bCs/>
          <w:spacing w:val="-6"/>
          <w:sz w:val="24"/>
          <w:szCs w:val="24"/>
        </w:rPr>
        <w:t xml:space="preserve"> priced,</w:t>
      </w:r>
      <w:r w:rsidR="00435CC5" w:rsidRPr="00335646">
        <w:rPr>
          <w:rFonts w:hint="eastAsia"/>
          <w:bCs/>
          <w:sz w:val="24"/>
          <w:szCs w:val="24"/>
        </w:rPr>
        <w:t xml:space="preserve"> </w:t>
      </w:r>
    </w:p>
    <w:p w14:paraId="316D04FB" w14:textId="77777777" w:rsidR="00D9355E" w:rsidRPr="00335646" w:rsidRDefault="00D9355E" w:rsidP="00E10A1E">
      <w:pPr>
        <w:pStyle w:val="MS"/>
        <w:tabs>
          <w:tab w:val="left" w:pos="420"/>
          <w:tab w:val="left" w:pos="2000"/>
          <w:tab w:val="left" w:pos="2715"/>
        </w:tabs>
        <w:wordWrap/>
        <w:snapToGrid w:val="0"/>
        <w:spacing w:line="300" w:lineRule="auto"/>
        <w:ind w:leftChars="50" w:left="2620" w:hangingChars="1050" w:hanging="2520"/>
        <w:rPr>
          <w:rFonts w:ascii="Times New Roman" w:hAnsi="Times New Roman" w:cs="Times New Roman"/>
          <w:b/>
          <w:bCs/>
          <w:color w:val="auto"/>
          <w:sz w:val="24"/>
          <w:szCs w:val="24"/>
        </w:rPr>
      </w:pPr>
      <w:r w:rsidRPr="00335646">
        <w:rPr>
          <w:rFonts w:hint="eastAsia"/>
          <w:color w:val="auto"/>
          <w:sz w:val="24"/>
          <w:szCs w:val="24"/>
        </w:rPr>
        <w:tab/>
      </w:r>
      <w:r w:rsidRPr="00335646">
        <w:rPr>
          <w:rFonts w:ascii="Times New Roman" w:hAnsi="Times New Roman" w:cs="Times New Roman" w:hint="eastAsia"/>
          <w:b/>
          <w:bCs/>
          <w:color w:val="auto"/>
          <w:sz w:val="24"/>
          <w:szCs w:val="24"/>
        </w:rPr>
        <w:t>of Errors</w:t>
      </w:r>
      <w:r w:rsidRPr="00335646">
        <w:rPr>
          <w:color w:val="auto"/>
          <w:sz w:val="24"/>
          <w:szCs w:val="24"/>
        </w:rPr>
        <w:t xml:space="preserve"> </w:t>
      </w:r>
      <w:r w:rsidRPr="00335646">
        <w:rPr>
          <w:rFonts w:hint="eastAsia"/>
          <w:color w:val="auto"/>
          <w:sz w:val="24"/>
          <w:szCs w:val="24"/>
        </w:rPr>
        <w:tab/>
      </w:r>
      <w:r w:rsidRPr="00335646">
        <w:rPr>
          <w:rFonts w:hint="eastAsia"/>
          <w:color w:val="auto"/>
          <w:sz w:val="24"/>
          <w:szCs w:val="24"/>
        </w:rPr>
        <w:tab/>
      </w:r>
      <w:r w:rsidRPr="00335646">
        <w:rPr>
          <w:rFonts w:ascii="Times New Roman" w:hAnsi="Times New Roman" w:cs="Times New Roman"/>
          <w:bCs/>
          <w:color w:val="auto"/>
          <w:sz w:val="24"/>
          <w:szCs w:val="24"/>
        </w:rPr>
        <w:t>shall be assumed to be included in the prices of other activities or items</w:t>
      </w:r>
      <w:r w:rsidRPr="00335646">
        <w:rPr>
          <w:rFonts w:ascii="Times New Roman" w:eastAsia="휴먼명조" w:hAnsi="Times New Roman" w:cs="Times New Roman"/>
          <w:bCs/>
          <w:color w:val="auto"/>
          <w:sz w:val="24"/>
          <w:szCs w:val="24"/>
        </w:rPr>
        <w:t xml:space="preserve">, </w:t>
      </w:r>
      <w:r w:rsidRPr="00335646">
        <w:rPr>
          <w:rFonts w:ascii="Times New Roman" w:eastAsia="휴먼명조" w:hAnsi="Times New Roman" w:cs="Times New Roman"/>
          <w:color w:val="auto"/>
          <w:sz w:val="24"/>
          <w:szCs w:val="24"/>
        </w:rPr>
        <w:t xml:space="preserve">and no corrections are made to the Financial Proposal. </w:t>
      </w:r>
    </w:p>
    <w:p w14:paraId="3E64D42B" w14:textId="77777777" w:rsidR="00D9355E" w:rsidRPr="00335646" w:rsidRDefault="00D9355E" w:rsidP="00E10A1E">
      <w:pPr>
        <w:tabs>
          <w:tab w:val="left" w:pos="300"/>
          <w:tab w:val="left" w:pos="2000"/>
          <w:tab w:val="left" w:pos="2715"/>
        </w:tabs>
        <w:wordWrap/>
        <w:adjustRightInd w:val="0"/>
        <w:snapToGrid w:val="0"/>
        <w:spacing w:line="300" w:lineRule="auto"/>
        <w:ind w:left="2640" w:hanging="2640"/>
        <w:rPr>
          <w:bCs/>
          <w:sz w:val="24"/>
          <w:szCs w:val="24"/>
        </w:rPr>
      </w:pPr>
    </w:p>
    <w:p w14:paraId="3D2C5E4C" w14:textId="77777777" w:rsidR="00D9355E" w:rsidRPr="00335646" w:rsidRDefault="00D9355E" w:rsidP="00E10A1E">
      <w:pPr>
        <w:tabs>
          <w:tab w:val="left" w:pos="60"/>
          <w:tab w:val="left" w:pos="2000"/>
          <w:tab w:val="left" w:pos="2600"/>
        </w:tabs>
        <w:wordWrap/>
        <w:adjustRightInd w:val="0"/>
        <w:snapToGrid w:val="0"/>
        <w:spacing w:line="300" w:lineRule="auto"/>
        <w:ind w:left="2640" w:hanging="2640"/>
        <w:jc w:val="distribute"/>
        <w:rPr>
          <w:sz w:val="24"/>
          <w:szCs w:val="24"/>
        </w:rPr>
      </w:pPr>
      <w:r w:rsidRPr="00335646">
        <w:rPr>
          <w:rFonts w:eastAsia="굴림" w:hint="eastAsia"/>
          <w:bCs/>
          <w:sz w:val="24"/>
          <w:szCs w:val="24"/>
        </w:rPr>
        <w:tab/>
      </w:r>
      <w:r w:rsidRPr="00335646">
        <w:rPr>
          <w:rFonts w:eastAsia="휴먼명조"/>
          <w:b/>
          <w:bCs/>
          <w:sz w:val="24"/>
          <w:szCs w:val="24"/>
        </w:rPr>
        <w:t>a. Time-Based</w:t>
      </w:r>
      <w:r w:rsidRPr="00335646">
        <w:rPr>
          <w:rFonts w:eastAsia="굴림" w:hint="eastAsia"/>
          <w:bCs/>
          <w:sz w:val="24"/>
          <w:szCs w:val="24"/>
        </w:rPr>
        <w:tab/>
      </w:r>
      <w:r w:rsidR="00E10A1E" w:rsidRPr="00335646">
        <w:rPr>
          <w:rFonts w:hint="eastAsia"/>
          <w:bCs/>
          <w:sz w:val="24"/>
          <w:szCs w:val="24"/>
        </w:rPr>
        <w:t>22.1.1</w:t>
      </w:r>
      <w:r w:rsidR="00E10A1E" w:rsidRPr="00335646">
        <w:rPr>
          <w:rFonts w:eastAsia="굴림" w:hint="eastAsia"/>
          <w:bCs/>
          <w:sz w:val="24"/>
          <w:szCs w:val="24"/>
        </w:rPr>
        <w:tab/>
        <w:t xml:space="preserve">  </w:t>
      </w:r>
      <w:r w:rsidRPr="00335646">
        <w:rPr>
          <w:rFonts w:eastAsia="휴먼명조"/>
          <w:sz w:val="24"/>
          <w:szCs w:val="24"/>
        </w:rPr>
        <w:t xml:space="preserve">If a Time-Based contract form is included in the RFP, the </w:t>
      </w:r>
    </w:p>
    <w:p w14:paraId="6A2A59EE" w14:textId="09D94145" w:rsidR="00D9355E" w:rsidRPr="00335646" w:rsidRDefault="00D9355E" w:rsidP="00E10A1E">
      <w:pPr>
        <w:pStyle w:val="MS"/>
        <w:tabs>
          <w:tab w:val="left" w:pos="300"/>
          <w:tab w:val="left" w:pos="2000"/>
          <w:tab w:val="left" w:pos="2835"/>
        </w:tabs>
        <w:wordWrap/>
        <w:snapToGrid w:val="0"/>
        <w:spacing w:line="300" w:lineRule="auto"/>
        <w:ind w:leftChars="50" w:left="2860" w:hangingChars="1150" w:hanging="2760"/>
        <w:rPr>
          <w:rFonts w:ascii="Times New Roman" w:hAnsi="Times New Roman" w:cs="Times New Roman"/>
          <w:b/>
          <w:bCs/>
          <w:color w:val="auto"/>
          <w:sz w:val="24"/>
          <w:szCs w:val="24"/>
        </w:rPr>
      </w:pPr>
      <w:r w:rsidRPr="00335646">
        <w:rPr>
          <w:rFonts w:hint="eastAsia"/>
          <w:color w:val="auto"/>
          <w:sz w:val="24"/>
          <w:szCs w:val="24"/>
        </w:rPr>
        <w:lastRenderedPageBreak/>
        <w:tab/>
      </w:r>
      <w:r w:rsidRPr="00335646">
        <w:rPr>
          <w:rFonts w:ascii="Times New Roman" w:hAnsi="Times New Roman" w:cs="Times New Roman" w:hint="eastAsia"/>
          <w:b/>
          <w:bCs/>
          <w:color w:val="auto"/>
          <w:sz w:val="24"/>
          <w:szCs w:val="24"/>
        </w:rPr>
        <w:t>Contracts</w:t>
      </w:r>
      <w:r w:rsidRPr="00335646">
        <w:rPr>
          <w:color w:val="auto"/>
          <w:sz w:val="24"/>
          <w:szCs w:val="24"/>
        </w:rPr>
        <w:t xml:space="preserve"> </w:t>
      </w:r>
      <w:r w:rsidRPr="00335646">
        <w:rPr>
          <w:rFonts w:hint="eastAsia"/>
          <w:color w:val="auto"/>
          <w:sz w:val="24"/>
          <w:szCs w:val="24"/>
        </w:rPr>
        <w:tab/>
      </w:r>
      <w:r w:rsidRPr="00335646">
        <w:rPr>
          <w:rFonts w:hint="eastAsia"/>
          <w:color w:val="auto"/>
          <w:sz w:val="24"/>
          <w:szCs w:val="24"/>
        </w:rPr>
        <w:tab/>
      </w:r>
      <w:r w:rsidRPr="00335646">
        <w:rPr>
          <w:rFonts w:ascii="Times New Roman" w:eastAsia="휴먼명조" w:hAnsi="Times New Roman" w:cs="Times New Roman"/>
          <w:color w:val="auto"/>
          <w:sz w:val="24"/>
          <w:szCs w:val="24"/>
        </w:rPr>
        <w:t>Client’s evaluation committee will (a) correct any computational or arithmetical errors, and (b) adjust the prices if they fail to reflect all inputs included for the respective activities or items in the Technical Proposal. In case of discrepancy between (i) a partial amount (sub-total) and the total amount, (ii) between the amount derived by multiplication of unit price with quantity and the total price, or (iii) between words and figures, the former will prevail. In case of discrepancy between the Technical and Financial Proposals in indicating quantities of input, the Technical Proposal prevails and the Client’s evaluation committee shall correct the quantification indicated in the Financial Proposal so as to make it consistent with that indicated in the Technical Proposal, apply the relevant unit price included in the Financial Proposal to the corrected quantity, and correct the total Proposal cost.</w:t>
      </w:r>
    </w:p>
    <w:p w14:paraId="75C8F4DF" w14:textId="77777777" w:rsidR="00D9355E" w:rsidRPr="00335646" w:rsidRDefault="00D9355E" w:rsidP="00E10A1E">
      <w:pPr>
        <w:tabs>
          <w:tab w:val="left" w:pos="300"/>
          <w:tab w:val="left" w:pos="2000"/>
          <w:tab w:val="left" w:pos="2715"/>
        </w:tabs>
        <w:wordWrap/>
        <w:adjustRightInd w:val="0"/>
        <w:snapToGrid w:val="0"/>
        <w:spacing w:line="300" w:lineRule="auto"/>
        <w:ind w:left="2640" w:hanging="2640"/>
        <w:rPr>
          <w:rFonts w:eastAsia="굴림"/>
          <w:bCs/>
          <w:sz w:val="24"/>
          <w:szCs w:val="24"/>
        </w:rPr>
      </w:pPr>
    </w:p>
    <w:p w14:paraId="3967010E" w14:textId="77777777" w:rsidR="00D9355E" w:rsidRPr="00335646" w:rsidRDefault="00A065CD" w:rsidP="00587149">
      <w:pPr>
        <w:tabs>
          <w:tab w:val="left" w:pos="300"/>
          <w:tab w:val="left" w:pos="2000"/>
          <w:tab w:val="left" w:pos="2593"/>
        </w:tabs>
        <w:wordWrap/>
        <w:adjustRightInd w:val="0"/>
        <w:snapToGrid w:val="0"/>
        <w:spacing w:line="314" w:lineRule="auto"/>
        <w:ind w:left="2640" w:hanging="2640"/>
        <w:jc w:val="distribute"/>
        <w:rPr>
          <w:sz w:val="24"/>
          <w:szCs w:val="24"/>
        </w:rPr>
      </w:pPr>
      <w:r w:rsidRPr="00335646">
        <w:rPr>
          <w:rFonts w:eastAsia="휴먼명조" w:hint="eastAsia"/>
          <w:b/>
          <w:bCs/>
          <w:sz w:val="24"/>
          <w:szCs w:val="24"/>
        </w:rPr>
        <w:t xml:space="preserve"> </w:t>
      </w:r>
      <w:r w:rsidR="00D9355E" w:rsidRPr="00335646">
        <w:rPr>
          <w:rFonts w:eastAsia="휴먼명조"/>
          <w:b/>
          <w:bCs/>
          <w:sz w:val="24"/>
          <w:szCs w:val="24"/>
        </w:rPr>
        <w:t>b. Lump-Sum</w:t>
      </w:r>
      <w:r w:rsidR="00D9355E" w:rsidRPr="00335646">
        <w:rPr>
          <w:rFonts w:eastAsia="굴림" w:hint="eastAsia"/>
          <w:bCs/>
          <w:sz w:val="24"/>
          <w:szCs w:val="24"/>
        </w:rPr>
        <w:tab/>
      </w:r>
      <w:r w:rsidR="00435CC5" w:rsidRPr="00335646">
        <w:rPr>
          <w:rFonts w:hint="eastAsia"/>
          <w:bCs/>
          <w:sz w:val="24"/>
          <w:szCs w:val="24"/>
        </w:rPr>
        <w:t>22.1.2</w:t>
      </w:r>
      <w:r w:rsidR="00435CC5" w:rsidRPr="00335646">
        <w:rPr>
          <w:rFonts w:eastAsia="굴림" w:hint="eastAsia"/>
          <w:bCs/>
          <w:sz w:val="24"/>
          <w:szCs w:val="24"/>
        </w:rPr>
        <w:tab/>
        <w:t xml:space="preserve">  </w:t>
      </w:r>
      <w:r w:rsidR="00D9355E" w:rsidRPr="00335646">
        <w:rPr>
          <w:rFonts w:eastAsia="휴먼명조"/>
          <w:sz w:val="24"/>
          <w:szCs w:val="24"/>
        </w:rPr>
        <w:t xml:space="preserve">If a Lump-Sum contract form is included in the RFP, the </w:t>
      </w:r>
    </w:p>
    <w:p w14:paraId="010DAC78" w14:textId="07EEF404" w:rsidR="007E4772" w:rsidRPr="00CE25BC" w:rsidRDefault="00D9355E" w:rsidP="00CE25BC">
      <w:pPr>
        <w:pStyle w:val="MsDefault"/>
        <w:snapToGrid w:val="0"/>
        <w:spacing w:line="314" w:lineRule="auto"/>
        <w:ind w:leftChars="184" w:left="2841" w:hangingChars="1050" w:hanging="2473"/>
        <w:jc w:val="both"/>
        <w:rPr>
          <w:rFonts w:ascii="Times New Roman" w:hAnsi="Times New Roman" w:cs="Times New Roman"/>
          <w:color w:val="auto"/>
          <w:sz w:val="24"/>
          <w:szCs w:val="24"/>
        </w:rPr>
      </w:pPr>
      <w:r w:rsidRPr="00335646">
        <w:rPr>
          <w:rFonts w:ascii="Times New Roman" w:eastAsia="휴먼명조" w:hAnsi="Times New Roman" w:cs="Times New Roman"/>
          <w:b/>
          <w:bCs/>
          <w:color w:val="auto"/>
          <w:sz w:val="24"/>
          <w:szCs w:val="24"/>
        </w:rPr>
        <w:t>Contracts</w:t>
      </w:r>
      <w:r w:rsidRPr="00335646">
        <w:rPr>
          <w:rFonts w:hint="eastAsia"/>
          <w:color w:val="auto"/>
          <w:sz w:val="24"/>
          <w:szCs w:val="24"/>
        </w:rPr>
        <w:tab/>
      </w:r>
      <w:r w:rsidR="00435CC5" w:rsidRPr="00335646">
        <w:rPr>
          <w:rFonts w:ascii="Times New Roman" w:hAnsi="Times New Roman" w:cs="Times New Roman"/>
          <w:bCs/>
          <w:color w:val="auto"/>
          <w:sz w:val="24"/>
          <w:szCs w:val="24"/>
        </w:rPr>
        <w:t xml:space="preserve">Consultant is deemed to have included all prices in the Financial Proposal, so neither arithmetical corrections nor price adjustments shall be made. The total price, net of taxes understood as per </w:t>
      </w:r>
      <w:r w:rsidR="00435CC5" w:rsidRPr="00335646">
        <w:rPr>
          <w:rFonts w:ascii="Times New Roman" w:hAnsi="Times New Roman" w:cs="Times New Roman" w:hint="eastAsia"/>
          <w:bCs/>
          <w:color w:val="auto"/>
          <w:sz w:val="24"/>
          <w:szCs w:val="24"/>
        </w:rPr>
        <w:t>paragraph</w:t>
      </w:r>
      <w:r w:rsidR="00435CC5" w:rsidRPr="00335646">
        <w:rPr>
          <w:rFonts w:ascii="Times New Roman" w:hAnsi="Times New Roman" w:cs="Times New Roman"/>
          <w:bCs/>
          <w:color w:val="auto"/>
          <w:sz w:val="24"/>
          <w:szCs w:val="24"/>
        </w:rPr>
        <w:t xml:space="preserve"> </w:t>
      </w:r>
      <w:r w:rsidR="00435CC5" w:rsidRPr="00335646">
        <w:rPr>
          <w:rFonts w:ascii="Times New Roman" w:hAnsi="Times New Roman" w:cs="Times New Roman" w:hint="eastAsia"/>
          <w:bCs/>
          <w:color w:val="auto"/>
          <w:sz w:val="24"/>
          <w:szCs w:val="24"/>
        </w:rPr>
        <w:t>15.3</w:t>
      </w:r>
      <w:r w:rsidR="00435CC5" w:rsidRPr="00335646">
        <w:rPr>
          <w:rFonts w:ascii="Times New Roman" w:hAnsi="Times New Roman" w:cs="Times New Roman"/>
          <w:bCs/>
          <w:color w:val="auto"/>
          <w:sz w:val="24"/>
          <w:szCs w:val="24"/>
        </w:rPr>
        <w:t xml:space="preserve">, specified in the Financial Proposal (Form FIN-1) shall be considered as the offered price. </w:t>
      </w:r>
      <w:r w:rsidR="00435CC5" w:rsidRPr="00335646">
        <w:rPr>
          <w:rFonts w:ascii="Times New Roman" w:hAnsi="Times New Roman" w:cs="Times New Roman"/>
          <w:color w:val="auto"/>
          <w:sz w:val="24"/>
          <w:szCs w:val="24"/>
        </w:rPr>
        <w:t>Where there is a discrepancy between the amount in words and the amount figures, the amount in words shall prevail.</w:t>
      </w:r>
    </w:p>
    <w:p w14:paraId="049E1D23" w14:textId="77777777" w:rsidR="00030593" w:rsidRPr="00335646" w:rsidRDefault="00030593" w:rsidP="00CE25BC">
      <w:pPr>
        <w:tabs>
          <w:tab w:val="left" w:pos="300"/>
          <w:tab w:val="left" w:pos="2000"/>
          <w:tab w:val="left" w:pos="2600"/>
        </w:tabs>
        <w:wordWrap/>
        <w:adjustRightInd w:val="0"/>
        <w:snapToGrid w:val="0"/>
        <w:spacing w:line="300" w:lineRule="auto"/>
        <w:rPr>
          <w:rFonts w:eastAsia="굴림"/>
          <w:bCs/>
          <w:sz w:val="24"/>
          <w:szCs w:val="24"/>
        </w:rPr>
      </w:pPr>
    </w:p>
    <w:p w14:paraId="40D07B44" w14:textId="77777777" w:rsidR="00855529" w:rsidRPr="00CE25BC" w:rsidRDefault="00855529" w:rsidP="00CE25BC">
      <w:pPr>
        <w:tabs>
          <w:tab w:val="left" w:pos="300"/>
          <w:tab w:val="left" w:pos="2000"/>
          <w:tab w:val="left" w:pos="2600"/>
        </w:tabs>
        <w:wordWrap/>
        <w:adjustRightInd w:val="0"/>
        <w:snapToGrid w:val="0"/>
        <w:spacing w:line="300" w:lineRule="auto"/>
        <w:jc w:val="center"/>
        <w:rPr>
          <w:rFonts w:eastAsia="굴림"/>
          <w:b/>
          <w:bCs/>
          <w:sz w:val="28"/>
          <w:szCs w:val="28"/>
        </w:rPr>
      </w:pPr>
      <w:bookmarkStart w:id="115" w:name="_Toc300752874"/>
      <w:bookmarkStart w:id="116" w:name="_Toc500514955"/>
      <w:bookmarkStart w:id="117" w:name="_Toc500516890"/>
      <w:bookmarkStart w:id="118" w:name="_Toc500752239"/>
      <w:r w:rsidRPr="00CE25BC">
        <w:rPr>
          <w:rFonts w:eastAsia="굴림"/>
          <w:b/>
          <w:bCs/>
          <w:sz w:val="28"/>
          <w:szCs w:val="28"/>
        </w:rPr>
        <w:t>D.  Negotiations and Award</w:t>
      </w:r>
      <w:bookmarkEnd w:id="115"/>
      <w:bookmarkEnd w:id="116"/>
      <w:bookmarkEnd w:id="117"/>
      <w:bookmarkEnd w:id="118"/>
    </w:p>
    <w:p w14:paraId="1915C3D8" w14:textId="77777777" w:rsidR="00855529" w:rsidRPr="00335646" w:rsidRDefault="00855529" w:rsidP="00CE25BC">
      <w:pPr>
        <w:tabs>
          <w:tab w:val="left" w:pos="300"/>
          <w:tab w:val="left" w:pos="2000"/>
          <w:tab w:val="left" w:pos="2600"/>
        </w:tabs>
        <w:wordWrap/>
        <w:adjustRightInd w:val="0"/>
        <w:snapToGrid w:val="0"/>
        <w:spacing w:line="300" w:lineRule="auto"/>
        <w:rPr>
          <w:rFonts w:eastAsia="굴림"/>
          <w:bCs/>
          <w:sz w:val="24"/>
          <w:szCs w:val="24"/>
        </w:rPr>
      </w:pPr>
    </w:p>
    <w:p w14:paraId="7306EB6A" w14:textId="77777777" w:rsidR="00F47C45" w:rsidRPr="00335646" w:rsidRDefault="00FC6D50" w:rsidP="00587149">
      <w:pPr>
        <w:tabs>
          <w:tab w:val="left" w:pos="300"/>
          <w:tab w:val="left" w:pos="2000"/>
          <w:tab w:val="left" w:pos="2600"/>
        </w:tabs>
        <w:wordWrap/>
        <w:adjustRightInd w:val="0"/>
        <w:snapToGrid w:val="0"/>
        <w:spacing w:line="314" w:lineRule="auto"/>
        <w:ind w:leftChars="2" w:left="2595" w:hangingChars="1100" w:hanging="2591"/>
        <w:jc w:val="distribute"/>
        <w:outlineLvl w:val="0"/>
        <w:rPr>
          <w:rFonts w:eastAsia="굴림"/>
          <w:bCs/>
          <w:strike/>
          <w:sz w:val="24"/>
          <w:szCs w:val="24"/>
        </w:rPr>
      </w:pPr>
      <w:bookmarkStart w:id="119" w:name="_Toc500514956"/>
      <w:bookmarkStart w:id="120" w:name="_Toc500516891"/>
      <w:bookmarkStart w:id="121" w:name="_Toc500752240"/>
      <w:r w:rsidRPr="00335646">
        <w:rPr>
          <w:rFonts w:eastAsia="굴림" w:hint="eastAsia"/>
          <w:b/>
          <w:bCs/>
          <w:sz w:val="24"/>
          <w:szCs w:val="24"/>
        </w:rPr>
        <w:t>23</w:t>
      </w:r>
      <w:r w:rsidR="00F47C45" w:rsidRPr="00335646">
        <w:rPr>
          <w:rFonts w:eastAsia="굴림" w:hint="eastAsia"/>
          <w:b/>
          <w:bCs/>
          <w:sz w:val="24"/>
          <w:szCs w:val="24"/>
        </w:rPr>
        <w:t>.</w:t>
      </w:r>
      <w:r w:rsidR="00FA380F" w:rsidRPr="00335646">
        <w:rPr>
          <w:rFonts w:eastAsia="굴림" w:hint="eastAsia"/>
          <w:b/>
          <w:bCs/>
          <w:sz w:val="24"/>
          <w:szCs w:val="24"/>
        </w:rPr>
        <w:t xml:space="preserve"> </w:t>
      </w:r>
      <w:r w:rsidR="00D83A1E" w:rsidRPr="00335646">
        <w:rPr>
          <w:rFonts w:eastAsia="굴림" w:hint="eastAsia"/>
          <w:b/>
          <w:bCs/>
          <w:sz w:val="24"/>
          <w:szCs w:val="24"/>
        </w:rPr>
        <w:t>Contract</w:t>
      </w:r>
      <w:r w:rsidR="00F47C45" w:rsidRPr="00335646">
        <w:rPr>
          <w:rFonts w:eastAsia="굴림" w:hint="eastAsia"/>
          <w:b/>
          <w:bCs/>
          <w:sz w:val="24"/>
          <w:szCs w:val="24"/>
        </w:rPr>
        <w:t xml:space="preserve"> </w:t>
      </w:r>
      <w:r w:rsidR="00C37988" w:rsidRPr="00335646">
        <w:rPr>
          <w:rFonts w:eastAsia="굴림" w:hint="eastAsia"/>
          <w:bCs/>
          <w:sz w:val="24"/>
          <w:szCs w:val="24"/>
        </w:rPr>
        <w:tab/>
      </w:r>
      <w:r w:rsidRPr="00335646">
        <w:rPr>
          <w:rFonts w:eastAsia="굴림" w:hint="eastAsia"/>
          <w:bCs/>
          <w:sz w:val="24"/>
          <w:szCs w:val="24"/>
        </w:rPr>
        <w:t>23</w:t>
      </w:r>
      <w:r w:rsidR="00F47C45" w:rsidRPr="00335646">
        <w:rPr>
          <w:rFonts w:eastAsia="굴림" w:hint="eastAsia"/>
          <w:bCs/>
          <w:sz w:val="24"/>
          <w:szCs w:val="24"/>
        </w:rPr>
        <w:t>.1</w:t>
      </w:r>
      <w:r w:rsidR="00F47C45" w:rsidRPr="00335646">
        <w:rPr>
          <w:rFonts w:eastAsia="굴림" w:hint="eastAsia"/>
          <w:bCs/>
          <w:sz w:val="24"/>
          <w:szCs w:val="24"/>
        </w:rPr>
        <w:tab/>
      </w:r>
      <w:r w:rsidR="003101DB" w:rsidRPr="00335646">
        <w:rPr>
          <w:rFonts w:eastAsia="휴먼명조"/>
          <w:sz w:val="24"/>
          <w:szCs w:val="24"/>
        </w:rPr>
        <w:t>The negotiations will be held at the date and address indicated in</w:t>
      </w:r>
      <w:bookmarkEnd w:id="119"/>
      <w:bookmarkEnd w:id="120"/>
      <w:bookmarkEnd w:id="121"/>
    </w:p>
    <w:p w14:paraId="6B823951" w14:textId="77777777" w:rsidR="00105971" w:rsidRPr="00335646" w:rsidRDefault="00F47C45" w:rsidP="00587149">
      <w:pPr>
        <w:tabs>
          <w:tab w:val="left" w:pos="418"/>
          <w:tab w:val="left" w:pos="2000"/>
          <w:tab w:val="left" w:pos="2593"/>
        </w:tabs>
        <w:wordWrap/>
        <w:adjustRightInd w:val="0"/>
        <w:snapToGrid w:val="0"/>
        <w:spacing w:line="314" w:lineRule="auto"/>
        <w:ind w:leftChars="2" w:left="2595" w:hangingChars="1100" w:hanging="2591"/>
        <w:rPr>
          <w:rFonts w:eastAsia="굴림"/>
          <w:bCs/>
          <w:sz w:val="24"/>
          <w:szCs w:val="24"/>
        </w:rPr>
      </w:pPr>
      <w:r w:rsidRPr="00335646">
        <w:rPr>
          <w:rFonts w:eastAsia="굴림" w:hint="eastAsia"/>
          <w:b/>
          <w:bCs/>
          <w:sz w:val="24"/>
          <w:szCs w:val="24"/>
        </w:rPr>
        <w:tab/>
        <w:t>Negotiations</w:t>
      </w:r>
      <w:r w:rsidRPr="00335646">
        <w:rPr>
          <w:rFonts w:eastAsia="굴림" w:hint="eastAsia"/>
          <w:bCs/>
          <w:sz w:val="24"/>
          <w:szCs w:val="24"/>
        </w:rPr>
        <w:t xml:space="preserve"> </w:t>
      </w:r>
      <w:r w:rsidRPr="00335646">
        <w:rPr>
          <w:rFonts w:eastAsia="굴림" w:hint="eastAsia"/>
          <w:bCs/>
          <w:sz w:val="24"/>
          <w:szCs w:val="24"/>
        </w:rPr>
        <w:tab/>
      </w:r>
      <w:r w:rsidRPr="00335646">
        <w:rPr>
          <w:rFonts w:eastAsia="굴림" w:hint="eastAsia"/>
          <w:bCs/>
          <w:sz w:val="24"/>
          <w:szCs w:val="24"/>
        </w:rPr>
        <w:tab/>
      </w:r>
      <w:r w:rsidR="00105971" w:rsidRPr="00335646">
        <w:rPr>
          <w:rFonts w:eastAsia="휴먼명조"/>
          <w:sz w:val="24"/>
          <w:szCs w:val="24"/>
        </w:rPr>
        <w:t xml:space="preserve">the </w:t>
      </w:r>
      <w:r w:rsidR="00DA0DB6" w:rsidRPr="00335646">
        <w:rPr>
          <w:rFonts w:eastAsia="휴먼명조"/>
          <w:b/>
          <w:sz w:val="24"/>
          <w:szCs w:val="24"/>
        </w:rPr>
        <w:t>Data Sheet</w:t>
      </w:r>
      <w:r w:rsidR="00105971" w:rsidRPr="00335646">
        <w:rPr>
          <w:rFonts w:eastAsia="휴먼명조"/>
          <w:sz w:val="24"/>
          <w:szCs w:val="24"/>
        </w:rPr>
        <w:t xml:space="preserve"> with the Consultant’s representative(s) who must have written power of attorney to negotiate and sign a Contract on behalf of the Consultant.</w:t>
      </w:r>
    </w:p>
    <w:p w14:paraId="7DDDC358" w14:textId="77777777" w:rsidR="00105971" w:rsidRPr="00335646" w:rsidRDefault="00105971" w:rsidP="00587149">
      <w:pPr>
        <w:pStyle w:val="MS"/>
        <w:tabs>
          <w:tab w:val="left" w:pos="300"/>
          <w:tab w:val="left" w:pos="2000"/>
          <w:tab w:val="left" w:pos="2600"/>
        </w:tabs>
        <w:wordWrap/>
        <w:snapToGrid w:val="0"/>
        <w:spacing w:line="314" w:lineRule="auto"/>
        <w:ind w:left="1052" w:hanging="1048"/>
        <w:rPr>
          <w:rFonts w:ascii="Times New Roman" w:hAnsi="Times New Roman" w:cs="Times New Roman"/>
          <w:color w:val="auto"/>
          <w:sz w:val="24"/>
          <w:szCs w:val="24"/>
        </w:rPr>
      </w:pPr>
    </w:p>
    <w:p w14:paraId="3F9C0EF7" w14:textId="77777777" w:rsidR="00BC2C00" w:rsidRPr="00335646" w:rsidRDefault="003101DB" w:rsidP="00587149">
      <w:pPr>
        <w:pStyle w:val="MS"/>
        <w:tabs>
          <w:tab w:val="left" w:pos="300"/>
          <w:tab w:val="left" w:pos="2000"/>
          <w:tab w:val="left" w:pos="2600"/>
        </w:tabs>
        <w:wordWrap/>
        <w:snapToGrid w:val="0"/>
        <w:spacing w:line="314" w:lineRule="auto"/>
        <w:ind w:left="2591" w:hangingChars="1100" w:hanging="2591"/>
        <w:rPr>
          <w:rFonts w:ascii="Times New Roman" w:hAnsi="Times New Roman" w:cs="Times New Roman"/>
          <w:color w:val="auto"/>
          <w:sz w:val="24"/>
          <w:szCs w:val="24"/>
        </w:rPr>
      </w:pPr>
      <w:r w:rsidRPr="00335646">
        <w:rPr>
          <w:rFonts w:ascii="Times New Roman" w:hAnsi="Times New Roman" w:cs="Times New Roman" w:hint="eastAsia"/>
          <w:b/>
          <w:bCs/>
          <w:color w:val="auto"/>
          <w:sz w:val="24"/>
          <w:szCs w:val="24"/>
        </w:rPr>
        <w:tab/>
      </w:r>
      <w:r w:rsidRPr="00335646">
        <w:rPr>
          <w:rFonts w:ascii="Times New Roman" w:hAnsi="Times New Roman" w:cs="Times New Roman" w:hint="eastAsia"/>
          <w:bCs/>
          <w:color w:val="auto"/>
          <w:sz w:val="24"/>
          <w:szCs w:val="24"/>
        </w:rPr>
        <w:tab/>
      </w:r>
      <w:r w:rsidR="00FC6D50" w:rsidRPr="00335646">
        <w:rPr>
          <w:rFonts w:ascii="Times New Roman" w:hAnsi="Times New Roman" w:cs="Times New Roman" w:hint="eastAsia"/>
          <w:bCs/>
          <w:color w:val="auto"/>
          <w:sz w:val="24"/>
          <w:szCs w:val="24"/>
        </w:rPr>
        <w:t>23.2</w:t>
      </w:r>
      <w:r w:rsidRPr="00335646">
        <w:rPr>
          <w:rFonts w:ascii="Times New Roman" w:hAnsi="Times New Roman" w:cs="Times New Roman" w:hint="eastAsia"/>
          <w:bCs/>
          <w:color w:val="auto"/>
          <w:sz w:val="24"/>
          <w:szCs w:val="24"/>
        </w:rPr>
        <w:tab/>
      </w:r>
      <w:r w:rsidR="00BC2C00" w:rsidRPr="00335646">
        <w:rPr>
          <w:rFonts w:ascii="Times New Roman" w:eastAsia="휴먼명조" w:hAnsi="Times New Roman" w:cs="Times New Roman"/>
          <w:color w:val="auto"/>
          <w:sz w:val="24"/>
          <w:szCs w:val="24"/>
        </w:rPr>
        <w:t xml:space="preserve">The Client shall prepare minutes of negotiations that are signed by the Client and the Consultant’s authorized representative. </w:t>
      </w:r>
    </w:p>
    <w:p w14:paraId="60F6E748" w14:textId="77777777" w:rsidR="00105971" w:rsidRPr="00335646" w:rsidRDefault="00105971" w:rsidP="00587149">
      <w:pPr>
        <w:pStyle w:val="MS"/>
        <w:tabs>
          <w:tab w:val="left" w:pos="300"/>
          <w:tab w:val="left" w:pos="2000"/>
          <w:tab w:val="left" w:pos="2600"/>
        </w:tabs>
        <w:wordWrap/>
        <w:snapToGrid w:val="0"/>
        <w:spacing w:line="314" w:lineRule="auto"/>
        <w:ind w:left="1052" w:hanging="1048"/>
        <w:rPr>
          <w:rFonts w:ascii="Times New Roman" w:hAnsi="Times New Roman" w:cs="Times New Roman"/>
          <w:color w:val="auto"/>
          <w:sz w:val="24"/>
          <w:szCs w:val="24"/>
        </w:rPr>
      </w:pPr>
    </w:p>
    <w:p w14:paraId="7B138EEB" w14:textId="77777777" w:rsidR="00BC2C00" w:rsidRPr="00335646" w:rsidRDefault="00FC6D50" w:rsidP="00587149">
      <w:pPr>
        <w:tabs>
          <w:tab w:val="left" w:pos="300"/>
          <w:tab w:val="left" w:pos="2000"/>
          <w:tab w:val="left" w:pos="2600"/>
        </w:tabs>
        <w:wordWrap/>
        <w:adjustRightInd w:val="0"/>
        <w:snapToGrid w:val="0"/>
        <w:spacing w:line="314" w:lineRule="auto"/>
        <w:ind w:leftChars="2" w:left="2595" w:hangingChars="1100" w:hanging="2591"/>
        <w:jc w:val="distribute"/>
        <w:rPr>
          <w:rFonts w:eastAsia="굴림"/>
          <w:bCs/>
          <w:sz w:val="24"/>
          <w:szCs w:val="24"/>
        </w:rPr>
      </w:pPr>
      <w:r w:rsidRPr="00335646">
        <w:rPr>
          <w:rFonts w:eastAsia="굴림" w:hint="eastAsia"/>
          <w:b/>
          <w:bCs/>
          <w:sz w:val="24"/>
          <w:szCs w:val="24"/>
        </w:rPr>
        <w:t>a.</w:t>
      </w:r>
      <w:r w:rsidR="00BC2C00" w:rsidRPr="00335646">
        <w:rPr>
          <w:rFonts w:eastAsia="굴림" w:hint="eastAsia"/>
          <w:b/>
          <w:bCs/>
          <w:sz w:val="24"/>
          <w:szCs w:val="24"/>
        </w:rPr>
        <w:tab/>
      </w:r>
      <w:r w:rsidR="00BC2C00" w:rsidRPr="00335646">
        <w:rPr>
          <w:rFonts w:eastAsia="휴먼명조"/>
          <w:b/>
          <w:bCs/>
          <w:sz w:val="24"/>
          <w:szCs w:val="24"/>
        </w:rPr>
        <w:t>Availability</w:t>
      </w:r>
      <w:r w:rsidR="00BC2C00" w:rsidRPr="00335646">
        <w:rPr>
          <w:rFonts w:eastAsia="굴림" w:hint="eastAsia"/>
          <w:bCs/>
          <w:sz w:val="24"/>
          <w:szCs w:val="24"/>
        </w:rPr>
        <w:t xml:space="preserve"> </w:t>
      </w:r>
      <w:r w:rsidR="00BC2C00" w:rsidRPr="00335646">
        <w:rPr>
          <w:rFonts w:eastAsia="굴림" w:hint="eastAsia"/>
          <w:bCs/>
          <w:sz w:val="24"/>
          <w:szCs w:val="24"/>
        </w:rPr>
        <w:tab/>
      </w:r>
      <w:r w:rsidRPr="00335646">
        <w:rPr>
          <w:rFonts w:eastAsia="휴먼명조" w:hint="eastAsia"/>
          <w:sz w:val="24"/>
          <w:szCs w:val="24"/>
        </w:rPr>
        <w:t>23</w:t>
      </w:r>
      <w:r w:rsidR="00BC2C00" w:rsidRPr="00335646">
        <w:rPr>
          <w:rFonts w:eastAsia="휴먼명조"/>
          <w:sz w:val="24"/>
          <w:szCs w:val="24"/>
        </w:rPr>
        <w:t>.</w:t>
      </w:r>
      <w:r w:rsidRPr="00335646">
        <w:rPr>
          <w:rFonts w:eastAsia="휴먼명조" w:hint="eastAsia"/>
          <w:sz w:val="24"/>
          <w:szCs w:val="24"/>
        </w:rPr>
        <w:t>3</w:t>
      </w:r>
      <w:r w:rsidR="00BC2C00" w:rsidRPr="00335646">
        <w:rPr>
          <w:rFonts w:eastAsia="굴림" w:hint="eastAsia"/>
          <w:bCs/>
          <w:sz w:val="24"/>
          <w:szCs w:val="24"/>
        </w:rPr>
        <w:t xml:space="preserve"> </w:t>
      </w:r>
      <w:r w:rsidR="00BC2C00" w:rsidRPr="00335646">
        <w:rPr>
          <w:rFonts w:eastAsia="굴림" w:hint="eastAsia"/>
          <w:bCs/>
          <w:sz w:val="24"/>
          <w:szCs w:val="24"/>
        </w:rPr>
        <w:tab/>
      </w:r>
      <w:r w:rsidR="00BC2C00" w:rsidRPr="00335646">
        <w:rPr>
          <w:rFonts w:eastAsia="휴먼명조"/>
          <w:sz w:val="24"/>
          <w:szCs w:val="24"/>
        </w:rPr>
        <w:t>The invited Consultant shall confirm the availability of all Key</w:t>
      </w:r>
    </w:p>
    <w:p w14:paraId="385EBE70" w14:textId="77777777" w:rsidR="00BC2C00" w:rsidRPr="00335646" w:rsidRDefault="00BC2C00" w:rsidP="00587149">
      <w:pPr>
        <w:tabs>
          <w:tab w:val="left" w:pos="300"/>
          <w:tab w:val="left" w:pos="2000"/>
          <w:tab w:val="left" w:pos="2600"/>
        </w:tabs>
        <w:wordWrap/>
        <w:adjustRightInd w:val="0"/>
        <w:snapToGrid w:val="0"/>
        <w:spacing w:line="314" w:lineRule="auto"/>
        <w:ind w:leftChars="2" w:left="2595" w:hangingChars="1100" w:hanging="2591"/>
        <w:rPr>
          <w:rFonts w:eastAsia="굴림"/>
          <w:bCs/>
          <w:sz w:val="24"/>
          <w:szCs w:val="24"/>
        </w:rPr>
      </w:pPr>
      <w:r w:rsidRPr="00335646">
        <w:rPr>
          <w:rFonts w:eastAsia="굴림" w:hint="eastAsia"/>
          <w:b/>
          <w:bCs/>
          <w:sz w:val="24"/>
          <w:szCs w:val="24"/>
        </w:rPr>
        <w:tab/>
      </w:r>
      <w:r w:rsidRPr="00335646">
        <w:rPr>
          <w:rFonts w:eastAsia="휴먼명조"/>
          <w:b/>
          <w:bCs/>
          <w:sz w:val="24"/>
          <w:szCs w:val="24"/>
        </w:rPr>
        <w:t>of Key Experts</w:t>
      </w:r>
      <w:r w:rsidRPr="00335646">
        <w:rPr>
          <w:rFonts w:eastAsia="굴림" w:hint="eastAsia"/>
          <w:bCs/>
          <w:sz w:val="24"/>
          <w:szCs w:val="24"/>
        </w:rPr>
        <w:t xml:space="preserve"> </w:t>
      </w:r>
      <w:r w:rsidRPr="00335646">
        <w:rPr>
          <w:rFonts w:eastAsia="굴림" w:hint="eastAsia"/>
          <w:bCs/>
          <w:sz w:val="24"/>
          <w:szCs w:val="24"/>
        </w:rPr>
        <w:tab/>
      </w:r>
      <w:r w:rsidRPr="00335646">
        <w:rPr>
          <w:rFonts w:eastAsia="굴림" w:hint="eastAsia"/>
          <w:bCs/>
          <w:sz w:val="24"/>
          <w:szCs w:val="24"/>
        </w:rPr>
        <w:tab/>
      </w:r>
      <w:r w:rsidRPr="00335646">
        <w:rPr>
          <w:rFonts w:eastAsia="휴먼명조"/>
          <w:sz w:val="24"/>
          <w:szCs w:val="24"/>
        </w:rPr>
        <w:t xml:space="preserve">Experts included in the Proposal as a pre-requisite to the negotiations, or, if applicable, a replacement in accordance </w:t>
      </w:r>
      <w:r w:rsidR="00964050" w:rsidRPr="00335646">
        <w:rPr>
          <w:rFonts w:eastAsia="휴먼명조"/>
          <w:sz w:val="24"/>
          <w:szCs w:val="24"/>
        </w:rPr>
        <w:t xml:space="preserve">with </w:t>
      </w:r>
      <w:r w:rsidR="002B5BEA" w:rsidRPr="00335646">
        <w:rPr>
          <w:rFonts w:eastAsia="휴먼명조" w:hint="eastAsia"/>
          <w:sz w:val="24"/>
          <w:szCs w:val="24"/>
        </w:rPr>
        <w:t>paragraph</w:t>
      </w:r>
      <w:r w:rsidR="00964050" w:rsidRPr="00335646">
        <w:rPr>
          <w:rFonts w:eastAsia="휴먼명조"/>
          <w:sz w:val="24"/>
          <w:szCs w:val="24"/>
        </w:rPr>
        <w:t xml:space="preserve"> </w:t>
      </w:r>
      <w:r w:rsidR="002B5BEA" w:rsidRPr="00335646">
        <w:rPr>
          <w:rFonts w:eastAsia="휴먼명조" w:hint="eastAsia"/>
          <w:sz w:val="24"/>
          <w:szCs w:val="24"/>
        </w:rPr>
        <w:t>10.7</w:t>
      </w:r>
      <w:r w:rsidRPr="00335646">
        <w:rPr>
          <w:rFonts w:eastAsia="휴먼명조"/>
          <w:sz w:val="24"/>
          <w:szCs w:val="24"/>
        </w:rPr>
        <w:t xml:space="preserve">. Failure to confirm the Key Experts’ availability </w:t>
      </w:r>
      <w:r w:rsidRPr="00335646">
        <w:rPr>
          <w:rFonts w:eastAsia="휴먼명조"/>
          <w:sz w:val="24"/>
          <w:szCs w:val="24"/>
        </w:rPr>
        <w:lastRenderedPageBreak/>
        <w:t>may result in the rejection of the Consultant’s Proposal and the Client proceeding to negotiate the Contract with the next-ranked Consultant.</w:t>
      </w:r>
    </w:p>
    <w:p w14:paraId="25BCAC46" w14:textId="77777777" w:rsidR="00105971" w:rsidRPr="00335646" w:rsidRDefault="00105971" w:rsidP="00587149">
      <w:pPr>
        <w:pStyle w:val="MsDefault"/>
        <w:snapToGrid w:val="0"/>
        <w:spacing w:line="314" w:lineRule="auto"/>
        <w:jc w:val="both"/>
        <w:rPr>
          <w:rFonts w:ascii="Times New Roman" w:eastAsia="휴먼명조" w:hAnsi="Times New Roman" w:cs="Times New Roman"/>
          <w:color w:val="auto"/>
          <w:sz w:val="24"/>
          <w:szCs w:val="24"/>
        </w:rPr>
      </w:pPr>
    </w:p>
    <w:p w14:paraId="5229CE3F" w14:textId="77777777" w:rsidR="00105971" w:rsidRPr="00335646" w:rsidRDefault="00FC6D50" w:rsidP="00587149">
      <w:pPr>
        <w:pStyle w:val="MS"/>
        <w:tabs>
          <w:tab w:val="left" w:pos="300"/>
          <w:tab w:val="left" w:pos="2000"/>
          <w:tab w:val="left" w:pos="2600"/>
        </w:tabs>
        <w:wordWrap/>
        <w:snapToGrid w:val="0"/>
        <w:spacing w:line="314" w:lineRule="auto"/>
        <w:ind w:left="2591" w:hangingChars="1100" w:hanging="2591"/>
        <w:rPr>
          <w:rFonts w:ascii="Times New Roman" w:hAnsi="Times New Roman" w:cs="Times New Roman"/>
          <w:color w:val="auto"/>
          <w:sz w:val="24"/>
          <w:szCs w:val="24"/>
        </w:rPr>
      </w:pPr>
      <w:r w:rsidRPr="00335646">
        <w:rPr>
          <w:rFonts w:ascii="Times New Roman" w:hAnsi="Times New Roman" w:cs="Times New Roman" w:hint="eastAsia"/>
          <w:b/>
          <w:bCs/>
          <w:color w:val="auto"/>
          <w:sz w:val="24"/>
          <w:szCs w:val="24"/>
        </w:rPr>
        <w:tab/>
      </w:r>
      <w:r w:rsidRPr="00335646">
        <w:rPr>
          <w:rFonts w:ascii="Times New Roman" w:hAnsi="Times New Roman" w:cs="Times New Roman" w:hint="eastAsia"/>
          <w:bCs/>
          <w:color w:val="auto"/>
          <w:sz w:val="24"/>
          <w:szCs w:val="24"/>
        </w:rPr>
        <w:tab/>
        <w:t>23.4</w:t>
      </w:r>
      <w:r w:rsidRPr="00335646">
        <w:rPr>
          <w:rFonts w:ascii="Times New Roman" w:hAnsi="Times New Roman" w:cs="Times New Roman" w:hint="eastAsia"/>
          <w:bCs/>
          <w:color w:val="auto"/>
          <w:sz w:val="24"/>
          <w:szCs w:val="24"/>
        </w:rPr>
        <w:tab/>
      </w:r>
      <w:r w:rsidR="00105971" w:rsidRPr="00335646">
        <w:rPr>
          <w:rFonts w:ascii="Times New Roman" w:eastAsia="휴먼명조" w:hAnsi="Times New Roman" w:cs="Times New Roman"/>
          <w:color w:val="auto"/>
          <w:sz w:val="24"/>
          <w:szCs w:val="24"/>
        </w:rPr>
        <w:t xml:space="preserve">Notwithstanding the above, the substitution of Key Experts at the negotiations may be considered if due solely to circumstances outside the reasonable control of and not foreseeable by the Consultant, including but not limited to death or medical incapacity. In such case, the Consultant shall offer a substitute Key Expert within the period of time specified in the letter of invitation to negotiate the Contract, who shall have equivalent or better qualifications and experience than the original candidate. </w:t>
      </w:r>
    </w:p>
    <w:p w14:paraId="28DA3868" w14:textId="77777777" w:rsidR="00105971" w:rsidRPr="00335646" w:rsidRDefault="00105971" w:rsidP="00435CC5">
      <w:pPr>
        <w:tabs>
          <w:tab w:val="left" w:pos="300"/>
          <w:tab w:val="left" w:pos="2000"/>
          <w:tab w:val="left" w:pos="2600"/>
        </w:tabs>
        <w:wordWrap/>
        <w:adjustRightInd w:val="0"/>
        <w:snapToGrid w:val="0"/>
        <w:spacing w:line="300" w:lineRule="auto"/>
        <w:rPr>
          <w:rFonts w:eastAsia="굴림"/>
          <w:b/>
          <w:bCs/>
          <w:sz w:val="24"/>
          <w:szCs w:val="24"/>
        </w:rPr>
      </w:pPr>
    </w:p>
    <w:p w14:paraId="56B2A860" w14:textId="77777777" w:rsidR="00907822" w:rsidRPr="00335646" w:rsidRDefault="00FC6D50" w:rsidP="00435CC5">
      <w:pPr>
        <w:tabs>
          <w:tab w:val="left" w:pos="2000"/>
          <w:tab w:val="left" w:pos="2600"/>
        </w:tabs>
        <w:wordWrap/>
        <w:adjustRightInd w:val="0"/>
        <w:snapToGrid w:val="0"/>
        <w:spacing w:line="300" w:lineRule="auto"/>
        <w:ind w:leftChars="2" w:left="2595" w:hangingChars="1100" w:hanging="2591"/>
        <w:jc w:val="distribute"/>
        <w:rPr>
          <w:rFonts w:eastAsia="굴림"/>
          <w:bCs/>
          <w:sz w:val="24"/>
          <w:szCs w:val="24"/>
        </w:rPr>
      </w:pPr>
      <w:r w:rsidRPr="00335646">
        <w:rPr>
          <w:rFonts w:eastAsia="굴림" w:hint="eastAsia"/>
          <w:b/>
          <w:bCs/>
          <w:sz w:val="24"/>
          <w:szCs w:val="24"/>
        </w:rPr>
        <w:t>b.</w:t>
      </w:r>
      <w:r w:rsidRPr="00335646">
        <w:rPr>
          <w:rFonts w:eastAsia="굴림" w:hint="eastAsia"/>
          <w:bCs/>
          <w:sz w:val="24"/>
          <w:szCs w:val="24"/>
        </w:rPr>
        <w:t xml:space="preserve"> </w:t>
      </w:r>
      <w:r w:rsidR="00907822" w:rsidRPr="00335646">
        <w:rPr>
          <w:rFonts w:eastAsia="굴림" w:hint="eastAsia"/>
          <w:b/>
          <w:bCs/>
          <w:sz w:val="24"/>
          <w:szCs w:val="24"/>
        </w:rPr>
        <w:t>Technical</w:t>
      </w:r>
      <w:r w:rsidR="00105971" w:rsidRPr="00335646">
        <w:rPr>
          <w:rFonts w:eastAsia="굴림" w:hint="eastAsia"/>
          <w:bCs/>
          <w:sz w:val="24"/>
          <w:szCs w:val="24"/>
        </w:rPr>
        <w:tab/>
      </w:r>
      <w:r w:rsidRPr="00335646">
        <w:rPr>
          <w:rFonts w:eastAsia="굴림" w:hint="eastAsia"/>
          <w:bCs/>
          <w:sz w:val="24"/>
          <w:szCs w:val="24"/>
        </w:rPr>
        <w:t>23</w:t>
      </w:r>
      <w:r w:rsidR="00105971" w:rsidRPr="00335646">
        <w:rPr>
          <w:rFonts w:eastAsia="굴림" w:hint="eastAsia"/>
          <w:bCs/>
          <w:sz w:val="24"/>
          <w:szCs w:val="24"/>
        </w:rPr>
        <w:t>.</w:t>
      </w:r>
      <w:r w:rsidRPr="00335646">
        <w:rPr>
          <w:rFonts w:eastAsia="굴림" w:hint="eastAsia"/>
          <w:bCs/>
          <w:sz w:val="24"/>
          <w:szCs w:val="24"/>
        </w:rPr>
        <w:t>5</w:t>
      </w:r>
      <w:r w:rsidR="008E5702" w:rsidRPr="00335646">
        <w:rPr>
          <w:rFonts w:eastAsia="굴림" w:hint="eastAsia"/>
          <w:bCs/>
          <w:sz w:val="24"/>
          <w:szCs w:val="24"/>
        </w:rPr>
        <w:tab/>
      </w:r>
      <w:r w:rsidR="00BC2C00" w:rsidRPr="00335646">
        <w:rPr>
          <w:rFonts w:eastAsia="휴먼명조"/>
          <w:sz w:val="24"/>
          <w:szCs w:val="24"/>
        </w:rPr>
        <w:t>The negotiations include discussions of the Terms of Reference</w:t>
      </w:r>
      <w:r w:rsidR="00907822" w:rsidRPr="00335646">
        <w:rPr>
          <w:rFonts w:eastAsia="굴림" w:hint="eastAsia"/>
          <w:bCs/>
          <w:sz w:val="24"/>
          <w:szCs w:val="24"/>
        </w:rPr>
        <w:t xml:space="preserve">  </w:t>
      </w:r>
    </w:p>
    <w:p w14:paraId="1EF2465D" w14:textId="77777777" w:rsidR="00105971" w:rsidRPr="00335646" w:rsidRDefault="00907822" w:rsidP="00435CC5">
      <w:pPr>
        <w:tabs>
          <w:tab w:val="left" w:pos="300"/>
          <w:tab w:val="left" w:pos="2000"/>
          <w:tab w:val="left" w:pos="2715"/>
        </w:tabs>
        <w:wordWrap/>
        <w:adjustRightInd w:val="0"/>
        <w:snapToGrid w:val="0"/>
        <w:spacing w:line="300" w:lineRule="auto"/>
        <w:ind w:leftChars="2" w:left="2644" w:hangingChars="1100" w:hanging="2640"/>
        <w:rPr>
          <w:rFonts w:eastAsia="굴림"/>
          <w:bCs/>
          <w:sz w:val="24"/>
          <w:szCs w:val="24"/>
        </w:rPr>
      </w:pPr>
      <w:r w:rsidRPr="00335646">
        <w:rPr>
          <w:rFonts w:eastAsia="굴림" w:hint="eastAsia"/>
          <w:bCs/>
          <w:sz w:val="24"/>
          <w:szCs w:val="24"/>
        </w:rPr>
        <w:tab/>
      </w:r>
      <w:r w:rsidRPr="00335646">
        <w:rPr>
          <w:rFonts w:eastAsia="굴림" w:hint="eastAsia"/>
          <w:b/>
          <w:bCs/>
          <w:sz w:val="24"/>
          <w:szCs w:val="24"/>
        </w:rPr>
        <w:t>Negotiations</w:t>
      </w:r>
      <w:r w:rsidRPr="00335646">
        <w:rPr>
          <w:rFonts w:eastAsia="굴림" w:hint="eastAsia"/>
          <w:bCs/>
          <w:sz w:val="24"/>
          <w:szCs w:val="24"/>
        </w:rPr>
        <w:tab/>
      </w:r>
      <w:r w:rsidRPr="00335646">
        <w:rPr>
          <w:rFonts w:eastAsia="굴림" w:hint="eastAsia"/>
          <w:bCs/>
          <w:sz w:val="24"/>
          <w:szCs w:val="24"/>
        </w:rPr>
        <w:tab/>
      </w:r>
      <w:r w:rsidR="00105971" w:rsidRPr="00335646">
        <w:rPr>
          <w:rFonts w:eastAsia="휴먼명조"/>
          <w:sz w:val="24"/>
          <w:szCs w:val="24"/>
        </w:rPr>
        <w:t xml:space="preserve">(TORs), the proposed methodology, the </w:t>
      </w:r>
      <w:r w:rsidR="002D07B4" w:rsidRPr="00335646">
        <w:rPr>
          <w:rFonts w:eastAsia="휴먼명조" w:hint="eastAsia"/>
          <w:sz w:val="24"/>
          <w:szCs w:val="24"/>
        </w:rPr>
        <w:t>Client</w:t>
      </w:r>
      <w:r w:rsidR="00105971" w:rsidRPr="00335646">
        <w:rPr>
          <w:rFonts w:eastAsia="휴먼명조"/>
          <w:sz w:val="24"/>
          <w:szCs w:val="24"/>
        </w:rPr>
        <w:t xml:space="preserve">’s inputs, the special conditions of the Contract, and finalizing the “Description of Services” part of the Contract. These discussions shall not substantially alter the original scope of services under the TOR or the terms of the contract, lest the quality of the final product, its price, or the relevance of the initial evaluation be affected. </w:t>
      </w:r>
    </w:p>
    <w:p w14:paraId="4F822F4E" w14:textId="77777777" w:rsidR="00105971" w:rsidRPr="00335646" w:rsidRDefault="00105971" w:rsidP="00435CC5">
      <w:pPr>
        <w:tabs>
          <w:tab w:val="left" w:pos="300"/>
          <w:tab w:val="left" w:pos="2000"/>
          <w:tab w:val="left" w:pos="2600"/>
        </w:tabs>
        <w:wordWrap/>
        <w:adjustRightInd w:val="0"/>
        <w:snapToGrid w:val="0"/>
        <w:spacing w:line="300" w:lineRule="auto"/>
        <w:ind w:leftChars="2" w:left="2595" w:hangingChars="1100" w:hanging="2591"/>
        <w:rPr>
          <w:rFonts w:eastAsia="굴림"/>
          <w:b/>
          <w:bCs/>
          <w:sz w:val="24"/>
          <w:szCs w:val="24"/>
        </w:rPr>
      </w:pPr>
    </w:p>
    <w:p w14:paraId="505DB527" w14:textId="77777777" w:rsidR="00AA6054" w:rsidRPr="00335646" w:rsidRDefault="00FC6D50" w:rsidP="00435CC5">
      <w:pPr>
        <w:tabs>
          <w:tab w:val="left" w:pos="300"/>
          <w:tab w:val="left" w:pos="2000"/>
          <w:tab w:val="left" w:pos="2600"/>
        </w:tabs>
        <w:wordWrap/>
        <w:adjustRightInd w:val="0"/>
        <w:snapToGrid w:val="0"/>
        <w:spacing w:line="300" w:lineRule="auto"/>
        <w:ind w:leftChars="2" w:left="2595" w:hangingChars="1100" w:hanging="2591"/>
        <w:jc w:val="distribute"/>
        <w:rPr>
          <w:rFonts w:eastAsia="굴림"/>
          <w:bCs/>
          <w:sz w:val="24"/>
          <w:szCs w:val="24"/>
        </w:rPr>
      </w:pPr>
      <w:r w:rsidRPr="00335646">
        <w:rPr>
          <w:rFonts w:eastAsia="굴림" w:hint="eastAsia"/>
          <w:b/>
          <w:bCs/>
          <w:sz w:val="24"/>
          <w:szCs w:val="24"/>
        </w:rPr>
        <w:t>c.</w:t>
      </w:r>
      <w:r w:rsidR="001F0724" w:rsidRPr="00335646">
        <w:rPr>
          <w:rFonts w:eastAsia="굴림" w:hint="eastAsia"/>
          <w:b/>
          <w:bCs/>
          <w:sz w:val="24"/>
          <w:szCs w:val="24"/>
        </w:rPr>
        <w:tab/>
        <w:t>Financial</w:t>
      </w:r>
      <w:r w:rsidR="00105971" w:rsidRPr="00335646">
        <w:rPr>
          <w:rFonts w:eastAsia="굴림" w:hint="eastAsia"/>
          <w:bCs/>
          <w:sz w:val="24"/>
          <w:szCs w:val="24"/>
        </w:rPr>
        <w:tab/>
      </w:r>
      <w:r w:rsidRPr="00335646">
        <w:rPr>
          <w:rFonts w:eastAsia="굴림" w:hint="eastAsia"/>
          <w:bCs/>
          <w:sz w:val="24"/>
          <w:szCs w:val="24"/>
        </w:rPr>
        <w:t>23</w:t>
      </w:r>
      <w:r w:rsidR="00105971" w:rsidRPr="00335646">
        <w:rPr>
          <w:rFonts w:eastAsia="굴림" w:hint="eastAsia"/>
          <w:bCs/>
          <w:sz w:val="24"/>
          <w:szCs w:val="24"/>
        </w:rPr>
        <w:t>.</w:t>
      </w:r>
      <w:r w:rsidRPr="00335646">
        <w:rPr>
          <w:rFonts w:eastAsia="굴림" w:hint="eastAsia"/>
          <w:bCs/>
          <w:sz w:val="24"/>
          <w:szCs w:val="24"/>
        </w:rPr>
        <w:t>6</w:t>
      </w:r>
      <w:r w:rsidR="001F0724" w:rsidRPr="00335646">
        <w:rPr>
          <w:rFonts w:eastAsia="굴림" w:hint="eastAsia"/>
          <w:bCs/>
          <w:sz w:val="24"/>
          <w:szCs w:val="24"/>
        </w:rPr>
        <w:tab/>
      </w:r>
      <w:r w:rsidR="001F5F58" w:rsidRPr="00335646">
        <w:rPr>
          <w:rFonts w:eastAsia="굴림" w:hint="eastAsia"/>
          <w:bCs/>
          <w:sz w:val="24"/>
          <w:szCs w:val="24"/>
        </w:rPr>
        <w:tab/>
      </w:r>
      <w:r w:rsidR="001F0724" w:rsidRPr="00335646">
        <w:rPr>
          <w:rFonts w:eastAsia="굴림" w:hint="eastAsia"/>
          <w:bCs/>
          <w:sz w:val="24"/>
          <w:szCs w:val="24"/>
        </w:rPr>
        <w:t xml:space="preserve">The financial negotiations will include a detailed review of all the </w:t>
      </w:r>
    </w:p>
    <w:p w14:paraId="35FB6FA3" w14:textId="77777777" w:rsidR="00C9578F" w:rsidRPr="00335646" w:rsidRDefault="00AA6054" w:rsidP="00435CC5">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r w:rsidRPr="00335646">
        <w:rPr>
          <w:rFonts w:eastAsia="굴림" w:hint="eastAsia"/>
          <w:bCs/>
          <w:sz w:val="24"/>
          <w:szCs w:val="24"/>
        </w:rPr>
        <w:tab/>
      </w:r>
      <w:r w:rsidRPr="00335646">
        <w:rPr>
          <w:rFonts w:eastAsia="굴림" w:hint="eastAsia"/>
          <w:b/>
          <w:bCs/>
          <w:sz w:val="24"/>
          <w:szCs w:val="24"/>
        </w:rPr>
        <w:t>Negotiations</w:t>
      </w:r>
      <w:r w:rsidRPr="00335646">
        <w:rPr>
          <w:rFonts w:eastAsia="굴림" w:hint="eastAsia"/>
          <w:bCs/>
          <w:sz w:val="24"/>
          <w:szCs w:val="24"/>
        </w:rPr>
        <w:tab/>
      </w:r>
      <w:r w:rsidRPr="00335646">
        <w:rPr>
          <w:rFonts w:eastAsia="굴림" w:hint="eastAsia"/>
          <w:bCs/>
          <w:sz w:val="24"/>
          <w:szCs w:val="24"/>
        </w:rPr>
        <w:tab/>
      </w:r>
      <w:r w:rsidR="001F5F58" w:rsidRPr="00335646">
        <w:rPr>
          <w:rFonts w:eastAsia="굴림" w:hint="eastAsia"/>
          <w:bCs/>
          <w:sz w:val="24"/>
          <w:szCs w:val="24"/>
        </w:rPr>
        <w:tab/>
      </w:r>
      <w:r w:rsidR="001F0724" w:rsidRPr="00335646">
        <w:rPr>
          <w:rFonts w:eastAsia="굴림" w:hint="eastAsia"/>
          <w:bCs/>
          <w:sz w:val="24"/>
          <w:szCs w:val="24"/>
        </w:rPr>
        <w:t>Consultant</w:t>
      </w:r>
      <w:r w:rsidR="001F0724" w:rsidRPr="00335646">
        <w:rPr>
          <w:rFonts w:eastAsia="굴림"/>
          <w:bCs/>
          <w:sz w:val="24"/>
          <w:szCs w:val="24"/>
        </w:rPr>
        <w:t>’</w:t>
      </w:r>
      <w:r w:rsidR="001F0724" w:rsidRPr="00335646">
        <w:rPr>
          <w:rFonts w:eastAsia="굴림" w:hint="eastAsia"/>
          <w:bCs/>
          <w:sz w:val="24"/>
          <w:szCs w:val="24"/>
        </w:rPr>
        <w:t xml:space="preserve">s proposed costs including a review of all documentation provided by the Consultant in support of proposed costs. In particular, the Consultants shall provide full details of the remuneration of all </w:t>
      </w:r>
      <w:r w:rsidR="008A1DA8" w:rsidRPr="00335646">
        <w:rPr>
          <w:rFonts w:eastAsia="굴림"/>
          <w:bCs/>
          <w:sz w:val="24"/>
          <w:szCs w:val="24"/>
        </w:rPr>
        <w:t>nominated</w:t>
      </w:r>
      <w:r w:rsidR="008A1DA8" w:rsidRPr="00335646">
        <w:rPr>
          <w:rFonts w:eastAsia="굴림" w:hint="eastAsia"/>
          <w:bCs/>
          <w:sz w:val="24"/>
          <w:szCs w:val="24"/>
        </w:rPr>
        <w:t xml:space="preserve"> </w:t>
      </w:r>
      <w:r w:rsidR="009F337A" w:rsidRPr="00335646">
        <w:rPr>
          <w:rFonts w:eastAsia="굴림" w:hint="eastAsia"/>
          <w:bCs/>
          <w:sz w:val="24"/>
          <w:szCs w:val="24"/>
        </w:rPr>
        <w:t>Key</w:t>
      </w:r>
      <w:r w:rsidR="008A1DA8" w:rsidRPr="00335646">
        <w:rPr>
          <w:rFonts w:eastAsia="굴림" w:hint="eastAsia"/>
          <w:bCs/>
          <w:sz w:val="24"/>
          <w:szCs w:val="24"/>
        </w:rPr>
        <w:t xml:space="preserve"> </w:t>
      </w:r>
      <w:r w:rsidR="005E0BBF" w:rsidRPr="00335646">
        <w:rPr>
          <w:rFonts w:eastAsia="굴림"/>
          <w:bCs/>
          <w:sz w:val="24"/>
          <w:szCs w:val="24"/>
        </w:rPr>
        <w:t>Experts</w:t>
      </w:r>
      <w:r w:rsidR="00C9578F" w:rsidRPr="00335646">
        <w:rPr>
          <w:rFonts w:eastAsia="굴림" w:hint="eastAsia"/>
          <w:bCs/>
          <w:sz w:val="24"/>
          <w:szCs w:val="24"/>
        </w:rPr>
        <w:t>,</w:t>
      </w:r>
      <w:r w:rsidR="001F0724" w:rsidRPr="00335646">
        <w:rPr>
          <w:rFonts w:eastAsia="굴림" w:hint="eastAsia"/>
          <w:bCs/>
          <w:sz w:val="24"/>
          <w:szCs w:val="24"/>
        </w:rPr>
        <w:t xml:space="preserve"> </w:t>
      </w:r>
      <w:r w:rsidR="00C9578F" w:rsidRPr="00335646">
        <w:rPr>
          <w:rFonts w:eastAsia="굴림" w:hint="eastAsia"/>
          <w:bCs/>
          <w:sz w:val="24"/>
          <w:szCs w:val="24"/>
        </w:rPr>
        <w:t xml:space="preserve">as described in the Appendix </w:t>
      </w:r>
      <w:r w:rsidR="00C9578F" w:rsidRPr="00335646">
        <w:rPr>
          <w:rFonts w:eastAsia="굴림"/>
          <w:bCs/>
          <w:sz w:val="24"/>
          <w:szCs w:val="24"/>
        </w:rPr>
        <w:t>attached</w:t>
      </w:r>
      <w:r w:rsidR="00C9578F" w:rsidRPr="00335646">
        <w:rPr>
          <w:rFonts w:eastAsia="굴림" w:hint="eastAsia"/>
          <w:bCs/>
          <w:sz w:val="24"/>
          <w:szCs w:val="24"/>
        </w:rPr>
        <w:t xml:space="preserve"> to Section 4 </w:t>
      </w:r>
      <w:r w:rsidR="00C9578F" w:rsidRPr="00335646">
        <w:rPr>
          <w:rFonts w:eastAsia="굴림"/>
          <w:bCs/>
          <w:sz w:val="24"/>
          <w:szCs w:val="24"/>
        </w:rPr>
        <w:t>–</w:t>
      </w:r>
      <w:r w:rsidR="00C9578F" w:rsidRPr="00335646">
        <w:rPr>
          <w:rFonts w:eastAsia="굴림" w:hint="eastAsia"/>
          <w:bCs/>
          <w:sz w:val="24"/>
          <w:szCs w:val="24"/>
        </w:rPr>
        <w:t xml:space="preserve"> Financial Proposal </w:t>
      </w:r>
      <w:r w:rsidR="00C9578F" w:rsidRPr="00335646">
        <w:rPr>
          <w:rFonts w:eastAsia="굴림"/>
          <w:bCs/>
          <w:sz w:val="24"/>
          <w:szCs w:val="24"/>
        </w:rPr>
        <w:t>–</w:t>
      </w:r>
      <w:r w:rsidR="00C9578F" w:rsidRPr="00335646">
        <w:rPr>
          <w:rFonts w:eastAsia="굴림" w:hint="eastAsia"/>
          <w:bCs/>
          <w:sz w:val="24"/>
          <w:szCs w:val="24"/>
        </w:rPr>
        <w:t xml:space="preserve"> </w:t>
      </w:r>
      <w:r w:rsidR="00D32BE2" w:rsidRPr="00335646">
        <w:rPr>
          <w:rFonts w:eastAsia="굴림" w:hint="eastAsia"/>
          <w:bCs/>
          <w:sz w:val="24"/>
          <w:szCs w:val="24"/>
        </w:rPr>
        <w:t>Standard Form</w:t>
      </w:r>
      <w:r w:rsidR="00C9578F" w:rsidRPr="00335646">
        <w:rPr>
          <w:rFonts w:eastAsia="굴림" w:hint="eastAsia"/>
          <w:bCs/>
          <w:sz w:val="24"/>
          <w:szCs w:val="24"/>
        </w:rPr>
        <w:t>s of this RFP.</w:t>
      </w:r>
    </w:p>
    <w:p w14:paraId="09F68B39" w14:textId="77777777" w:rsidR="00907822" w:rsidRPr="00335646" w:rsidRDefault="00907822" w:rsidP="00435CC5">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5247B65D" w14:textId="77777777" w:rsidR="00FC6D50" w:rsidRPr="00335646" w:rsidRDefault="00FC6D50" w:rsidP="00435CC5">
      <w:pPr>
        <w:tabs>
          <w:tab w:val="left" w:pos="300"/>
          <w:tab w:val="left" w:pos="2000"/>
          <w:tab w:val="left" w:pos="2600"/>
        </w:tabs>
        <w:wordWrap/>
        <w:adjustRightInd w:val="0"/>
        <w:snapToGrid w:val="0"/>
        <w:spacing w:line="300" w:lineRule="auto"/>
        <w:ind w:leftChars="2" w:left="2595" w:hangingChars="1100" w:hanging="2591"/>
        <w:outlineLvl w:val="0"/>
        <w:rPr>
          <w:rFonts w:eastAsia="굴림"/>
          <w:bCs/>
          <w:sz w:val="24"/>
          <w:szCs w:val="24"/>
        </w:rPr>
      </w:pPr>
      <w:bookmarkStart w:id="122" w:name="_Toc500514957"/>
      <w:bookmarkStart w:id="123" w:name="_Toc500516892"/>
      <w:bookmarkStart w:id="124" w:name="_Toc500752241"/>
      <w:r w:rsidRPr="00335646">
        <w:rPr>
          <w:rFonts w:eastAsia="굴림" w:hint="eastAsia"/>
          <w:b/>
          <w:bCs/>
          <w:sz w:val="24"/>
          <w:szCs w:val="24"/>
        </w:rPr>
        <w:t xml:space="preserve">24. Conclusion </w:t>
      </w:r>
      <w:r w:rsidRPr="00335646">
        <w:rPr>
          <w:rFonts w:eastAsia="굴림" w:hint="eastAsia"/>
          <w:bCs/>
          <w:sz w:val="24"/>
          <w:szCs w:val="24"/>
        </w:rPr>
        <w:tab/>
        <w:t>24.1</w:t>
      </w:r>
      <w:r w:rsidRPr="00335646">
        <w:rPr>
          <w:rFonts w:eastAsia="굴림" w:hint="eastAsia"/>
          <w:bCs/>
          <w:sz w:val="24"/>
          <w:szCs w:val="24"/>
        </w:rPr>
        <w:tab/>
      </w:r>
      <w:r w:rsidRPr="00335646">
        <w:rPr>
          <w:rFonts w:eastAsia="굴림" w:hint="eastAsia"/>
          <w:bCs/>
          <w:sz w:val="24"/>
          <w:szCs w:val="24"/>
        </w:rPr>
        <w:tab/>
        <w:t>Negotiations will conclude with a finalization of the draft Contract.</w:t>
      </w:r>
      <w:bookmarkEnd w:id="122"/>
      <w:bookmarkEnd w:id="123"/>
      <w:bookmarkEnd w:id="124"/>
      <w:r w:rsidRPr="00335646">
        <w:rPr>
          <w:rFonts w:eastAsia="굴림" w:hint="eastAsia"/>
          <w:bCs/>
          <w:sz w:val="24"/>
          <w:szCs w:val="24"/>
        </w:rPr>
        <w:t xml:space="preserve"> </w:t>
      </w:r>
    </w:p>
    <w:p w14:paraId="242BF184" w14:textId="77777777" w:rsidR="00FC6D50" w:rsidRPr="00335646" w:rsidRDefault="00FC6D50" w:rsidP="00435CC5">
      <w:pPr>
        <w:tabs>
          <w:tab w:val="left" w:pos="418"/>
          <w:tab w:val="left" w:pos="2000"/>
          <w:tab w:val="left" w:pos="2600"/>
        </w:tabs>
        <w:wordWrap/>
        <w:adjustRightInd w:val="0"/>
        <w:snapToGrid w:val="0"/>
        <w:spacing w:line="300" w:lineRule="auto"/>
        <w:ind w:leftChars="2" w:left="2595" w:hangingChars="1100" w:hanging="2591"/>
        <w:jc w:val="distribute"/>
        <w:rPr>
          <w:rFonts w:eastAsia="굴림"/>
          <w:bCs/>
          <w:sz w:val="24"/>
          <w:szCs w:val="24"/>
        </w:rPr>
      </w:pPr>
      <w:r w:rsidRPr="00335646">
        <w:rPr>
          <w:rFonts w:eastAsia="굴림" w:hint="eastAsia"/>
          <w:b/>
          <w:bCs/>
          <w:sz w:val="24"/>
          <w:szCs w:val="24"/>
        </w:rPr>
        <w:tab/>
        <w:t>of the</w:t>
      </w:r>
      <w:r w:rsidRPr="00335646">
        <w:rPr>
          <w:rFonts w:eastAsia="굴림" w:hint="eastAsia"/>
          <w:b/>
          <w:bCs/>
          <w:sz w:val="24"/>
          <w:szCs w:val="24"/>
        </w:rPr>
        <w:tab/>
      </w:r>
      <w:r w:rsidRPr="00335646">
        <w:rPr>
          <w:rFonts w:eastAsia="굴림" w:hint="eastAsia"/>
          <w:b/>
          <w:bCs/>
          <w:sz w:val="24"/>
          <w:szCs w:val="24"/>
        </w:rPr>
        <w:tab/>
      </w:r>
      <w:r w:rsidRPr="00335646">
        <w:rPr>
          <w:rFonts w:eastAsia="굴림" w:hint="eastAsia"/>
          <w:bCs/>
          <w:sz w:val="24"/>
          <w:szCs w:val="24"/>
        </w:rPr>
        <w:t xml:space="preserve">To complete negotiations the Client and the Consultant will </w:t>
      </w:r>
    </w:p>
    <w:p w14:paraId="44DD25BA" w14:textId="77777777" w:rsidR="00FC6D50" w:rsidRPr="00335646" w:rsidRDefault="00FC6D50" w:rsidP="00435CC5">
      <w:pPr>
        <w:tabs>
          <w:tab w:val="left" w:pos="418"/>
          <w:tab w:val="left" w:pos="2000"/>
          <w:tab w:val="left" w:pos="2600"/>
        </w:tabs>
        <w:wordWrap/>
        <w:adjustRightInd w:val="0"/>
        <w:snapToGrid w:val="0"/>
        <w:spacing w:line="300" w:lineRule="auto"/>
        <w:ind w:leftChars="2" w:left="2595" w:hangingChars="1100" w:hanging="2591"/>
        <w:rPr>
          <w:rFonts w:eastAsia="굴림"/>
          <w:bCs/>
          <w:sz w:val="24"/>
          <w:szCs w:val="24"/>
        </w:rPr>
      </w:pPr>
      <w:r w:rsidRPr="00335646">
        <w:rPr>
          <w:rFonts w:eastAsia="굴림" w:hint="eastAsia"/>
          <w:b/>
          <w:bCs/>
          <w:sz w:val="24"/>
          <w:szCs w:val="24"/>
        </w:rPr>
        <w:tab/>
        <w:t>Negotiations</w:t>
      </w:r>
      <w:r w:rsidRPr="00335646">
        <w:rPr>
          <w:rFonts w:eastAsia="굴림" w:hint="eastAsia"/>
          <w:bCs/>
          <w:sz w:val="24"/>
          <w:szCs w:val="24"/>
        </w:rPr>
        <w:t xml:space="preserve"> </w:t>
      </w:r>
      <w:r w:rsidRPr="00335646">
        <w:rPr>
          <w:rFonts w:eastAsia="굴림" w:hint="eastAsia"/>
          <w:bCs/>
          <w:sz w:val="24"/>
          <w:szCs w:val="24"/>
        </w:rPr>
        <w:tab/>
      </w:r>
      <w:r w:rsidRPr="00335646">
        <w:rPr>
          <w:rFonts w:eastAsia="굴림" w:hint="eastAsia"/>
          <w:bCs/>
          <w:sz w:val="24"/>
          <w:szCs w:val="24"/>
        </w:rPr>
        <w:tab/>
        <w:t>initial the agreed Contract.</w:t>
      </w:r>
    </w:p>
    <w:p w14:paraId="72FD2310" w14:textId="77777777" w:rsidR="00FC6D50" w:rsidRPr="00335646" w:rsidRDefault="00FC6D50" w:rsidP="00435CC5">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74371C7D" w14:textId="7CF43B69" w:rsidR="00D83A1E" w:rsidRPr="00335646" w:rsidRDefault="0008284B" w:rsidP="00435CC5">
      <w:pPr>
        <w:tabs>
          <w:tab w:val="left" w:pos="-2880"/>
          <w:tab w:val="left" w:pos="300"/>
          <w:tab w:val="left" w:pos="2000"/>
          <w:tab w:val="left" w:pos="2600"/>
        </w:tabs>
        <w:wordWrap/>
        <w:adjustRightInd w:val="0"/>
        <w:snapToGrid w:val="0"/>
        <w:spacing w:line="300" w:lineRule="auto"/>
        <w:ind w:leftChars="2" w:left="2644" w:hangingChars="1100" w:hanging="2640"/>
        <w:rPr>
          <w:rFonts w:eastAsia="굴림"/>
          <w:bCs/>
          <w:spacing w:val="-1"/>
          <w:sz w:val="24"/>
          <w:szCs w:val="24"/>
        </w:rPr>
      </w:pPr>
      <w:r w:rsidRPr="00335646">
        <w:rPr>
          <w:rFonts w:eastAsia="굴림" w:hint="eastAsia"/>
          <w:bCs/>
          <w:sz w:val="24"/>
          <w:szCs w:val="24"/>
        </w:rPr>
        <w:tab/>
      </w:r>
      <w:r w:rsidR="005E301C" w:rsidRPr="00335646">
        <w:rPr>
          <w:rFonts w:eastAsia="굴림" w:hint="eastAsia"/>
          <w:bCs/>
          <w:sz w:val="24"/>
          <w:szCs w:val="24"/>
        </w:rPr>
        <w:tab/>
      </w:r>
      <w:r w:rsidR="00FC6D50" w:rsidRPr="00335646">
        <w:rPr>
          <w:rFonts w:eastAsia="굴림" w:hint="eastAsia"/>
          <w:bCs/>
          <w:sz w:val="24"/>
          <w:szCs w:val="24"/>
        </w:rPr>
        <w:t>24</w:t>
      </w:r>
      <w:r w:rsidRPr="00335646">
        <w:rPr>
          <w:rFonts w:eastAsia="굴림" w:hint="eastAsia"/>
          <w:bCs/>
          <w:sz w:val="24"/>
          <w:szCs w:val="24"/>
        </w:rPr>
        <w:t>.</w:t>
      </w:r>
      <w:r w:rsidR="00FC6D50" w:rsidRPr="00335646">
        <w:rPr>
          <w:rFonts w:eastAsia="굴림" w:hint="eastAsia"/>
          <w:bCs/>
          <w:sz w:val="24"/>
          <w:szCs w:val="24"/>
        </w:rPr>
        <w:t>2</w:t>
      </w:r>
      <w:r w:rsidRPr="00335646">
        <w:rPr>
          <w:rFonts w:eastAsia="굴림" w:hint="eastAsia"/>
          <w:bCs/>
          <w:sz w:val="24"/>
          <w:szCs w:val="24"/>
        </w:rPr>
        <w:tab/>
      </w:r>
      <w:r w:rsidR="00557306" w:rsidRPr="00335646">
        <w:rPr>
          <w:rFonts w:eastAsia="굴림" w:hint="eastAsia"/>
          <w:bCs/>
          <w:spacing w:val="-1"/>
          <w:sz w:val="24"/>
          <w:szCs w:val="24"/>
        </w:rPr>
        <w:tab/>
      </w:r>
      <w:r w:rsidR="00D83A1E" w:rsidRPr="00335646">
        <w:rPr>
          <w:rFonts w:eastAsia="굴림" w:hint="eastAsia"/>
          <w:bCs/>
          <w:spacing w:val="-1"/>
          <w:sz w:val="24"/>
          <w:szCs w:val="24"/>
        </w:rPr>
        <w:t xml:space="preserve">If the two </w:t>
      </w:r>
      <w:r w:rsidR="00436E08" w:rsidRPr="00335646">
        <w:rPr>
          <w:rFonts w:eastAsia="굴림" w:hint="eastAsia"/>
          <w:bCs/>
          <w:spacing w:val="-1"/>
          <w:sz w:val="24"/>
          <w:szCs w:val="24"/>
        </w:rPr>
        <w:t xml:space="preserve">Parties </w:t>
      </w:r>
      <w:r w:rsidR="00D83A1E" w:rsidRPr="00335646">
        <w:rPr>
          <w:rFonts w:eastAsia="굴림" w:hint="eastAsia"/>
          <w:bCs/>
          <w:spacing w:val="-1"/>
          <w:sz w:val="24"/>
          <w:szCs w:val="24"/>
        </w:rPr>
        <w:t xml:space="preserve">are unable to reach </w:t>
      </w:r>
      <w:r w:rsidR="00C07D6E" w:rsidRPr="00335646">
        <w:rPr>
          <w:rFonts w:eastAsia="굴림" w:hint="eastAsia"/>
          <w:bCs/>
          <w:spacing w:val="-1"/>
          <w:sz w:val="24"/>
          <w:szCs w:val="24"/>
        </w:rPr>
        <w:t xml:space="preserve">an </w:t>
      </w:r>
      <w:r w:rsidR="00D83A1E" w:rsidRPr="00335646">
        <w:rPr>
          <w:rFonts w:eastAsia="굴림" w:hint="eastAsia"/>
          <w:bCs/>
          <w:spacing w:val="-1"/>
          <w:sz w:val="24"/>
          <w:szCs w:val="24"/>
        </w:rPr>
        <w:t xml:space="preserve">agreement on the Contract within a reasonable time, the </w:t>
      </w:r>
      <w:r w:rsidR="005E0BBF" w:rsidRPr="00335646">
        <w:rPr>
          <w:rFonts w:eastAsia="굴림" w:hint="eastAsia"/>
          <w:bCs/>
          <w:spacing w:val="-1"/>
          <w:sz w:val="24"/>
          <w:szCs w:val="24"/>
        </w:rPr>
        <w:t>Client</w:t>
      </w:r>
      <w:r w:rsidR="00D83A1E" w:rsidRPr="00335646">
        <w:rPr>
          <w:rFonts w:eastAsia="굴림" w:hint="eastAsia"/>
          <w:bCs/>
          <w:spacing w:val="-1"/>
          <w:sz w:val="24"/>
          <w:szCs w:val="24"/>
        </w:rPr>
        <w:t xml:space="preserve"> shall terminate the negotiations with the first-ranked Consultant</w:t>
      </w:r>
      <w:r w:rsidR="00072B7A" w:rsidRPr="00335646">
        <w:rPr>
          <w:rFonts w:eastAsia="굴림" w:hint="eastAsia"/>
          <w:bCs/>
          <w:spacing w:val="-1"/>
          <w:sz w:val="24"/>
          <w:szCs w:val="24"/>
        </w:rPr>
        <w:t xml:space="preserve">, with the </w:t>
      </w:r>
      <w:r w:rsidR="00072B7A" w:rsidRPr="00335646">
        <w:rPr>
          <w:rFonts w:eastAsia="굴림"/>
          <w:bCs/>
          <w:spacing w:val="-1"/>
          <w:sz w:val="24"/>
          <w:szCs w:val="24"/>
        </w:rPr>
        <w:t>concurrence</w:t>
      </w:r>
      <w:r w:rsidR="00072B7A" w:rsidRPr="00335646">
        <w:rPr>
          <w:rFonts w:eastAsia="굴림" w:hint="eastAsia"/>
          <w:bCs/>
          <w:spacing w:val="-1"/>
          <w:sz w:val="24"/>
          <w:szCs w:val="24"/>
        </w:rPr>
        <w:t xml:space="preserve"> of </w:t>
      </w:r>
      <w:r w:rsidR="00B762D7" w:rsidRPr="00335646">
        <w:rPr>
          <w:rFonts w:eastAsia="굴림" w:hint="eastAsia"/>
          <w:bCs/>
          <w:spacing w:val="-1"/>
          <w:sz w:val="24"/>
          <w:szCs w:val="24"/>
        </w:rPr>
        <w:t>the Bank</w:t>
      </w:r>
      <w:r w:rsidR="00072B7A" w:rsidRPr="00335646">
        <w:rPr>
          <w:rFonts w:eastAsia="굴림" w:hint="eastAsia"/>
          <w:bCs/>
          <w:spacing w:val="-1"/>
          <w:sz w:val="24"/>
          <w:szCs w:val="24"/>
        </w:rPr>
        <w:t>,</w:t>
      </w:r>
      <w:r w:rsidR="00D83A1E" w:rsidRPr="00335646">
        <w:rPr>
          <w:rFonts w:eastAsia="굴림" w:hint="eastAsia"/>
          <w:bCs/>
          <w:spacing w:val="-1"/>
          <w:sz w:val="24"/>
          <w:szCs w:val="24"/>
        </w:rPr>
        <w:t xml:space="preserve"> and invite </w:t>
      </w:r>
      <w:r w:rsidR="006E69B6" w:rsidRPr="00335646">
        <w:rPr>
          <w:rFonts w:eastAsia="굴림" w:hint="eastAsia"/>
          <w:bCs/>
          <w:spacing w:val="-1"/>
          <w:sz w:val="24"/>
          <w:szCs w:val="24"/>
        </w:rPr>
        <w:t xml:space="preserve">the </w:t>
      </w:r>
      <w:r w:rsidR="00D83A1E" w:rsidRPr="00335646">
        <w:rPr>
          <w:rFonts w:eastAsia="굴림" w:hint="eastAsia"/>
          <w:bCs/>
          <w:spacing w:val="-1"/>
          <w:sz w:val="24"/>
          <w:szCs w:val="24"/>
        </w:rPr>
        <w:t xml:space="preserve">Consultant who ranked second in the </w:t>
      </w:r>
      <w:r w:rsidR="00D83A1E" w:rsidRPr="00335646">
        <w:rPr>
          <w:rFonts w:eastAsia="굴림"/>
          <w:bCs/>
          <w:spacing w:val="-1"/>
          <w:sz w:val="24"/>
          <w:szCs w:val="24"/>
        </w:rPr>
        <w:t>evaluation</w:t>
      </w:r>
      <w:r w:rsidR="00D83A1E" w:rsidRPr="00335646">
        <w:rPr>
          <w:rFonts w:eastAsia="굴림" w:hint="eastAsia"/>
          <w:bCs/>
          <w:spacing w:val="-1"/>
          <w:sz w:val="24"/>
          <w:szCs w:val="24"/>
        </w:rPr>
        <w:t xml:space="preserve"> to enter into negotiations. This </w:t>
      </w:r>
      <w:r w:rsidR="00D83A1E" w:rsidRPr="00335646">
        <w:rPr>
          <w:rFonts w:eastAsia="굴림"/>
          <w:bCs/>
          <w:spacing w:val="-1"/>
          <w:sz w:val="24"/>
          <w:szCs w:val="24"/>
        </w:rPr>
        <w:t>procedure</w:t>
      </w:r>
      <w:r w:rsidR="00D83A1E" w:rsidRPr="00335646">
        <w:rPr>
          <w:rFonts w:eastAsia="굴림" w:hint="eastAsia"/>
          <w:bCs/>
          <w:spacing w:val="-1"/>
          <w:sz w:val="24"/>
          <w:szCs w:val="24"/>
        </w:rPr>
        <w:t xml:space="preserve"> will be followed until the </w:t>
      </w:r>
      <w:r w:rsidR="005E0BBF" w:rsidRPr="00335646">
        <w:rPr>
          <w:rFonts w:eastAsia="굴림" w:hint="eastAsia"/>
          <w:bCs/>
          <w:spacing w:val="-1"/>
          <w:sz w:val="24"/>
          <w:szCs w:val="24"/>
        </w:rPr>
        <w:t>Client</w:t>
      </w:r>
      <w:r w:rsidR="00D83A1E" w:rsidRPr="00335646">
        <w:rPr>
          <w:rFonts w:eastAsia="굴림" w:hint="eastAsia"/>
          <w:bCs/>
          <w:spacing w:val="-1"/>
          <w:sz w:val="24"/>
          <w:szCs w:val="24"/>
        </w:rPr>
        <w:t xml:space="preserve"> reache</w:t>
      </w:r>
      <w:r w:rsidR="006E69B6" w:rsidRPr="00335646">
        <w:rPr>
          <w:rFonts w:eastAsia="굴림" w:hint="eastAsia"/>
          <w:bCs/>
          <w:spacing w:val="-1"/>
          <w:sz w:val="24"/>
          <w:szCs w:val="24"/>
        </w:rPr>
        <w:t xml:space="preserve">s </w:t>
      </w:r>
      <w:r w:rsidR="000E4D19" w:rsidRPr="00335646">
        <w:rPr>
          <w:rFonts w:eastAsia="굴림" w:hint="eastAsia"/>
          <w:bCs/>
          <w:spacing w:val="-1"/>
          <w:sz w:val="24"/>
          <w:szCs w:val="24"/>
        </w:rPr>
        <w:t xml:space="preserve">an </w:t>
      </w:r>
      <w:r w:rsidR="00D83A1E" w:rsidRPr="00335646">
        <w:rPr>
          <w:rFonts w:eastAsia="굴림" w:hint="eastAsia"/>
          <w:bCs/>
          <w:spacing w:val="-1"/>
          <w:sz w:val="24"/>
          <w:szCs w:val="24"/>
        </w:rPr>
        <w:t>agreement with a Consultant.</w:t>
      </w:r>
    </w:p>
    <w:p w14:paraId="40982B7F" w14:textId="77777777" w:rsidR="00D63A7C" w:rsidRPr="00335646" w:rsidRDefault="00D63A7C" w:rsidP="00435CC5">
      <w:pPr>
        <w:tabs>
          <w:tab w:val="left" w:pos="-2880"/>
          <w:tab w:val="left" w:pos="300"/>
          <w:tab w:val="left" w:pos="2000"/>
          <w:tab w:val="left" w:pos="2600"/>
        </w:tabs>
        <w:wordWrap/>
        <w:adjustRightInd w:val="0"/>
        <w:snapToGrid w:val="0"/>
        <w:spacing w:line="300" w:lineRule="auto"/>
        <w:ind w:leftChars="2" w:left="2622" w:hangingChars="1100" w:hanging="2618"/>
        <w:rPr>
          <w:rFonts w:eastAsia="굴림"/>
          <w:bCs/>
          <w:spacing w:val="-1"/>
          <w:sz w:val="24"/>
          <w:szCs w:val="24"/>
        </w:rPr>
      </w:pPr>
    </w:p>
    <w:p w14:paraId="70C73A91" w14:textId="29F73AC4" w:rsidR="00D63A7C" w:rsidRPr="00335646" w:rsidRDefault="00D63A7C" w:rsidP="00D63A7C">
      <w:pPr>
        <w:tabs>
          <w:tab w:val="left" w:pos="300"/>
          <w:tab w:val="left" w:pos="2000"/>
          <w:tab w:val="left" w:pos="2600"/>
        </w:tabs>
        <w:wordWrap/>
        <w:adjustRightInd w:val="0"/>
        <w:snapToGrid w:val="0"/>
        <w:spacing w:line="300" w:lineRule="auto"/>
        <w:ind w:leftChars="2" w:left="2595" w:hangingChars="1100" w:hanging="2591"/>
        <w:outlineLvl w:val="0"/>
        <w:rPr>
          <w:sz w:val="24"/>
        </w:rPr>
      </w:pPr>
      <w:bookmarkStart w:id="125" w:name="standstill"/>
      <w:bookmarkStart w:id="126" w:name="Toc500752242"/>
      <w:bookmarkEnd w:id="125"/>
      <w:bookmarkEnd w:id="126"/>
      <w:r w:rsidRPr="00335646">
        <w:rPr>
          <w:rFonts w:eastAsia="굴림" w:hint="eastAsia"/>
          <w:b/>
          <w:bCs/>
          <w:sz w:val="24"/>
          <w:szCs w:val="24"/>
        </w:rPr>
        <w:lastRenderedPageBreak/>
        <w:t>25. Standstill</w:t>
      </w:r>
      <w:r w:rsidRPr="00335646">
        <w:rPr>
          <w:rFonts w:eastAsia="굴림" w:hint="eastAsia"/>
          <w:b/>
          <w:bCs/>
          <w:sz w:val="24"/>
          <w:szCs w:val="24"/>
        </w:rPr>
        <w:tab/>
      </w:r>
      <w:r w:rsidRPr="00335646">
        <w:rPr>
          <w:rFonts w:eastAsia="굴림" w:hint="eastAsia"/>
          <w:bCs/>
          <w:sz w:val="24"/>
          <w:szCs w:val="24"/>
        </w:rPr>
        <w:t xml:space="preserve">25.1 </w:t>
      </w:r>
      <w:r w:rsidRPr="00335646">
        <w:rPr>
          <w:rFonts w:eastAsia="굴림"/>
          <w:bCs/>
          <w:sz w:val="24"/>
          <w:szCs w:val="24"/>
        </w:rPr>
        <w:t xml:space="preserve">If the Standstill Period is applied as specified in the </w:t>
      </w:r>
      <w:r w:rsidRPr="00335646">
        <w:rPr>
          <w:rFonts w:eastAsia="굴림"/>
          <w:b/>
          <w:bCs/>
          <w:sz w:val="24"/>
          <w:szCs w:val="24"/>
        </w:rPr>
        <w:t>Data Sheet</w:t>
      </w:r>
      <w:r w:rsidRPr="00335646">
        <w:rPr>
          <w:rFonts w:eastAsia="굴림"/>
          <w:bCs/>
          <w:sz w:val="24"/>
          <w:szCs w:val="24"/>
        </w:rPr>
        <w:t xml:space="preserve">, </w:t>
      </w:r>
      <w:r w:rsidRPr="00335646">
        <w:rPr>
          <w:sz w:val="24"/>
        </w:rPr>
        <w:t>the</w:t>
      </w:r>
    </w:p>
    <w:p w14:paraId="261EC9A8" w14:textId="1AC75092" w:rsidR="00D63A7C" w:rsidRPr="00335646" w:rsidRDefault="00D63A7C" w:rsidP="00D63A7C">
      <w:pPr>
        <w:tabs>
          <w:tab w:val="left" w:pos="300"/>
          <w:tab w:val="left" w:pos="2000"/>
          <w:tab w:val="left" w:pos="2600"/>
        </w:tabs>
        <w:wordWrap/>
        <w:adjustRightInd w:val="0"/>
        <w:snapToGrid w:val="0"/>
        <w:spacing w:line="300" w:lineRule="auto"/>
        <w:ind w:leftChars="202" w:left="2524" w:hangingChars="900" w:hanging="2120"/>
        <w:outlineLvl w:val="0"/>
        <w:rPr>
          <w:sz w:val="24"/>
        </w:rPr>
      </w:pPr>
      <w:r w:rsidRPr="00335646">
        <w:rPr>
          <w:rFonts w:eastAsia="굴림" w:hint="eastAsia"/>
          <w:b/>
          <w:bCs/>
          <w:sz w:val="24"/>
          <w:szCs w:val="24"/>
        </w:rPr>
        <w:t>Period</w:t>
      </w:r>
      <w:r w:rsidRPr="00335646">
        <w:rPr>
          <w:sz w:val="24"/>
        </w:rPr>
        <w:t xml:space="preserve">            Contract shall not be awarded earlier than the expiry of the Standstill Period. </w:t>
      </w:r>
      <w:r w:rsidRPr="00335646">
        <w:rPr>
          <w:iCs/>
          <w:sz w:val="24"/>
        </w:rPr>
        <w:t xml:space="preserve">The Standstill Period shall be ten (10) Business Days unless extended in accordance with ITC 29.1. </w:t>
      </w:r>
      <w:r w:rsidRPr="00335646">
        <w:rPr>
          <w:sz w:val="24"/>
        </w:rPr>
        <w:t>The Standstill Period commences the day after the date the Client has transmitted to each Consultant the Notification of Intention to Award the Contract. In case where only one Proposal is submitted, or in case of direct contracting, the Standstill Period shall not apply.</w:t>
      </w:r>
    </w:p>
    <w:p w14:paraId="50BCF077" w14:textId="270B1F94" w:rsidR="00D63A7C" w:rsidRPr="00335646" w:rsidRDefault="00D63A7C" w:rsidP="00D63A7C">
      <w:pPr>
        <w:tabs>
          <w:tab w:val="left" w:pos="-2880"/>
          <w:tab w:val="left" w:pos="300"/>
          <w:tab w:val="left" w:pos="2000"/>
          <w:tab w:val="left" w:pos="2600"/>
        </w:tabs>
        <w:wordWrap/>
        <w:adjustRightInd w:val="0"/>
        <w:snapToGrid w:val="0"/>
        <w:spacing w:line="300" w:lineRule="auto"/>
        <w:ind w:leftChars="2" w:left="2622" w:hangingChars="1100" w:hanging="2618"/>
        <w:rPr>
          <w:rFonts w:eastAsia="굴림"/>
          <w:bCs/>
          <w:spacing w:val="-1"/>
          <w:sz w:val="24"/>
          <w:szCs w:val="24"/>
        </w:rPr>
      </w:pPr>
    </w:p>
    <w:p w14:paraId="7D746454" w14:textId="1EEE3355" w:rsidR="00D63A7C" w:rsidRPr="00335646" w:rsidRDefault="00D63A7C" w:rsidP="00D63A7C">
      <w:pPr>
        <w:tabs>
          <w:tab w:val="left" w:pos="300"/>
          <w:tab w:val="left" w:pos="2000"/>
          <w:tab w:val="left" w:pos="2600"/>
        </w:tabs>
        <w:wordWrap/>
        <w:adjustRightInd w:val="0"/>
        <w:snapToGrid w:val="0"/>
        <w:spacing w:line="300" w:lineRule="auto"/>
        <w:ind w:leftChars="2" w:left="2595" w:hangingChars="1100" w:hanging="2591"/>
        <w:outlineLvl w:val="0"/>
        <w:rPr>
          <w:rFonts w:eastAsia="굴림"/>
          <w:bCs/>
          <w:sz w:val="24"/>
          <w:szCs w:val="24"/>
        </w:rPr>
      </w:pPr>
      <w:r w:rsidRPr="00335646">
        <w:rPr>
          <w:rFonts w:eastAsia="굴림" w:hint="eastAsia"/>
          <w:b/>
          <w:bCs/>
          <w:sz w:val="24"/>
          <w:szCs w:val="24"/>
        </w:rPr>
        <w:t xml:space="preserve">26. </w:t>
      </w:r>
      <w:r w:rsidRPr="00335646">
        <w:rPr>
          <w:b/>
          <w:sz w:val="24"/>
        </w:rPr>
        <w:t>Notification of</w:t>
      </w:r>
      <w:r w:rsidRPr="00335646">
        <w:rPr>
          <w:rFonts w:eastAsia="굴림" w:hint="eastAsia"/>
          <w:b/>
          <w:bCs/>
          <w:sz w:val="24"/>
          <w:szCs w:val="24"/>
        </w:rPr>
        <w:tab/>
      </w:r>
      <w:r w:rsidRPr="00335646">
        <w:rPr>
          <w:rFonts w:eastAsia="굴림" w:hint="eastAsia"/>
          <w:bCs/>
          <w:sz w:val="24"/>
          <w:szCs w:val="24"/>
        </w:rPr>
        <w:t xml:space="preserve">26.1 </w:t>
      </w:r>
      <w:r w:rsidRPr="00335646">
        <w:rPr>
          <w:rFonts w:eastAsia="굴림" w:hint="eastAsia"/>
          <w:bCs/>
          <w:sz w:val="24"/>
          <w:szCs w:val="24"/>
        </w:rPr>
        <w:tab/>
      </w:r>
      <w:r w:rsidRPr="00FD5FA8">
        <w:rPr>
          <w:rFonts w:eastAsia="굴림"/>
          <w:bCs/>
          <w:spacing w:val="9"/>
          <w:w w:val="98"/>
          <w:sz w:val="24"/>
          <w:szCs w:val="24"/>
          <w:fitText w:val="6300" w:id="-1303685632"/>
        </w:rPr>
        <w:t>If the Standstill Period is applied in accordance with ITC 25</w:t>
      </w:r>
      <w:r w:rsidRPr="00FD5FA8">
        <w:rPr>
          <w:rFonts w:eastAsia="굴림"/>
          <w:bCs/>
          <w:spacing w:val="38"/>
          <w:w w:val="98"/>
          <w:sz w:val="24"/>
          <w:szCs w:val="24"/>
          <w:fitText w:val="6300" w:id="-1303685632"/>
        </w:rPr>
        <w:t>.</w:t>
      </w:r>
      <w:r w:rsidRPr="00335646">
        <w:rPr>
          <w:rFonts w:eastAsia="굴림"/>
          <w:bCs/>
          <w:sz w:val="24"/>
          <w:szCs w:val="24"/>
        </w:rPr>
        <w:t>1,</w:t>
      </w:r>
    </w:p>
    <w:p w14:paraId="7539E552" w14:textId="77777777" w:rsidR="00D63A7C" w:rsidRPr="00335646" w:rsidRDefault="00D63A7C" w:rsidP="00F503D4">
      <w:pPr>
        <w:tabs>
          <w:tab w:val="left" w:pos="400"/>
          <w:tab w:val="left" w:pos="2000"/>
          <w:tab w:val="left" w:pos="2600"/>
        </w:tabs>
        <w:wordWrap/>
        <w:adjustRightInd w:val="0"/>
        <w:snapToGrid w:val="0"/>
        <w:spacing w:line="300" w:lineRule="auto"/>
        <w:ind w:leftChars="200" w:left="400"/>
        <w:outlineLvl w:val="0"/>
        <w:rPr>
          <w:sz w:val="24"/>
        </w:rPr>
      </w:pPr>
      <w:r w:rsidRPr="00335646">
        <w:rPr>
          <w:b/>
          <w:sz w:val="24"/>
        </w:rPr>
        <w:t>Intention to</w:t>
      </w:r>
      <w:r w:rsidRPr="00335646">
        <w:rPr>
          <w:sz w:val="24"/>
          <w:szCs w:val="24"/>
        </w:rPr>
        <w:t xml:space="preserve">      </w:t>
      </w:r>
      <w:r w:rsidRPr="00335646">
        <w:rPr>
          <w:sz w:val="18"/>
          <w:szCs w:val="18"/>
        </w:rPr>
        <w:t xml:space="preserve">   </w:t>
      </w:r>
      <w:r w:rsidRPr="00335646">
        <w:rPr>
          <w:sz w:val="24"/>
          <w:szCs w:val="24"/>
        </w:rPr>
        <w:t>t</w:t>
      </w:r>
      <w:r w:rsidRPr="00335646">
        <w:rPr>
          <w:rFonts w:hint="eastAsia"/>
          <w:sz w:val="24"/>
          <w:szCs w:val="24"/>
        </w:rPr>
        <w:t xml:space="preserve">he Client shall send to each Consultant the Notification of Intention </w:t>
      </w:r>
      <w:r w:rsidRPr="00335646">
        <w:rPr>
          <w:b/>
          <w:sz w:val="24"/>
          <w:szCs w:val="24"/>
        </w:rPr>
        <w:t>Award</w:t>
      </w:r>
      <w:r w:rsidRPr="00335646">
        <w:rPr>
          <w:sz w:val="24"/>
          <w:szCs w:val="24"/>
        </w:rPr>
        <w:t xml:space="preserve">            </w:t>
      </w:r>
      <w:r w:rsidRPr="00335646">
        <w:rPr>
          <w:sz w:val="18"/>
          <w:szCs w:val="24"/>
        </w:rPr>
        <w:t xml:space="preserve"> </w:t>
      </w:r>
      <w:r w:rsidRPr="00132279">
        <w:rPr>
          <w:rFonts w:hint="eastAsia"/>
          <w:spacing w:val="10"/>
          <w:w w:val="99"/>
          <w:sz w:val="24"/>
          <w:szCs w:val="24"/>
          <w:fitText w:val="6360" w:id="-1303685631"/>
        </w:rPr>
        <w:t>to Award</w:t>
      </w:r>
      <w:r w:rsidRPr="00132279">
        <w:rPr>
          <w:spacing w:val="10"/>
          <w:w w:val="99"/>
          <w:sz w:val="24"/>
          <w:szCs w:val="24"/>
          <w:fitText w:val="6360" w:id="-1303685631"/>
        </w:rPr>
        <w:t xml:space="preserve"> </w:t>
      </w:r>
      <w:r w:rsidRPr="00B66FFA">
        <w:rPr>
          <w:rFonts w:eastAsia="굴림"/>
          <w:bCs/>
          <w:spacing w:val="10"/>
          <w:w w:val="99"/>
          <w:sz w:val="24"/>
          <w:szCs w:val="24"/>
          <w:fitText w:val="6360" w:id="-1303685631"/>
        </w:rPr>
        <w:t xml:space="preserve">the Contract, </w:t>
      </w:r>
      <w:r w:rsidRPr="00484CF4">
        <w:rPr>
          <w:spacing w:val="10"/>
          <w:w w:val="99"/>
          <w:sz w:val="24"/>
          <w:fitText w:val="6360" w:id="-1303685631"/>
        </w:rPr>
        <w:t>using the applicable form included i</w:t>
      </w:r>
      <w:r w:rsidRPr="00484CF4">
        <w:rPr>
          <w:spacing w:val="-5"/>
          <w:w w:val="99"/>
          <w:sz w:val="24"/>
          <w:fitText w:val="6360" w:id="-1303685631"/>
        </w:rPr>
        <w:t>n</w:t>
      </w:r>
    </w:p>
    <w:p w14:paraId="56AEE7BD" w14:textId="7205D2CB" w:rsidR="00D63A7C" w:rsidRPr="00335646" w:rsidRDefault="00D63A7C" w:rsidP="0005065A">
      <w:pPr>
        <w:tabs>
          <w:tab w:val="left" w:pos="300"/>
          <w:tab w:val="left" w:pos="2000"/>
          <w:tab w:val="left" w:pos="2600"/>
        </w:tabs>
        <w:wordWrap/>
        <w:adjustRightInd w:val="0"/>
        <w:snapToGrid w:val="0"/>
        <w:spacing w:line="300" w:lineRule="auto"/>
        <w:ind w:leftChars="1300" w:left="2600"/>
        <w:outlineLvl w:val="0"/>
        <w:rPr>
          <w:sz w:val="24"/>
        </w:rPr>
      </w:pPr>
      <w:r w:rsidRPr="00335646">
        <w:rPr>
          <w:sz w:val="24"/>
        </w:rPr>
        <w:t xml:space="preserve">Section </w:t>
      </w:r>
      <w:r w:rsidR="008E33A0">
        <w:rPr>
          <w:sz w:val="24"/>
        </w:rPr>
        <w:t>7. Sample Form of Notification of Intention to Award</w:t>
      </w:r>
      <w:r w:rsidRPr="00335646">
        <w:rPr>
          <w:sz w:val="24"/>
        </w:rPr>
        <w:t>,</w:t>
      </w:r>
      <w:r w:rsidRPr="00335646">
        <w:rPr>
          <w:rFonts w:eastAsia="굴림"/>
          <w:bCs/>
          <w:sz w:val="24"/>
          <w:szCs w:val="24"/>
        </w:rPr>
        <w:t xml:space="preserve"> as per the instructions specified in the </w:t>
      </w:r>
      <w:r w:rsidRPr="00335646">
        <w:rPr>
          <w:rFonts w:eastAsia="굴림"/>
          <w:b/>
          <w:sz w:val="24"/>
          <w:szCs w:val="24"/>
        </w:rPr>
        <w:t>Data Sheet</w:t>
      </w:r>
      <w:r w:rsidRPr="00335646">
        <w:rPr>
          <w:rFonts w:eastAsia="굴림"/>
          <w:bCs/>
          <w:sz w:val="24"/>
          <w:szCs w:val="24"/>
        </w:rPr>
        <w:t>.</w:t>
      </w:r>
    </w:p>
    <w:p w14:paraId="014CD509" w14:textId="77777777" w:rsidR="007E4772" w:rsidRPr="00335646" w:rsidRDefault="007E4772" w:rsidP="00435CC5">
      <w:pPr>
        <w:tabs>
          <w:tab w:val="left" w:pos="300"/>
          <w:tab w:val="left" w:pos="2000"/>
          <w:tab w:val="left" w:pos="2600"/>
        </w:tabs>
        <w:wordWrap/>
        <w:adjustRightInd w:val="0"/>
        <w:snapToGrid w:val="0"/>
        <w:spacing w:line="300" w:lineRule="auto"/>
        <w:rPr>
          <w:rFonts w:eastAsia="굴림"/>
          <w:bCs/>
          <w:sz w:val="24"/>
          <w:szCs w:val="24"/>
        </w:rPr>
      </w:pPr>
    </w:p>
    <w:p w14:paraId="1E9FAB0D" w14:textId="77777777" w:rsidR="002A766E" w:rsidRPr="00335646" w:rsidRDefault="00D25BD8" w:rsidP="00D25BD8">
      <w:pPr>
        <w:tabs>
          <w:tab w:val="left" w:pos="300"/>
          <w:tab w:val="left" w:pos="2000"/>
          <w:tab w:val="left" w:pos="2600"/>
        </w:tabs>
        <w:wordWrap/>
        <w:adjustRightInd w:val="0"/>
        <w:snapToGrid w:val="0"/>
        <w:spacing w:line="300" w:lineRule="auto"/>
        <w:ind w:leftChars="2" w:left="2595" w:hangingChars="1100" w:hanging="2591"/>
        <w:jc w:val="distribute"/>
        <w:outlineLvl w:val="0"/>
        <w:rPr>
          <w:rFonts w:eastAsia="굴림"/>
          <w:bCs/>
          <w:sz w:val="24"/>
          <w:szCs w:val="24"/>
        </w:rPr>
      </w:pPr>
      <w:bookmarkStart w:id="127" w:name="award"/>
      <w:bookmarkEnd w:id="127"/>
      <w:r w:rsidRPr="00335646">
        <w:rPr>
          <w:rFonts w:eastAsia="굴림"/>
          <w:b/>
          <w:bCs/>
          <w:sz w:val="24"/>
          <w:szCs w:val="24"/>
        </w:rPr>
        <w:t xml:space="preserve">27. Award of </w:t>
      </w:r>
      <w:r w:rsidRPr="00335646">
        <w:rPr>
          <w:rFonts w:eastAsia="굴림"/>
          <w:b/>
          <w:bCs/>
          <w:sz w:val="24"/>
          <w:szCs w:val="24"/>
        </w:rPr>
        <w:tab/>
      </w:r>
      <w:r w:rsidR="002A766E" w:rsidRPr="00335646">
        <w:rPr>
          <w:rFonts w:eastAsia="굴림"/>
          <w:bCs/>
          <w:sz w:val="24"/>
          <w:szCs w:val="24"/>
        </w:rPr>
        <w:t>27</w:t>
      </w:r>
      <w:r w:rsidRPr="00335646">
        <w:rPr>
          <w:rFonts w:eastAsia="굴림"/>
          <w:bCs/>
          <w:sz w:val="24"/>
          <w:szCs w:val="24"/>
        </w:rPr>
        <w:t xml:space="preserve">.1 </w:t>
      </w:r>
      <w:r w:rsidRPr="00335646">
        <w:rPr>
          <w:rFonts w:eastAsia="굴림"/>
          <w:bCs/>
          <w:sz w:val="24"/>
          <w:szCs w:val="24"/>
        </w:rPr>
        <w:tab/>
      </w:r>
      <w:r w:rsidR="002A766E" w:rsidRPr="00335646">
        <w:rPr>
          <w:rFonts w:eastAsia="굴림"/>
          <w:bCs/>
          <w:sz w:val="24"/>
          <w:szCs w:val="24"/>
        </w:rPr>
        <w:t xml:space="preserve">After completing negotiations and prior to the expiration of the </w:t>
      </w:r>
    </w:p>
    <w:p w14:paraId="3078C5F2" w14:textId="042DC9E2" w:rsidR="002A766E" w:rsidRPr="00335646" w:rsidRDefault="00D25BD8" w:rsidP="00D25BD8">
      <w:pPr>
        <w:tabs>
          <w:tab w:val="left" w:pos="422"/>
          <w:tab w:val="left" w:pos="2000"/>
        </w:tabs>
        <w:wordWrap/>
        <w:adjustRightInd w:val="0"/>
        <w:snapToGrid w:val="0"/>
        <w:spacing w:line="300" w:lineRule="auto"/>
        <w:ind w:leftChars="2" w:left="2595" w:hangingChars="1100" w:hanging="2591"/>
        <w:rPr>
          <w:sz w:val="24"/>
        </w:rPr>
      </w:pPr>
      <w:r w:rsidRPr="00335646">
        <w:rPr>
          <w:rFonts w:eastAsia="굴림"/>
          <w:b/>
          <w:bCs/>
          <w:sz w:val="24"/>
          <w:szCs w:val="24"/>
        </w:rPr>
        <w:tab/>
        <w:t xml:space="preserve">Contract and </w:t>
      </w:r>
      <w:r w:rsidRPr="00335646">
        <w:rPr>
          <w:rFonts w:eastAsia="굴림"/>
          <w:b/>
          <w:bCs/>
          <w:sz w:val="24"/>
          <w:szCs w:val="24"/>
        </w:rPr>
        <w:tab/>
      </w:r>
      <w:r w:rsidRPr="00335646">
        <w:rPr>
          <w:rFonts w:eastAsia="굴림"/>
          <w:b/>
          <w:bCs/>
          <w:sz w:val="24"/>
          <w:szCs w:val="24"/>
        </w:rPr>
        <w:tab/>
      </w:r>
      <w:r w:rsidR="002A766E" w:rsidRPr="00335646">
        <w:rPr>
          <w:rFonts w:eastAsia="굴림"/>
          <w:bCs/>
          <w:w w:val="98"/>
          <w:sz w:val="24"/>
          <w:szCs w:val="24"/>
        </w:rPr>
        <w:t>Proposal validity period,</w:t>
      </w:r>
      <w:r w:rsidR="002A766E" w:rsidRPr="00335646">
        <w:rPr>
          <w:rFonts w:eastAsia="굴림"/>
          <w:b/>
          <w:bCs/>
          <w:w w:val="98"/>
          <w:sz w:val="24"/>
          <w:szCs w:val="24"/>
        </w:rPr>
        <w:t xml:space="preserve"> </w:t>
      </w:r>
      <w:r w:rsidR="002A766E" w:rsidRPr="00335646">
        <w:rPr>
          <w:rFonts w:eastAsia="굴림" w:hint="eastAsia"/>
          <w:bCs/>
          <w:w w:val="98"/>
          <w:sz w:val="24"/>
          <w:szCs w:val="24"/>
        </w:rPr>
        <w:t>the Client</w:t>
      </w:r>
      <w:r w:rsidR="002A766E" w:rsidRPr="00335646">
        <w:rPr>
          <w:rFonts w:eastAsia="굴림"/>
          <w:bCs/>
          <w:w w:val="98"/>
          <w:sz w:val="24"/>
          <w:szCs w:val="24"/>
        </w:rPr>
        <w:t xml:space="preserve"> shall</w:t>
      </w:r>
      <w:r w:rsidR="002A766E" w:rsidRPr="00335646">
        <w:rPr>
          <w:w w:val="98"/>
          <w:sz w:val="24"/>
        </w:rPr>
        <w:t xml:space="preserve"> send a notification of </w:t>
      </w:r>
      <w:r w:rsidR="00CC1767" w:rsidRPr="00335646">
        <w:rPr>
          <w:w w:val="98"/>
          <w:sz w:val="24"/>
        </w:rPr>
        <w:t>award</w:t>
      </w:r>
    </w:p>
    <w:p w14:paraId="007B84D5" w14:textId="1FF94C25" w:rsidR="00D25BD8" w:rsidRPr="00335646" w:rsidRDefault="00D25BD8" w:rsidP="00D25BD8">
      <w:pPr>
        <w:tabs>
          <w:tab w:val="left" w:pos="418"/>
          <w:tab w:val="left" w:pos="2000"/>
          <w:tab w:val="left" w:pos="2600"/>
        </w:tabs>
        <w:wordWrap/>
        <w:adjustRightInd w:val="0"/>
        <w:snapToGrid w:val="0"/>
        <w:spacing w:line="300" w:lineRule="auto"/>
        <w:rPr>
          <w:w w:val="99"/>
          <w:sz w:val="24"/>
        </w:rPr>
      </w:pPr>
      <w:r w:rsidRPr="00335646">
        <w:rPr>
          <w:rFonts w:eastAsia="굴림"/>
          <w:b/>
          <w:bCs/>
          <w:sz w:val="24"/>
          <w:szCs w:val="24"/>
        </w:rPr>
        <w:tab/>
        <w:t>Commencement</w:t>
      </w:r>
      <w:r w:rsidRPr="00335646">
        <w:rPr>
          <w:rFonts w:eastAsia="굴림"/>
          <w:bCs/>
          <w:sz w:val="24"/>
          <w:szCs w:val="24"/>
        </w:rPr>
        <w:tab/>
      </w:r>
      <w:r w:rsidR="002A766E" w:rsidRPr="00335646">
        <w:rPr>
          <w:rFonts w:eastAsia="굴림" w:hint="eastAsia"/>
          <w:bCs/>
          <w:w w:val="99"/>
          <w:sz w:val="24"/>
          <w:szCs w:val="24"/>
        </w:rPr>
        <w:t>to the selected Consultant</w:t>
      </w:r>
      <w:r w:rsidR="002A766E" w:rsidRPr="00335646">
        <w:rPr>
          <w:rFonts w:eastAsia="굴림"/>
          <w:bCs/>
          <w:w w:val="99"/>
          <w:sz w:val="24"/>
          <w:szCs w:val="24"/>
        </w:rPr>
        <w:t xml:space="preserve"> and enter into</w:t>
      </w:r>
      <w:r w:rsidR="00CC1767" w:rsidRPr="00335646">
        <w:rPr>
          <w:rFonts w:eastAsia="굴림"/>
          <w:bCs/>
          <w:w w:val="99"/>
          <w:sz w:val="24"/>
          <w:szCs w:val="24"/>
        </w:rPr>
        <w:t xml:space="preserve"> the execution of the contract.</w:t>
      </w:r>
    </w:p>
    <w:p w14:paraId="5125D4BE" w14:textId="1AFC13EE" w:rsidR="002A766E" w:rsidRPr="00335646" w:rsidRDefault="00D25BD8" w:rsidP="00CC1767">
      <w:pPr>
        <w:tabs>
          <w:tab w:val="left" w:pos="426"/>
          <w:tab w:val="left" w:pos="2600"/>
        </w:tabs>
        <w:wordWrap/>
        <w:adjustRightInd w:val="0"/>
        <w:snapToGrid w:val="0"/>
        <w:spacing w:line="300" w:lineRule="auto"/>
        <w:ind w:leftChars="2" w:left="2595" w:hangingChars="1100" w:hanging="2591"/>
        <w:outlineLvl w:val="0"/>
        <w:rPr>
          <w:rFonts w:eastAsia="굴림"/>
          <w:bCs/>
          <w:sz w:val="24"/>
          <w:szCs w:val="24"/>
        </w:rPr>
      </w:pPr>
      <w:r w:rsidRPr="00335646">
        <w:rPr>
          <w:rFonts w:eastAsia="굴림"/>
          <w:b/>
          <w:bCs/>
          <w:sz w:val="24"/>
          <w:szCs w:val="24"/>
        </w:rPr>
        <w:tab/>
        <w:t>of Services</w:t>
      </w:r>
    </w:p>
    <w:p w14:paraId="0A5B8F7C" w14:textId="0C69A789" w:rsidR="0005065A" w:rsidRPr="00335646" w:rsidRDefault="0005065A" w:rsidP="002A766E">
      <w:pPr>
        <w:tabs>
          <w:tab w:val="left" w:pos="418"/>
          <w:tab w:val="left" w:pos="2000"/>
          <w:tab w:val="left" w:pos="2600"/>
        </w:tabs>
        <w:wordWrap/>
        <w:adjustRightInd w:val="0"/>
        <w:snapToGrid w:val="0"/>
        <w:spacing w:line="300" w:lineRule="auto"/>
        <w:rPr>
          <w:sz w:val="24"/>
        </w:rPr>
      </w:pPr>
    </w:p>
    <w:p w14:paraId="2F468B16" w14:textId="0894454F" w:rsidR="002A766E" w:rsidRPr="00335646" w:rsidRDefault="0005065A" w:rsidP="00F503D4">
      <w:pPr>
        <w:tabs>
          <w:tab w:val="left" w:pos="300"/>
          <w:tab w:val="left" w:pos="2000"/>
          <w:tab w:val="left" w:pos="2600"/>
        </w:tabs>
        <w:wordWrap/>
        <w:adjustRightInd w:val="0"/>
        <w:snapToGrid w:val="0"/>
        <w:spacing w:line="300" w:lineRule="auto"/>
        <w:ind w:leftChars="2" w:left="2644" w:hangingChars="1100" w:hanging="2640"/>
        <w:outlineLvl w:val="0"/>
        <w:rPr>
          <w:rFonts w:eastAsia="굴림"/>
          <w:bCs/>
          <w:sz w:val="24"/>
          <w:szCs w:val="24"/>
        </w:rPr>
      </w:pPr>
      <w:r w:rsidRPr="00335646">
        <w:rPr>
          <w:rFonts w:eastAsia="굴림"/>
          <w:bCs/>
          <w:sz w:val="24"/>
          <w:szCs w:val="24"/>
        </w:rPr>
        <w:tab/>
      </w:r>
      <w:r w:rsidRPr="00335646">
        <w:rPr>
          <w:rFonts w:eastAsia="굴림"/>
          <w:bCs/>
          <w:sz w:val="24"/>
          <w:szCs w:val="24"/>
        </w:rPr>
        <w:tab/>
        <w:t>27.2</w:t>
      </w:r>
      <w:r w:rsidRPr="00335646">
        <w:rPr>
          <w:rFonts w:eastAsia="굴림"/>
          <w:bCs/>
          <w:sz w:val="24"/>
          <w:szCs w:val="24"/>
        </w:rPr>
        <w:tab/>
      </w:r>
      <w:r w:rsidR="002A766E" w:rsidRPr="00335646">
        <w:rPr>
          <w:rFonts w:eastAsia="굴림"/>
          <w:bCs/>
          <w:sz w:val="24"/>
          <w:szCs w:val="24"/>
        </w:rPr>
        <w:t xml:space="preserve">Notwithstanding the foregoing, if the Standstill Period is applied, the Client shall, prior to the expiration of the Proposal validity period and upon expiry of the Standstill Period specified in ITC 25.1 or any extension thereof, and upon </w:t>
      </w:r>
      <w:r w:rsidR="002A766E" w:rsidRPr="00335646">
        <w:rPr>
          <w:sz w:val="24"/>
        </w:rPr>
        <w:t>satisfactorily addressing any Complaint that has been filed within the Standstill Period, send a notification of award to the successful Consultant, confirming the Client’s intention to award the Contract to the successful Consultant and requesting the successful Consultant to sign and return the draft negotiated Contract.</w:t>
      </w:r>
    </w:p>
    <w:p w14:paraId="06FD45D6" w14:textId="77777777" w:rsidR="0005065A" w:rsidRPr="00335646" w:rsidRDefault="0005065A" w:rsidP="0005065A">
      <w:pPr>
        <w:tabs>
          <w:tab w:val="left" w:pos="300"/>
          <w:tab w:val="left" w:pos="2000"/>
          <w:tab w:val="left" w:pos="2600"/>
        </w:tabs>
        <w:wordWrap/>
        <w:adjustRightInd w:val="0"/>
        <w:snapToGrid w:val="0"/>
        <w:spacing w:line="300" w:lineRule="auto"/>
        <w:ind w:leftChars="2" w:left="2644" w:hangingChars="1100" w:hanging="2640"/>
        <w:outlineLvl w:val="0"/>
        <w:rPr>
          <w:rFonts w:eastAsia="굴림"/>
          <w:bCs/>
          <w:sz w:val="24"/>
          <w:szCs w:val="24"/>
        </w:rPr>
      </w:pPr>
    </w:p>
    <w:p w14:paraId="3768D445" w14:textId="5E0639E4" w:rsidR="008E4F7C" w:rsidRPr="00335646" w:rsidRDefault="0005065A" w:rsidP="008E4F7C">
      <w:pPr>
        <w:tabs>
          <w:tab w:val="left" w:pos="2000"/>
          <w:tab w:val="left" w:pos="2600"/>
        </w:tabs>
        <w:wordWrap/>
        <w:adjustRightInd w:val="0"/>
        <w:snapToGrid w:val="0"/>
        <w:spacing w:line="300" w:lineRule="auto"/>
        <w:rPr>
          <w:rFonts w:eastAsia="굴림"/>
          <w:bCs/>
          <w:sz w:val="24"/>
          <w:szCs w:val="24"/>
        </w:rPr>
      </w:pPr>
      <w:r w:rsidRPr="00335646">
        <w:rPr>
          <w:rFonts w:eastAsia="굴림" w:hint="eastAsia"/>
          <w:bCs/>
          <w:sz w:val="24"/>
          <w:szCs w:val="24"/>
        </w:rPr>
        <w:tab/>
        <w:t>27.3</w:t>
      </w:r>
      <w:r w:rsidRPr="00335646">
        <w:rPr>
          <w:rFonts w:eastAsia="굴림" w:hint="eastAsia"/>
          <w:bCs/>
          <w:sz w:val="24"/>
          <w:szCs w:val="24"/>
        </w:rPr>
        <w:tab/>
        <w:t xml:space="preserve">The Consultant is expected to commence the Services on the date </w:t>
      </w:r>
      <w:r w:rsidRPr="00335646">
        <w:rPr>
          <w:rFonts w:eastAsia="굴림" w:hint="eastAsia"/>
          <w:bCs/>
          <w:sz w:val="24"/>
          <w:szCs w:val="24"/>
        </w:rPr>
        <w:tab/>
      </w:r>
      <w:r w:rsidRPr="00335646">
        <w:rPr>
          <w:rFonts w:eastAsia="굴림" w:hint="eastAsia"/>
          <w:bCs/>
          <w:sz w:val="24"/>
          <w:szCs w:val="24"/>
        </w:rPr>
        <w:tab/>
        <w:t xml:space="preserve">and at the location specified in the </w:t>
      </w:r>
      <w:r w:rsidRPr="00335646">
        <w:rPr>
          <w:rFonts w:eastAsia="굴림" w:hint="eastAsia"/>
          <w:b/>
          <w:bCs/>
          <w:sz w:val="24"/>
          <w:szCs w:val="24"/>
        </w:rPr>
        <w:t>Data Sheet</w:t>
      </w:r>
      <w:r w:rsidRPr="00335646">
        <w:rPr>
          <w:rFonts w:eastAsia="굴림" w:hint="eastAsia"/>
          <w:bCs/>
          <w:sz w:val="24"/>
          <w:szCs w:val="24"/>
        </w:rPr>
        <w:t>.</w:t>
      </w:r>
    </w:p>
    <w:p w14:paraId="41505225" w14:textId="77777777" w:rsidR="007E4772" w:rsidRPr="00335646" w:rsidRDefault="007E4772" w:rsidP="00435CC5">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07EEC289" w14:textId="77777777" w:rsidR="006F2C6F" w:rsidRPr="00335646" w:rsidRDefault="0005065A" w:rsidP="0005065A">
      <w:pPr>
        <w:tabs>
          <w:tab w:val="left" w:pos="300"/>
          <w:tab w:val="left" w:pos="2000"/>
          <w:tab w:val="left" w:pos="2600"/>
        </w:tabs>
        <w:wordWrap/>
        <w:adjustRightInd w:val="0"/>
        <w:snapToGrid w:val="0"/>
        <w:spacing w:line="300" w:lineRule="auto"/>
        <w:ind w:leftChars="2" w:left="2595" w:hangingChars="1100" w:hanging="2591"/>
        <w:jc w:val="distribute"/>
        <w:outlineLvl w:val="0"/>
        <w:rPr>
          <w:rFonts w:eastAsia="굴림"/>
          <w:bCs/>
          <w:sz w:val="24"/>
          <w:szCs w:val="24"/>
        </w:rPr>
      </w:pPr>
      <w:bookmarkStart w:id="128" w:name="_Toc500514959"/>
      <w:bookmarkStart w:id="129" w:name="_Toc500516894"/>
      <w:bookmarkStart w:id="130" w:name="_Toc500752243"/>
      <w:r w:rsidRPr="00335646">
        <w:rPr>
          <w:rFonts w:eastAsia="굴림" w:hint="eastAsia"/>
          <w:b/>
          <w:bCs/>
          <w:sz w:val="24"/>
          <w:szCs w:val="24"/>
        </w:rPr>
        <w:t xml:space="preserve">28. Informing </w:t>
      </w:r>
      <w:r w:rsidRPr="00335646">
        <w:rPr>
          <w:rFonts w:eastAsia="굴림" w:hint="eastAsia"/>
          <w:bCs/>
          <w:sz w:val="24"/>
          <w:szCs w:val="24"/>
        </w:rPr>
        <w:tab/>
        <w:t>28.1</w:t>
      </w:r>
      <w:r w:rsidRPr="00335646">
        <w:rPr>
          <w:rFonts w:eastAsia="굴림" w:hint="eastAsia"/>
          <w:b/>
          <w:bCs/>
          <w:sz w:val="24"/>
          <w:szCs w:val="24"/>
        </w:rPr>
        <w:tab/>
      </w:r>
      <w:r w:rsidRPr="00335646">
        <w:rPr>
          <w:rFonts w:eastAsia="굴림" w:hint="eastAsia"/>
          <w:bCs/>
          <w:sz w:val="24"/>
          <w:szCs w:val="24"/>
        </w:rPr>
        <w:t xml:space="preserve">Promptly after </w:t>
      </w:r>
      <w:r w:rsidRPr="00335646">
        <w:rPr>
          <w:rFonts w:eastAsia="굴림"/>
          <w:bCs/>
          <w:sz w:val="24"/>
          <w:szCs w:val="24"/>
        </w:rPr>
        <w:t xml:space="preserve">sending a notification of award </w:t>
      </w:r>
      <w:r w:rsidR="006F2C6F" w:rsidRPr="00335646">
        <w:rPr>
          <w:rFonts w:eastAsia="굴림"/>
          <w:bCs/>
          <w:sz w:val="24"/>
          <w:szCs w:val="24"/>
        </w:rPr>
        <w:t xml:space="preserve">referred to in ITC </w:t>
      </w:r>
    </w:p>
    <w:bookmarkEnd w:id="128"/>
    <w:bookmarkEnd w:id="129"/>
    <w:bookmarkEnd w:id="130"/>
    <w:p w14:paraId="76DC00B0" w14:textId="77777777" w:rsidR="00144111" w:rsidRPr="00335646" w:rsidRDefault="0005065A" w:rsidP="0005065A">
      <w:pPr>
        <w:tabs>
          <w:tab w:val="left" w:pos="418"/>
          <w:tab w:val="left" w:pos="2000"/>
          <w:tab w:val="left" w:pos="2600"/>
        </w:tabs>
        <w:wordWrap/>
        <w:adjustRightInd w:val="0"/>
        <w:snapToGrid w:val="0"/>
        <w:spacing w:line="300" w:lineRule="auto"/>
        <w:ind w:leftChars="2" w:left="2595" w:hangingChars="1100" w:hanging="2591"/>
        <w:jc w:val="distribute"/>
        <w:rPr>
          <w:rFonts w:eastAsia="굴림"/>
          <w:bCs/>
          <w:sz w:val="24"/>
          <w:szCs w:val="24"/>
        </w:rPr>
      </w:pPr>
      <w:r w:rsidRPr="00335646">
        <w:rPr>
          <w:rFonts w:eastAsia="굴림" w:hint="eastAsia"/>
          <w:b/>
          <w:bCs/>
          <w:sz w:val="24"/>
          <w:szCs w:val="24"/>
        </w:rPr>
        <w:tab/>
        <w:t>Unsuccessful</w:t>
      </w:r>
      <w:r w:rsidRPr="00335646">
        <w:rPr>
          <w:rFonts w:eastAsia="굴림" w:hint="eastAsia"/>
          <w:b/>
          <w:bCs/>
          <w:sz w:val="24"/>
          <w:szCs w:val="24"/>
        </w:rPr>
        <w:tab/>
      </w:r>
      <w:r w:rsidRPr="00335646">
        <w:rPr>
          <w:rFonts w:eastAsia="굴림" w:hint="eastAsia"/>
          <w:b/>
          <w:bCs/>
          <w:sz w:val="24"/>
          <w:szCs w:val="24"/>
        </w:rPr>
        <w:tab/>
      </w:r>
      <w:r w:rsidR="006F2C6F" w:rsidRPr="00335646">
        <w:rPr>
          <w:rFonts w:eastAsia="굴림"/>
          <w:bCs/>
          <w:sz w:val="24"/>
          <w:szCs w:val="24"/>
        </w:rPr>
        <w:t xml:space="preserve">27.1 or 27.2 </w:t>
      </w:r>
      <w:r w:rsidR="00144111" w:rsidRPr="00335646">
        <w:rPr>
          <w:rFonts w:eastAsia="굴림"/>
          <w:bCs/>
          <w:sz w:val="24"/>
          <w:szCs w:val="24"/>
        </w:rPr>
        <w:t xml:space="preserve">(as the case may be) </w:t>
      </w:r>
      <w:r w:rsidR="006F2C6F" w:rsidRPr="00335646">
        <w:rPr>
          <w:rFonts w:eastAsia="굴림"/>
          <w:bCs/>
          <w:sz w:val="24"/>
          <w:szCs w:val="24"/>
        </w:rPr>
        <w:t xml:space="preserve">to </w:t>
      </w:r>
      <w:r w:rsidRPr="00335646">
        <w:rPr>
          <w:rFonts w:eastAsia="굴림" w:hint="eastAsia"/>
          <w:bCs/>
          <w:sz w:val="24"/>
          <w:szCs w:val="24"/>
        </w:rPr>
        <w:t>the selected Consultant, the</w:t>
      </w:r>
      <w:r w:rsidR="00144111" w:rsidRPr="00335646">
        <w:rPr>
          <w:rFonts w:eastAsia="굴림"/>
          <w:bCs/>
          <w:sz w:val="24"/>
          <w:szCs w:val="24"/>
        </w:rPr>
        <w:t xml:space="preserve"> </w:t>
      </w:r>
    </w:p>
    <w:p w14:paraId="0BDBBAC3" w14:textId="694B8987" w:rsidR="004C5671" w:rsidRPr="00335646" w:rsidRDefault="0005065A" w:rsidP="0005065A">
      <w:pPr>
        <w:tabs>
          <w:tab w:val="left" w:pos="418"/>
          <w:tab w:val="left" w:pos="2000"/>
          <w:tab w:val="left" w:pos="2600"/>
        </w:tabs>
        <w:wordWrap/>
        <w:adjustRightInd w:val="0"/>
        <w:snapToGrid w:val="0"/>
        <w:spacing w:line="300" w:lineRule="auto"/>
        <w:ind w:leftChars="2" w:left="2595" w:hangingChars="1100" w:hanging="2591"/>
        <w:rPr>
          <w:rFonts w:eastAsia="굴림"/>
          <w:bCs/>
          <w:sz w:val="24"/>
          <w:szCs w:val="24"/>
        </w:rPr>
      </w:pPr>
      <w:r w:rsidRPr="00335646">
        <w:rPr>
          <w:rFonts w:eastAsia="굴림" w:hint="eastAsia"/>
          <w:b/>
          <w:bCs/>
          <w:sz w:val="24"/>
          <w:szCs w:val="24"/>
        </w:rPr>
        <w:tab/>
        <w:t>Consultants</w:t>
      </w:r>
      <w:r w:rsidRPr="00335646">
        <w:rPr>
          <w:rFonts w:eastAsia="굴림" w:hint="eastAsia"/>
          <w:b/>
          <w:bCs/>
          <w:sz w:val="24"/>
          <w:szCs w:val="24"/>
        </w:rPr>
        <w:tab/>
      </w:r>
      <w:r w:rsidRPr="00335646">
        <w:rPr>
          <w:rFonts w:eastAsia="굴림" w:hint="eastAsia"/>
          <w:b/>
          <w:bCs/>
          <w:sz w:val="24"/>
          <w:szCs w:val="24"/>
        </w:rPr>
        <w:tab/>
      </w:r>
      <w:r w:rsidR="00144111" w:rsidRPr="00335646">
        <w:rPr>
          <w:rFonts w:eastAsia="굴림"/>
          <w:bCs/>
          <w:sz w:val="24"/>
          <w:szCs w:val="24"/>
        </w:rPr>
        <w:t xml:space="preserve">Client shall notify the </w:t>
      </w:r>
      <w:r w:rsidRPr="00335646">
        <w:rPr>
          <w:rFonts w:eastAsia="굴림" w:hint="eastAsia"/>
          <w:bCs/>
          <w:sz w:val="24"/>
          <w:szCs w:val="24"/>
        </w:rPr>
        <w:t xml:space="preserve">other Consultants on the list that they have been unsuccessful by publishing the award information as per the instructions in the </w:t>
      </w:r>
      <w:r w:rsidRPr="00335646">
        <w:rPr>
          <w:rFonts w:eastAsia="굴림" w:hint="eastAsia"/>
          <w:b/>
          <w:bCs/>
          <w:sz w:val="24"/>
          <w:szCs w:val="24"/>
        </w:rPr>
        <w:t>Data Sheet</w:t>
      </w:r>
      <w:r w:rsidRPr="00335646">
        <w:rPr>
          <w:rFonts w:eastAsia="굴림" w:hint="eastAsia"/>
          <w:bCs/>
          <w:sz w:val="24"/>
          <w:szCs w:val="24"/>
        </w:rPr>
        <w:t>. The Financial Proposals of the unsuccessful Consultants shall be returned unopened.</w:t>
      </w:r>
    </w:p>
    <w:p w14:paraId="0798703C" w14:textId="77777777" w:rsidR="007E4772" w:rsidRPr="00335646" w:rsidRDefault="007E4772" w:rsidP="00435CC5">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4ABBE78A" w14:textId="585650F4" w:rsidR="00115282" w:rsidRPr="00335646" w:rsidRDefault="00115282" w:rsidP="00115282">
      <w:pPr>
        <w:tabs>
          <w:tab w:val="left" w:pos="300"/>
          <w:tab w:val="left" w:pos="2000"/>
          <w:tab w:val="left" w:pos="2600"/>
        </w:tabs>
        <w:wordWrap/>
        <w:adjustRightInd w:val="0"/>
        <w:snapToGrid w:val="0"/>
        <w:spacing w:line="300" w:lineRule="auto"/>
        <w:ind w:leftChars="2" w:left="2595" w:hangingChars="1100" w:hanging="2591"/>
        <w:jc w:val="distribute"/>
        <w:outlineLvl w:val="0"/>
        <w:rPr>
          <w:rFonts w:eastAsia="굴림"/>
          <w:bCs/>
          <w:sz w:val="24"/>
          <w:szCs w:val="24"/>
        </w:rPr>
      </w:pPr>
      <w:bookmarkStart w:id="131" w:name="debriefing"/>
      <w:bookmarkEnd w:id="131"/>
      <w:r w:rsidRPr="00335646">
        <w:rPr>
          <w:rFonts w:eastAsia="굴림"/>
          <w:b/>
          <w:bCs/>
          <w:sz w:val="24"/>
          <w:szCs w:val="24"/>
        </w:rPr>
        <w:lastRenderedPageBreak/>
        <w:t>29</w:t>
      </w:r>
      <w:r w:rsidRPr="00335646">
        <w:rPr>
          <w:rFonts w:eastAsia="굴림" w:hint="eastAsia"/>
          <w:b/>
          <w:bCs/>
          <w:sz w:val="24"/>
          <w:szCs w:val="24"/>
        </w:rPr>
        <w:t>. Debriefing</w:t>
      </w:r>
      <w:r w:rsidRPr="00335646">
        <w:rPr>
          <w:rFonts w:eastAsia="굴림" w:hint="eastAsia"/>
          <w:b/>
          <w:bCs/>
          <w:sz w:val="24"/>
          <w:szCs w:val="24"/>
        </w:rPr>
        <w:tab/>
      </w:r>
      <w:r w:rsidRPr="00335646">
        <w:rPr>
          <w:rFonts w:eastAsia="굴림"/>
          <w:bCs/>
          <w:sz w:val="24"/>
          <w:szCs w:val="24"/>
        </w:rPr>
        <w:t>29</w:t>
      </w:r>
      <w:r w:rsidRPr="00335646">
        <w:rPr>
          <w:rFonts w:eastAsia="굴림" w:hint="eastAsia"/>
          <w:bCs/>
          <w:sz w:val="24"/>
          <w:szCs w:val="24"/>
        </w:rPr>
        <w:t>.1</w:t>
      </w:r>
      <w:r w:rsidRPr="00335646">
        <w:rPr>
          <w:rFonts w:eastAsia="굴림" w:hint="eastAsia"/>
          <w:b/>
          <w:bCs/>
          <w:sz w:val="24"/>
          <w:szCs w:val="24"/>
        </w:rPr>
        <w:tab/>
      </w:r>
      <w:r w:rsidRPr="00335646">
        <w:rPr>
          <w:rFonts w:eastAsia="굴림"/>
          <w:bCs/>
          <w:sz w:val="24"/>
          <w:szCs w:val="24"/>
        </w:rPr>
        <w:t>If the Standstill Period is applied, upon receipt of the Client’s</w:t>
      </w:r>
    </w:p>
    <w:p w14:paraId="25AE6C61" w14:textId="13182667" w:rsidR="00115282" w:rsidRPr="00335646" w:rsidRDefault="00115282" w:rsidP="00115282">
      <w:pPr>
        <w:tabs>
          <w:tab w:val="left" w:pos="300"/>
          <w:tab w:val="left" w:pos="2000"/>
          <w:tab w:val="left" w:pos="2600"/>
        </w:tabs>
        <w:wordWrap/>
        <w:adjustRightInd w:val="0"/>
        <w:snapToGrid w:val="0"/>
        <w:spacing w:line="300" w:lineRule="auto"/>
        <w:ind w:leftChars="202" w:left="2642" w:hangingChars="950" w:hanging="2238"/>
        <w:rPr>
          <w:rFonts w:eastAsia="굴림"/>
          <w:bCs/>
          <w:sz w:val="24"/>
          <w:szCs w:val="24"/>
        </w:rPr>
      </w:pPr>
      <w:r w:rsidRPr="00335646">
        <w:rPr>
          <w:rFonts w:eastAsia="굴림" w:hint="eastAsia"/>
          <w:b/>
          <w:bCs/>
          <w:sz w:val="24"/>
          <w:szCs w:val="24"/>
        </w:rPr>
        <w:t>by the</w:t>
      </w:r>
      <w:r w:rsidRPr="00335646">
        <w:rPr>
          <w:rFonts w:eastAsia="굴림" w:hint="eastAsia"/>
          <w:b/>
          <w:bCs/>
        </w:rPr>
        <w:t xml:space="preserve"> </w:t>
      </w:r>
      <w:r w:rsidRPr="00335646">
        <w:rPr>
          <w:rFonts w:eastAsia="굴림" w:hint="eastAsia"/>
          <w:b/>
          <w:bCs/>
          <w:sz w:val="24"/>
          <w:szCs w:val="24"/>
        </w:rPr>
        <w:t>Client</w:t>
      </w:r>
      <w:r w:rsidRPr="00335646">
        <w:rPr>
          <w:rFonts w:eastAsia="굴림" w:hint="eastAsia"/>
          <w:bCs/>
          <w:sz w:val="28"/>
          <w:szCs w:val="28"/>
        </w:rPr>
        <w:t xml:space="preserve"> </w:t>
      </w:r>
      <w:r w:rsidRPr="00335646">
        <w:rPr>
          <w:rFonts w:eastAsia="굴림" w:hint="eastAsia"/>
          <w:bCs/>
          <w:sz w:val="16"/>
          <w:szCs w:val="16"/>
        </w:rPr>
        <w:t xml:space="preserve"> </w:t>
      </w:r>
      <w:r w:rsidRPr="00335646">
        <w:rPr>
          <w:rFonts w:eastAsia="굴림" w:hint="eastAsia"/>
          <w:bCs/>
          <w:sz w:val="19"/>
          <w:szCs w:val="19"/>
        </w:rPr>
        <w:t xml:space="preserve">  </w:t>
      </w:r>
      <w:r w:rsidRPr="00335646">
        <w:rPr>
          <w:rFonts w:eastAsia="굴림" w:hint="eastAsia"/>
          <w:bCs/>
          <w:sz w:val="18"/>
          <w:szCs w:val="18"/>
        </w:rPr>
        <w:t xml:space="preserve"> </w:t>
      </w:r>
      <w:r w:rsidRPr="00335646">
        <w:rPr>
          <w:rFonts w:eastAsia="굴림"/>
          <w:bCs/>
          <w:sz w:val="18"/>
          <w:szCs w:val="18"/>
        </w:rPr>
        <w:t xml:space="preserve"> </w:t>
      </w:r>
      <w:r w:rsidRPr="00335646">
        <w:rPr>
          <w:rFonts w:eastAsia="굴림"/>
          <w:bCs/>
          <w:sz w:val="10"/>
          <w:szCs w:val="10"/>
        </w:rPr>
        <w:t xml:space="preserve"> </w:t>
      </w:r>
      <w:r w:rsidRPr="00335646">
        <w:rPr>
          <w:rFonts w:eastAsia="굴림"/>
          <w:bCs/>
          <w:sz w:val="4"/>
          <w:szCs w:val="4"/>
        </w:rPr>
        <w:t xml:space="preserve"> </w:t>
      </w:r>
      <w:r w:rsidRPr="00335646">
        <w:rPr>
          <w:rFonts w:eastAsia="굴림"/>
          <w:bCs/>
          <w:sz w:val="4"/>
          <w:szCs w:val="4"/>
        </w:rPr>
        <w:tab/>
      </w:r>
      <w:r w:rsidRPr="00335646">
        <w:rPr>
          <w:rFonts w:eastAsia="굴림"/>
          <w:bCs/>
          <w:sz w:val="24"/>
          <w:szCs w:val="24"/>
        </w:rPr>
        <w:t xml:space="preserve">Notification of intention to Award </w:t>
      </w:r>
      <w:r w:rsidR="009F1F85" w:rsidRPr="00335646">
        <w:rPr>
          <w:rFonts w:eastAsia="굴림"/>
          <w:bCs/>
          <w:sz w:val="24"/>
          <w:szCs w:val="24"/>
        </w:rPr>
        <w:t>referred to in ITC 26</w:t>
      </w:r>
      <w:r w:rsidRPr="00335646">
        <w:rPr>
          <w:rFonts w:eastAsia="굴림"/>
          <w:bCs/>
          <w:sz w:val="24"/>
          <w:szCs w:val="24"/>
        </w:rPr>
        <w:t>.1, an</w:t>
      </w:r>
      <w:r w:rsidR="00144111" w:rsidRPr="00335646">
        <w:rPr>
          <w:rFonts w:eastAsia="굴림"/>
          <w:bCs/>
          <w:sz w:val="24"/>
          <w:szCs w:val="24"/>
        </w:rPr>
        <w:t xml:space="preserve"> </w:t>
      </w:r>
    </w:p>
    <w:p w14:paraId="2F809783" w14:textId="7B20F620" w:rsidR="00115282" w:rsidRPr="00335646" w:rsidRDefault="00115282" w:rsidP="00115282">
      <w:pPr>
        <w:tabs>
          <w:tab w:val="left" w:pos="300"/>
          <w:tab w:val="left" w:pos="2000"/>
          <w:tab w:val="left" w:pos="2600"/>
        </w:tabs>
        <w:wordWrap/>
        <w:adjustRightInd w:val="0"/>
        <w:snapToGrid w:val="0"/>
        <w:spacing w:line="300" w:lineRule="auto"/>
        <w:ind w:leftChars="202" w:left="2642" w:hangingChars="950" w:hanging="2238"/>
        <w:rPr>
          <w:rFonts w:eastAsia="굴림"/>
          <w:bCs/>
          <w:sz w:val="24"/>
          <w:szCs w:val="24"/>
        </w:rPr>
      </w:pPr>
      <w:r w:rsidRPr="00335646">
        <w:rPr>
          <w:rFonts w:eastAsia="굴림"/>
          <w:b/>
          <w:bCs/>
          <w:sz w:val="24"/>
          <w:szCs w:val="24"/>
        </w:rPr>
        <w:tab/>
      </w:r>
      <w:r w:rsidRPr="00335646">
        <w:rPr>
          <w:rFonts w:eastAsia="굴림"/>
          <w:b/>
          <w:bCs/>
          <w:sz w:val="24"/>
          <w:szCs w:val="24"/>
        </w:rPr>
        <w:tab/>
      </w:r>
      <w:r w:rsidRPr="00335646">
        <w:rPr>
          <w:rFonts w:eastAsia="굴림"/>
          <w:bCs/>
          <w:sz w:val="24"/>
          <w:szCs w:val="24"/>
        </w:rPr>
        <w:t xml:space="preserve">unsuccessful Consultant has three (3) Business Days to make a written request to the Client for a debriefing. The Client shall provide a debriefing to all unsuccessful Consultants whose request </w:t>
      </w:r>
      <w:r w:rsidR="001F3D79" w:rsidRPr="00335646">
        <w:rPr>
          <w:rFonts w:eastAsia="굴림"/>
          <w:bCs/>
          <w:sz w:val="24"/>
          <w:szCs w:val="24"/>
        </w:rPr>
        <w:t xml:space="preserve">is submitted in compliance with the procedures as set forth in the </w:t>
      </w:r>
      <w:r w:rsidR="001F3D79" w:rsidRPr="00335646">
        <w:rPr>
          <w:rFonts w:eastAsia="굴림"/>
          <w:b/>
          <w:bCs/>
          <w:sz w:val="24"/>
          <w:szCs w:val="24"/>
        </w:rPr>
        <w:t>Data Sheet</w:t>
      </w:r>
      <w:r w:rsidR="001F3D79" w:rsidRPr="00335646">
        <w:rPr>
          <w:rFonts w:eastAsia="굴림"/>
          <w:bCs/>
          <w:sz w:val="24"/>
          <w:szCs w:val="24"/>
        </w:rPr>
        <w:t xml:space="preserve"> and is received within this deadline</w:t>
      </w:r>
      <w:r w:rsidRPr="00335646">
        <w:rPr>
          <w:rFonts w:eastAsia="굴림"/>
          <w:bCs/>
          <w:sz w:val="24"/>
          <w:szCs w:val="24"/>
        </w:rPr>
        <w:t>.</w:t>
      </w:r>
    </w:p>
    <w:p w14:paraId="734140FF" w14:textId="77777777" w:rsidR="00115282" w:rsidRPr="00335646" w:rsidRDefault="00115282" w:rsidP="00115282">
      <w:pPr>
        <w:tabs>
          <w:tab w:val="left" w:pos="300"/>
          <w:tab w:val="left" w:pos="2000"/>
          <w:tab w:val="left" w:pos="2600"/>
        </w:tabs>
        <w:wordWrap/>
        <w:adjustRightInd w:val="0"/>
        <w:snapToGrid w:val="0"/>
        <w:spacing w:line="300" w:lineRule="auto"/>
        <w:ind w:leftChars="202" w:left="2684" w:hangingChars="950" w:hanging="2280"/>
        <w:rPr>
          <w:rFonts w:eastAsia="굴림"/>
          <w:bCs/>
          <w:sz w:val="24"/>
          <w:szCs w:val="24"/>
        </w:rPr>
      </w:pPr>
    </w:p>
    <w:p w14:paraId="2967709F" w14:textId="43594D0E" w:rsidR="00115282" w:rsidRPr="00335646" w:rsidRDefault="00115282" w:rsidP="000C7FA8">
      <w:pPr>
        <w:pStyle w:val="af2"/>
        <w:numPr>
          <w:ilvl w:val="0"/>
          <w:numId w:val="44"/>
        </w:numPr>
        <w:tabs>
          <w:tab w:val="left" w:pos="300"/>
          <w:tab w:val="left" w:pos="2600"/>
        </w:tabs>
        <w:wordWrap/>
        <w:adjustRightInd w:val="0"/>
        <w:snapToGrid w:val="0"/>
        <w:spacing w:line="300" w:lineRule="auto"/>
        <w:ind w:leftChars="0"/>
        <w:outlineLvl w:val="0"/>
      </w:pPr>
      <w:bookmarkStart w:id="132" w:name="OLE_LINK3"/>
      <w:r w:rsidRPr="00335646">
        <w:rPr>
          <w:sz w:val="24"/>
          <w:szCs w:val="24"/>
        </w:rPr>
        <w:t>Where a request for debriefing is received within the</w:t>
      </w:r>
      <w:r w:rsidR="00437AA9">
        <w:rPr>
          <w:sz w:val="24"/>
          <w:szCs w:val="24"/>
        </w:rPr>
        <w:t xml:space="preserve"> three (3) Business Day</w:t>
      </w:r>
      <w:r w:rsidRPr="00335646">
        <w:rPr>
          <w:sz w:val="24"/>
          <w:szCs w:val="24"/>
        </w:rPr>
        <w:t xml:space="preserve"> deadline, the Client shall provide a debriefing within five (5) Business Days</w:t>
      </w:r>
      <w:bookmarkEnd w:id="132"/>
      <w:r w:rsidRPr="00335646">
        <w:rPr>
          <w:sz w:val="24"/>
          <w:szCs w:val="24"/>
        </w:rPr>
        <w:t>, unless the Client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Client shall promptly inform, by the quickest means available, all Consultants of the extended standstill period.</w:t>
      </w:r>
    </w:p>
    <w:p w14:paraId="00585284" w14:textId="77777777" w:rsidR="00115282" w:rsidRPr="00335646" w:rsidRDefault="00115282" w:rsidP="00115282">
      <w:pPr>
        <w:widowControl/>
        <w:wordWrap/>
        <w:jc w:val="left"/>
      </w:pPr>
    </w:p>
    <w:p w14:paraId="576241C2" w14:textId="77777777" w:rsidR="00115282" w:rsidRPr="00335646" w:rsidRDefault="00115282" w:rsidP="000C7FA8">
      <w:pPr>
        <w:pStyle w:val="af2"/>
        <w:numPr>
          <w:ilvl w:val="0"/>
          <w:numId w:val="44"/>
        </w:numPr>
        <w:tabs>
          <w:tab w:val="left" w:pos="300"/>
          <w:tab w:val="left" w:pos="2600"/>
        </w:tabs>
        <w:wordWrap/>
        <w:adjustRightInd w:val="0"/>
        <w:snapToGrid w:val="0"/>
        <w:spacing w:line="300" w:lineRule="auto"/>
        <w:ind w:leftChars="0"/>
        <w:outlineLvl w:val="0"/>
        <w:rPr>
          <w:sz w:val="24"/>
          <w:szCs w:val="24"/>
        </w:rPr>
      </w:pPr>
      <w:r w:rsidRPr="00335646">
        <w:rPr>
          <w:sz w:val="24"/>
          <w:szCs w:val="24"/>
        </w:rPr>
        <w:t xml:space="preserve">Where a request for debriefing is received by the Client later than the three (3) Business Day deadline, the Client should provide the debriefing as soon as practicable, and normally no later than fifteen (15) Business Days from the date of publication </w:t>
      </w:r>
      <w:r w:rsidRPr="00335646">
        <w:rPr>
          <w:rFonts w:hint="eastAsia"/>
          <w:sz w:val="24"/>
          <w:szCs w:val="24"/>
        </w:rPr>
        <w:t xml:space="preserve">of </w:t>
      </w:r>
      <w:r w:rsidRPr="00335646">
        <w:rPr>
          <w:sz w:val="24"/>
          <w:szCs w:val="24"/>
        </w:rPr>
        <w:t>the Contract award. Requests for debriefing received outside the three (3) day deadline shall not lead to extension of the Standstill Period.</w:t>
      </w:r>
    </w:p>
    <w:p w14:paraId="6F8184F8" w14:textId="77777777" w:rsidR="00115282" w:rsidRPr="00335646" w:rsidRDefault="00115282" w:rsidP="00115282">
      <w:pPr>
        <w:pStyle w:val="af2"/>
        <w:rPr>
          <w:sz w:val="24"/>
          <w:szCs w:val="24"/>
        </w:rPr>
      </w:pPr>
    </w:p>
    <w:p w14:paraId="56D70FFC" w14:textId="0BB93E88" w:rsidR="00115282" w:rsidRPr="00335646" w:rsidRDefault="00115282" w:rsidP="00115282">
      <w:pPr>
        <w:tabs>
          <w:tab w:val="left" w:pos="-2880"/>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r w:rsidRPr="00335646">
        <w:rPr>
          <w:rFonts w:eastAsia="굴림" w:hint="eastAsia"/>
          <w:bCs/>
          <w:sz w:val="24"/>
          <w:szCs w:val="24"/>
        </w:rPr>
        <w:tab/>
      </w:r>
      <w:r w:rsidRPr="00335646">
        <w:rPr>
          <w:rFonts w:eastAsia="굴림" w:hint="eastAsia"/>
          <w:bCs/>
          <w:sz w:val="24"/>
          <w:szCs w:val="24"/>
        </w:rPr>
        <w:tab/>
      </w:r>
      <w:r w:rsidRPr="00335646">
        <w:rPr>
          <w:rFonts w:eastAsia="굴림"/>
          <w:bCs/>
          <w:sz w:val="24"/>
          <w:szCs w:val="24"/>
        </w:rPr>
        <w:t>29</w:t>
      </w:r>
      <w:r w:rsidRPr="00335646">
        <w:rPr>
          <w:rFonts w:eastAsia="굴림" w:hint="eastAsia"/>
          <w:bCs/>
          <w:sz w:val="24"/>
          <w:szCs w:val="24"/>
        </w:rPr>
        <w:t>.</w:t>
      </w:r>
      <w:r w:rsidRPr="00335646">
        <w:rPr>
          <w:rFonts w:eastAsia="굴림"/>
          <w:bCs/>
          <w:sz w:val="24"/>
          <w:szCs w:val="24"/>
        </w:rPr>
        <w:t>2</w:t>
      </w:r>
      <w:r w:rsidRPr="00335646">
        <w:rPr>
          <w:rFonts w:eastAsia="굴림" w:hint="eastAsia"/>
          <w:bCs/>
          <w:sz w:val="24"/>
          <w:szCs w:val="24"/>
        </w:rPr>
        <w:tab/>
      </w:r>
      <w:r w:rsidRPr="00335646">
        <w:rPr>
          <w:rFonts w:eastAsia="굴림"/>
          <w:bCs/>
          <w:sz w:val="24"/>
          <w:szCs w:val="24"/>
        </w:rPr>
        <w:t xml:space="preserve">In a non-Standstill situation where the Standstill Period is not applied, </w:t>
      </w:r>
      <w:r w:rsidR="004F4F15" w:rsidRPr="00335646">
        <w:rPr>
          <w:rFonts w:eastAsia="굴림"/>
          <w:bCs/>
          <w:sz w:val="24"/>
          <w:szCs w:val="24"/>
        </w:rPr>
        <w:t>the Client</w:t>
      </w:r>
      <w:r w:rsidR="00640001" w:rsidRPr="00335646">
        <w:rPr>
          <w:rFonts w:eastAsia="굴림"/>
          <w:bCs/>
          <w:sz w:val="24"/>
          <w:szCs w:val="24"/>
        </w:rPr>
        <w:t xml:space="preserve"> shall</w:t>
      </w:r>
      <w:r w:rsidR="004F4F15" w:rsidRPr="00335646">
        <w:rPr>
          <w:rFonts w:eastAsia="굴림"/>
          <w:bCs/>
          <w:sz w:val="24"/>
          <w:szCs w:val="24"/>
        </w:rPr>
        <w:t xml:space="preserve"> </w:t>
      </w:r>
      <w:r w:rsidR="004F4F15" w:rsidRPr="00335646">
        <w:rPr>
          <w:rFonts w:eastAsia="굴림" w:hint="eastAsia"/>
          <w:bCs/>
          <w:sz w:val="24"/>
          <w:szCs w:val="24"/>
        </w:rPr>
        <w:t xml:space="preserve">inform the short-listed Consultants </w:t>
      </w:r>
      <w:r w:rsidR="00E93E60" w:rsidRPr="00335646">
        <w:rPr>
          <w:rFonts w:eastAsia="굴림"/>
          <w:bCs/>
          <w:sz w:val="24"/>
          <w:szCs w:val="24"/>
        </w:rPr>
        <w:t xml:space="preserve">in the notification referred to in ITC 28.1 </w:t>
      </w:r>
      <w:r w:rsidR="004F4F15" w:rsidRPr="00335646">
        <w:rPr>
          <w:rFonts w:eastAsia="굴림" w:hint="eastAsia"/>
          <w:bCs/>
          <w:sz w:val="24"/>
          <w:szCs w:val="24"/>
        </w:rPr>
        <w:t xml:space="preserve">that any Consultants, who </w:t>
      </w:r>
      <w:r w:rsidR="004F4F15" w:rsidRPr="00335646">
        <w:rPr>
          <w:rFonts w:eastAsia="굴림"/>
          <w:bCs/>
          <w:sz w:val="24"/>
          <w:szCs w:val="24"/>
        </w:rPr>
        <w:t xml:space="preserve">wishes </w:t>
      </w:r>
      <w:r w:rsidR="004F4F15" w:rsidRPr="00335646">
        <w:rPr>
          <w:rFonts w:eastAsia="굴림" w:hint="eastAsia"/>
          <w:bCs/>
          <w:sz w:val="24"/>
          <w:szCs w:val="24"/>
        </w:rPr>
        <w:t>to ascertain the grounds on which its Proposal was not selected, shall request an explanation from the Client. The Client shall promptly provide an explanation as to why such Proposal was not selected, either in writing</w:t>
      </w:r>
      <w:r w:rsidR="0099545C" w:rsidRPr="00335646">
        <w:rPr>
          <w:rFonts w:eastAsia="굴림" w:hint="eastAsia"/>
          <w:bCs/>
          <w:sz w:val="24"/>
          <w:szCs w:val="24"/>
        </w:rPr>
        <w:t xml:space="preserve"> and/or in a debriefing meeting</w:t>
      </w:r>
      <w:r w:rsidR="004F4F15" w:rsidRPr="00335646">
        <w:rPr>
          <w:rFonts w:eastAsia="굴림" w:hint="eastAsia"/>
          <w:bCs/>
          <w:sz w:val="24"/>
          <w:szCs w:val="24"/>
        </w:rPr>
        <w:t xml:space="preserve"> at the discretion of the Client.</w:t>
      </w:r>
    </w:p>
    <w:p w14:paraId="13ADD3FC" w14:textId="77777777" w:rsidR="0005065A" w:rsidRPr="00335646" w:rsidRDefault="0005065A" w:rsidP="00115282">
      <w:pPr>
        <w:tabs>
          <w:tab w:val="left" w:pos="-2880"/>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398AC407" w14:textId="65BA1323" w:rsidR="004C5671" w:rsidRPr="00335646" w:rsidRDefault="00115282" w:rsidP="00115282">
      <w:pPr>
        <w:tabs>
          <w:tab w:val="left" w:pos="-2880"/>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r w:rsidRPr="00335646">
        <w:rPr>
          <w:rFonts w:eastAsia="굴림"/>
          <w:bCs/>
          <w:sz w:val="24"/>
          <w:szCs w:val="24"/>
        </w:rPr>
        <w:tab/>
      </w:r>
      <w:r w:rsidRPr="00335646">
        <w:rPr>
          <w:rFonts w:eastAsia="굴림"/>
          <w:bCs/>
          <w:sz w:val="24"/>
          <w:szCs w:val="24"/>
        </w:rPr>
        <w:tab/>
        <w:t>29.3</w:t>
      </w:r>
      <w:r w:rsidRPr="00335646">
        <w:rPr>
          <w:rFonts w:eastAsia="굴림"/>
          <w:bCs/>
          <w:sz w:val="24"/>
          <w:szCs w:val="24"/>
        </w:rPr>
        <w:tab/>
        <w:t>Debriefings of unsuccessful Consultants may be done in writing or verbally. The Consultants shall bear their own costs of attending such a debriefing meeting.</w:t>
      </w:r>
    </w:p>
    <w:p w14:paraId="1B8F1524" w14:textId="509C2E5F" w:rsidR="00E21639" w:rsidRPr="00335646" w:rsidRDefault="00115282" w:rsidP="00A80FD0">
      <w:pPr>
        <w:tabs>
          <w:tab w:val="left" w:pos="300"/>
          <w:tab w:val="left" w:pos="2000"/>
          <w:tab w:val="left" w:pos="2600"/>
        </w:tabs>
        <w:wordWrap/>
        <w:adjustRightInd w:val="0"/>
        <w:snapToGrid w:val="0"/>
        <w:spacing w:before="240" w:line="300" w:lineRule="auto"/>
        <w:ind w:leftChars="2" w:left="2595" w:hangingChars="1100" w:hanging="2591"/>
        <w:jc w:val="distribute"/>
        <w:outlineLvl w:val="0"/>
        <w:rPr>
          <w:rFonts w:eastAsia="굴림"/>
          <w:bCs/>
          <w:sz w:val="24"/>
          <w:szCs w:val="24"/>
        </w:rPr>
      </w:pPr>
      <w:bookmarkStart w:id="133" w:name="procure"/>
      <w:bookmarkEnd w:id="133"/>
      <w:r w:rsidRPr="00335646">
        <w:rPr>
          <w:rFonts w:eastAsia="굴림"/>
          <w:b/>
          <w:bCs/>
          <w:sz w:val="24"/>
          <w:szCs w:val="24"/>
        </w:rPr>
        <w:lastRenderedPageBreak/>
        <w:t>30</w:t>
      </w:r>
      <w:r w:rsidR="00E21639" w:rsidRPr="00335646">
        <w:rPr>
          <w:rFonts w:eastAsia="굴림" w:hint="eastAsia"/>
          <w:b/>
          <w:bCs/>
          <w:sz w:val="24"/>
          <w:szCs w:val="24"/>
        </w:rPr>
        <w:t xml:space="preserve">. </w:t>
      </w:r>
      <w:r w:rsidR="00E21639" w:rsidRPr="00335646">
        <w:rPr>
          <w:rFonts w:eastAsia="굴림"/>
          <w:b/>
          <w:bCs/>
          <w:sz w:val="24"/>
          <w:szCs w:val="24"/>
        </w:rPr>
        <w:t>Procurement</w:t>
      </w:r>
      <w:r w:rsidR="00E21639" w:rsidRPr="00335646">
        <w:rPr>
          <w:rFonts w:eastAsia="굴림" w:hint="eastAsia"/>
          <w:b/>
          <w:bCs/>
          <w:sz w:val="24"/>
          <w:szCs w:val="24"/>
        </w:rPr>
        <w:t xml:space="preserve"> </w:t>
      </w:r>
      <w:r w:rsidRPr="00335646">
        <w:rPr>
          <w:rFonts w:eastAsia="굴림" w:hint="eastAsia"/>
          <w:bCs/>
          <w:sz w:val="24"/>
          <w:szCs w:val="24"/>
        </w:rPr>
        <w:tab/>
      </w:r>
      <w:r w:rsidRPr="00335646">
        <w:rPr>
          <w:rFonts w:eastAsia="굴림"/>
          <w:bCs/>
          <w:sz w:val="24"/>
          <w:szCs w:val="24"/>
        </w:rPr>
        <w:t>30</w:t>
      </w:r>
      <w:r w:rsidR="00E21639" w:rsidRPr="00335646">
        <w:rPr>
          <w:rFonts w:eastAsia="굴림" w:hint="eastAsia"/>
          <w:bCs/>
          <w:sz w:val="24"/>
          <w:szCs w:val="24"/>
        </w:rPr>
        <w:t>.1</w:t>
      </w:r>
      <w:r w:rsidR="00E21639" w:rsidRPr="00335646">
        <w:rPr>
          <w:rFonts w:eastAsia="굴림" w:hint="eastAsia"/>
          <w:b/>
          <w:bCs/>
          <w:sz w:val="24"/>
          <w:szCs w:val="24"/>
        </w:rPr>
        <w:tab/>
      </w:r>
      <w:r w:rsidR="00B906C3" w:rsidRPr="00335646">
        <w:rPr>
          <w:rFonts w:eastAsia="굴림"/>
          <w:bCs/>
          <w:spacing w:val="-1"/>
          <w:sz w:val="24"/>
          <w:szCs w:val="24"/>
        </w:rPr>
        <w:t>Procurement-related Complaint (hereinafter called the “Complaint”)</w:t>
      </w:r>
      <w:r w:rsidR="00E21639" w:rsidRPr="00335646">
        <w:rPr>
          <w:rFonts w:eastAsia="굴림"/>
          <w:bCs/>
          <w:sz w:val="24"/>
          <w:szCs w:val="24"/>
        </w:rPr>
        <w:t xml:space="preserve"> </w:t>
      </w:r>
      <w:r w:rsidR="00E21639" w:rsidRPr="00335646">
        <w:rPr>
          <w:rFonts w:eastAsia="굴림" w:hint="eastAsia"/>
          <w:bCs/>
          <w:sz w:val="24"/>
          <w:szCs w:val="24"/>
        </w:rPr>
        <w:t xml:space="preserve"> </w:t>
      </w:r>
    </w:p>
    <w:p w14:paraId="5B2ABC53" w14:textId="77777777" w:rsidR="00E21639" w:rsidRPr="00335646" w:rsidRDefault="00E21639" w:rsidP="00B906C3">
      <w:pPr>
        <w:tabs>
          <w:tab w:val="left" w:pos="418"/>
          <w:tab w:val="left" w:pos="2000"/>
          <w:tab w:val="left" w:pos="2593"/>
        </w:tabs>
        <w:wordWrap/>
        <w:adjustRightInd w:val="0"/>
        <w:snapToGrid w:val="0"/>
        <w:spacing w:line="300" w:lineRule="auto"/>
        <w:ind w:leftChars="2" w:left="2595" w:hangingChars="1100" w:hanging="2591"/>
        <w:jc w:val="distribute"/>
        <w:rPr>
          <w:rFonts w:eastAsia="굴림"/>
          <w:bCs/>
          <w:sz w:val="24"/>
          <w:szCs w:val="24"/>
        </w:rPr>
      </w:pPr>
      <w:r w:rsidRPr="00335646">
        <w:rPr>
          <w:rFonts w:eastAsia="굴림" w:hint="eastAsia"/>
          <w:b/>
          <w:bCs/>
          <w:sz w:val="24"/>
          <w:szCs w:val="24"/>
        </w:rPr>
        <w:tab/>
      </w:r>
      <w:r w:rsidRPr="00335646">
        <w:rPr>
          <w:rFonts w:eastAsia="굴림"/>
          <w:b/>
          <w:bCs/>
          <w:sz w:val="24"/>
          <w:szCs w:val="24"/>
        </w:rPr>
        <w:t>related</w:t>
      </w:r>
      <w:r w:rsidRPr="00335646">
        <w:rPr>
          <w:rFonts w:eastAsia="굴림" w:hint="eastAsia"/>
          <w:b/>
          <w:bCs/>
          <w:sz w:val="24"/>
          <w:szCs w:val="24"/>
        </w:rPr>
        <w:tab/>
      </w:r>
      <w:r w:rsidRPr="00335646">
        <w:rPr>
          <w:rFonts w:eastAsia="굴림" w:hint="eastAsia"/>
          <w:b/>
          <w:bCs/>
          <w:sz w:val="24"/>
          <w:szCs w:val="24"/>
        </w:rPr>
        <w:tab/>
      </w:r>
      <w:r w:rsidR="00B906C3" w:rsidRPr="00335646">
        <w:rPr>
          <w:rFonts w:eastAsia="굴림"/>
          <w:bCs/>
          <w:sz w:val="24"/>
          <w:szCs w:val="24"/>
        </w:rPr>
        <w:t xml:space="preserve">shall be submitted in </w:t>
      </w:r>
      <w:r w:rsidR="00B52AD3" w:rsidRPr="00335646">
        <w:rPr>
          <w:rFonts w:eastAsia="굴림"/>
          <w:bCs/>
          <w:sz w:val="24"/>
          <w:szCs w:val="24"/>
        </w:rPr>
        <w:t>compliance with the procedures as</w:t>
      </w:r>
      <w:r w:rsidR="00B906C3" w:rsidRPr="00335646">
        <w:rPr>
          <w:rFonts w:eastAsia="굴림"/>
          <w:bCs/>
          <w:sz w:val="24"/>
          <w:szCs w:val="24"/>
        </w:rPr>
        <w:t xml:space="preserve"> </w:t>
      </w:r>
      <w:r w:rsidR="00B52AD3" w:rsidRPr="00335646">
        <w:rPr>
          <w:rFonts w:eastAsia="굴림" w:hint="eastAsia"/>
          <w:bCs/>
          <w:sz w:val="24"/>
          <w:szCs w:val="24"/>
        </w:rPr>
        <w:t>set</w:t>
      </w:r>
      <w:r w:rsidR="00B906C3" w:rsidRPr="00335646">
        <w:rPr>
          <w:rFonts w:eastAsia="굴림"/>
          <w:bCs/>
          <w:sz w:val="24"/>
          <w:szCs w:val="24"/>
        </w:rPr>
        <w:t xml:space="preserve"> </w:t>
      </w:r>
    </w:p>
    <w:p w14:paraId="1187A97A" w14:textId="77777777" w:rsidR="00E21639" w:rsidRPr="00335646" w:rsidRDefault="00E21639" w:rsidP="00E21639">
      <w:pPr>
        <w:tabs>
          <w:tab w:val="left" w:pos="418"/>
          <w:tab w:val="left" w:pos="2000"/>
          <w:tab w:val="left" w:pos="2600"/>
        </w:tabs>
        <w:wordWrap/>
        <w:adjustRightInd w:val="0"/>
        <w:snapToGrid w:val="0"/>
        <w:spacing w:line="300" w:lineRule="auto"/>
        <w:ind w:leftChars="2" w:left="2595" w:hangingChars="1100" w:hanging="2591"/>
        <w:rPr>
          <w:rFonts w:eastAsia="굴림"/>
          <w:bCs/>
          <w:sz w:val="24"/>
          <w:szCs w:val="24"/>
        </w:rPr>
      </w:pPr>
      <w:r w:rsidRPr="00335646">
        <w:rPr>
          <w:rFonts w:eastAsia="굴림" w:hint="eastAsia"/>
          <w:b/>
          <w:bCs/>
          <w:sz w:val="24"/>
          <w:szCs w:val="24"/>
        </w:rPr>
        <w:tab/>
      </w:r>
      <w:r w:rsidRPr="00335646">
        <w:rPr>
          <w:rFonts w:eastAsia="굴림"/>
          <w:b/>
          <w:bCs/>
          <w:sz w:val="24"/>
          <w:szCs w:val="24"/>
        </w:rPr>
        <w:t>Complaint</w:t>
      </w:r>
      <w:r w:rsidRPr="00335646">
        <w:rPr>
          <w:rFonts w:eastAsia="굴림" w:hint="eastAsia"/>
          <w:b/>
          <w:bCs/>
          <w:sz w:val="24"/>
          <w:szCs w:val="24"/>
        </w:rPr>
        <w:tab/>
      </w:r>
      <w:r w:rsidRPr="00335646">
        <w:rPr>
          <w:rFonts w:eastAsia="굴림" w:hint="eastAsia"/>
          <w:b/>
          <w:bCs/>
          <w:sz w:val="24"/>
          <w:szCs w:val="24"/>
        </w:rPr>
        <w:tab/>
      </w:r>
      <w:r w:rsidR="00B52AD3" w:rsidRPr="00335646">
        <w:rPr>
          <w:rFonts w:eastAsia="굴림"/>
          <w:bCs/>
          <w:sz w:val="24"/>
          <w:szCs w:val="24"/>
        </w:rPr>
        <w:t xml:space="preserve">forth in the </w:t>
      </w:r>
      <w:r w:rsidR="00B52AD3" w:rsidRPr="00335646">
        <w:rPr>
          <w:rFonts w:eastAsia="굴림"/>
          <w:b/>
          <w:bCs/>
          <w:sz w:val="24"/>
          <w:szCs w:val="24"/>
        </w:rPr>
        <w:t>Data Sheet</w:t>
      </w:r>
      <w:r w:rsidR="00B52AD3" w:rsidRPr="00335646">
        <w:rPr>
          <w:rFonts w:eastAsia="굴림"/>
          <w:bCs/>
          <w:sz w:val="24"/>
          <w:szCs w:val="24"/>
        </w:rPr>
        <w:t>.</w:t>
      </w:r>
    </w:p>
    <w:p w14:paraId="1C7D6153" w14:textId="77777777" w:rsidR="00D52817" w:rsidRPr="00335646" w:rsidRDefault="00D52817" w:rsidP="00E21639">
      <w:pPr>
        <w:tabs>
          <w:tab w:val="left" w:pos="418"/>
          <w:tab w:val="left" w:pos="2000"/>
          <w:tab w:val="left" w:pos="2600"/>
        </w:tabs>
        <w:wordWrap/>
        <w:adjustRightInd w:val="0"/>
        <w:snapToGrid w:val="0"/>
        <w:spacing w:line="300" w:lineRule="auto"/>
        <w:ind w:leftChars="2" w:left="2644" w:hangingChars="1100" w:hanging="2640"/>
        <w:rPr>
          <w:rFonts w:eastAsia="굴림"/>
          <w:bCs/>
          <w:sz w:val="24"/>
          <w:szCs w:val="24"/>
        </w:rPr>
      </w:pPr>
    </w:p>
    <w:p w14:paraId="110B62E1" w14:textId="067AD3A4" w:rsidR="00D52817" w:rsidRPr="00335646" w:rsidRDefault="00B906C3" w:rsidP="00D52817">
      <w:pPr>
        <w:tabs>
          <w:tab w:val="left" w:pos="-2880"/>
          <w:tab w:val="left" w:pos="300"/>
          <w:tab w:val="left" w:pos="2000"/>
          <w:tab w:val="left" w:pos="2600"/>
        </w:tabs>
        <w:wordWrap/>
        <w:adjustRightInd w:val="0"/>
        <w:snapToGrid w:val="0"/>
        <w:spacing w:line="300" w:lineRule="auto"/>
        <w:ind w:leftChars="2" w:left="2644" w:hangingChars="1100" w:hanging="2640"/>
        <w:rPr>
          <w:rFonts w:eastAsia="굴림"/>
          <w:bCs/>
          <w:spacing w:val="-1"/>
          <w:sz w:val="24"/>
          <w:szCs w:val="24"/>
        </w:rPr>
      </w:pPr>
      <w:r w:rsidRPr="00335646">
        <w:rPr>
          <w:rFonts w:eastAsia="굴림" w:hint="eastAsia"/>
          <w:bCs/>
          <w:sz w:val="24"/>
          <w:szCs w:val="24"/>
        </w:rPr>
        <w:tab/>
      </w:r>
      <w:r w:rsidRPr="00335646">
        <w:rPr>
          <w:rFonts w:eastAsia="굴림" w:hint="eastAsia"/>
          <w:bCs/>
          <w:sz w:val="24"/>
          <w:szCs w:val="24"/>
        </w:rPr>
        <w:tab/>
      </w:r>
      <w:r w:rsidR="00115282" w:rsidRPr="00335646">
        <w:rPr>
          <w:rFonts w:eastAsia="굴림"/>
          <w:bCs/>
          <w:sz w:val="24"/>
          <w:szCs w:val="24"/>
        </w:rPr>
        <w:t>30.2</w:t>
      </w:r>
      <w:r w:rsidR="00D52817" w:rsidRPr="00335646">
        <w:rPr>
          <w:rFonts w:eastAsia="굴림" w:hint="eastAsia"/>
          <w:bCs/>
          <w:sz w:val="24"/>
          <w:szCs w:val="24"/>
        </w:rPr>
        <w:tab/>
      </w:r>
      <w:r w:rsidR="00B52AD3" w:rsidRPr="00335646">
        <w:rPr>
          <w:rFonts w:eastAsia="굴림"/>
          <w:bCs/>
          <w:spacing w:val="-1"/>
          <w:sz w:val="24"/>
          <w:szCs w:val="24"/>
        </w:rPr>
        <w:t>When so submitted to the Client, the Client shall address Complaints promptly and fairly.</w:t>
      </w:r>
    </w:p>
    <w:p w14:paraId="7CDD0E47" w14:textId="77777777" w:rsidR="00D52817" w:rsidRPr="00335646" w:rsidRDefault="00D52817" w:rsidP="00D52817">
      <w:pPr>
        <w:tabs>
          <w:tab w:val="left" w:pos="-2880"/>
          <w:tab w:val="left" w:pos="300"/>
          <w:tab w:val="left" w:pos="2000"/>
          <w:tab w:val="left" w:pos="2600"/>
        </w:tabs>
        <w:wordWrap/>
        <w:adjustRightInd w:val="0"/>
        <w:snapToGrid w:val="0"/>
        <w:spacing w:line="300" w:lineRule="auto"/>
        <w:ind w:leftChars="2" w:left="2622" w:hangingChars="1100" w:hanging="2618"/>
        <w:rPr>
          <w:rFonts w:eastAsia="굴림"/>
          <w:bCs/>
          <w:spacing w:val="-1"/>
          <w:sz w:val="24"/>
          <w:szCs w:val="24"/>
        </w:rPr>
      </w:pPr>
    </w:p>
    <w:p w14:paraId="4779B101" w14:textId="53C44CEB" w:rsidR="00D52817" w:rsidRPr="00335646" w:rsidRDefault="00B906C3" w:rsidP="00D52817">
      <w:pPr>
        <w:tabs>
          <w:tab w:val="left" w:pos="-2880"/>
          <w:tab w:val="left" w:pos="300"/>
          <w:tab w:val="left" w:pos="2000"/>
          <w:tab w:val="left" w:pos="2600"/>
        </w:tabs>
        <w:wordWrap/>
        <w:adjustRightInd w:val="0"/>
        <w:snapToGrid w:val="0"/>
        <w:spacing w:line="300" w:lineRule="auto"/>
        <w:ind w:leftChars="2" w:left="2644" w:hangingChars="1100" w:hanging="2640"/>
        <w:rPr>
          <w:rFonts w:eastAsia="굴림"/>
          <w:bCs/>
          <w:spacing w:val="-1"/>
          <w:sz w:val="24"/>
          <w:szCs w:val="24"/>
        </w:rPr>
      </w:pPr>
      <w:r w:rsidRPr="00335646">
        <w:rPr>
          <w:rFonts w:eastAsia="굴림" w:hint="eastAsia"/>
          <w:bCs/>
          <w:sz w:val="24"/>
          <w:szCs w:val="24"/>
        </w:rPr>
        <w:tab/>
      </w:r>
      <w:r w:rsidRPr="00335646">
        <w:rPr>
          <w:rFonts w:eastAsia="굴림" w:hint="eastAsia"/>
          <w:bCs/>
          <w:sz w:val="24"/>
          <w:szCs w:val="24"/>
        </w:rPr>
        <w:tab/>
      </w:r>
      <w:r w:rsidR="00115282" w:rsidRPr="00335646">
        <w:rPr>
          <w:rFonts w:eastAsia="굴림"/>
          <w:bCs/>
          <w:sz w:val="24"/>
          <w:szCs w:val="24"/>
        </w:rPr>
        <w:t>30.3</w:t>
      </w:r>
      <w:r w:rsidR="00D52817" w:rsidRPr="00335646">
        <w:rPr>
          <w:rFonts w:eastAsia="굴림" w:hint="eastAsia"/>
          <w:bCs/>
          <w:sz w:val="24"/>
          <w:szCs w:val="24"/>
        </w:rPr>
        <w:tab/>
      </w:r>
      <w:r w:rsidR="00D52817" w:rsidRPr="00335646">
        <w:rPr>
          <w:rFonts w:eastAsia="굴림" w:hint="eastAsia"/>
          <w:bCs/>
          <w:spacing w:val="-1"/>
          <w:sz w:val="24"/>
          <w:szCs w:val="24"/>
        </w:rPr>
        <w:tab/>
      </w:r>
      <w:r w:rsidR="00B52AD3" w:rsidRPr="00335646">
        <w:rPr>
          <w:rFonts w:eastAsia="굴림"/>
          <w:bCs/>
          <w:spacing w:val="-1"/>
          <w:sz w:val="24"/>
          <w:szCs w:val="24"/>
        </w:rPr>
        <w:t>Any Complaint shall identify the name, contact details (i.e. telephone number and e-mail address), address of the complainant, the complainant’s interest in the relevant procurement, the specific project, the source and nature of the Complaint, any previous communication between the complainant and the Client on the matters addressed in the Complaint, the alleged inconsistency with the applicable procurement rules, and any other relevant information.</w:t>
      </w:r>
    </w:p>
    <w:p w14:paraId="22884CE8" w14:textId="77777777" w:rsidR="00D52817" w:rsidRPr="00335646" w:rsidRDefault="00D52817" w:rsidP="00D52817">
      <w:pPr>
        <w:tabs>
          <w:tab w:val="left" w:pos="-2880"/>
          <w:tab w:val="left" w:pos="300"/>
          <w:tab w:val="left" w:pos="2000"/>
          <w:tab w:val="left" w:pos="2600"/>
        </w:tabs>
        <w:wordWrap/>
        <w:adjustRightInd w:val="0"/>
        <w:snapToGrid w:val="0"/>
        <w:spacing w:line="300" w:lineRule="auto"/>
        <w:ind w:leftChars="2" w:left="2622" w:hangingChars="1100" w:hanging="2618"/>
        <w:rPr>
          <w:rFonts w:eastAsia="굴림"/>
          <w:bCs/>
          <w:spacing w:val="-1"/>
          <w:sz w:val="24"/>
          <w:szCs w:val="24"/>
        </w:rPr>
      </w:pPr>
    </w:p>
    <w:p w14:paraId="61FB1614" w14:textId="5A7DD90B" w:rsidR="00D52817" w:rsidRPr="00335646" w:rsidRDefault="00B906C3" w:rsidP="00D52817">
      <w:pPr>
        <w:tabs>
          <w:tab w:val="left" w:pos="-2880"/>
          <w:tab w:val="left" w:pos="300"/>
          <w:tab w:val="left" w:pos="2000"/>
          <w:tab w:val="left" w:pos="2600"/>
        </w:tabs>
        <w:wordWrap/>
        <w:adjustRightInd w:val="0"/>
        <w:snapToGrid w:val="0"/>
        <w:spacing w:line="300" w:lineRule="auto"/>
        <w:ind w:leftChars="2" w:left="2644" w:hangingChars="1100" w:hanging="2640"/>
        <w:rPr>
          <w:rFonts w:eastAsia="굴림"/>
          <w:bCs/>
          <w:spacing w:val="-1"/>
          <w:sz w:val="24"/>
          <w:szCs w:val="24"/>
        </w:rPr>
      </w:pPr>
      <w:r w:rsidRPr="00335646">
        <w:rPr>
          <w:rFonts w:eastAsia="굴림" w:hint="eastAsia"/>
          <w:bCs/>
          <w:sz w:val="24"/>
          <w:szCs w:val="24"/>
        </w:rPr>
        <w:tab/>
      </w:r>
      <w:r w:rsidRPr="00335646">
        <w:rPr>
          <w:rFonts w:eastAsia="굴림" w:hint="eastAsia"/>
          <w:bCs/>
          <w:sz w:val="24"/>
          <w:szCs w:val="24"/>
        </w:rPr>
        <w:tab/>
      </w:r>
      <w:r w:rsidR="000C7FA8" w:rsidRPr="00335646">
        <w:rPr>
          <w:rFonts w:eastAsia="굴림"/>
          <w:bCs/>
          <w:sz w:val="24"/>
          <w:szCs w:val="24"/>
        </w:rPr>
        <w:t>30</w:t>
      </w:r>
      <w:r w:rsidR="00D52817" w:rsidRPr="00335646">
        <w:rPr>
          <w:rFonts w:eastAsia="굴림" w:hint="eastAsia"/>
          <w:bCs/>
          <w:sz w:val="24"/>
          <w:szCs w:val="24"/>
        </w:rPr>
        <w:t>.</w:t>
      </w:r>
      <w:r w:rsidRPr="00335646">
        <w:rPr>
          <w:rFonts w:eastAsia="굴림"/>
          <w:bCs/>
          <w:sz w:val="24"/>
          <w:szCs w:val="24"/>
        </w:rPr>
        <w:t>4</w:t>
      </w:r>
      <w:r w:rsidR="00D52817" w:rsidRPr="00335646">
        <w:rPr>
          <w:rFonts w:eastAsia="굴림" w:hint="eastAsia"/>
          <w:bCs/>
          <w:sz w:val="24"/>
          <w:szCs w:val="24"/>
        </w:rPr>
        <w:tab/>
      </w:r>
      <w:r w:rsidR="00B52AD3" w:rsidRPr="00335646">
        <w:rPr>
          <w:rFonts w:eastAsia="굴림"/>
          <w:bCs/>
          <w:spacing w:val="-1"/>
          <w:sz w:val="24"/>
          <w:szCs w:val="24"/>
        </w:rPr>
        <w:t>If the source of information related to the Complaint and the identity of the complainant are not clear, detailed information with supporting documents shall be submitted at the request of the Client. Should such information not be provided appropriately, the Complaint shall not be received.</w:t>
      </w:r>
    </w:p>
    <w:p w14:paraId="28FC5F1A" w14:textId="77777777" w:rsidR="000C7FA8" w:rsidRPr="00335646" w:rsidRDefault="000C7FA8" w:rsidP="00D52817">
      <w:pPr>
        <w:tabs>
          <w:tab w:val="left" w:pos="-2880"/>
          <w:tab w:val="left" w:pos="300"/>
          <w:tab w:val="left" w:pos="2000"/>
          <w:tab w:val="left" w:pos="2600"/>
        </w:tabs>
        <w:wordWrap/>
        <w:adjustRightInd w:val="0"/>
        <w:snapToGrid w:val="0"/>
        <w:spacing w:line="300" w:lineRule="auto"/>
        <w:ind w:leftChars="2" w:left="2622" w:hangingChars="1100" w:hanging="2618"/>
        <w:rPr>
          <w:rFonts w:eastAsia="굴림"/>
          <w:bCs/>
          <w:spacing w:val="-1"/>
          <w:sz w:val="24"/>
          <w:szCs w:val="24"/>
        </w:rPr>
      </w:pPr>
    </w:p>
    <w:p w14:paraId="788AE723" w14:textId="7AF0A3D9" w:rsidR="00B906C3" w:rsidRPr="00335646" w:rsidRDefault="000C7FA8" w:rsidP="00D52817">
      <w:pPr>
        <w:tabs>
          <w:tab w:val="left" w:pos="-2880"/>
          <w:tab w:val="left" w:pos="300"/>
          <w:tab w:val="left" w:pos="2000"/>
          <w:tab w:val="left" w:pos="2600"/>
        </w:tabs>
        <w:wordWrap/>
        <w:adjustRightInd w:val="0"/>
        <w:snapToGrid w:val="0"/>
        <w:spacing w:line="300" w:lineRule="auto"/>
        <w:ind w:leftChars="2" w:left="2622" w:hangingChars="1100" w:hanging="2618"/>
        <w:rPr>
          <w:rFonts w:eastAsia="굴림"/>
          <w:bCs/>
          <w:spacing w:val="-1"/>
          <w:sz w:val="24"/>
          <w:szCs w:val="24"/>
        </w:rPr>
      </w:pPr>
      <w:r w:rsidRPr="00335646">
        <w:rPr>
          <w:rFonts w:eastAsia="굴림"/>
          <w:bCs/>
          <w:spacing w:val="-1"/>
          <w:sz w:val="24"/>
          <w:szCs w:val="24"/>
        </w:rPr>
        <w:tab/>
      </w:r>
      <w:r w:rsidRPr="00335646">
        <w:rPr>
          <w:rFonts w:eastAsia="굴림"/>
          <w:bCs/>
          <w:spacing w:val="-1"/>
          <w:sz w:val="24"/>
          <w:szCs w:val="24"/>
        </w:rPr>
        <w:tab/>
        <w:t>30.5</w:t>
      </w:r>
      <w:r w:rsidRPr="00335646">
        <w:rPr>
          <w:rFonts w:eastAsia="굴림"/>
          <w:bCs/>
          <w:spacing w:val="-1"/>
          <w:sz w:val="24"/>
          <w:szCs w:val="24"/>
        </w:rPr>
        <w:tab/>
        <w:t>If the Standstill Period is applied in accordance with ITC 25.1, Complaints following the submission of a Proposal must be submitted to the Clie</w:t>
      </w:r>
      <w:r w:rsidR="00E80710" w:rsidRPr="00335646">
        <w:rPr>
          <w:rFonts w:eastAsia="굴림"/>
          <w:bCs/>
          <w:spacing w:val="-1"/>
          <w:sz w:val="24"/>
          <w:szCs w:val="24"/>
        </w:rPr>
        <w:t>nt within the Standstill Period</w:t>
      </w:r>
      <w:r w:rsidRPr="00335646">
        <w:rPr>
          <w:rFonts w:eastAsia="굴림"/>
          <w:bCs/>
          <w:spacing w:val="-1"/>
          <w:sz w:val="24"/>
          <w:szCs w:val="24"/>
        </w:rPr>
        <w:t xml:space="preserve"> or any extension thereof (where applicable in accordance with ITC 29.1 (a)), and received by the Client before the Standstill Period ends.</w:t>
      </w:r>
    </w:p>
    <w:p w14:paraId="03D21CCF" w14:textId="77777777" w:rsidR="00855529" w:rsidRPr="00335646" w:rsidRDefault="003D52B5" w:rsidP="00484CF4">
      <w:pPr>
        <w:tabs>
          <w:tab w:val="left" w:pos="300"/>
          <w:tab w:val="left" w:pos="2000"/>
          <w:tab w:val="left" w:pos="2600"/>
        </w:tabs>
        <w:wordWrap/>
        <w:adjustRightInd w:val="0"/>
        <w:snapToGrid w:val="0"/>
        <w:spacing w:line="300" w:lineRule="auto"/>
        <w:jc w:val="center"/>
        <w:rPr>
          <w:b/>
          <w:sz w:val="28"/>
          <w:szCs w:val="28"/>
        </w:rPr>
      </w:pPr>
      <w:r w:rsidRPr="00335646">
        <w:rPr>
          <w:rFonts w:eastAsia="굴림"/>
          <w:b/>
          <w:bCs/>
          <w:sz w:val="24"/>
          <w:szCs w:val="24"/>
        </w:rPr>
        <w:br w:type="page"/>
      </w:r>
      <w:bookmarkStart w:id="134" w:name="_Toc330557875"/>
      <w:bookmarkStart w:id="135" w:name="_Toc500403644"/>
      <w:bookmarkStart w:id="136" w:name="_Toc500506437"/>
      <w:bookmarkStart w:id="137" w:name="_Toc500514961"/>
      <w:bookmarkStart w:id="138" w:name="_Toc500516896"/>
      <w:bookmarkStart w:id="139" w:name="_Toc500752245"/>
      <w:permStart w:id="1755474790" w:edGrp="everyone"/>
      <w:r w:rsidR="00855529" w:rsidRPr="00484CF4">
        <w:rPr>
          <w:rFonts w:eastAsia="굴림"/>
          <w:b/>
          <w:bCs/>
          <w:sz w:val="28"/>
          <w:szCs w:val="28"/>
        </w:rPr>
        <w:lastRenderedPageBreak/>
        <w:t>E.  Data Sheet</w:t>
      </w:r>
      <w:bookmarkEnd w:id="134"/>
      <w:bookmarkEnd w:id="135"/>
      <w:bookmarkEnd w:id="136"/>
      <w:bookmarkEnd w:id="137"/>
      <w:bookmarkEnd w:id="138"/>
      <w:bookmarkEnd w:id="139"/>
    </w:p>
    <w:p w14:paraId="2EA7E4AD" w14:textId="77777777" w:rsidR="00ED1E82" w:rsidRPr="00335646" w:rsidRDefault="00ED1E82" w:rsidP="00363081">
      <w:pPr>
        <w:wordWrap/>
        <w:adjustRightInd w:val="0"/>
        <w:snapToGrid w:val="0"/>
        <w:spacing w:line="300" w:lineRule="auto"/>
        <w:rPr>
          <w:rFonts w:eastAsia="굴림"/>
          <w:bCs/>
          <w:sz w:val="24"/>
          <w:szCs w:val="24"/>
        </w:rPr>
      </w:pPr>
    </w:p>
    <w:p w14:paraId="79FC9284" w14:textId="77777777" w:rsidR="00ED1E82" w:rsidRPr="00335646" w:rsidRDefault="00ED1E82" w:rsidP="00363081">
      <w:pPr>
        <w:wordWrap/>
        <w:adjustRightInd w:val="0"/>
        <w:snapToGrid w:val="0"/>
        <w:spacing w:line="300" w:lineRule="auto"/>
        <w:rPr>
          <w:rFonts w:eastAsia="굴림"/>
          <w:bCs/>
          <w:i/>
          <w:sz w:val="24"/>
          <w:szCs w:val="24"/>
        </w:rPr>
      </w:pPr>
      <w:r w:rsidRPr="00335646">
        <w:rPr>
          <w:rFonts w:eastAsia="굴림" w:hint="eastAsia"/>
          <w:bCs/>
          <w:sz w:val="24"/>
          <w:szCs w:val="24"/>
        </w:rPr>
        <w:t>[</w:t>
      </w:r>
      <w:r w:rsidR="000604AC" w:rsidRPr="00335646">
        <w:rPr>
          <w:rFonts w:eastAsia="굴림"/>
          <w:bCs/>
          <w:i/>
          <w:sz w:val="24"/>
          <w:szCs w:val="24"/>
        </w:rPr>
        <w:t>“</w:t>
      </w:r>
      <w:r w:rsidR="000604AC" w:rsidRPr="00335646">
        <w:rPr>
          <w:rFonts w:eastAsia="굴림" w:hint="eastAsia"/>
          <w:bCs/>
          <w:i/>
          <w:sz w:val="24"/>
          <w:szCs w:val="24"/>
        </w:rPr>
        <w:t xml:space="preserve">Notes to </w:t>
      </w:r>
      <w:r w:rsidR="00756B0C" w:rsidRPr="00335646">
        <w:rPr>
          <w:rFonts w:eastAsia="굴림" w:hint="eastAsia"/>
          <w:bCs/>
          <w:i/>
          <w:sz w:val="24"/>
          <w:szCs w:val="24"/>
        </w:rPr>
        <w:t xml:space="preserve">the </w:t>
      </w:r>
      <w:r w:rsidR="000604AC" w:rsidRPr="00335646">
        <w:rPr>
          <w:rFonts w:eastAsia="굴림" w:hint="eastAsia"/>
          <w:bCs/>
          <w:i/>
          <w:sz w:val="24"/>
          <w:szCs w:val="24"/>
        </w:rPr>
        <w:t>Client</w:t>
      </w:r>
      <w:r w:rsidR="000604AC" w:rsidRPr="00335646">
        <w:rPr>
          <w:rFonts w:eastAsia="굴림"/>
          <w:bCs/>
          <w:i/>
          <w:sz w:val="24"/>
          <w:szCs w:val="24"/>
        </w:rPr>
        <w:t>”</w:t>
      </w:r>
      <w:r w:rsidR="000604AC" w:rsidRPr="00335646">
        <w:rPr>
          <w:rFonts w:eastAsia="굴림" w:hint="eastAsia"/>
          <w:bCs/>
          <w:i/>
          <w:sz w:val="24"/>
          <w:szCs w:val="24"/>
        </w:rPr>
        <w:t xml:space="preserve"> shown </w:t>
      </w:r>
      <w:r w:rsidRPr="00335646">
        <w:rPr>
          <w:rFonts w:eastAsia="굴림" w:hint="eastAsia"/>
          <w:bCs/>
          <w:i/>
          <w:sz w:val="24"/>
          <w:szCs w:val="24"/>
        </w:rPr>
        <w:t xml:space="preserve">in brackets </w:t>
      </w:r>
      <w:r w:rsidRPr="00335646">
        <w:rPr>
          <w:rFonts w:eastAsia="굴림" w:hint="eastAsia"/>
          <w:bCs/>
          <w:sz w:val="24"/>
          <w:szCs w:val="24"/>
        </w:rPr>
        <w:t>[ ]</w:t>
      </w:r>
      <w:r w:rsidRPr="00335646">
        <w:rPr>
          <w:rFonts w:eastAsia="굴림" w:hint="eastAsia"/>
          <w:bCs/>
          <w:i/>
          <w:sz w:val="24"/>
          <w:szCs w:val="24"/>
        </w:rPr>
        <w:t xml:space="preserve"> provide </w:t>
      </w:r>
      <w:r w:rsidRPr="00335646">
        <w:rPr>
          <w:rFonts w:eastAsia="굴림"/>
          <w:bCs/>
          <w:i/>
          <w:sz w:val="24"/>
          <w:szCs w:val="24"/>
        </w:rPr>
        <w:t>guidance</w:t>
      </w:r>
      <w:r w:rsidRPr="00335646">
        <w:rPr>
          <w:rFonts w:eastAsia="굴림" w:hint="eastAsia"/>
          <w:bCs/>
          <w:i/>
          <w:sz w:val="24"/>
          <w:szCs w:val="24"/>
        </w:rPr>
        <w:t xml:space="preserve"> for the preparation of the Data Sheet; they should not appear on the final RFP to be delivered to the short-listed Consultants.</w:t>
      </w:r>
      <w:r w:rsidRPr="00335646">
        <w:rPr>
          <w:rFonts w:eastAsia="굴림" w:hint="eastAsia"/>
          <w:bCs/>
          <w:sz w:val="24"/>
          <w:szCs w:val="24"/>
        </w:rPr>
        <w:t>]</w:t>
      </w:r>
    </w:p>
    <w:p w14:paraId="698DD1B4" w14:textId="77777777" w:rsidR="00ED1E82" w:rsidRPr="00335646" w:rsidRDefault="00ED1E82" w:rsidP="00363081">
      <w:pPr>
        <w:wordWrap/>
        <w:adjustRightInd w:val="0"/>
        <w:snapToGrid w:val="0"/>
        <w:spacing w:line="300" w:lineRule="auto"/>
        <w:rPr>
          <w:rFonts w:eastAsia="굴림"/>
          <w:bCs/>
          <w:sz w:val="24"/>
          <w:szCs w:val="24"/>
        </w:rPr>
      </w:pP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1561"/>
        <w:gridCol w:w="7881"/>
      </w:tblGrid>
      <w:tr w:rsidR="00ED1E82" w:rsidRPr="00335646" w14:paraId="111FF62F" w14:textId="77777777" w:rsidTr="009A2D7C">
        <w:trPr>
          <w:trHeight w:val="548"/>
          <w:jc w:val="center"/>
        </w:trPr>
        <w:tc>
          <w:tcPr>
            <w:tcW w:w="1561" w:type="dxa"/>
            <w:tcMar>
              <w:top w:w="170" w:type="dxa"/>
              <w:left w:w="170" w:type="dxa"/>
              <w:bottom w:w="170" w:type="dxa"/>
              <w:right w:w="284" w:type="dxa"/>
            </w:tcMar>
          </w:tcPr>
          <w:p w14:paraId="00B2DB0F" w14:textId="77777777" w:rsidR="00ED1E82" w:rsidRPr="00335646" w:rsidRDefault="00ED1E82" w:rsidP="00E84228">
            <w:pPr>
              <w:wordWrap/>
              <w:adjustRightInd w:val="0"/>
              <w:snapToGrid w:val="0"/>
              <w:jc w:val="center"/>
              <w:rPr>
                <w:rFonts w:eastAsia="굴림"/>
                <w:b/>
                <w:bCs/>
                <w:sz w:val="24"/>
                <w:szCs w:val="24"/>
              </w:rPr>
            </w:pPr>
            <w:r w:rsidRPr="00335646">
              <w:rPr>
                <w:rFonts w:eastAsia="굴림" w:hint="eastAsia"/>
                <w:b/>
                <w:bCs/>
                <w:sz w:val="24"/>
                <w:szCs w:val="24"/>
              </w:rPr>
              <w:t>Paragraph</w:t>
            </w:r>
          </w:p>
          <w:p w14:paraId="688A7ACE" w14:textId="77777777" w:rsidR="00ED1E82" w:rsidRPr="00335646" w:rsidRDefault="00ED1E82" w:rsidP="00E84228">
            <w:pPr>
              <w:wordWrap/>
              <w:adjustRightInd w:val="0"/>
              <w:snapToGrid w:val="0"/>
              <w:jc w:val="center"/>
              <w:rPr>
                <w:rFonts w:eastAsia="굴림"/>
                <w:bCs/>
                <w:sz w:val="24"/>
                <w:szCs w:val="24"/>
              </w:rPr>
            </w:pPr>
            <w:r w:rsidRPr="00335646">
              <w:rPr>
                <w:rFonts w:eastAsia="굴림" w:hint="eastAsia"/>
                <w:b/>
                <w:bCs/>
                <w:sz w:val="24"/>
                <w:szCs w:val="24"/>
              </w:rPr>
              <w:t>Reference</w:t>
            </w:r>
          </w:p>
        </w:tc>
        <w:tc>
          <w:tcPr>
            <w:tcW w:w="7881" w:type="dxa"/>
            <w:tcMar>
              <w:top w:w="170" w:type="dxa"/>
              <w:left w:w="170" w:type="dxa"/>
              <w:bottom w:w="170" w:type="dxa"/>
              <w:right w:w="284" w:type="dxa"/>
            </w:tcMar>
            <w:vAlign w:val="center"/>
          </w:tcPr>
          <w:p w14:paraId="23961F0F" w14:textId="77777777" w:rsidR="00487AD7" w:rsidRPr="00335646" w:rsidRDefault="00ED1E82" w:rsidP="00487AD7">
            <w:pPr>
              <w:wordWrap/>
              <w:adjustRightInd w:val="0"/>
              <w:snapToGrid w:val="0"/>
              <w:jc w:val="center"/>
              <w:rPr>
                <w:rFonts w:eastAsia="굴림"/>
                <w:bCs/>
                <w:sz w:val="24"/>
                <w:szCs w:val="24"/>
              </w:rPr>
            </w:pPr>
            <w:r w:rsidRPr="00335646">
              <w:rPr>
                <w:rFonts w:eastAsia="굴림" w:hint="eastAsia"/>
                <w:bCs/>
                <w:sz w:val="24"/>
                <w:szCs w:val="24"/>
              </w:rPr>
              <w:t xml:space="preserve">Amendments of, and Supplements to, </w:t>
            </w:r>
          </w:p>
          <w:p w14:paraId="513248CE" w14:textId="77777777" w:rsidR="00ED1E82" w:rsidRPr="00335646" w:rsidRDefault="00ED1E82" w:rsidP="00487AD7">
            <w:pPr>
              <w:wordWrap/>
              <w:adjustRightInd w:val="0"/>
              <w:snapToGrid w:val="0"/>
              <w:jc w:val="center"/>
              <w:rPr>
                <w:rFonts w:eastAsia="굴림"/>
                <w:bCs/>
                <w:spacing w:val="-4"/>
                <w:sz w:val="24"/>
                <w:szCs w:val="24"/>
              </w:rPr>
            </w:pPr>
            <w:r w:rsidRPr="00335646">
              <w:rPr>
                <w:rFonts w:eastAsia="굴림" w:hint="eastAsia"/>
                <w:bCs/>
                <w:sz w:val="24"/>
                <w:szCs w:val="24"/>
              </w:rPr>
              <w:t>Clauses</w:t>
            </w:r>
            <w:r w:rsidR="003C57AF" w:rsidRPr="00335646">
              <w:rPr>
                <w:rFonts w:eastAsia="굴림" w:hint="eastAsia"/>
                <w:bCs/>
                <w:sz w:val="24"/>
                <w:szCs w:val="24"/>
              </w:rPr>
              <w:t xml:space="preserve"> </w:t>
            </w:r>
            <w:r w:rsidRPr="00335646">
              <w:rPr>
                <w:rFonts w:eastAsia="굴림" w:hint="eastAsia"/>
                <w:bCs/>
                <w:sz w:val="24"/>
                <w:szCs w:val="24"/>
              </w:rPr>
              <w:t xml:space="preserve">in the </w:t>
            </w:r>
            <w:r w:rsidR="00F34402" w:rsidRPr="00335646">
              <w:rPr>
                <w:rFonts w:eastAsia="굴림" w:hint="eastAsia"/>
                <w:bCs/>
                <w:sz w:val="24"/>
                <w:szCs w:val="24"/>
              </w:rPr>
              <w:t>Instructions to Consultants</w:t>
            </w:r>
            <w:r w:rsidRPr="00335646">
              <w:rPr>
                <w:rFonts w:eastAsia="굴림" w:hint="eastAsia"/>
                <w:bCs/>
                <w:sz w:val="24"/>
                <w:szCs w:val="24"/>
              </w:rPr>
              <w:t>.</w:t>
            </w:r>
          </w:p>
        </w:tc>
      </w:tr>
      <w:tr w:rsidR="00E84228" w:rsidRPr="00335646" w14:paraId="73BF6453" w14:textId="77777777" w:rsidTr="009A2D7C">
        <w:trPr>
          <w:trHeight w:val="183"/>
          <w:jc w:val="center"/>
        </w:trPr>
        <w:tc>
          <w:tcPr>
            <w:tcW w:w="9442" w:type="dxa"/>
            <w:gridSpan w:val="2"/>
            <w:tcMar>
              <w:top w:w="170" w:type="dxa"/>
              <w:left w:w="170" w:type="dxa"/>
              <w:bottom w:w="170" w:type="dxa"/>
              <w:right w:w="284" w:type="dxa"/>
            </w:tcMar>
          </w:tcPr>
          <w:p w14:paraId="12341968" w14:textId="77777777" w:rsidR="00E84228" w:rsidRPr="00335646" w:rsidRDefault="00E84228" w:rsidP="00E84228">
            <w:pPr>
              <w:wordWrap/>
              <w:adjustRightInd w:val="0"/>
              <w:snapToGrid w:val="0"/>
              <w:jc w:val="center"/>
              <w:rPr>
                <w:rFonts w:eastAsia="굴림"/>
                <w:bCs/>
                <w:sz w:val="24"/>
                <w:szCs w:val="24"/>
              </w:rPr>
            </w:pPr>
            <w:r w:rsidRPr="00335646">
              <w:rPr>
                <w:b/>
                <w:sz w:val="24"/>
                <w:szCs w:val="24"/>
                <w:lang w:val="en-GB" w:eastAsia="it-IT"/>
              </w:rPr>
              <w:t>A. General</w:t>
            </w:r>
          </w:p>
        </w:tc>
      </w:tr>
      <w:tr w:rsidR="00ED1E82" w:rsidRPr="00335646" w14:paraId="6E1BE32E" w14:textId="77777777" w:rsidTr="009A2D7C">
        <w:trPr>
          <w:trHeight w:val="349"/>
          <w:jc w:val="center"/>
        </w:trPr>
        <w:tc>
          <w:tcPr>
            <w:tcW w:w="1561" w:type="dxa"/>
            <w:tcMar>
              <w:top w:w="170" w:type="dxa"/>
              <w:left w:w="170" w:type="dxa"/>
              <w:bottom w:w="170" w:type="dxa"/>
              <w:right w:w="284" w:type="dxa"/>
            </w:tcMar>
          </w:tcPr>
          <w:p w14:paraId="1078B12D" w14:textId="77777777" w:rsidR="00ED1E82" w:rsidRPr="00335646" w:rsidRDefault="00C37988" w:rsidP="00363081">
            <w:pPr>
              <w:wordWrap/>
              <w:adjustRightInd w:val="0"/>
              <w:snapToGrid w:val="0"/>
              <w:spacing w:line="300" w:lineRule="auto"/>
              <w:rPr>
                <w:rFonts w:eastAsia="굴림"/>
                <w:bCs/>
                <w:sz w:val="24"/>
                <w:szCs w:val="24"/>
              </w:rPr>
            </w:pPr>
            <w:r w:rsidRPr="00335646">
              <w:rPr>
                <w:rFonts w:eastAsia="굴림" w:hint="eastAsia"/>
                <w:bCs/>
                <w:sz w:val="24"/>
                <w:szCs w:val="24"/>
              </w:rPr>
              <w:t>2</w:t>
            </w:r>
            <w:r w:rsidR="00ED1E82" w:rsidRPr="00335646">
              <w:rPr>
                <w:rFonts w:eastAsia="굴림" w:hint="eastAsia"/>
                <w:bCs/>
                <w:sz w:val="24"/>
                <w:szCs w:val="24"/>
              </w:rPr>
              <w:t>.1</w:t>
            </w:r>
          </w:p>
        </w:tc>
        <w:tc>
          <w:tcPr>
            <w:tcW w:w="7881" w:type="dxa"/>
            <w:tcMar>
              <w:top w:w="170" w:type="dxa"/>
              <w:left w:w="170" w:type="dxa"/>
              <w:bottom w:w="170" w:type="dxa"/>
              <w:right w:w="284" w:type="dxa"/>
            </w:tcMar>
          </w:tcPr>
          <w:p w14:paraId="0131C9EB"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rPr>
            </w:pPr>
            <w:r w:rsidRPr="00335646">
              <w:rPr>
                <w:rFonts w:eastAsia="굴림" w:hint="eastAsia"/>
                <w:bCs/>
                <w:sz w:val="24"/>
                <w:szCs w:val="24"/>
              </w:rPr>
              <w:t xml:space="preserve">Name of the </w:t>
            </w:r>
            <w:r w:rsidR="005E0BBF" w:rsidRPr="00335646">
              <w:rPr>
                <w:rFonts w:eastAsia="굴림" w:hint="eastAsia"/>
                <w:bCs/>
                <w:sz w:val="24"/>
                <w:szCs w:val="24"/>
              </w:rPr>
              <w:t>Client</w:t>
            </w:r>
            <w:r w:rsidRPr="00335646">
              <w:rPr>
                <w:rFonts w:eastAsia="굴림" w:hint="eastAsia"/>
                <w:bCs/>
                <w:sz w:val="24"/>
                <w:szCs w:val="24"/>
              </w:rPr>
              <w:t>: _________________________________________</w:t>
            </w:r>
          </w:p>
        </w:tc>
      </w:tr>
      <w:tr w:rsidR="00ED1E82" w:rsidRPr="00335646" w14:paraId="00520C88" w14:textId="77777777" w:rsidTr="009A2D7C">
        <w:trPr>
          <w:trHeight w:val="217"/>
          <w:jc w:val="center"/>
        </w:trPr>
        <w:tc>
          <w:tcPr>
            <w:tcW w:w="1561" w:type="dxa"/>
            <w:tcMar>
              <w:top w:w="170" w:type="dxa"/>
              <w:left w:w="170" w:type="dxa"/>
              <w:bottom w:w="170" w:type="dxa"/>
              <w:right w:w="284" w:type="dxa"/>
            </w:tcMar>
          </w:tcPr>
          <w:p w14:paraId="3EE75F5D" w14:textId="77777777" w:rsidR="00ED1E82" w:rsidRPr="00335646" w:rsidRDefault="00C37988" w:rsidP="00363081">
            <w:pPr>
              <w:wordWrap/>
              <w:adjustRightInd w:val="0"/>
              <w:snapToGrid w:val="0"/>
              <w:spacing w:line="300" w:lineRule="auto"/>
              <w:rPr>
                <w:rFonts w:eastAsia="굴림"/>
                <w:bCs/>
                <w:sz w:val="24"/>
                <w:szCs w:val="24"/>
              </w:rPr>
            </w:pPr>
            <w:r w:rsidRPr="00335646">
              <w:rPr>
                <w:rFonts w:eastAsia="굴림" w:hint="eastAsia"/>
                <w:bCs/>
                <w:sz w:val="24"/>
                <w:szCs w:val="24"/>
              </w:rPr>
              <w:t>2</w:t>
            </w:r>
            <w:r w:rsidR="00ED1E82" w:rsidRPr="00335646">
              <w:rPr>
                <w:rFonts w:eastAsia="굴림" w:hint="eastAsia"/>
                <w:bCs/>
                <w:sz w:val="24"/>
                <w:szCs w:val="24"/>
              </w:rPr>
              <w:t>.2</w:t>
            </w:r>
          </w:p>
        </w:tc>
        <w:tc>
          <w:tcPr>
            <w:tcW w:w="7881" w:type="dxa"/>
            <w:tcMar>
              <w:top w:w="170" w:type="dxa"/>
              <w:left w:w="170" w:type="dxa"/>
              <w:bottom w:w="170" w:type="dxa"/>
              <w:right w:w="284" w:type="dxa"/>
            </w:tcMar>
          </w:tcPr>
          <w:p w14:paraId="4D423758"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rPr>
            </w:pPr>
            <w:r w:rsidRPr="00335646">
              <w:rPr>
                <w:rFonts w:eastAsia="굴림" w:hint="eastAsia"/>
                <w:bCs/>
                <w:sz w:val="24"/>
                <w:szCs w:val="24"/>
              </w:rPr>
              <w:t>Name of the Project: ___________________________________________</w:t>
            </w:r>
          </w:p>
        </w:tc>
      </w:tr>
      <w:tr w:rsidR="00ED1E82" w:rsidRPr="00335646" w14:paraId="6A996D2E" w14:textId="77777777" w:rsidTr="009A2D7C">
        <w:trPr>
          <w:trHeight w:val="1800"/>
          <w:jc w:val="center"/>
        </w:trPr>
        <w:tc>
          <w:tcPr>
            <w:tcW w:w="1561" w:type="dxa"/>
            <w:tcMar>
              <w:top w:w="170" w:type="dxa"/>
              <w:left w:w="170" w:type="dxa"/>
              <w:bottom w:w="170" w:type="dxa"/>
              <w:right w:w="284" w:type="dxa"/>
            </w:tcMar>
          </w:tcPr>
          <w:p w14:paraId="66B75D8C" w14:textId="77777777" w:rsidR="00ED1E82" w:rsidRPr="00335646" w:rsidRDefault="00C37988" w:rsidP="00363081">
            <w:pPr>
              <w:wordWrap/>
              <w:adjustRightInd w:val="0"/>
              <w:snapToGrid w:val="0"/>
              <w:spacing w:line="300" w:lineRule="auto"/>
              <w:rPr>
                <w:rFonts w:eastAsia="굴림"/>
                <w:bCs/>
                <w:sz w:val="24"/>
                <w:szCs w:val="24"/>
              </w:rPr>
            </w:pPr>
            <w:r w:rsidRPr="00335646">
              <w:rPr>
                <w:rFonts w:eastAsia="굴림" w:hint="eastAsia"/>
                <w:bCs/>
                <w:sz w:val="24"/>
                <w:szCs w:val="24"/>
              </w:rPr>
              <w:t>2</w:t>
            </w:r>
            <w:r w:rsidR="00ED1E82" w:rsidRPr="00335646">
              <w:rPr>
                <w:rFonts w:eastAsia="굴림" w:hint="eastAsia"/>
                <w:bCs/>
                <w:sz w:val="24"/>
                <w:szCs w:val="24"/>
              </w:rPr>
              <w:t>.3</w:t>
            </w:r>
          </w:p>
        </w:tc>
        <w:tc>
          <w:tcPr>
            <w:tcW w:w="7881" w:type="dxa"/>
            <w:tcMar>
              <w:top w:w="170" w:type="dxa"/>
              <w:left w:w="170" w:type="dxa"/>
              <w:bottom w:w="170" w:type="dxa"/>
              <w:right w:w="284" w:type="dxa"/>
            </w:tcMar>
          </w:tcPr>
          <w:p w14:paraId="238CC125"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rPr>
            </w:pPr>
            <w:r w:rsidRPr="00335646">
              <w:rPr>
                <w:rFonts w:eastAsia="굴림" w:hint="eastAsia"/>
                <w:bCs/>
                <w:sz w:val="24"/>
                <w:szCs w:val="24"/>
              </w:rPr>
              <w:t>A pre-proposal conference will be held: Yes ____ No ____ [</w:t>
            </w:r>
            <w:r w:rsidRPr="00335646">
              <w:rPr>
                <w:rFonts w:eastAsia="굴림" w:hint="eastAsia"/>
                <w:bCs/>
                <w:i/>
                <w:sz w:val="24"/>
                <w:szCs w:val="24"/>
              </w:rPr>
              <w:t>If yes, indicate date, time, and venue.</w:t>
            </w:r>
            <w:r w:rsidRPr="00335646">
              <w:rPr>
                <w:rFonts w:eastAsia="굴림" w:hint="eastAsia"/>
                <w:bCs/>
                <w:sz w:val="24"/>
                <w:szCs w:val="24"/>
              </w:rPr>
              <w:t>] __________________________________________</w:t>
            </w:r>
          </w:p>
          <w:p w14:paraId="69DA5EE9" w14:textId="77777777" w:rsidR="00ED1E82" w:rsidRPr="00335646" w:rsidRDefault="00ED1E82" w:rsidP="00363081">
            <w:pPr>
              <w:wordWrap/>
              <w:adjustRightInd w:val="0"/>
              <w:snapToGrid w:val="0"/>
              <w:spacing w:line="300" w:lineRule="auto"/>
              <w:ind w:left="800" w:rightChars="53" w:right="106" w:hanging="800"/>
              <w:textAlignment w:val="center"/>
              <w:rPr>
                <w:rFonts w:eastAsia="굴림"/>
                <w:bCs/>
                <w:sz w:val="24"/>
                <w:szCs w:val="24"/>
              </w:rPr>
            </w:pPr>
            <w:r w:rsidRPr="00335646">
              <w:rPr>
                <w:rFonts w:eastAsia="굴림" w:hint="eastAsia"/>
                <w:bCs/>
                <w:sz w:val="24"/>
                <w:szCs w:val="24"/>
              </w:rPr>
              <w:t xml:space="preserve">The </w:t>
            </w:r>
            <w:r w:rsidR="005E0BBF" w:rsidRPr="00335646">
              <w:rPr>
                <w:rFonts w:eastAsia="굴림" w:hint="eastAsia"/>
                <w:bCs/>
                <w:sz w:val="24"/>
                <w:szCs w:val="24"/>
              </w:rPr>
              <w:t>Client</w:t>
            </w:r>
            <w:r w:rsidRPr="00335646">
              <w:rPr>
                <w:rFonts w:eastAsia="굴림"/>
                <w:bCs/>
                <w:sz w:val="24"/>
                <w:szCs w:val="24"/>
              </w:rPr>
              <w:t>’</w:t>
            </w:r>
            <w:r w:rsidRPr="00335646">
              <w:rPr>
                <w:rFonts w:eastAsia="굴림" w:hint="eastAsia"/>
                <w:bCs/>
                <w:sz w:val="24"/>
                <w:szCs w:val="24"/>
              </w:rPr>
              <w:t>s representative is: _________________________________</w:t>
            </w:r>
          </w:p>
          <w:p w14:paraId="797812DE" w14:textId="77777777" w:rsidR="00ED1E82" w:rsidRPr="00335646" w:rsidRDefault="00ED1E82" w:rsidP="00363081">
            <w:pPr>
              <w:wordWrap/>
              <w:adjustRightInd w:val="0"/>
              <w:snapToGrid w:val="0"/>
              <w:spacing w:line="300" w:lineRule="auto"/>
              <w:ind w:left="800" w:rightChars="53" w:right="106" w:hanging="800"/>
              <w:textAlignment w:val="center"/>
              <w:rPr>
                <w:rFonts w:eastAsia="굴림"/>
                <w:bCs/>
                <w:sz w:val="24"/>
                <w:szCs w:val="24"/>
              </w:rPr>
            </w:pPr>
            <w:r w:rsidRPr="00335646">
              <w:rPr>
                <w:rFonts w:eastAsia="굴림" w:hint="eastAsia"/>
                <w:bCs/>
                <w:sz w:val="24"/>
                <w:szCs w:val="24"/>
              </w:rPr>
              <w:t>Address: _____________________________________________________</w:t>
            </w:r>
          </w:p>
          <w:p w14:paraId="0E78C304" w14:textId="77777777" w:rsidR="00ED1E82" w:rsidRPr="00335646" w:rsidRDefault="00ED1E82" w:rsidP="00363081">
            <w:pPr>
              <w:wordWrap/>
              <w:adjustRightInd w:val="0"/>
              <w:snapToGrid w:val="0"/>
              <w:spacing w:line="300" w:lineRule="auto"/>
              <w:ind w:left="800" w:rightChars="53" w:right="106" w:hanging="800"/>
              <w:textAlignment w:val="center"/>
              <w:rPr>
                <w:rFonts w:eastAsia="굴림"/>
                <w:bCs/>
                <w:sz w:val="24"/>
                <w:szCs w:val="24"/>
              </w:rPr>
            </w:pPr>
            <w:r w:rsidRPr="00335646">
              <w:rPr>
                <w:rFonts w:eastAsia="굴림" w:hint="eastAsia"/>
                <w:bCs/>
                <w:sz w:val="24"/>
                <w:szCs w:val="24"/>
              </w:rPr>
              <w:t>Telephone: ____________________ Facsimile: ______________________</w:t>
            </w:r>
          </w:p>
          <w:p w14:paraId="49DE2760" w14:textId="77777777" w:rsidR="00ED1E82" w:rsidRPr="00335646" w:rsidRDefault="00ED1E82" w:rsidP="00363081">
            <w:pPr>
              <w:wordWrap/>
              <w:adjustRightInd w:val="0"/>
              <w:snapToGrid w:val="0"/>
              <w:spacing w:line="300" w:lineRule="auto"/>
              <w:ind w:left="800" w:rightChars="53" w:right="106" w:hanging="800"/>
              <w:textAlignment w:val="center"/>
              <w:rPr>
                <w:rFonts w:eastAsia="굴림"/>
                <w:bCs/>
                <w:sz w:val="24"/>
                <w:szCs w:val="24"/>
              </w:rPr>
            </w:pPr>
            <w:r w:rsidRPr="00335646">
              <w:rPr>
                <w:rFonts w:eastAsia="굴림" w:hint="eastAsia"/>
                <w:bCs/>
                <w:sz w:val="24"/>
                <w:szCs w:val="24"/>
              </w:rPr>
              <w:t>E-mail: ______________________________________________________</w:t>
            </w:r>
          </w:p>
        </w:tc>
      </w:tr>
      <w:tr w:rsidR="00ED1E82" w:rsidRPr="00335646" w14:paraId="0810A465" w14:textId="77777777" w:rsidTr="009A2D7C">
        <w:trPr>
          <w:trHeight w:val="786"/>
          <w:jc w:val="center"/>
        </w:trPr>
        <w:tc>
          <w:tcPr>
            <w:tcW w:w="1561" w:type="dxa"/>
            <w:tcMar>
              <w:top w:w="170" w:type="dxa"/>
              <w:left w:w="170" w:type="dxa"/>
              <w:bottom w:w="170" w:type="dxa"/>
              <w:right w:w="284" w:type="dxa"/>
            </w:tcMar>
          </w:tcPr>
          <w:p w14:paraId="1AFE7FB7" w14:textId="77777777" w:rsidR="00ED1E82" w:rsidRPr="00335646" w:rsidRDefault="00C37988" w:rsidP="00363081">
            <w:pPr>
              <w:wordWrap/>
              <w:adjustRightInd w:val="0"/>
              <w:snapToGrid w:val="0"/>
              <w:spacing w:line="300" w:lineRule="auto"/>
              <w:rPr>
                <w:rFonts w:eastAsia="굴림"/>
                <w:bCs/>
                <w:sz w:val="24"/>
                <w:szCs w:val="24"/>
              </w:rPr>
            </w:pPr>
            <w:r w:rsidRPr="00335646">
              <w:rPr>
                <w:rFonts w:eastAsia="굴림" w:hint="eastAsia"/>
                <w:bCs/>
                <w:sz w:val="24"/>
                <w:szCs w:val="24"/>
              </w:rPr>
              <w:t>2</w:t>
            </w:r>
            <w:r w:rsidR="00ED1E82" w:rsidRPr="00335646">
              <w:rPr>
                <w:rFonts w:eastAsia="굴림" w:hint="eastAsia"/>
                <w:bCs/>
                <w:sz w:val="24"/>
                <w:szCs w:val="24"/>
              </w:rPr>
              <w:t>.4</w:t>
            </w:r>
          </w:p>
        </w:tc>
        <w:tc>
          <w:tcPr>
            <w:tcW w:w="7881" w:type="dxa"/>
            <w:tcMar>
              <w:top w:w="170" w:type="dxa"/>
              <w:left w:w="170" w:type="dxa"/>
              <w:bottom w:w="170" w:type="dxa"/>
              <w:right w:w="284" w:type="dxa"/>
            </w:tcMar>
          </w:tcPr>
          <w:p w14:paraId="30764894"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rPr>
            </w:pPr>
            <w:r w:rsidRPr="00335646">
              <w:rPr>
                <w:rFonts w:eastAsia="굴림" w:hint="eastAsia"/>
                <w:bCs/>
                <w:sz w:val="24"/>
                <w:szCs w:val="24"/>
              </w:rPr>
              <w:t xml:space="preserve">The </w:t>
            </w:r>
            <w:r w:rsidR="005E0BBF" w:rsidRPr="00335646">
              <w:rPr>
                <w:rFonts w:eastAsia="굴림" w:hint="eastAsia"/>
                <w:bCs/>
                <w:sz w:val="24"/>
                <w:szCs w:val="24"/>
              </w:rPr>
              <w:t>Client</w:t>
            </w:r>
            <w:r w:rsidRPr="00335646">
              <w:rPr>
                <w:rFonts w:eastAsia="굴림" w:hint="eastAsia"/>
                <w:bCs/>
                <w:sz w:val="24"/>
                <w:szCs w:val="24"/>
              </w:rPr>
              <w:t xml:space="preserve"> will provide the following inputs and facilities:</w:t>
            </w:r>
          </w:p>
          <w:p w14:paraId="44CB18FA"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rPr>
            </w:pPr>
            <w:r w:rsidRPr="00335646">
              <w:rPr>
                <w:rFonts w:eastAsia="굴림" w:hint="eastAsia"/>
                <w:bCs/>
                <w:sz w:val="24"/>
                <w:szCs w:val="24"/>
              </w:rPr>
              <w:t>_____________________________________________________________</w:t>
            </w:r>
          </w:p>
          <w:p w14:paraId="3E8A060A"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rPr>
            </w:pPr>
            <w:r w:rsidRPr="00335646">
              <w:rPr>
                <w:rFonts w:eastAsia="굴림" w:hint="eastAsia"/>
                <w:bCs/>
                <w:sz w:val="24"/>
                <w:szCs w:val="24"/>
              </w:rPr>
              <w:t>_____________________________________________________________</w:t>
            </w:r>
          </w:p>
          <w:p w14:paraId="50167198"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rPr>
            </w:pPr>
            <w:r w:rsidRPr="00335646">
              <w:rPr>
                <w:rFonts w:eastAsia="굴림" w:hint="eastAsia"/>
                <w:bCs/>
                <w:sz w:val="24"/>
                <w:szCs w:val="24"/>
              </w:rPr>
              <w:t>_____________________________________________________________</w:t>
            </w:r>
          </w:p>
        </w:tc>
      </w:tr>
      <w:tr w:rsidR="00A97026" w:rsidRPr="00335646" w14:paraId="0764EFBE" w14:textId="77777777" w:rsidTr="009A2D7C">
        <w:trPr>
          <w:trHeight w:val="1179"/>
          <w:jc w:val="center"/>
        </w:trPr>
        <w:tc>
          <w:tcPr>
            <w:tcW w:w="1561" w:type="dxa"/>
            <w:tcMar>
              <w:top w:w="170" w:type="dxa"/>
              <w:left w:w="170" w:type="dxa"/>
              <w:bottom w:w="170" w:type="dxa"/>
              <w:right w:w="284" w:type="dxa"/>
            </w:tcMar>
          </w:tcPr>
          <w:p w14:paraId="017F77CF" w14:textId="77777777" w:rsidR="00A97026" w:rsidRPr="00335646" w:rsidRDefault="00315557" w:rsidP="00363081">
            <w:pPr>
              <w:wordWrap/>
              <w:adjustRightInd w:val="0"/>
              <w:snapToGrid w:val="0"/>
              <w:spacing w:line="300" w:lineRule="auto"/>
              <w:rPr>
                <w:rFonts w:eastAsia="굴림"/>
                <w:bCs/>
                <w:sz w:val="24"/>
                <w:szCs w:val="24"/>
              </w:rPr>
            </w:pPr>
            <w:r w:rsidRPr="00335646">
              <w:rPr>
                <w:rFonts w:eastAsia="굴림" w:hint="eastAsia"/>
                <w:bCs/>
                <w:sz w:val="24"/>
                <w:szCs w:val="24"/>
              </w:rPr>
              <w:t>4.1</w:t>
            </w:r>
          </w:p>
        </w:tc>
        <w:tc>
          <w:tcPr>
            <w:tcW w:w="7881" w:type="dxa"/>
            <w:tcMar>
              <w:top w:w="170" w:type="dxa"/>
              <w:left w:w="170" w:type="dxa"/>
              <w:bottom w:w="170" w:type="dxa"/>
              <w:right w:w="284" w:type="dxa"/>
            </w:tcMar>
          </w:tcPr>
          <w:p w14:paraId="7E24FBCE" w14:textId="11FD9499" w:rsidR="005E2030" w:rsidRDefault="00EA14CE" w:rsidP="000A4009">
            <w:pPr>
              <w:wordWrap/>
              <w:autoSpaceDE w:val="0"/>
              <w:autoSpaceDN w:val="0"/>
              <w:spacing w:line="300" w:lineRule="auto"/>
              <w:ind w:left="360" w:hangingChars="150" w:hanging="360"/>
              <w:textAlignment w:val="baseline"/>
              <w:rPr>
                <w:rFonts w:eastAsia="휴먼명조"/>
                <w:sz w:val="24"/>
                <w:szCs w:val="24"/>
              </w:rPr>
            </w:pPr>
            <w:r>
              <w:rPr>
                <w:rFonts w:eastAsia="휴먼명조"/>
                <w:sz w:val="24"/>
                <w:szCs w:val="24"/>
              </w:rPr>
              <w:t xml:space="preserve">(1) </w:t>
            </w:r>
            <w:r w:rsidR="005431EF">
              <w:rPr>
                <w:rFonts w:eastAsia="휴먼명조"/>
                <w:sz w:val="24"/>
                <w:szCs w:val="24"/>
              </w:rPr>
              <w:t>The Client shall make available to all shortlisted Consultants the feasibility study (F/S) of the Project upon the issuance of this RFP. Notwithstanding, i</w:t>
            </w:r>
            <w:r w:rsidR="005E2030">
              <w:rPr>
                <w:rFonts w:eastAsia="휴먼명조"/>
                <w:sz w:val="24"/>
                <w:szCs w:val="24"/>
              </w:rPr>
              <w:t xml:space="preserve">f </w:t>
            </w:r>
            <w:r w:rsidR="005431EF">
              <w:rPr>
                <w:rFonts w:eastAsia="휴먼명조"/>
                <w:sz w:val="24"/>
                <w:szCs w:val="24"/>
              </w:rPr>
              <w:t xml:space="preserve">a </w:t>
            </w:r>
            <w:r w:rsidR="003B642D">
              <w:rPr>
                <w:rFonts w:eastAsia="휴먼명조" w:hint="eastAsia"/>
                <w:sz w:val="24"/>
                <w:szCs w:val="24"/>
              </w:rPr>
              <w:t>short-listed</w:t>
            </w:r>
            <w:r w:rsidR="005E2030">
              <w:rPr>
                <w:rFonts w:eastAsia="휴먼명조"/>
                <w:sz w:val="24"/>
                <w:szCs w:val="24"/>
              </w:rPr>
              <w:t xml:space="preserve"> </w:t>
            </w:r>
            <w:r w:rsidR="005431EF">
              <w:rPr>
                <w:rFonts w:eastAsia="휴먼명조"/>
                <w:sz w:val="24"/>
                <w:szCs w:val="24"/>
              </w:rPr>
              <w:t>Consultant has not received access to the F/S of the Project, such Consultant shall be entitled to</w:t>
            </w:r>
            <w:r w:rsidR="003B642D">
              <w:rPr>
                <w:rFonts w:eastAsia="휴먼명조"/>
                <w:sz w:val="24"/>
                <w:szCs w:val="24"/>
              </w:rPr>
              <w:t xml:space="preserve"> request </w:t>
            </w:r>
            <w:r w:rsidR="005431EF">
              <w:rPr>
                <w:rFonts w:eastAsia="굴림"/>
                <w:bCs/>
                <w:sz w:val="24"/>
                <w:szCs w:val="24"/>
              </w:rPr>
              <w:t xml:space="preserve">access to the </w:t>
            </w:r>
            <w:r w:rsidR="003B642D" w:rsidRPr="00F853DC">
              <w:rPr>
                <w:rFonts w:eastAsia="굴림"/>
                <w:bCs/>
                <w:sz w:val="24"/>
                <w:szCs w:val="24"/>
              </w:rPr>
              <w:t>F/S by submitting a request in writing or standard electronic means at the following address [</w:t>
            </w:r>
            <w:r w:rsidR="003B642D" w:rsidRPr="00D8111B">
              <w:rPr>
                <w:rFonts w:eastAsia="굴림"/>
                <w:bCs/>
                <w:i/>
                <w:sz w:val="24"/>
                <w:szCs w:val="24"/>
              </w:rPr>
              <w:t>insert: address and point of contact, including telephone, facsimile number and e-mail</w:t>
            </w:r>
            <w:r w:rsidR="00CA2FDF">
              <w:rPr>
                <w:rFonts w:eastAsia="굴림"/>
                <w:bCs/>
                <w:i/>
                <w:sz w:val="24"/>
                <w:szCs w:val="24"/>
              </w:rPr>
              <w:t xml:space="preserve"> of the Client</w:t>
            </w:r>
            <w:r w:rsidR="003B642D" w:rsidRPr="00F853DC">
              <w:rPr>
                <w:rFonts w:eastAsia="굴림"/>
                <w:bCs/>
                <w:sz w:val="24"/>
                <w:szCs w:val="24"/>
              </w:rPr>
              <w:t>]</w:t>
            </w:r>
            <w:r w:rsidR="00184858">
              <w:rPr>
                <w:rFonts w:eastAsia="굴림"/>
                <w:bCs/>
                <w:sz w:val="24"/>
                <w:szCs w:val="24"/>
              </w:rPr>
              <w:t>.</w:t>
            </w:r>
            <w:r w:rsidR="003B642D">
              <w:rPr>
                <w:rFonts w:eastAsia="굴림"/>
                <w:bCs/>
                <w:sz w:val="24"/>
                <w:szCs w:val="24"/>
              </w:rPr>
              <w:t xml:space="preserve"> </w:t>
            </w:r>
            <w:r w:rsidR="00184858">
              <w:rPr>
                <w:rFonts w:eastAsia="휴먼명조" w:hint="eastAsia"/>
                <w:sz w:val="24"/>
                <w:szCs w:val="24"/>
              </w:rPr>
              <w:t>T</w:t>
            </w:r>
            <w:r w:rsidR="003B642D">
              <w:rPr>
                <w:rFonts w:eastAsia="휴먼명조" w:hint="eastAsia"/>
                <w:sz w:val="24"/>
                <w:szCs w:val="24"/>
              </w:rPr>
              <w:t xml:space="preserve">he </w:t>
            </w:r>
            <w:r w:rsidR="003B642D">
              <w:rPr>
                <w:rFonts w:eastAsia="휴먼명조"/>
                <w:sz w:val="24"/>
                <w:szCs w:val="24"/>
              </w:rPr>
              <w:t>Client shall provide the F/S for such consultant immediately upon receipt of such request.</w:t>
            </w:r>
            <w:r w:rsidR="003B642D">
              <w:rPr>
                <w:rFonts w:eastAsia="휴먼명조" w:hint="eastAsia"/>
                <w:sz w:val="24"/>
                <w:szCs w:val="24"/>
              </w:rPr>
              <w:t xml:space="preserve"> </w:t>
            </w:r>
            <w:r w:rsidR="003B642D">
              <w:rPr>
                <w:rFonts w:eastAsia="굴림"/>
                <w:bCs/>
                <w:sz w:val="24"/>
                <w:szCs w:val="24"/>
              </w:rPr>
              <w:t xml:space="preserve">If </w:t>
            </w:r>
            <w:r w:rsidR="00CA2FDF">
              <w:rPr>
                <w:rFonts w:eastAsia="굴림"/>
                <w:bCs/>
                <w:sz w:val="24"/>
                <w:szCs w:val="24"/>
              </w:rPr>
              <w:t xml:space="preserve">the </w:t>
            </w:r>
            <w:r w:rsidR="005E2030" w:rsidRPr="00F853DC">
              <w:rPr>
                <w:rFonts w:eastAsia="굴림"/>
                <w:bCs/>
                <w:sz w:val="24"/>
                <w:szCs w:val="24"/>
              </w:rPr>
              <w:t xml:space="preserve">provision of </w:t>
            </w:r>
            <w:r w:rsidR="003B642D">
              <w:rPr>
                <w:rFonts w:eastAsia="굴림"/>
                <w:bCs/>
                <w:sz w:val="24"/>
                <w:szCs w:val="24"/>
              </w:rPr>
              <w:t xml:space="preserve">the </w:t>
            </w:r>
            <w:r w:rsidR="005E2030" w:rsidRPr="00F853DC">
              <w:rPr>
                <w:rFonts w:eastAsia="굴림"/>
                <w:bCs/>
                <w:sz w:val="24"/>
                <w:szCs w:val="24"/>
              </w:rPr>
              <w:t>F/S is unreasonably withheld or delayed, the</w:t>
            </w:r>
            <w:r w:rsidR="003B642D">
              <w:rPr>
                <w:rFonts w:eastAsia="굴림"/>
                <w:bCs/>
                <w:sz w:val="24"/>
                <w:szCs w:val="24"/>
              </w:rPr>
              <w:t xml:space="preserve"> Bank is entitled to provide the consultant with the F/S upon the consultant’s</w:t>
            </w:r>
            <w:r w:rsidR="005E2030" w:rsidRPr="00F853DC">
              <w:rPr>
                <w:rFonts w:eastAsia="굴림"/>
                <w:bCs/>
                <w:sz w:val="24"/>
                <w:szCs w:val="24"/>
              </w:rPr>
              <w:t xml:space="preserve"> written request delivered to the Bank.</w:t>
            </w:r>
          </w:p>
          <w:p w14:paraId="56E19F31" w14:textId="77777777" w:rsidR="005E2030" w:rsidRDefault="005E2030" w:rsidP="00363081">
            <w:pPr>
              <w:wordWrap/>
              <w:autoSpaceDE w:val="0"/>
              <w:autoSpaceDN w:val="0"/>
              <w:spacing w:line="300" w:lineRule="auto"/>
              <w:textAlignment w:val="baseline"/>
              <w:rPr>
                <w:rFonts w:eastAsia="휴먼명조"/>
                <w:sz w:val="24"/>
                <w:szCs w:val="24"/>
              </w:rPr>
            </w:pPr>
          </w:p>
          <w:p w14:paraId="1223EDC2" w14:textId="1E2B6A07" w:rsidR="00A97026" w:rsidRPr="00335646" w:rsidRDefault="00EA14CE" w:rsidP="000A4009">
            <w:pPr>
              <w:wordWrap/>
              <w:autoSpaceDE w:val="0"/>
              <w:autoSpaceDN w:val="0"/>
              <w:spacing w:line="300" w:lineRule="auto"/>
              <w:ind w:left="360" w:hangingChars="150" w:hanging="360"/>
              <w:textAlignment w:val="baseline"/>
              <w:rPr>
                <w:rFonts w:eastAsia="굴림"/>
                <w:sz w:val="24"/>
                <w:szCs w:val="24"/>
              </w:rPr>
            </w:pPr>
            <w:r>
              <w:rPr>
                <w:rFonts w:eastAsia="휴먼명조"/>
                <w:sz w:val="24"/>
                <w:szCs w:val="24"/>
              </w:rPr>
              <w:t xml:space="preserve">(2) </w:t>
            </w:r>
            <w:r w:rsidR="00A97026" w:rsidRPr="00335646">
              <w:rPr>
                <w:rFonts w:eastAsia="휴먼명조"/>
                <w:sz w:val="24"/>
                <w:szCs w:val="24"/>
              </w:rPr>
              <w:t>[</w:t>
            </w:r>
            <w:r w:rsidR="00A97026" w:rsidRPr="00335646">
              <w:rPr>
                <w:rFonts w:eastAsia="휴먼명조"/>
                <w:i/>
                <w:iCs/>
                <w:sz w:val="24"/>
                <w:szCs w:val="24"/>
              </w:rPr>
              <w:t xml:space="preserve">If “Unfair Competitive Advantage” applies to the selection, explain how </w:t>
            </w:r>
            <w:r w:rsidR="00A97026" w:rsidRPr="00335646">
              <w:rPr>
                <w:rFonts w:eastAsia="휴먼명조"/>
                <w:i/>
                <w:iCs/>
                <w:sz w:val="24"/>
                <w:szCs w:val="24"/>
              </w:rPr>
              <w:lastRenderedPageBreak/>
              <w:t>it is mitigated, including listing the reports, information, documents, etc. and indicating the sources where these can be downloaded or obtained by the shortlisted Consultants</w:t>
            </w:r>
            <w:r w:rsidR="001F32E2" w:rsidRPr="00335646">
              <w:rPr>
                <w:rFonts w:eastAsia="휴먼명조" w:hint="eastAsia"/>
                <w:i/>
                <w:iCs/>
                <w:sz w:val="24"/>
                <w:szCs w:val="24"/>
              </w:rPr>
              <w:t>.</w:t>
            </w:r>
            <w:r w:rsidR="00A97026" w:rsidRPr="00335646">
              <w:rPr>
                <w:rFonts w:eastAsia="휴먼명조"/>
                <w:sz w:val="24"/>
                <w:szCs w:val="24"/>
              </w:rPr>
              <w:t>]</w:t>
            </w:r>
          </w:p>
        </w:tc>
      </w:tr>
      <w:tr w:rsidR="001F32E2" w:rsidRPr="00335646" w14:paraId="3803A21C" w14:textId="77777777" w:rsidTr="009A2D7C">
        <w:trPr>
          <w:jc w:val="center"/>
        </w:trPr>
        <w:tc>
          <w:tcPr>
            <w:tcW w:w="9442" w:type="dxa"/>
            <w:gridSpan w:val="2"/>
            <w:tcMar>
              <w:top w:w="170" w:type="dxa"/>
              <w:left w:w="170" w:type="dxa"/>
              <w:bottom w:w="170" w:type="dxa"/>
              <w:right w:w="284" w:type="dxa"/>
            </w:tcMar>
          </w:tcPr>
          <w:p w14:paraId="464DF6D8" w14:textId="77777777" w:rsidR="001F32E2" w:rsidRPr="00335646" w:rsidRDefault="001F32E2" w:rsidP="001F32E2">
            <w:pPr>
              <w:wordWrap/>
              <w:autoSpaceDE w:val="0"/>
              <w:autoSpaceDN w:val="0"/>
              <w:spacing w:line="300" w:lineRule="auto"/>
              <w:jc w:val="center"/>
              <w:textAlignment w:val="baseline"/>
              <w:rPr>
                <w:rFonts w:eastAsia="휴먼명조"/>
                <w:sz w:val="24"/>
                <w:szCs w:val="24"/>
              </w:rPr>
            </w:pPr>
            <w:r w:rsidRPr="00335646">
              <w:rPr>
                <w:b/>
                <w:sz w:val="24"/>
                <w:szCs w:val="24"/>
              </w:rPr>
              <w:lastRenderedPageBreak/>
              <w:t>B. Preparation of Proposals</w:t>
            </w:r>
          </w:p>
        </w:tc>
      </w:tr>
      <w:tr w:rsidR="00ED1E82" w:rsidRPr="00335646" w14:paraId="1045FF5B" w14:textId="77777777" w:rsidTr="009A2D7C">
        <w:trPr>
          <w:jc w:val="center"/>
        </w:trPr>
        <w:tc>
          <w:tcPr>
            <w:tcW w:w="1561" w:type="dxa"/>
            <w:tcMar>
              <w:top w:w="170" w:type="dxa"/>
              <w:left w:w="170" w:type="dxa"/>
              <w:bottom w:w="170" w:type="dxa"/>
              <w:right w:w="284" w:type="dxa"/>
            </w:tcMar>
          </w:tcPr>
          <w:p w14:paraId="7E6EE209" w14:textId="77777777" w:rsidR="00ED1E82" w:rsidRPr="00335646" w:rsidRDefault="00315557" w:rsidP="00363081">
            <w:pPr>
              <w:wordWrap/>
              <w:adjustRightInd w:val="0"/>
              <w:snapToGrid w:val="0"/>
              <w:spacing w:line="300" w:lineRule="auto"/>
              <w:rPr>
                <w:rFonts w:eastAsia="굴림"/>
                <w:bCs/>
                <w:sz w:val="24"/>
                <w:szCs w:val="24"/>
              </w:rPr>
            </w:pPr>
            <w:r w:rsidRPr="00335646">
              <w:rPr>
                <w:rFonts w:eastAsia="굴림" w:hint="eastAsia"/>
                <w:bCs/>
                <w:sz w:val="24"/>
                <w:szCs w:val="24"/>
              </w:rPr>
              <w:t>10.1</w:t>
            </w:r>
          </w:p>
        </w:tc>
        <w:tc>
          <w:tcPr>
            <w:tcW w:w="7881" w:type="dxa"/>
            <w:tcMar>
              <w:top w:w="170" w:type="dxa"/>
              <w:left w:w="170" w:type="dxa"/>
              <w:bottom w:w="170" w:type="dxa"/>
              <w:right w:w="284" w:type="dxa"/>
            </w:tcMar>
          </w:tcPr>
          <w:p w14:paraId="7EE2799D" w14:textId="218F8716" w:rsidR="00ED1E82" w:rsidRPr="00335646" w:rsidRDefault="00ED1E82" w:rsidP="00363081">
            <w:pPr>
              <w:wordWrap/>
              <w:adjustRightInd w:val="0"/>
              <w:snapToGrid w:val="0"/>
              <w:spacing w:line="300" w:lineRule="auto"/>
              <w:ind w:rightChars="53" w:right="106"/>
              <w:textAlignment w:val="center"/>
              <w:rPr>
                <w:rFonts w:eastAsia="굴림"/>
                <w:bCs/>
                <w:sz w:val="24"/>
                <w:szCs w:val="24"/>
              </w:rPr>
            </w:pPr>
            <w:r w:rsidRPr="00335646">
              <w:rPr>
                <w:rFonts w:eastAsia="굴림"/>
                <w:bCs/>
                <w:sz w:val="24"/>
                <w:szCs w:val="24"/>
              </w:rPr>
              <w:t>Proposals must remain valid for __________ [</w:t>
            </w:r>
            <w:r w:rsidRPr="00335646">
              <w:rPr>
                <w:rFonts w:eastAsia="굴림"/>
                <w:bCs/>
                <w:i/>
                <w:sz w:val="24"/>
                <w:szCs w:val="24"/>
              </w:rPr>
              <w:t>insert number: normally between 60 and 90</w:t>
            </w:r>
            <w:r w:rsidRPr="00335646">
              <w:rPr>
                <w:rFonts w:eastAsia="굴림"/>
                <w:bCs/>
                <w:sz w:val="24"/>
                <w:szCs w:val="24"/>
              </w:rPr>
              <w:t>]</w:t>
            </w:r>
            <w:r w:rsidRPr="00335646">
              <w:rPr>
                <w:rFonts w:eastAsia="굴림"/>
                <w:bCs/>
                <w:i/>
                <w:sz w:val="24"/>
                <w:szCs w:val="24"/>
              </w:rPr>
              <w:t xml:space="preserve"> days after the </w:t>
            </w:r>
            <w:r w:rsidR="00FE3C10">
              <w:rPr>
                <w:rFonts w:eastAsia="굴림"/>
                <w:bCs/>
                <w:i/>
                <w:sz w:val="24"/>
                <w:szCs w:val="24"/>
              </w:rPr>
              <w:t>proposal</w:t>
            </w:r>
            <w:r w:rsidRPr="00335646">
              <w:rPr>
                <w:rFonts w:eastAsia="굴림"/>
                <w:bCs/>
                <w:i/>
                <w:sz w:val="24"/>
                <w:szCs w:val="24"/>
              </w:rPr>
              <w:t xml:space="preserve"> submission date</w:t>
            </w:r>
            <w:r w:rsidR="001F32E2" w:rsidRPr="00335646">
              <w:rPr>
                <w:rFonts w:eastAsia="굴림" w:hint="eastAsia"/>
                <w:bCs/>
                <w:i/>
                <w:sz w:val="24"/>
                <w:szCs w:val="24"/>
              </w:rPr>
              <w:t xml:space="preserve"> </w:t>
            </w:r>
            <w:r w:rsidRPr="00335646">
              <w:rPr>
                <w:rFonts w:eastAsia="굴림"/>
                <w:bCs/>
                <w:i/>
                <w:sz w:val="24"/>
                <w:szCs w:val="24"/>
              </w:rPr>
              <w:t xml:space="preserve">until: ___________ </w:t>
            </w:r>
            <w:r w:rsidRPr="00335646">
              <w:rPr>
                <w:rFonts w:eastAsia="굴림"/>
                <w:bCs/>
                <w:sz w:val="24"/>
                <w:szCs w:val="24"/>
              </w:rPr>
              <w:t>[</w:t>
            </w:r>
            <w:r w:rsidRPr="00335646">
              <w:rPr>
                <w:rFonts w:eastAsia="굴림"/>
                <w:bCs/>
                <w:i/>
                <w:sz w:val="24"/>
                <w:szCs w:val="24"/>
              </w:rPr>
              <w:t>insert date</w:t>
            </w:r>
            <w:r w:rsidRPr="00335646">
              <w:rPr>
                <w:rFonts w:eastAsia="굴림"/>
                <w:bCs/>
                <w:sz w:val="24"/>
                <w:szCs w:val="24"/>
              </w:rPr>
              <w:t>]</w:t>
            </w:r>
            <w:r w:rsidR="001F32E2" w:rsidRPr="00335646">
              <w:rPr>
                <w:rFonts w:eastAsia="굴림" w:hint="eastAsia"/>
                <w:bCs/>
                <w:sz w:val="24"/>
                <w:szCs w:val="24"/>
              </w:rPr>
              <w:t>.</w:t>
            </w:r>
          </w:p>
          <w:p w14:paraId="51607019" w14:textId="77777777" w:rsidR="003C1807" w:rsidRPr="00335646" w:rsidRDefault="003C1807" w:rsidP="001F32E2">
            <w:pPr>
              <w:wordWrap/>
              <w:adjustRightInd w:val="0"/>
              <w:snapToGrid w:val="0"/>
              <w:spacing w:line="276" w:lineRule="auto"/>
              <w:ind w:rightChars="53" w:right="106"/>
              <w:textAlignment w:val="center"/>
              <w:rPr>
                <w:rFonts w:eastAsia="굴림"/>
                <w:bCs/>
                <w:sz w:val="24"/>
                <w:szCs w:val="24"/>
              </w:rPr>
            </w:pPr>
          </w:p>
          <w:p w14:paraId="7BB956DB" w14:textId="77777777" w:rsidR="003C1807" w:rsidRPr="00335646" w:rsidRDefault="003C1807" w:rsidP="001F32E2">
            <w:pPr>
              <w:wordWrap/>
              <w:autoSpaceDE w:val="0"/>
              <w:autoSpaceDN w:val="0"/>
              <w:spacing w:line="276" w:lineRule="auto"/>
              <w:textAlignment w:val="baseline"/>
              <w:rPr>
                <w:rFonts w:eastAsia="굴림"/>
                <w:sz w:val="24"/>
                <w:szCs w:val="24"/>
              </w:rPr>
            </w:pPr>
            <w:r w:rsidRPr="00335646">
              <w:rPr>
                <w:rFonts w:eastAsia="휴먼명조"/>
                <w:sz w:val="24"/>
                <w:szCs w:val="24"/>
              </w:rPr>
              <w:t>[</w:t>
            </w:r>
            <w:r w:rsidRPr="00335646">
              <w:rPr>
                <w:rFonts w:eastAsia="휴먼명조"/>
                <w:i/>
                <w:iCs/>
                <w:sz w:val="24"/>
                <w:szCs w:val="24"/>
              </w:rPr>
              <w:t>Duration of validity of the proposals shall be adequate</w:t>
            </w:r>
            <w:r w:rsidR="00260647" w:rsidRPr="00335646">
              <w:rPr>
                <w:rFonts w:eastAsia="휴먼명조" w:hint="eastAsia"/>
                <w:i/>
                <w:iCs/>
                <w:sz w:val="24"/>
                <w:szCs w:val="24"/>
              </w:rPr>
              <w:t xml:space="preserve">                               </w:t>
            </w:r>
            <w:r w:rsidRPr="00335646">
              <w:rPr>
                <w:rFonts w:eastAsia="휴먼명조"/>
                <w:i/>
                <w:iCs/>
                <w:sz w:val="24"/>
                <w:szCs w:val="24"/>
              </w:rPr>
              <w:t xml:space="preserve"> to complete evaluation of the proposals, receive all necessary Government and EDCF endorsements and negotiate the contract.</w:t>
            </w:r>
            <w:r w:rsidRPr="00335646">
              <w:rPr>
                <w:rFonts w:eastAsia="휴먼명조"/>
                <w:sz w:val="24"/>
                <w:szCs w:val="24"/>
              </w:rPr>
              <w:t>]</w:t>
            </w:r>
          </w:p>
        </w:tc>
      </w:tr>
      <w:tr w:rsidR="00ED1E82" w:rsidRPr="00335646" w14:paraId="7907A076" w14:textId="77777777" w:rsidTr="009A2D7C">
        <w:trPr>
          <w:jc w:val="center"/>
        </w:trPr>
        <w:tc>
          <w:tcPr>
            <w:tcW w:w="1561" w:type="dxa"/>
            <w:tcMar>
              <w:top w:w="170" w:type="dxa"/>
              <w:left w:w="170" w:type="dxa"/>
              <w:bottom w:w="170" w:type="dxa"/>
              <w:right w:w="284" w:type="dxa"/>
            </w:tcMar>
          </w:tcPr>
          <w:p w14:paraId="6861F9D5" w14:textId="77777777" w:rsidR="00ED1E82" w:rsidRPr="00335646" w:rsidRDefault="00315557" w:rsidP="00587149">
            <w:pPr>
              <w:wordWrap/>
              <w:adjustRightInd w:val="0"/>
              <w:snapToGrid w:val="0"/>
              <w:spacing w:line="300" w:lineRule="auto"/>
              <w:rPr>
                <w:rFonts w:eastAsia="굴림"/>
                <w:bCs/>
                <w:sz w:val="24"/>
                <w:szCs w:val="24"/>
              </w:rPr>
            </w:pPr>
            <w:r w:rsidRPr="00335646">
              <w:rPr>
                <w:rFonts w:eastAsia="굴림" w:hint="eastAsia"/>
                <w:bCs/>
                <w:sz w:val="24"/>
                <w:szCs w:val="24"/>
              </w:rPr>
              <w:t>11</w:t>
            </w:r>
            <w:r w:rsidR="00ED1E82" w:rsidRPr="00335646">
              <w:rPr>
                <w:rFonts w:eastAsia="굴림"/>
                <w:bCs/>
                <w:sz w:val="24"/>
                <w:szCs w:val="24"/>
              </w:rPr>
              <w:t>.1</w:t>
            </w:r>
          </w:p>
        </w:tc>
        <w:tc>
          <w:tcPr>
            <w:tcW w:w="7881" w:type="dxa"/>
            <w:tcMar>
              <w:top w:w="170" w:type="dxa"/>
              <w:left w:w="170" w:type="dxa"/>
              <w:bottom w:w="170" w:type="dxa"/>
              <w:right w:w="284" w:type="dxa"/>
            </w:tcMar>
          </w:tcPr>
          <w:p w14:paraId="11BA4DED" w14:textId="77777777" w:rsidR="00ED1E82" w:rsidRPr="00335646" w:rsidRDefault="00ED1E82" w:rsidP="00587149">
            <w:pPr>
              <w:wordWrap/>
              <w:adjustRightInd w:val="0"/>
              <w:snapToGrid w:val="0"/>
              <w:spacing w:line="300" w:lineRule="auto"/>
              <w:ind w:rightChars="53" w:right="106"/>
              <w:textAlignment w:val="center"/>
              <w:rPr>
                <w:rFonts w:eastAsia="굴림"/>
                <w:bCs/>
                <w:sz w:val="24"/>
                <w:szCs w:val="24"/>
              </w:rPr>
            </w:pPr>
            <w:r w:rsidRPr="00335646">
              <w:rPr>
                <w:rFonts w:eastAsia="굴림"/>
                <w:bCs/>
                <w:sz w:val="24"/>
                <w:szCs w:val="24"/>
              </w:rPr>
              <w:t>Clarifications may be requested not later than ______ [</w:t>
            </w:r>
            <w:r w:rsidRPr="00335646">
              <w:rPr>
                <w:rFonts w:eastAsia="굴림"/>
                <w:bCs/>
                <w:i/>
                <w:sz w:val="24"/>
                <w:szCs w:val="24"/>
              </w:rPr>
              <w:t>insert number</w:t>
            </w:r>
            <w:r w:rsidRPr="00335646">
              <w:rPr>
                <w:rFonts w:eastAsia="굴림"/>
                <w:bCs/>
                <w:sz w:val="24"/>
                <w:szCs w:val="24"/>
              </w:rPr>
              <w:t xml:space="preserve">] days before the submission date. </w:t>
            </w:r>
          </w:p>
          <w:p w14:paraId="334C4601" w14:textId="77777777" w:rsidR="00ED1E82" w:rsidRPr="00335646" w:rsidRDefault="00ED1E82" w:rsidP="00587149">
            <w:pPr>
              <w:wordWrap/>
              <w:adjustRightInd w:val="0"/>
              <w:snapToGrid w:val="0"/>
              <w:spacing w:line="300" w:lineRule="auto"/>
              <w:ind w:rightChars="53" w:right="106"/>
              <w:textAlignment w:val="center"/>
              <w:rPr>
                <w:rFonts w:eastAsia="굴림"/>
                <w:bCs/>
                <w:sz w:val="24"/>
                <w:szCs w:val="24"/>
              </w:rPr>
            </w:pPr>
            <w:r w:rsidRPr="00335646">
              <w:rPr>
                <w:rFonts w:eastAsia="굴림"/>
                <w:bCs/>
                <w:sz w:val="24"/>
                <w:szCs w:val="24"/>
              </w:rPr>
              <w:t>The address for requesting clarifications is: _________________________</w:t>
            </w:r>
          </w:p>
          <w:p w14:paraId="10266417" w14:textId="77777777" w:rsidR="00ED1E82" w:rsidRPr="00335646" w:rsidRDefault="00ED1E82" w:rsidP="00587149">
            <w:pPr>
              <w:wordWrap/>
              <w:adjustRightInd w:val="0"/>
              <w:snapToGrid w:val="0"/>
              <w:spacing w:line="300" w:lineRule="auto"/>
              <w:ind w:rightChars="53" w:right="106"/>
              <w:textAlignment w:val="center"/>
              <w:rPr>
                <w:rFonts w:eastAsia="굴림"/>
                <w:bCs/>
                <w:sz w:val="24"/>
                <w:szCs w:val="24"/>
              </w:rPr>
            </w:pPr>
            <w:r w:rsidRPr="00335646">
              <w:rPr>
                <w:rFonts w:eastAsia="굴림"/>
                <w:bCs/>
                <w:sz w:val="24"/>
                <w:szCs w:val="24"/>
              </w:rPr>
              <w:t>_____________________________________________________________</w:t>
            </w:r>
          </w:p>
          <w:p w14:paraId="2BDA8406" w14:textId="77777777" w:rsidR="00ED1E82" w:rsidRPr="00335646" w:rsidRDefault="00ED1E82" w:rsidP="00587149">
            <w:pPr>
              <w:wordWrap/>
              <w:adjustRightInd w:val="0"/>
              <w:snapToGrid w:val="0"/>
              <w:spacing w:line="300" w:lineRule="auto"/>
              <w:ind w:rightChars="53" w:right="106"/>
              <w:textAlignment w:val="center"/>
              <w:rPr>
                <w:rFonts w:eastAsia="굴림"/>
                <w:bCs/>
                <w:sz w:val="24"/>
                <w:szCs w:val="24"/>
              </w:rPr>
            </w:pPr>
            <w:r w:rsidRPr="00335646">
              <w:rPr>
                <w:rFonts w:eastAsia="굴림"/>
                <w:bCs/>
                <w:sz w:val="24"/>
                <w:szCs w:val="24"/>
              </w:rPr>
              <w:t>Facsimile: _____________________ E-mail: ________________________</w:t>
            </w:r>
          </w:p>
        </w:tc>
      </w:tr>
      <w:tr w:rsidR="00ED1E82" w:rsidRPr="00335646" w14:paraId="642EFAB1" w14:textId="77777777" w:rsidTr="009A2D7C">
        <w:trPr>
          <w:jc w:val="center"/>
        </w:trPr>
        <w:tc>
          <w:tcPr>
            <w:tcW w:w="1561" w:type="dxa"/>
            <w:tcMar>
              <w:top w:w="170" w:type="dxa"/>
              <w:left w:w="170" w:type="dxa"/>
              <w:bottom w:w="170" w:type="dxa"/>
              <w:right w:w="284" w:type="dxa"/>
            </w:tcMar>
          </w:tcPr>
          <w:p w14:paraId="34A3B73E" w14:textId="77777777" w:rsidR="00ED1E82" w:rsidRPr="00335646" w:rsidRDefault="00315557" w:rsidP="00587149">
            <w:pPr>
              <w:wordWrap/>
              <w:adjustRightInd w:val="0"/>
              <w:snapToGrid w:val="0"/>
              <w:spacing w:line="300" w:lineRule="auto"/>
              <w:rPr>
                <w:rFonts w:eastAsia="굴림"/>
                <w:bCs/>
                <w:sz w:val="24"/>
                <w:szCs w:val="24"/>
              </w:rPr>
            </w:pPr>
            <w:r w:rsidRPr="00335646">
              <w:rPr>
                <w:rFonts w:eastAsia="굴림" w:hint="eastAsia"/>
                <w:bCs/>
                <w:sz w:val="24"/>
                <w:szCs w:val="24"/>
              </w:rPr>
              <w:t>12</w:t>
            </w:r>
            <w:r w:rsidRPr="00335646">
              <w:rPr>
                <w:rFonts w:eastAsia="굴림"/>
                <w:bCs/>
                <w:sz w:val="24"/>
                <w:szCs w:val="24"/>
              </w:rPr>
              <w:t>.</w:t>
            </w:r>
            <w:r w:rsidRPr="00335646">
              <w:rPr>
                <w:rFonts w:eastAsia="굴림" w:hint="eastAsia"/>
                <w:bCs/>
                <w:sz w:val="24"/>
                <w:szCs w:val="24"/>
              </w:rPr>
              <w:t>1</w:t>
            </w:r>
            <w:r w:rsidR="00671755" w:rsidRPr="00335646">
              <w:rPr>
                <w:rFonts w:eastAsia="굴림" w:hint="eastAsia"/>
                <w:bCs/>
                <w:sz w:val="24"/>
                <w:szCs w:val="24"/>
              </w:rPr>
              <w:t xml:space="preserve"> </w:t>
            </w:r>
            <w:r w:rsidR="00ED1E82" w:rsidRPr="00335646">
              <w:rPr>
                <w:rFonts w:eastAsia="굴림"/>
                <w:bCs/>
                <w:sz w:val="24"/>
                <w:szCs w:val="24"/>
              </w:rPr>
              <w:t>(a)</w:t>
            </w:r>
          </w:p>
        </w:tc>
        <w:tc>
          <w:tcPr>
            <w:tcW w:w="7881" w:type="dxa"/>
            <w:tcMar>
              <w:top w:w="170" w:type="dxa"/>
              <w:left w:w="170" w:type="dxa"/>
              <w:bottom w:w="170" w:type="dxa"/>
              <w:right w:w="284" w:type="dxa"/>
            </w:tcMar>
          </w:tcPr>
          <w:p w14:paraId="07B9A06A" w14:textId="77777777" w:rsidR="00ED1E82" w:rsidRPr="00335646" w:rsidRDefault="003A3AFF" w:rsidP="00587149">
            <w:pPr>
              <w:wordWrap/>
              <w:adjustRightInd w:val="0"/>
              <w:snapToGrid w:val="0"/>
              <w:spacing w:line="300" w:lineRule="auto"/>
              <w:ind w:rightChars="53" w:right="106"/>
              <w:textAlignment w:val="center"/>
              <w:rPr>
                <w:rFonts w:eastAsia="굴림"/>
                <w:bCs/>
                <w:sz w:val="24"/>
                <w:szCs w:val="24"/>
              </w:rPr>
            </w:pPr>
            <w:r w:rsidRPr="00335646">
              <w:rPr>
                <w:rFonts w:eastAsia="굴림"/>
                <w:bCs/>
                <w:sz w:val="24"/>
                <w:szCs w:val="24"/>
              </w:rPr>
              <w:t xml:space="preserve">(i) </w:t>
            </w:r>
            <w:r w:rsidR="00ED1E82" w:rsidRPr="00335646">
              <w:rPr>
                <w:rFonts w:eastAsia="굴림"/>
                <w:bCs/>
                <w:sz w:val="24"/>
                <w:szCs w:val="24"/>
              </w:rPr>
              <w:t xml:space="preserve">Short-listed Consultants may associate with other short-listed Consultants: </w:t>
            </w:r>
          </w:p>
          <w:p w14:paraId="774BC2A5" w14:textId="77777777" w:rsidR="00ED1E82" w:rsidRPr="00335646" w:rsidRDefault="00ED1E82" w:rsidP="00587149">
            <w:pPr>
              <w:wordWrap/>
              <w:adjustRightInd w:val="0"/>
              <w:snapToGrid w:val="0"/>
              <w:spacing w:line="300" w:lineRule="auto"/>
              <w:ind w:rightChars="53" w:right="106"/>
              <w:textAlignment w:val="center"/>
              <w:rPr>
                <w:rFonts w:eastAsia="굴림"/>
                <w:bCs/>
                <w:sz w:val="24"/>
                <w:szCs w:val="24"/>
              </w:rPr>
            </w:pPr>
            <w:r w:rsidRPr="00335646">
              <w:rPr>
                <w:rFonts w:eastAsia="굴림"/>
                <w:bCs/>
                <w:sz w:val="24"/>
                <w:szCs w:val="24"/>
              </w:rPr>
              <w:t>Yes_____ No _____</w:t>
            </w:r>
          </w:p>
          <w:p w14:paraId="3077205D" w14:textId="77777777" w:rsidR="004B4C28" w:rsidRPr="00335646" w:rsidRDefault="004B4C28" w:rsidP="00587149">
            <w:pPr>
              <w:wordWrap/>
              <w:adjustRightInd w:val="0"/>
              <w:snapToGrid w:val="0"/>
              <w:spacing w:line="300" w:lineRule="auto"/>
              <w:ind w:rightChars="53" w:right="106"/>
              <w:textAlignment w:val="center"/>
              <w:rPr>
                <w:rFonts w:eastAsia="굴림"/>
                <w:bCs/>
                <w:sz w:val="24"/>
                <w:szCs w:val="24"/>
              </w:rPr>
            </w:pPr>
          </w:p>
          <w:p w14:paraId="65216354" w14:textId="77777777" w:rsidR="00ED1E82" w:rsidRPr="00335646" w:rsidRDefault="003A3AFF" w:rsidP="00587149">
            <w:pPr>
              <w:wordWrap/>
              <w:adjustRightInd w:val="0"/>
              <w:snapToGrid w:val="0"/>
              <w:spacing w:line="300" w:lineRule="auto"/>
              <w:ind w:rightChars="53" w:right="106"/>
              <w:textAlignment w:val="center"/>
              <w:rPr>
                <w:rFonts w:eastAsia="굴림"/>
                <w:bCs/>
                <w:sz w:val="24"/>
                <w:szCs w:val="24"/>
              </w:rPr>
            </w:pPr>
            <w:r w:rsidRPr="00335646">
              <w:rPr>
                <w:rFonts w:eastAsia="굴림"/>
                <w:bCs/>
                <w:sz w:val="24"/>
                <w:szCs w:val="24"/>
              </w:rPr>
              <w:t xml:space="preserve">(ii) </w:t>
            </w:r>
            <w:r w:rsidR="00ED1E82" w:rsidRPr="00335646">
              <w:rPr>
                <w:rFonts w:eastAsia="굴림"/>
                <w:bCs/>
                <w:sz w:val="24"/>
                <w:szCs w:val="24"/>
              </w:rPr>
              <w:t xml:space="preserve">Short-listed Consultants may associate with other non-short-listed Consultants: </w:t>
            </w:r>
            <w:r w:rsidR="004B4C28" w:rsidRPr="00335646">
              <w:rPr>
                <w:rFonts w:eastAsia="굴림" w:hint="eastAsia"/>
                <w:bCs/>
                <w:sz w:val="24"/>
                <w:szCs w:val="24"/>
              </w:rPr>
              <w:t xml:space="preserve"> </w:t>
            </w:r>
            <w:r w:rsidR="00ED1E82" w:rsidRPr="00335646">
              <w:rPr>
                <w:rFonts w:eastAsia="굴림"/>
                <w:bCs/>
                <w:sz w:val="24"/>
                <w:szCs w:val="24"/>
              </w:rPr>
              <w:t>Yes_____ No _____</w:t>
            </w:r>
          </w:p>
          <w:p w14:paraId="4CEC7BA9" w14:textId="77777777" w:rsidR="004A00A8" w:rsidRPr="00335646" w:rsidRDefault="004A00A8" w:rsidP="00587149">
            <w:pPr>
              <w:wordWrap/>
              <w:adjustRightInd w:val="0"/>
              <w:snapToGrid w:val="0"/>
              <w:spacing w:line="300" w:lineRule="auto"/>
              <w:ind w:rightChars="53" w:right="106"/>
              <w:textAlignment w:val="center"/>
              <w:rPr>
                <w:rFonts w:eastAsia="굴림"/>
                <w:bCs/>
                <w:sz w:val="24"/>
                <w:szCs w:val="24"/>
              </w:rPr>
            </w:pPr>
          </w:p>
          <w:p w14:paraId="2750DCAF" w14:textId="5E547384" w:rsidR="004A00A8" w:rsidRPr="00335646" w:rsidRDefault="004A00A8" w:rsidP="00587149">
            <w:pPr>
              <w:pStyle w:val="MS"/>
              <w:wordWrap/>
              <w:snapToGrid w:val="0"/>
              <w:spacing w:line="300" w:lineRule="auto"/>
              <w:ind w:right="108"/>
              <w:textAlignment w:val="center"/>
              <w:rPr>
                <w:rFonts w:ascii="Times New Roman" w:hAnsi="Times New Roman" w:cs="Times New Roman"/>
                <w:color w:val="auto"/>
                <w:sz w:val="24"/>
                <w:szCs w:val="24"/>
              </w:rPr>
            </w:pPr>
            <w:r w:rsidRPr="00335646">
              <w:rPr>
                <w:rFonts w:ascii="Times New Roman" w:eastAsia="휴먼명조" w:hAnsi="Times New Roman" w:cs="Times New Roman"/>
                <w:color w:val="auto"/>
                <w:sz w:val="24"/>
                <w:szCs w:val="24"/>
              </w:rPr>
              <w:t>[</w:t>
            </w:r>
            <w:r w:rsidRPr="00335646">
              <w:rPr>
                <w:rFonts w:ascii="Times New Roman" w:eastAsia="휴먼명조" w:hAnsi="Times New Roman" w:cs="Times New Roman"/>
                <w:i/>
                <w:iCs/>
                <w:color w:val="auto"/>
                <w:sz w:val="24"/>
                <w:szCs w:val="24"/>
              </w:rPr>
              <w:t>Default provision is “No” for (i) and “Yes” for (ii), e.g. Shortlisted consultants may not associate with other shortlisted consultants, but may associate with other non-shortlisted consultants. Any deviations from the default provisions would require EDCF approval</w:t>
            </w:r>
            <w:r w:rsidRPr="00335646">
              <w:rPr>
                <w:rFonts w:ascii="Times New Roman" w:eastAsia="휴먼명조" w:hAnsi="Times New Roman" w:cs="Times New Roman"/>
                <w:color w:val="auto"/>
                <w:sz w:val="24"/>
                <w:szCs w:val="24"/>
              </w:rPr>
              <w:t>]</w:t>
            </w:r>
          </w:p>
        </w:tc>
      </w:tr>
      <w:tr w:rsidR="00587149" w:rsidRPr="00335646" w14:paraId="4A068DBA" w14:textId="77777777" w:rsidTr="009A2D7C">
        <w:trPr>
          <w:jc w:val="center"/>
        </w:trPr>
        <w:tc>
          <w:tcPr>
            <w:tcW w:w="1561" w:type="dxa"/>
            <w:tcMar>
              <w:top w:w="170" w:type="dxa"/>
              <w:left w:w="170" w:type="dxa"/>
              <w:bottom w:w="170" w:type="dxa"/>
              <w:right w:w="284" w:type="dxa"/>
            </w:tcMar>
          </w:tcPr>
          <w:p w14:paraId="79543F53" w14:textId="77777777" w:rsidR="00587149" w:rsidRPr="00335646" w:rsidRDefault="00587149" w:rsidP="00587149">
            <w:pPr>
              <w:wordWrap/>
              <w:adjustRightInd w:val="0"/>
              <w:snapToGrid w:val="0"/>
              <w:spacing w:line="300" w:lineRule="auto"/>
              <w:rPr>
                <w:rFonts w:eastAsia="굴림"/>
                <w:bCs/>
                <w:sz w:val="24"/>
                <w:szCs w:val="24"/>
              </w:rPr>
            </w:pPr>
            <w:r w:rsidRPr="00335646">
              <w:rPr>
                <w:rFonts w:eastAsia="굴림" w:hint="eastAsia"/>
                <w:bCs/>
                <w:sz w:val="24"/>
                <w:szCs w:val="24"/>
              </w:rPr>
              <w:t>13.1</w:t>
            </w:r>
          </w:p>
        </w:tc>
        <w:tc>
          <w:tcPr>
            <w:tcW w:w="7881" w:type="dxa"/>
            <w:tcMar>
              <w:top w:w="170" w:type="dxa"/>
              <w:left w:w="170" w:type="dxa"/>
              <w:bottom w:w="170" w:type="dxa"/>
              <w:right w:w="284" w:type="dxa"/>
            </w:tcMar>
          </w:tcPr>
          <w:p w14:paraId="300E49FD" w14:textId="6474B473" w:rsidR="00587149" w:rsidRPr="00335646" w:rsidRDefault="00587149" w:rsidP="00945380">
            <w:pPr>
              <w:wordWrap/>
              <w:autoSpaceDE w:val="0"/>
              <w:autoSpaceDN w:val="0"/>
              <w:spacing w:line="300" w:lineRule="auto"/>
              <w:ind w:left="440" w:hanging="440"/>
              <w:textAlignment w:val="baseline"/>
              <w:rPr>
                <w:rFonts w:eastAsia="굴림"/>
                <w:sz w:val="24"/>
                <w:szCs w:val="24"/>
              </w:rPr>
            </w:pPr>
            <w:r w:rsidRPr="000A4009">
              <w:rPr>
                <w:rFonts w:eastAsia="휴먼명조"/>
                <w:i/>
                <w:iCs/>
                <w:sz w:val="24"/>
                <w:szCs w:val="24"/>
              </w:rPr>
              <w:t>[</w:t>
            </w:r>
            <w:r w:rsidRPr="00335646">
              <w:rPr>
                <w:rFonts w:eastAsia="휴먼명조"/>
                <w:i/>
                <w:iCs/>
                <w:sz w:val="24"/>
                <w:szCs w:val="24"/>
              </w:rPr>
              <w:t>If not used, state “Not applicable</w:t>
            </w:r>
            <w:r w:rsidR="001405FD">
              <w:rPr>
                <w:rFonts w:eastAsia="휴먼명조"/>
                <w:i/>
                <w:iCs/>
                <w:sz w:val="24"/>
                <w:szCs w:val="24"/>
              </w:rPr>
              <w:t>.</w:t>
            </w:r>
            <w:r w:rsidRPr="00335646">
              <w:rPr>
                <w:rFonts w:eastAsia="휴먼명조"/>
                <w:i/>
                <w:iCs/>
                <w:sz w:val="24"/>
                <w:szCs w:val="24"/>
              </w:rPr>
              <w:t xml:space="preserve">” If used, insert the following: </w:t>
            </w:r>
          </w:p>
          <w:p w14:paraId="2F394C0C" w14:textId="77777777" w:rsidR="00945380" w:rsidRPr="00335646" w:rsidRDefault="00945380" w:rsidP="00945380">
            <w:pPr>
              <w:wordWrap/>
              <w:autoSpaceDE w:val="0"/>
              <w:autoSpaceDN w:val="0"/>
              <w:spacing w:line="300" w:lineRule="auto"/>
              <w:ind w:left="440" w:hanging="440"/>
              <w:textAlignment w:val="baseline"/>
              <w:rPr>
                <w:rFonts w:eastAsia="굴림"/>
                <w:sz w:val="24"/>
                <w:szCs w:val="24"/>
              </w:rPr>
            </w:pPr>
          </w:p>
          <w:p w14:paraId="442739BB" w14:textId="419B69B9" w:rsidR="00587149" w:rsidRDefault="00587149" w:rsidP="00587149">
            <w:pPr>
              <w:tabs>
                <w:tab w:val="left" w:pos="826"/>
                <w:tab w:val="left" w:pos="1726"/>
                <w:tab w:val="right" w:pos="7306"/>
              </w:tabs>
              <w:wordWrap/>
              <w:spacing w:line="300" w:lineRule="auto"/>
              <w:rPr>
                <w:b/>
                <w:sz w:val="24"/>
                <w:szCs w:val="24"/>
                <w:lang w:val="en-GB"/>
              </w:rPr>
            </w:pPr>
            <w:r w:rsidRPr="00335646">
              <w:rPr>
                <w:b/>
                <w:sz w:val="24"/>
                <w:szCs w:val="24"/>
                <w:lang w:val="en-GB"/>
              </w:rPr>
              <w:t xml:space="preserve">Estimated input of </w:t>
            </w:r>
            <w:r w:rsidR="00CE093F">
              <w:rPr>
                <w:b/>
                <w:sz w:val="24"/>
                <w:szCs w:val="24"/>
                <w:lang w:val="en-GB"/>
              </w:rPr>
              <w:t>foreign</w:t>
            </w:r>
            <w:r w:rsidR="00CE093F" w:rsidRPr="00335646">
              <w:rPr>
                <w:b/>
                <w:sz w:val="24"/>
                <w:szCs w:val="24"/>
                <w:lang w:val="en-GB"/>
              </w:rPr>
              <w:t xml:space="preserve"> </w:t>
            </w:r>
            <w:r w:rsidRPr="00335646">
              <w:rPr>
                <w:b/>
                <w:sz w:val="24"/>
                <w:szCs w:val="24"/>
                <w:lang w:val="en-GB"/>
              </w:rPr>
              <w:t>Experts’ time-input</w:t>
            </w:r>
            <w:r w:rsidRPr="00335646">
              <w:rPr>
                <w:rFonts w:hint="eastAsia"/>
                <w:b/>
                <w:sz w:val="24"/>
                <w:szCs w:val="24"/>
                <w:lang w:val="en-GB"/>
              </w:rPr>
              <w:t>:___ per</w:t>
            </w:r>
            <w:r w:rsidRPr="00335646">
              <w:rPr>
                <w:b/>
                <w:sz w:val="24"/>
                <w:szCs w:val="24"/>
                <w:lang w:val="en-GB"/>
              </w:rPr>
              <w:t xml:space="preserve">son-months </w:t>
            </w:r>
          </w:p>
          <w:p w14:paraId="62E047CB" w14:textId="22AABBDF" w:rsidR="00243DB9" w:rsidRPr="000A4009" w:rsidRDefault="00243DB9" w:rsidP="000A4009">
            <w:pPr>
              <w:wordWrap/>
              <w:autoSpaceDE w:val="0"/>
              <w:autoSpaceDN w:val="0"/>
              <w:spacing w:line="300" w:lineRule="auto"/>
              <w:ind w:left="440" w:hanging="440"/>
              <w:textAlignment w:val="baseline"/>
              <w:rPr>
                <w:rFonts w:eastAsia="휴먼명조"/>
                <w:i/>
                <w:iCs/>
                <w:sz w:val="24"/>
                <w:szCs w:val="24"/>
              </w:rPr>
            </w:pPr>
            <w:r w:rsidRPr="000A4009">
              <w:rPr>
                <w:rFonts w:eastAsia="휴먼명조"/>
                <w:i/>
                <w:iCs/>
                <w:sz w:val="24"/>
                <w:szCs w:val="24"/>
              </w:rPr>
              <w:t>[State “Not applicable,” if specif</w:t>
            </w:r>
            <w:r w:rsidRPr="00243DB9">
              <w:rPr>
                <w:rFonts w:eastAsia="휴먼명조"/>
                <w:i/>
                <w:iCs/>
                <w:sz w:val="24"/>
                <w:szCs w:val="24"/>
              </w:rPr>
              <w:t>ying minimum inputs under 13.2</w:t>
            </w:r>
            <w:r w:rsidRPr="000A4009">
              <w:rPr>
                <w:rFonts w:eastAsia="휴먼명조"/>
                <w:i/>
                <w:iCs/>
                <w:sz w:val="24"/>
                <w:szCs w:val="24"/>
              </w:rPr>
              <w:t>]</w:t>
            </w:r>
          </w:p>
          <w:p w14:paraId="2FDE9ED0" w14:textId="77777777" w:rsidR="00945380" w:rsidRPr="00335646" w:rsidRDefault="00945380" w:rsidP="00587149">
            <w:pPr>
              <w:tabs>
                <w:tab w:val="left" w:pos="826"/>
                <w:tab w:val="left" w:pos="1726"/>
                <w:tab w:val="right" w:pos="7306"/>
              </w:tabs>
              <w:wordWrap/>
              <w:spacing w:line="300" w:lineRule="auto"/>
              <w:rPr>
                <w:b/>
                <w:sz w:val="16"/>
                <w:szCs w:val="16"/>
                <w:lang w:val="en-GB"/>
              </w:rPr>
            </w:pPr>
          </w:p>
          <w:p w14:paraId="0A7F7047" w14:textId="1772DBA7" w:rsidR="00587149" w:rsidRPr="00335646" w:rsidRDefault="00587149" w:rsidP="00587149">
            <w:pPr>
              <w:tabs>
                <w:tab w:val="left" w:pos="826"/>
                <w:tab w:val="left" w:pos="1726"/>
                <w:tab w:val="right" w:pos="7306"/>
              </w:tabs>
              <w:wordWrap/>
              <w:spacing w:line="300" w:lineRule="auto"/>
              <w:rPr>
                <w:b/>
                <w:sz w:val="24"/>
                <w:szCs w:val="24"/>
                <w:lang w:val="en-GB"/>
              </w:rPr>
            </w:pPr>
            <w:r w:rsidRPr="00335646">
              <w:rPr>
                <w:b/>
                <w:sz w:val="24"/>
                <w:szCs w:val="24"/>
                <w:lang w:val="en-GB"/>
              </w:rPr>
              <w:t xml:space="preserve">Estimated input of </w:t>
            </w:r>
            <w:r w:rsidR="00CE093F">
              <w:rPr>
                <w:b/>
                <w:sz w:val="24"/>
                <w:szCs w:val="24"/>
                <w:lang w:val="en-GB"/>
              </w:rPr>
              <w:t>local</w:t>
            </w:r>
            <w:r w:rsidR="00CE093F" w:rsidRPr="00335646">
              <w:rPr>
                <w:b/>
                <w:sz w:val="24"/>
                <w:szCs w:val="24"/>
                <w:lang w:val="en-GB"/>
              </w:rPr>
              <w:t xml:space="preserve"> </w:t>
            </w:r>
            <w:r w:rsidRPr="00335646">
              <w:rPr>
                <w:b/>
                <w:sz w:val="24"/>
                <w:szCs w:val="24"/>
                <w:lang w:val="en-GB"/>
              </w:rPr>
              <w:t xml:space="preserve">Experts’ time-input:___ person-months </w:t>
            </w:r>
          </w:p>
          <w:p w14:paraId="5602F7AF" w14:textId="64C61E99" w:rsidR="00945380" w:rsidRDefault="00243DB9" w:rsidP="00587149">
            <w:pPr>
              <w:tabs>
                <w:tab w:val="left" w:pos="826"/>
                <w:tab w:val="left" w:pos="1726"/>
                <w:tab w:val="right" w:pos="7306"/>
              </w:tabs>
              <w:wordWrap/>
              <w:spacing w:line="300" w:lineRule="auto"/>
              <w:rPr>
                <w:b/>
                <w:sz w:val="24"/>
                <w:szCs w:val="24"/>
                <w:lang w:val="en-GB"/>
              </w:rPr>
            </w:pPr>
            <w:r w:rsidRPr="00E317E4">
              <w:rPr>
                <w:rFonts w:eastAsia="휴먼명조"/>
                <w:i/>
                <w:iCs/>
                <w:sz w:val="24"/>
                <w:szCs w:val="24"/>
              </w:rPr>
              <w:t>[State “Not applicable,” if specif</w:t>
            </w:r>
            <w:r w:rsidRPr="00243DB9">
              <w:rPr>
                <w:rFonts w:eastAsia="휴먼명조"/>
                <w:i/>
                <w:iCs/>
                <w:sz w:val="24"/>
                <w:szCs w:val="24"/>
              </w:rPr>
              <w:t>ying minimum inputs under 13.2</w:t>
            </w:r>
            <w:r w:rsidRPr="00E317E4">
              <w:rPr>
                <w:rFonts w:eastAsia="휴먼명조"/>
                <w:i/>
                <w:iCs/>
                <w:sz w:val="24"/>
                <w:szCs w:val="24"/>
              </w:rPr>
              <w:t>]</w:t>
            </w:r>
          </w:p>
          <w:p w14:paraId="137111BE" w14:textId="77777777" w:rsidR="00243DB9" w:rsidRPr="00335646" w:rsidRDefault="00243DB9" w:rsidP="00587149">
            <w:pPr>
              <w:tabs>
                <w:tab w:val="left" w:pos="826"/>
                <w:tab w:val="left" w:pos="1726"/>
                <w:tab w:val="right" w:pos="7306"/>
              </w:tabs>
              <w:wordWrap/>
              <w:spacing w:line="300" w:lineRule="auto"/>
              <w:rPr>
                <w:b/>
                <w:sz w:val="24"/>
                <w:szCs w:val="24"/>
                <w:lang w:val="en-GB"/>
              </w:rPr>
            </w:pPr>
          </w:p>
          <w:p w14:paraId="4AE4CEA3" w14:textId="2EB53859" w:rsidR="00587149" w:rsidRPr="00335646" w:rsidRDefault="00587149" w:rsidP="00587149">
            <w:pPr>
              <w:tabs>
                <w:tab w:val="left" w:pos="826"/>
                <w:tab w:val="left" w:pos="1726"/>
                <w:tab w:val="right" w:pos="7306"/>
              </w:tabs>
              <w:wordWrap/>
              <w:spacing w:line="300" w:lineRule="auto"/>
              <w:rPr>
                <w:sz w:val="24"/>
                <w:szCs w:val="24"/>
                <w:lang w:val="en-GB"/>
              </w:rPr>
            </w:pPr>
            <w:r w:rsidRPr="00335646">
              <w:rPr>
                <w:rFonts w:hint="eastAsia"/>
                <w:sz w:val="24"/>
                <w:szCs w:val="24"/>
                <w:lang w:val="en-GB"/>
              </w:rPr>
              <w:lastRenderedPageBreak/>
              <w:t>[</w:t>
            </w:r>
            <w:r w:rsidR="00243DB9">
              <w:rPr>
                <w:sz w:val="24"/>
                <w:szCs w:val="24"/>
                <w:lang w:val="en-GB"/>
              </w:rPr>
              <w:t>AND/</w:t>
            </w:r>
            <w:r w:rsidRPr="00335646">
              <w:rPr>
                <w:i/>
                <w:sz w:val="24"/>
                <w:szCs w:val="24"/>
                <w:lang w:val="en-GB"/>
              </w:rPr>
              <w:t>OR</w:t>
            </w:r>
            <w:r w:rsidRPr="00335646">
              <w:rPr>
                <w:rFonts w:hint="eastAsia"/>
                <w:sz w:val="24"/>
                <w:szCs w:val="24"/>
                <w:lang w:val="en-GB"/>
              </w:rPr>
              <w:t>]</w:t>
            </w:r>
          </w:p>
          <w:p w14:paraId="46D829CB" w14:textId="77777777" w:rsidR="00945380" w:rsidRPr="00335646" w:rsidRDefault="00945380" w:rsidP="00587149">
            <w:pPr>
              <w:tabs>
                <w:tab w:val="left" w:pos="826"/>
                <w:tab w:val="left" w:pos="1726"/>
                <w:tab w:val="right" w:pos="7306"/>
              </w:tabs>
              <w:wordWrap/>
              <w:spacing w:line="300" w:lineRule="auto"/>
              <w:rPr>
                <w:sz w:val="24"/>
                <w:szCs w:val="24"/>
                <w:lang w:val="en-GB"/>
              </w:rPr>
            </w:pPr>
          </w:p>
          <w:p w14:paraId="6DC81DC5" w14:textId="4907185B" w:rsidR="00587149" w:rsidRDefault="00587149" w:rsidP="00587149">
            <w:pPr>
              <w:tabs>
                <w:tab w:val="left" w:pos="826"/>
                <w:tab w:val="left" w:pos="1726"/>
                <w:tab w:val="right" w:pos="7306"/>
              </w:tabs>
              <w:wordWrap/>
              <w:spacing w:line="300" w:lineRule="auto"/>
              <w:rPr>
                <w:sz w:val="24"/>
                <w:szCs w:val="24"/>
                <w:lang w:val="en-GB"/>
              </w:rPr>
            </w:pPr>
            <w:r w:rsidRPr="00335646">
              <w:rPr>
                <w:b/>
                <w:sz w:val="24"/>
                <w:szCs w:val="24"/>
                <w:lang w:val="en-GB"/>
              </w:rPr>
              <w:t>Estimated total cost of the assignment</w:t>
            </w:r>
            <w:r w:rsidRPr="00335646">
              <w:rPr>
                <w:i/>
                <w:sz w:val="24"/>
                <w:szCs w:val="24"/>
                <w:lang w:val="en-GB"/>
              </w:rPr>
              <w:t xml:space="preserve"> </w:t>
            </w:r>
            <w:r w:rsidRPr="00335646">
              <w:rPr>
                <w:sz w:val="24"/>
                <w:szCs w:val="24"/>
                <w:lang w:val="en-GB"/>
              </w:rPr>
              <w:t>for the assignment:_</w:t>
            </w:r>
            <w:r w:rsidRPr="00335646">
              <w:rPr>
                <w:i/>
                <w:sz w:val="24"/>
                <w:szCs w:val="24"/>
                <w:lang w:val="en-GB"/>
              </w:rPr>
              <w:t>_________</w:t>
            </w:r>
            <w:r w:rsidRPr="00335646">
              <w:rPr>
                <w:b/>
                <w:sz w:val="24"/>
                <w:szCs w:val="24"/>
                <w:lang w:val="en-GB"/>
              </w:rPr>
              <w:t xml:space="preserve"> </w:t>
            </w:r>
            <w:r w:rsidRPr="00335646">
              <w:rPr>
                <w:sz w:val="24"/>
                <w:szCs w:val="24"/>
                <w:lang w:val="en-GB"/>
              </w:rPr>
              <w:t>]</w:t>
            </w:r>
          </w:p>
          <w:p w14:paraId="303E423C" w14:textId="77777777" w:rsidR="00CD1C20" w:rsidRPr="00335646" w:rsidRDefault="00CD1C20" w:rsidP="00587149">
            <w:pPr>
              <w:tabs>
                <w:tab w:val="left" w:pos="826"/>
                <w:tab w:val="left" w:pos="1726"/>
                <w:tab w:val="right" w:pos="7306"/>
              </w:tabs>
              <w:wordWrap/>
              <w:spacing w:line="300" w:lineRule="auto"/>
              <w:rPr>
                <w:b/>
                <w:sz w:val="24"/>
                <w:szCs w:val="24"/>
                <w:lang w:val="en-GB"/>
              </w:rPr>
            </w:pPr>
          </w:p>
          <w:p w14:paraId="5A4FFF6B" w14:textId="20B0FF02" w:rsidR="00587149" w:rsidRPr="00335646" w:rsidRDefault="00587149" w:rsidP="008A42EB">
            <w:pPr>
              <w:wordWrap/>
              <w:adjustRightInd w:val="0"/>
              <w:snapToGrid w:val="0"/>
              <w:spacing w:line="300" w:lineRule="auto"/>
              <w:ind w:rightChars="53" w:right="106"/>
              <w:textAlignment w:val="center"/>
              <w:rPr>
                <w:rFonts w:eastAsia="굴림"/>
                <w:bCs/>
                <w:sz w:val="24"/>
                <w:szCs w:val="24"/>
              </w:rPr>
            </w:pPr>
            <w:r w:rsidRPr="00335646">
              <w:rPr>
                <w:rFonts w:eastAsia="휴먼명조"/>
                <w:sz w:val="24"/>
                <w:szCs w:val="24"/>
              </w:rPr>
              <w:t>[</w:t>
            </w:r>
            <w:r w:rsidRPr="00335646">
              <w:rPr>
                <w:rFonts w:eastAsia="휴먼명조"/>
                <w:i/>
                <w:iCs/>
                <w:sz w:val="24"/>
                <w:szCs w:val="24"/>
              </w:rPr>
              <w:t xml:space="preserve">Indicate time input (in person-month) </w:t>
            </w:r>
            <w:r w:rsidR="004B5335">
              <w:rPr>
                <w:rFonts w:eastAsia="휴먼명조"/>
                <w:i/>
                <w:iCs/>
                <w:sz w:val="24"/>
                <w:szCs w:val="24"/>
              </w:rPr>
              <w:t>and/</w:t>
            </w:r>
            <w:r w:rsidRPr="00335646">
              <w:rPr>
                <w:rFonts w:eastAsia="휴먼명조"/>
                <w:i/>
                <w:iCs/>
                <w:sz w:val="24"/>
                <w:szCs w:val="24"/>
              </w:rPr>
              <w:t>or total cost</w:t>
            </w:r>
            <w:r w:rsidRPr="00335646">
              <w:rPr>
                <w:rFonts w:eastAsia="휴먼명조"/>
                <w:sz w:val="24"/>
                <w:szCs w:val="24"/>
              </w:rPr>
              <w:t>]</w:t>
            </w:r>
          </w:p>
        </w:tc>
      </w:tr>
      <w:tr w:rsidR="00587149" w:rsidRPr="00335646" w14:paraId="171DC88E" w14:textId="77777777" w:rsidTr="009A2D7C">
        <w:trPr>
          <w:jc w:val="center"/>
        </w:trPr>
        <w:tc>
          <w:tcPr>
            <w:tcW w:w="1561" w:type="dxa"/>
            <w:tcMar>
              <w:top w:w="170" w:type="dxa"/>
              <w:left w:w="170" w:type="dxa"/>
              <w:bottom w:w="170" w:type="dxa"/>
              <w:right w:w="284" w:type="dxa"/>
            </w:tcMar>
          </w:tcPr>
          <w:p w14:paraId="7877FAF3" w14:textId="77777777" w:rsidR="00587149" w:rsidRPr="00335646" w:rsidRDefault="00587149" w:rsidP="00587149">
            <w:pPr>
              <w:wordWrap/>
              <w:adjustRightInd w:val="0"/>
              <w:snapToGrid w:val="0"/>
              <w:spacing w:line="300" w:lineRule="auto"/>
              <w:rPr>
                <w:rFonts w:eastAsia="굴림"/>
                <w:bCs/>
                <w:sz w:val="24"/>
                <w:szCs w:val="24"/>
              </w:rPr>
            </w:pPr>
            <w:r w:rsidRPr="00335646">
              <w:rPr>
                <w:rFonts w:eastAsia="굴림" w:hint="eastAsia"/>
                <w:bCs/>
                <w:sz w:val="24"/>
                <w:szCs w:val="24"/>
              </w:rPr>
              <w:lastRenderedPageBreak/>
              <w:t>13.2</w:t>
            </w:r>
          </w:p>
        </w:tc>
        <w:tc>
          <w:tcPr>
            <w:tcW w:w="7881" w:type="dxa"/>
            <w:tcMar>
              <w:top w:w="170" w:type="dxa"/>
              <w:left w:w="170" w:type="dxa"/>
              <w:bottom w:w="170" w:type="dxa"/>
              <w:right w:w="284" w:type="dxa"/>
            </w:tcMar>
          </w:tcPr>
          <w:p w14:paraId="2DE32913" w14:textId="77777777" w:rsidR="00587149" w:rsidRPr="00335646" w:rsidRDefault="00587149" w:rsidP="00587149">
            <w:pPr>
              <w:wordWrap/>
              <w:autoSpaceDE w:val="0"/>
              <w:autoSpaceDN w:val="0"/>
              <w:spacing w:line="300" w:lineRule="auto"/>
              <w:textAlignment w:val="baseline"/>
              <w:rPr>
                <w:rFonts w:eastAsia="굴림"/>
                <w:sz w:val="24"/>
                <w:szCs w:val="24"/>
              </w:rPr>
            </w:pPr>
            <w:r w:rsidRPr="00335646">
              <w:rPr>
                <w:rFonts w:eastAsia="휴먼명조"/>
                <w:sz w:val="24"/>
                <w:szCs w:val="24"/>
              </w:rPr>
              <w:t>[</w:t>
            </w:r>
            <w:r w:rsidRPr="00335646">
              <w:rPr>
                <w:rFonts w:eastAsia="휴먼명조" w:hint="eastAsia"/>
                <w:i/>
                <w:sz w:val="24"/>
                <w:szCs w:val="24"/>
              </w:rPr>
              <w:t>This clause shall be used</w:t>
            </w:r>
            <w:r w:rsidRPr="00335646">
              <w:rPr>
                <w:rFonts w:eastAsia="휴먼명조" w:hint="eastAsia"/>
                <w:sz w:val="24"/>
                <w:szCs w:val="24"/>
              </w:rPr>
              <w:t xml:space="preserve"> </w:t>
            </w:r>
            <w:r w:rsidRPr="00335646">
              <w:rPr>
                <w:rFonts w:eastAsia="휴먼명조"/>
                <w:i/>
                <w:iCs/>
                <w:sz w:val="24"/>
                <w:szCs w:val="24"/>
              </w:rPr>
              <w:t>for time-based contracts only</w:t>
            </w:r>
            <w:r w:rsidRPr="00335646">
              <w:rPr>
                <w:rFonts w:eastAsia="휴먼명조"/>
                <w:sz w:val="24"/>
                <w:szCs w:val="24"/>
              </w:rPr>
              <w:t>]</w:t>
            </w:r>
          </w:p>
          <w:p w14:paraId="7EAB8DD9" w14:textId="77777777" w:rsidR="00945380" w:rsidRPr="00335646" w:rsidRDefault="00945380" w:rsidP="00587149">
            <w:pPr>
              <w:wordWrap/>
              <w:autoSpaceDE w:val="0"/>
              <w:autoSpaceDN w:val="0"/>
              <w:spacing w:line="300" w:lineRule="auto"/>
              <w:textAlignment w:val="baseline"/>
              <w:rPr>
                <w:rFonts w:eastAsia="굴림"/>
                <w:sz w:val="16"/>
                <w:szCs w:val="16"/>
              </w:rPr>
            </w:pPr>
          </w:p>
          <w:p w14:paraId="166DB6C5" w14:textId="4133B2F0" w:rsidR="00587149" w:rsidRPr="00335646" w:rsidRDefault="00587149" w:rsidP="00945380">
            <w:pPr>
              <w:wordWrap/>
              <w:autoSpaceDE w:val="0"/>
              <w:autoSpaceDN w:val="0"/>
              <w:spacing w:line="300" w:lineRule="auto"/>
              <w:textAlignment w:val="baseline"/>
              <w:rPr>
                <w:rFonts w:eastAsia="굴림"/>
                <w:sz w:val="24"/>
                <w:szCs w:val="24"/>
              </w:rPr>
            </w:pPr>
            <w:r w:rsidRPr="00335646">
              <w:rPr>
                <w:rFonts w:eastAsia="휴먼명조"/>
                <w:sz w:val="24"/>
                <w:szCs w:val="24"/>
              </w:rPr>
              <w:t>[</w:t>
            </w:r>
            <w:r w:rsidRPr="00335646">
              <w:rPr>
                <w:rFonts w:eastAsia="휴먼명조"/>
                <w:i/>
                <w:iCs/>
                <w:sz w:val="24"/>
                <w:szCs w:val="24"/>
              </w:rPr>
              <w:t>If not used, state “Not applicable</w:t>
            </w:r>
            <w:r w:rsidR="001405FD">
              <w:rPr>
                <w:rFonts w:eastAsia="휴먼명조"/>
                <w:i/>
                <w:iCs/>
                <w:sz w:val="24"/>
                <w:szCs w:val="24"/>
              </w:rPr>
              <w:t>.</w:t>
            </w:r>
            <w:r w:rsidRPr="00335646">
              <w:rPr>
                <w:rFonts w:eastAsia="휴먼명조"/>
                <w:i/>
                <w:iCs/>
                <w:sz w:val="24"/>
                <w:szCs w:val="24"/>
              </w:rPr>
              <w:t xml:space="preserve">” If used, insert the following: </w:t>
            </w:r>
          </w:p>
          <w:p w14:paraId="0A095DA4" w14:textId="77777777" w:rsidR="00945380" w:rsidRPr="00335646" w:rsidRDefault="00945380" w:rsidP="00945380">
            <w:pPr>
              <w:wordWrap/>
              <w:autoSpaceDE w:val="0"/>
              <w:autoSpaceDN w:val="0"/>
              <w:spacing w:line="300" w:lineRule="auto"/>
              <w:textAlignment w:val="baseline"/>
              <w:rPr>
                <w:rFonts w:eastAsia="굴림"/>
                <w:sz w:val="24"/>
                <w:szCs w:val="24"/>
              </w:rPr>
            </w:pPr>
          </w:p>
          <w:p w14:paraId="245A074A" w14:textId="77647867" w:rsidR="00587149" w:rsidRPr="00335646" w:rsidRDefault="00587149" w:rsidP="00587149">
            <w:pPr>
              <w:tabs>
                <w:tab w:val="left" w:pos="826"/>
                <w:tab w:val="left" w:pos="1726"/>
                <w:tab w:val="right" w:pos="7306"/>
              </w:tabs>
              <w:wordWrap/>
              <w:autoSpaceDE w:val="0"/>
              <w:autoSpaceDN w:val="0"/>
              <w:spacing w:line="300" w:lineRule="auto"/>
              <w:textAlignment w:val="baseline"/>
              <w:rPr>
                <w:rFonts w:eastAsia="굴림"/>
                <w:sz w:val="24"/>
                <w:szCs w:val="24"/>
              </w:rPr>
            </w:pPr>
            <w:r w:rsidRPr="00335646">
              <w:rPr>
                <w:rFonts w:eastAsia="휴먼명조"/>
                <w:b/>
                <w:bCs/>
                <w:sz w:val="24"/>
                <w:szCs w:val="24"/>
              </w:rPr>
              <w:t xml:space="preserve">Minimum time-input of foreign Experts:______ person-months </w:t>
            </w:r>
          </w:p>
          <w:p w14:paraId="2CD669E4" w14:textId="77777777" w:rsidR="00945380" w:rsidRPr="00335646" w:rsidRDefault="00945380" w:rsidP="00587149">
            <w:pPr>
              <w:tabs>
                <w:tab w:val="left" w:pos="826"/>
                <w:tab w:val="left" w:pos="1726"/>
                <w:tab w:val="right" w:pos="7306"/>
              </w:tabs>
              <w:wordWrap/>
              <w:autoSpaceDE w:val="0"/>
              <w:autoSpaceDN w:val="0"/>
              <w:spacing w:line="300" w:lineRule="auto"/>
              <w:textAlignment w:val="baseline"/>
              <w:rPr>
                <w:rFonts w:eastAsia="굴림"/>
                <w:sz w:val="16"/>
                <w:szCs w:val="16"/>
              </w:rPr>
            </w:pPr>
          </w:p>
          <w:p w14:paraId="38A918A9" w14:textId="646BF1BD" w:rsidR="00945380" w:rsidRPr="00335646" w:rsidRDefault="00587149" w:rsidP="00587149">
            <w:pPr>
              <w:tabs>
                <w:tab w:val="left" w:pos="826"/>
                <w:tab w:val="left" w:pos="1726"/>
                <w:tab w:val="right" w:pos="7306"/>
              </w:tabs>
              <w:wordWrap/>
              <w:autoSpaceDE w:val="0"/>
              <w:autoSpaceDN w:val="0"/>
              <w:spacing w:line="300" w:lineRule="auto"/>
              <w:textAlignment w:val="baseline"/>
              <w:rPr>
                <w:rFonts w:eastAsia="굴림"/>
                <w:sz w:val="24"/>
                <w:szCs w:val="24"/>
              </w:rPr>
            </w:pPr>
            <w:r w:rsidRPr="00335646">
              <w:rPr>
                <w:rFonts w:eastAsia="휴먼명조"/>
                <w:b/>
                <w:bCs/>
                <w:sz w:val="24"/>
                <w:szCs w:val="24"/>
              </w:rPr>
              <w:t>Minimum time-input of local Experts:______ person-months</w:t>
            </w:r>
          </w:p>
          <w:p w14:paraId="4A23D426" w14:textId="77777777" w:rsidR="00945380" w:rsidRPr="00335646" w:rsidRDefault="00945380" w:rsidP="00587149">
            <w:pPr>
              <w:tabs>
                <w:tab w:val="left" w:pos="826"/>
                <w:tab w:val="left" w:pos="1726"/>
                <w:tab w:val="right" w:pos="7306"/>
              </w:tabs>
              <w:wordWrap/>
              <w:autoSpaceDE w:val="0"/>
              <w:autoSpaceDN w:val="0"/>
              <w:spacing w:line="300" w:lineRule="auto"/>
              <w:textAlignment w:val="baseline"/>
              <w:rPr>
                <w:rFonts w:eastAsia="굴림"/>
                <w:sz w:val="24"/>
                <w:szCs w:val="24"/>
              </w:rPr>
            </w:pPr>
          </w:p>
          <w:p w14:paraId="5B8E9DF4" w14:textId="77777777" w:rsidR="00587149" w:rsidRPr="00335646" w:rsidRDefault="00587149" w:rsidP="00587149">
            <w:pPr>
              <w:wordWrap/>
              <w:autoSpaceDE w:val="0"/>
              <w:autoSpaceDN w:val="0"/>
              <w:snapToGrid w:val="0"/>
              <w:spacing w:line="300" w:lineRule="auto"/>
              <w:textAlignment w:val="baseline"/>
              <w:rPr>
                <w:rFonts w:eastAsia="굴림"/>
                <w:sz w:val="24"/>
                <w:szCs w:val="24"/>
              </w:rPr>
            </w:pPr>
            <w:r w:rsidRPr="00335646">
              <w:rPr>
                <w:rFonts w:eastAsia="휴먼명조"/>
                <w:sz w:val="24"/>
                <w:szCs w:val="24"/>
              </w:rPr>
              <w:t xml:space="preserve">For the evaluation and comparison of Proposals only: if a Proposal includes less than the required minimum time-input, the missing time-input (expressed in person-month) is calculated as follows: </w:t>
            </w:r>
          </w:p>
          <w:p w14:paraId="094E85EA" w14:textId="77777777" w:rsidR="00587149" w:rsidRPr="00335646" w:rsidRDefault="00587149" w:rsidP="00587149">
            <w:pPr>
              <w:wordWrap/>
              <w:autoSpaceDE w:val="0"/>
              <w:autoSpaceDN w:val="0"/>
              <w:snapToGrid w:val="0"/>
              <w:spacing w:line="300" w:lineRule="auto"/>
              <w:textAlignment w:val="baseline"/>
              <w:rPr>
                <w:rFonts w:eastAsia="굴림"/>
                <w:sz w:val="24"/>
                <w:szCs w:val="24"/>
              </w:rPr>
            </w:pPr>
          </w:p>
          <w:p w14:paraId="2474278B" w14:textId="77777777" w:rsidR="00587149" w:rsidRPr="00335646" w:rsidRDefault="00587149" w:rsidP="00587149">
            <w:pPr>
              <w:wordWrap/>
              <w:adjustRightInd w:val="0"/>
              <w:snapToGrid w:val="0"/>
              <w:spacing w:line="300" w:lineRule="auto"/>
              <w:ind w:rightChars="53" w:right="106"/>
              <w:textAlignment w:val="center"/>
              <w:rPr>
                <w:rFonts w:eastAsia="굴림"/>
                <w:bCs/>
                <w:sz w:val="24"/>
                <w:szCs w:val="24"/>
              </w:rPr>
            </w:pPr>
            <w:r w:rsidRPr="00335646">
              <w:rPr>
                <w:rFonts w:eastAsia="휴먼명조"/>
                <w:sz w:val="24"/>
                <w:szCs w:val="24"/>
              </w:rPr>
              <w:t>The missing time-input is multiplied by the highest remuneration rate for a Key Expert in the Consultant’s Proposal and added to the total remuneration amount. Proposals that quoted higher than the required minimum of time-input will not be adjusted.]</w:t>
            </w:r>
          </w:p>
        </w:tc>
      </w:tr>
      <w:tr w:rsidR="00ED1E82" w:rsidRPr="00335646" w14:paraId="1B2AC521" w14:textId="77777777" w:rsidTr="009A2D7C">
        <w:trPr>
          <w:jc w:val="center"/>
        </w:trPr>
        <w:tc>
          <w:tcPr>
            <w:tcW w:w="1561" w:type="dxa"/>
            <w:tcMar>
              <w:top w:w="170" w:type="dxa"/>
              <w:left w:w="170" w:type="dxa"/>
              <w:bottom w:w="170" w:type="dxa"/>
              <w:right w:w="284" w:type="dxa"/>
            </w:tcMar>
          </w:tcPr>
          <w:p w14:paraId="6CA3A6E1" w14:textId="77777777" w:rsidR="00ED1E82" w:rsidRPr="00335646" w:rsidRDefault="00315557" w:rsidP="00363081">
            <w:pPr>
              <w:wordWrap/>
              <w:adjustRightInd w:val="0"/>
              <w:snapToGrid w:val="0"/>
              <w:spacing w:line="300" w:lineRule="auto"/>
              <w:rPr>
                <w:rFonts w:eastAsia="굴림"/>
                <w:bCs/>
                <w:sz w:val="24"/>
                <w:szCs w:val="24"/>
              </w:rPr>
            </w:pPr>
            <w:r w:rsidRPr="00335646">
              <w:rPr>
                <w:rFonts w:eastAsia="굴림" w:hint="eastAsia"/>
                <w:bCs/>
                <w:sz w:val="24"/>
                <w:szCs w:val="24"/>
              </w:rPr>
              <w:t>1</w:t>
            </w:r>
            <w:r w:rsidR="00C37988" w:rsidRPr="00335646">
              <w:rPr>
                <w:rFonts w:eastAsia="굴림" w:hint="eastAsia"/>
                <w:bCs/>
                <w:sz w:val="24"/>
                <w:szCs w:val="24"/>
              </w:rPr>
              <w:t>4</w:t>
            </w:r>
            <w:r w:rsidRPr="00335646">
              <w:rPr>
                <w:rFonts w:eastAsia="굴림"/>
                <w:bCs/>
                <w:sz w:val="24"/>
                <w:szCs w:val="24"/>
              </w:rPr>
              <w:t>.</w:t>
            </w:r>
            <w:r w:rsidRPr="00335646">
              <w:rPr>
                <w:rFonts w:eastAsia="굴림" w:hint="eastAsia"/>
                <w:bCs/>
                <w:sz w:val="24"/>
                <w:szCs w:val="24"/>
              </w:rPr>
              <w:t>1</w:t>
            </w:r>
            <w:r w:rsidR="00ED1E82" w:rsidRPr="00335646">
              <w:rPr>
                <w:rFonts w:eastAsia="굴림"/>
                <w:bCs/>
                <w:sz w:val="24"/>
                <w:szCs w:val="24"/>
              </w:rPr>
              <w:t xml:space="preserve"> (g)</w:t>
            </w:r>
          </w:p>
        </w:tc>
        <w:tc>
          <w:tcPr>
            <w:tcW w:w="7881" w:type="dxa"/>
            <w:tcMar>
              <w:top w:w="170" w:type="dxa"/>
              <w:left w:w="170" w:type="dxa"/>
              <w:bottom w:w="170" w:type="dxa"/>
              <w:right w:w="284" w:type="dxa"/>
            </w:tcMar>
          </w:tcPr>
          <w:p w14:paraId="5D4607E3" w14:textId="77777777" w:rsidR="004B4C28" w:rsidRPr="00335646" w:rsidRDefault="00ED1E82" w:rsidP="00363081">
            <w:pPr>
              <w:wordWrap/>
              <w:adjustRightInd w:val="0"/>
              <w:snapToGrid w:val="0"/>
              <w:spacing w:line="300" w:lineRule="auto"/>
              <w:ind w:rightChars="53" w:right="106"/>
              <w:textAlignment w:val="center"/>
              <w:rPr>
                <w:rFonts w:eastAsia="굴림"/>
                <w:bCs/>
                <w:sz w:val="24"/>
                <w:szCs w:val="24"/>
              </w:rPr>
            </w:pPr>
            <w:r w:rsidRPr="00335646">
              <w:rPr>
                <w:rFonts w:eastAsia="굴림"/>
                <w:bCs/>
                <w:sz w:val="24"/>
                <w:szCs w:val="24"/>
              </w:rPr>
              <w:t xml:space="preserve">Training is a specific component of the Services: Yes ____ No ____ </w:t>
            </w:r>
          </w:p>
          <w:p w14:paraId="62A97CEF"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rPr>
            </w:pPr>
            <w:r w:rsidRPr="00335646">
              <w:rPr>
                <w:rFonts w:eastAsia="굴림"/>
                <w:bCs/>
                <w:sz w:val="24"/>
                <w:szCs w:val="24"/>
              </w:rPr>
              <w:t>[</w:t>
            </w:r>
            <w:r w:rsidRPr="00335646">
              <w:rPr>
                <w:rFonts w:eastAsia="굴림"/>
                <w:bCs/>
                <w:i/>
                <w:sz w:val="24"/>
                <w:szCs w:val="24"/>
              </w:rPr>
              <w:t>If yes, provide appropriate information.</w:t>
            </w:r>
            <w:r w:rsidR="004B4C28" w:rsidRPr="00335646">
              <w:rPr>
                <w:rFonts w:eastAsia="굴림"/>
                <w:bCs/>
                <w:sz w:val="24"/>
                <w:szCs w:val="24"/>
              </w:rPr>
              <w:t>] ___________________</w:t>
            </w:r>
            <w:r w:rsidRPr="00335646">
              <w:rPr>
                <w:rFonts w:eastAsia="굴림"/>
                <w:bCs/>
                <w:sz w:val="24"/>
                <w:szCs w:val="24"/>
              </w:rPr>
              <w:t>________</w:t>
            </w:r>
          </w:p>
        </w:tc>
      </w:tr>
      <w:tr w:rsidR="0022214A" w:rsidRPr="00335646" w14:paraId="49F4793B" w14:textId="77777777" w:rsidTr="009A2D7C">
        <w:trPr>
          <w:jc w:val="center"/>
        </w:trPr>
        <w:tc>
          <w:tcPr>
            <w:tcW w:w="1561" w:type="dxa"/>
            <w:tcMar>
              <w:top w:w="170" w:type="dxa"/>
              <w:left w:w="170" w:type="dxa"/>
              <w:bottom w:w="170" w:type="dxa"/>
              <w:right w:w="284" w:type="dxa"/>
            </w:tcMar>
          </w:tcPr>
          <w:p w14:paraId="52D93078" w14:textId="77777777" w:rsidR="0022214A" w:rsidRPr="00335646" w:rsidRDefault="00315557" w:rsidP="00945380">
            <w:pPr>
              <w:wordWrap/>
              <w:adjustRightInd w:val="0"/>
              <w:snapToGrid w:val="0"/>
              <w:spacing w:line="312" w:lineRule="auto"/>
              <w:rPr>
                <w:rFonts w:eastAsia="굴림"/>
                <w:bCs/>
                <w:sz w:val="24"/>
                <w:szCs w:val="24"/>
              </w:rPr>
            </w:pPr>
            <w:r w:rsidRPr="00335646">
              <w:rPr>
                <w:rFonts w:eastAsia="굴림" w:hint="eastAsia"/>
                <w:bCs/>
                <w:sz w:val="24"/>
                <w:szCs w:val="24"/>
              </w:rPr>
              <w:t>15.1</w:t>
            </w:r>
          </w:p>
        </w:tc>
        <w:tc>
          <w:tcPr>
            <w:tcW w:w="7881" w:type="dxa"/>
            <w:tcMar>
              <w:top w:w="170" w:type="dxa"/>
              <w:left w:w="170" w:type="dxa"/>
              <w:bottom w:w="170" w:type="dxa"/>
              <w:right w:w="284" w:type="dxa"/>
            </w:tcMar>
          </w:tcPr>
          <w:p w14:paraId="20CC1B12" w14:textId="004BBA73" w:rsidR="00553763" w:rsidRPr="00335646" w:rsidRDefault="00553763" w:rsidP="00553763">
            <w:pPr>
              <w:wordWrap/>
              <w:autoSpaceDE w:val="0"/>
              <w:autoSpaceDN w:val="0"/>
              <w:spacing w:line="312" w:lineRule="auto"/>
              <w:textAlignment w:val="baseline"/>
              <w:rPr>
                <w:sz w:val="24"/>
              </w:rPr>
            </w:pPr>
            <w:r w:rsidRPr="00335646">
              <w:rPr>
                <w:rFonts w:eastAsia="휴먼명조" w:hint="eastAsia"/>
                <w:sz w:val="24"/>
                <w:szCs w:val="24"/>
              </w:rPr>
              <w:t>All goods and services</w:t>
            </w:r>
            <w:r w:rsidRPr="00335646">
              <w:rPr>
                <w:rFonts w:eastAsia="휴먼명조"/>
                <w:sz w:val="24"/>
                <w:szCs w:val="24"/>
              </w:rPr>
              <w:t xml:space="preserve"> </w:t>
            </w:r>
            <w:r w:rsidRPr="00335646">
              <w:rPr>
                <w:rFonts w:hint="eastAsia"/>
                <w:noProof/>
                <w:sz w:val="24"/>
              </w:rPr>
              <w:t xml:space="preserve">to be supplied under the Contract and financed by the Bank shall </w:t>
            </w:r>
            <w:r w:rsidRPr="00335646">
              <w:rPr>
                <w:noProof/>
                <w:sz w:val="24"/>
              </w:rPr>
              <w:t>be procured from the Elig</w:t>
            </w:r>
            <w:r w:rsidR="005800D0" w:rsidRPr="00335646">
              <w:rPr>
                <w:noProof/>
                <w:sz w:val="24"/>
              </w:rPr>
              <w:t>i</w:t>
            </w:r>
            <w:r w:rsidRPr="00335646">
              <w:rPr>
                <w:noProof/>
                <w:sz w:val="24"/>
              </w:rPr>
              <w:t xml:space="preserve">ble Source Countries </w:t>
            </w:r>
            <w:r w:rsidRPr="00335646">
              <w:rPr>
                <w:sz w:val="24"/>
              </w:rPr>
              <w:t>specified in the Loan Agreement.</w:t>
            </w:r>
          </w:p>
          <w:p w14:paraId="5137530F" w14:textId="77777777" w:rsidR="00553763" w:rsidRPr="00335646" w:rsidRDefault="00553763" w:rsidP="00553763">
            <w:pPr>
              <w:wordWrap/>
              <w:autoSpaceDE w:val="0"/>
              <w:autoSpaceDN w:val="0"/>
              <w:spacing w:line="312" w:lineRule="auto"/>
              <w:textAlignment w:val="baseline"/>
              <w:rPr>
                <w:sz w:val="24"/>
                <w:szCs w:val="24"/>
              </w:rPr>
            </w:pPr>
          </w:p>
          <w:p w14:paraId="527A5844" w14:textId="769884DF" w:rsidR="00553763" w:rsidRPr="00335646" w:rsidRDefault="00553763" w:rsidP="00553763">
            <w:pPr>
              <w:pStyle w:val="af2"/>
              <w:numPr>
                <w:ilvl w:val="0"/>
                <w:numId w:val="45"/>
              </w:numPr>
              <w:wordWrap/>
              <w:autoSpaceDE w:val="0"/>
              <w:autoSpaceDN w:val="0"/>
              <w:spacing w:line="312" w:lineRule="auto"/>
              <w:ind w:leftChars="0"/>
              <w:textAlignment w:val="baseline"/>
              <w:rPr>
                <w:rFonts w:eastAsia="휴먼명조"/>
                <w:sz w:val="24"/>
                <w:szCs w:val="24"/>
              </w:rPr>
            </w:pPr>
            <w:r w:rsidRPr="00335646">
              <w:rPr>
                <w:rFonts w:hint="eastAsia"/>
                <w:sz w:val="24"/>
                <w:szCs w:val="24"/>
              </w:rPr>
              <w:t>F</w:t>
            </w:r>
            <w:r w:rsidRPr="00335646">
              <w:rPr>
                <w:sz w:val="24"/>
                <w:szCs w:val="24"/>
              </w:rPr>
              <w:t xml:space="preserve">oreign Currency Portion shall be procured from the Republic of Korea and shall be </w:t>
            </w:r>
            <w:r w:rsidRPr="00484CF4">
              <w:rPr>
                <w:iCs/>
                <w:sz w:val="24"/>
                <w:szCs w:val="24"/>
              </w:rPr>
              <w:t>[</w:t>
            </w:r>
            <w:r w:rsidRPr="00335646">
              <w:rPr>
                <w:i/>
                <w:sz w:val="24"/>
                <w:szCs w:val="24"/>
              </w:rPr>
              <w:t>insert the relative percentage requirement as specified in the Loan Agreement</w:t>
            </w:r>
            <w:r w:rsidRPr="00484CF4">
              <w:rPr>
                <w:iCs/>
                <w:sz w:val="24"/>
                <w:szCs w:val="24"/>
              </w:rPr>
              <w:t>]</w:t>
            </w:r>
            <w:r w:rsidRPr="00335646">
              <w:rPr>
                <w:sz w:val="24"/>
                <w:szCs w:val="24"/>
              </w:rPr>
              <w:t xml:space="preserve"> </w:t>
            </w:r>
            <w:r w:rsidRPr="00335646">
              <w:rPr>
                <w:rFonts w:hint="eastAsia"/>
                <w:sz w:val="24"/>
                <w:szCs w:val="24"/>
              </w:rPr>
              <w:t xml:space="preserve">percent </w:t>
            </w:r>
            <w:r w:rsidRPr="00335646">
              <w:rPr>
                <w:rFonts w:ascii="Arial" w:eastAsia="신명 태그래픽" w:hAnsi="Arial" w:cs="Arial" w:hint="eastAsia"/>
                <w:bCs/>
                <w:sz w:val="24"/>
                <w:szCs w:val="24"/>
              </w:rPr>
              <w:t>([</w:t>
            </w:r>
            <w:r w:rsidRPr="00335646">
              <w:rPr>
                <w:rFonts w:ascii="Arial" w:eastAsia="신명 태그래픽" w:hAnsi="Arial" w:cs="Arial"/>
                <w:bCs/>
                <w:sz w:val="24"/>
                <w:szCs w:val="24"/>
              </w:rPr>
              <w:t>●</w:t>
            </w:r>
            <w:r w:rsidRPr="00335646">
              <w:rPr>
                <w:rFonts w:ascii="Arial" w:eastAsia="신명 태그래픽" w:hAnsi="Arial" w:cs="Arial" w:hint="eastAsia"/>
                <w:bCs/>
                <w:sz w:val="24"/>
                <w:szCs w:val="24"/>
              </w:rPr>
              <w:t>]%)</w:t>
            </w:r>
            <w:r w:rsidRPr="00335646">
              <w:rPr>
                <w:rFonts w:hint="eastAsia"/>
                <w:sz w:val="24"/>
                <w:szCs w:val="24"/>
              </w:rPr>
              <w:t xml:space="preserve"> </w:t>
            </w:r>
            <w:r w:rsidRPr="00335646">
              <w:rPr>
                <w:sz w:val="24"/>
                <w:szCs w:val="24"/>
              </w:rPr>
              <w:t xml:space="preserve">or more of the total cost of </w:t>
            </w:r>
            <w:r w:rsidR="009C2874">
              <w:rPr>
                <w:sz w:val="24"/>
                <w:szCs w:val="24"/>
              </w:rPr>
              <w:t>Consulting Services</w:t>
            </w:r>
            <w:r w:rsidRPr="00335646">
              <w:rPr>
                <w:sz w:val="24"/>
                <w:szCs w:val="24"/>
              </w:rPr>
              <w:t xml:space="preserve"> to be financed out of the loan proceeds.</w:t>
            </w:r>
          </w:p>
          <w:p w14:paraId="3A98FF2C" w14:textId="77777777" w:rsidR="00553763" w:rsidRPr="00335646" w:rsidRDefault="00553763" w:rsidP="00553763">
            <w:pPr>
              <w:pStyle w:val="af2"/>
              <w:widowControl/>
              <w:numPr>
                <w:ilvl w:val="0"/>
                <w:numId w:val="45"/>
              </w:numPr>
              <w:wordWrap/>
              <w:spacing w:line="312" w:lineRule="auto"/>
              <w:ind w:leftChars="0" w:hanging="357"/>
              <w:rPr>
                <w:noProof/>
                <w:sz w:val="24"/>
              </w:rPr>
            </w:pPr>
            <w:r w:rsidRPr="00335646">
              <w:rPr>
                <w:rFonts w:hint="eastAsia"/>
                <w:sz w:val="24"/>
                <w:szCs w:val="24"/>
              </w:rPr>
              <w:t>Local Currency Portion</w:t>
            </w:r>
            <w:r w:rsidRPr="00335646">
              <w:rPr>
                <w:i/>
                <w:sz w:val="24"/>
                <w:szCs w:val="24"/>
              </w:rPr>
              <w:t xml:space="preserve"> </w:t>
            </w:r>
            <w:r w:rsidRPr="00335646">
              <w:rPr>
                <w:sz w:val="24"/>
                <w:szCs w:val="24"/>
              </w:rPr>
              <w:t xml:space="preserve">shall be procured from </w:t>
            </w:r>
            <w:r w:rsidRPr="00484CF4">
              <w:rPr>
                <w:iCs/>
                <w:sz w:val="24"/>
                <w:szCs w:val="24"/>
              </w:rPr>
              <w:t>[</w:t>
            </w:r>
            <w:r w:rsidRPr="00335646">
              <w:rPr>
                <w:i/>
                <w:sz w:val="24"/>
                <w:szCs w:val="24"/>
              </w:rPr>
              <w:t>insert the name of countries</w:t>
            </w:r>
            <w:r w:rsidRPr="00484CF4">
              <w:rPr>
                <w:iCs/>
                <w:sz w:val="24"/>
                <w:szCs w:val="24"/>
              </w:rPr>
              <w:t>]</w:t>
            </w:r>
            <w:r w:rsidRPr="00484CF4">
              <w:rPr>
                <w:iCs/>
              </w:rPr>
              <w:t>.</w:t>
            </w:r>
          </w:p>
          <w:p w14:paraId="4FB5B085" w14:textId="1C25D646" w:rsidR="009A76BD" w:rsidRPr="00335646" w:rsidRDefault="00553763" w:rsidP="00553763">
            <w:pPr>
              <w:pStyle w:val="af2"/>
              <w:widowControl/>
              <w:numPr>
                <w:ilvl w:val="0"/>
                <w:numId w:val="45"/>
              </w:numPr>
              <w:wordWrap/>
              <w:spacing w:line="312" w:lineRule="auto"/>
              <w:ind w:leftChars="0" w:hanging="357"/>
              <w:rPr>
                <w:noProof/>
                <w:sz w:val="24"/>
              </w:rPr>
            </w:pPr>
            <w:r w:rsidRPr="00335646">
              <w:rPr>
                <w:sz w:val="24"/>
                <w:szCs w:val="24"/>
              </w:rPr>
              <w:t xml:space="preserve">All </w:t>
            </w:r>
            <w:r w:rsidRPr="00335646">
              <w:rPr>
                <w:rFonts w:hint="eastAsia"/>
                <w:sz w:val="24"/>
                <w:szCs w:val="24"/>
              </w:rPr>
              <w:t>the G</w:t>
            </w:r>
            <w:r w:rsidRPr="00335646">
              <w:rPr>
                <w:sz w:val="24"/>
                <w:szCs w:val="24"/>
              </w:rPr>
              <w:t xml:space="preserve">oods and </w:t>
            </w:r>
            <w:r w:rsidRPr="00335646">
              <w:rPr>
                <w:rFonts w:hint="eastAsia"/>
                <w:sz w:val="24"/>
                <w:szCs w:val="24"/>
              </w:rPr>
              <w:t>Related S</w:t>
            </w:r>
            <w:r w:rsidRPr="00335646">
              <w:rPr>
                <w:sz w:val="24"/>
                <w:szCs w:val="24"/>
              </w:rPr>
              <w:t xml:space="preserve">ervices to be financed out of the proceeds of the Loan shall be procured from the Eligible Source Countries, provided that a part of goods and services may be procured from the </w:t>
            </w:r>
            <w:r w:rsidRPr="00335646">
              <w:rPr>
                <w:sz w:val="24"/>
                <w:szCs w:val="24"/>
              </w:rPr>
              <w:lastRenderedPageBreak/>
              <w:t>countries other than the Eligible Source Countries</w:t>
            </w:r>
            <w:r w:rsidRPr="00335646">
              <w:rPr>
                <w:rFonts w:hint="eastAsia"/>
                <w:sz w:val="24"/>
                <w:szCs w:val="24"/>
              </w:rPr>
              <w:t xml:space="preserve"> up to </w:t>
            </w:r>
            <w:r w:rsidRPr="00484CF4">
              <w:rPr>
                <w:iCs/>
                <w:sz w:val="24"/>
                <w:szCs w:val="24"/>
              </w:rPr>
              <w:t>[</w:t>
            </w:r>
            <w:r w:rsidRPr="00335646">
              <w:rPr>
                <w:rFonts w:hint="eastAsia"/>
                <w:i/>
                <w:sz w:val="24"/>
                <w:szCs w:val="24"/>
              </w:rPr>
              <w:t xml:space="preserve">insert </w:t>
            </w:r>
            <w:r w:rsidRPr="00335646">
              <w:rPr>
                <w:i/>
                <w:sz w:val="24"/>
                <w:szCs w:val="24"/>
              </w:rPr>
              <w:t xml:space="preserve">the relative percentage as </w:t>
            </w:r>
            <w:r w:rsidRPr="00335646">
              <w:rPr>
                <w:rFonts w:hint="eastAsia"/>
                <w:i/>
                <w:sz w:val="24"/>
                <w:szCs w:val="24"/>
              </w:rPr>
              <w:t>specified in Loan Agreement</w:t>
            </w:r>
            <w:r w:rsidRPr="00484CF4">
              <w:rPr>
                <w:iCs/>
                <w:sz w:val="24"/>
                <w:szCs w:val="24"/>
              </w:rPr>
              <w:t>]</w:t>
            </w:r>
            <w:r w:rsidRPr="00335646">
              <w:rPr>
                <w:i/>
                <w:sz w:val="24"/>
                <w:szCs w:val="24"/>
              </w:rPr>
              <w:t xml:space="preserve"> </w:t>
            </w:r>
            <w:r w:rsidRPr="00335646">
              <w:rPr>
                <w:sz w:val="24"/>
                <w:szCs w:val="24"/>
              </w:rPr>
              <w:t xml:space="preserve">percent </w:t>
            </w:r>
            <w:r w:rsidRPr="00335646">
              <w:rPr>
                <w:rFonts w:ascii="Arial" w:eastAsia="신명 태그래픽" w:hAnsi="Arial" w:cs="Arial" w:hint="eastAsia"/>
                <w:bCs/>
                <w:sz w:val="24"/>
                <w:szCs w:val="24"/>
              </w:rPr>
              <w:t>([</w:t>
            </w:r>
            <w:r w:rsidRPr="00335646">
              <w:rPr>
                <w:rFonts w:ascii="Arial" w:eastAsia="신명 태그래픽" w:hAnsi="Arial" w:cs="Arial"/>
                <w:bCs/>
                <w:sz w:val="24"/>
                <w:szCs w:val="24"/>
              </w:rPr>
              <w:t>●</w:t>
            </w:r>
            <w:r w:rsidRPr="00335646">
              <w:rPr>
                <w:rFonts w:ascii="Arial" w:eastAsia="신명 태그래픽" w:hAnsi="Arial" w:cs="Arial" w:hint="eastAsia"/>
                <w:bCs/>
                <w:sz w:val="24"/>
                <w:szCs w:val="24"/>
              </w:rPr>
              <w:t>]%)</w:t>
            </w:r>
            <w:r w:rsidRPr="00335646">
              <w:rPr>
                <w:rFonts w:hint="eastAsia"/>
                <w:sz w:val="24"/>
                <w:szCs w:val="24"/>
              </w:rPr>
              <w:t xml:space="preserve"> </w:t>
            </w:r>
            <w:r w:rsidRPr="00335646">
              <w:rPr>
                <w:sz w:val="24"/>
                <w:szCs w:val="24"/>
              </w:rPr>
              <w:t xml:space="preserve">of the total cost of </w:t>
            </w:r>
            <w:r w:rsidR="009C2874">
              <w:rPr>
                <w:sz w:val="24"/>
                <w:szCs w:val="24"/>
              </w:rPr>
              <w:t>Consulting</w:t>
            </w:r>
            <w:r w:rsidRPr="00335646">
              <w:rPr>
                <w:sz w:val="24"/>
                <w:szCs w:val="24"/>
              </w:rPr>
              <w:t xml:space="preserve"> Services to be financed out of the loan proceeds</w:t>
            </w:r>
            <w:r w:rsidR="009A76BD" w:rsidRPr="00335646">
              <w:rPr>
                <w:rFonts w:hint="eastAsia"/>
                <w:noProof/>
                <w:sz w:val="24"/>
              </w:rPr>
              <w:t>.</w:t>
            </w:r>
          </w:p>
          <w:p w14:paraId="28927E6E" w14:textId="3EDD2B7E" w:rsidR="009A76BD" w:rsidRDefault="009A76BD" w:rsidP="00945380">
            <w:pPr>
              <w:wordWrap/>
              <w:autoSpaceDE w:val="0"/>
              <w:autoSpaceDN w:val="0"/>
              <w:spacing w:line="312" w:lineRule="auto"/>
              <w:textAlignment w:val="baseline"/>
              <w:rPr>
                <w:rFonts w:eastAsia="휴먼명조"/>
                <w:sz w:val="24"/>
                <w:szCs w:val="24"/>
              </w:rPr>
            </w:pPr>
          </w:p>
          <w:p w14:paraId="45DA5E36" w14:textId="5E411317" w:rsidR="001E1F93" w:rsidRPr="00335646" w:rsidRDefault="001E1F93" w:rsidP="001E1F93">
            <w:pPr>
              <w:wordWrap/>
              <w:autoSpaceDE w:val="0"/>
              <w:autoSpaceDN w:val="0"/>
              <w:spacing w:line="312" w:lineRule="auto"/>
              <w:textAlignment w:val="baseline"/>
              <w:rPr>
                <w:rFonts w:eastAsia="휴먼명조"/>
                <w:sz w:val="24"/>
                <w:szCs w:val="24"/>
              </w:rPr>
            </w:pPr>
            <w:r w:rsidRPr="001E1F93">
              <w:rPr>
                <w:rFonts w:eastAsia="휴먼명조"/>
                <w:sz w:val="24"/>
                <w:szCs w:val="24"/>
              </w:rPr>
              <w:t>Apart from (a) remuneration for Experts, (b) other expenses indicated below shall</w:t>
            </w:r>
            <w:r>
              <w:rPr>
                <w:rFonts w:eastAsia="휴먼명조"/>
                <w:sz w:val="24"/>
                <w:szCs w:val="24"/>
              </w:rPr>
              <w:t xml:space="preserve"> </w:t>
            </w:r>
            <w:r w:rsidRPr="001E1F93">
              <w:rPr>
                <w:rFonts w:eastAsia="휴먼명조"/>
                <w:sz w:val="24"/>
                <w:szCs w:val="24"/>
              </w:rPr>
              <w:t>be included in the Financial Proposal.</w:t>
            </w:r>
          </w:p>
          <w:p w14:paraId="71254F3F" w14:textId="22E7B107" w:rsidR="0022214A" w:rsidRPr="00335646" w:rsidRDefault="0022214A" w:rsidP="00945380">
            <w:pPr>
              <w:wordWrap/>
              <w:autoSpaceDE w:val="0"/>
              <w:autoSpaceDN w:val="0"/>
              <w:spacing w:line="312" w:lineRule="auto"/>
              <w:textAlignment w:val="baseline"/>
              <w:rPr>
                <w:rFonts w:eastAsia="굴림"/>
                <w:sz w:val="24"/>
                <w:szCs w:val="24"/>
              </w:rPr>
            </w:pPr>
            <w:r w:rsidRPr="005945FB">
              <w:rPr>
                <w:rFonts w:eastAsia="휴먼명조"/>
                <w:sz w:val="24"/>
                <w:szCs w:val="24"/>
              </w:rPr>
              <w:t>[</w:t>
            </w:r>
            <w:r w:rsidRPr="00335646">
              <w:rPr>
                <w:rFonts w:eastAsia="휴먼명조"/>
                <w:i/>
                <w:iCs/>
                <w:sz w:val="24"/>
                <w:szCs w:val="24"/>
              </w:rPr>
              <w:t>A sample list is provided below for guidance. Items that are not applicable should be deleted</w:t>
            </w:r>
            <w:r w:rsidR="00393957">
              <w:rPr>
                <w:rFonts w:eastAsia="휴먼명조"/>
                <w:i/>
                <w:iCs/>
                <w:sz w:val="24"/>
                <w:szCs w:val="24"/>
              </w:rPr>
              <w:t>;</w:t>
            </w:r>
            <w:r w:rsidRPr="00335646">
              <w:rPr>
                <w:rFonts w:eastAsia="휴먼명조"/>
                <w:i/>
                <w:iCs/>
                <w:sz w:val="24"/>
                <w:szCs w:val="24"/>
              </w:rPr>
              <w:t xml:space="preserve"> others may be added. If the Client wants to set up maximum ceilings for unit rates of certain type of expenses, such ceilings should be indicated in the Financial Proposal forms: </w:t>
            </w:r>
          </w:p>
          <w:p w14:paraId="3F5E140E" w14:textId="77777777" w:rsidR="0022214A" w:rsidRPr="00335646" w:rsidRDefault="0022214A" w:rsidP="00945380">
            <w:pPr>
              <w:wordWrap/>
              <w:autoSpaceDE w:val="0"/>
              <w:autoSpaceDN w:val="0"/>
              <w:spacing w:line="312" w:lineRule="auto"/>
              <w:ind w:left="922"/>
              <w:textAlignment w:val="baseline"/>
              <w:rPr>
                <w:rFonts w:eastAsia="굴림"/>
                <w:sz w:val="24"/>
                <w:szCs w:val="24"/>
              </w:rPr>
            </w:pPr>
          </w:p>
          <w:p w14:paraId="173433C8" w14:textId="77777777" w:rsidR="0022214A" w:rsidRPr="00335646" w:rsidRDefault="0022214A" w:rsidP="00945380">
            <w:pPr>
              <w:wordWrap/>
              <w:autoSpaceDE w:val="0"/>
              <w:autoSpaceDN w:val="0"/>
              <w:spacing w:after="140" w:line="312" w:lineRule="auto"/>
              <w:ind w:left="600" w:hangingChars="250" w:hanging="600"/>
              <w:textAlignment w:val="baseline"/>
              <w:rPr>
                <w:rFonts w:eastAsia="굴림"/>
                <w:sz w:val="24"/>
                <w:szCs w:val="24"/>
              </w:rPr>
            </w:pPr>
            <w:r w:rsidRPr="00335646">
              <w:rPr>
                <w:rFonts w:eastAsia="휴먼명조"/>
                <w:iCs/>
                <w:sz w:val="24"/>
                <w:szCs w:val="24"/>
              </w:rPr>
              <w:t xml:space="preserve">(1) </w:t>
            </w:r>
            <w:r w:rsidR="00C75CD3" w:rsidRPr="00335646">
              <w:rPr>
                <w:rFonts w:eastAsia="휴먼명조" w:hint="eastAsia"/>
                <w:iCs/>
                <w:sz w:val="24"/>
                <w:szCs w:val="24"/>
              </w:rPr>
              <w:t xml:space="preserve"> </w:t>
            </w:r>
            <w:r w:rsidR="006266FA" w:rsidRPr="00335646">
              <w:rPr>
                <w:rFonts w:eastAsia="휴먼명조" w:hint="eastAsia"/>
                <w:iCs/>
                <w:sz w:val="24"/>
                <w:szCs w:val="24"/>
              </w:rPr>
              <w:t>A per diem allowance, including hotel, for experts for every day of absence from the home office for the purposes of the Services.</w:t>
            </w:r>
          </w:p>
          <w:p w14:paraId="48B33933" w14:textId="77777777" w:rsidR="0022214A" w:rsidRPr="00335646" w:rsidRDefault="0022214A" w:rsidP="00945380">
            <w:pPr>
              <w:wordWrap/>
              <w:autoSpaceDE w:val="0"/>
              <w:autoSpaceDN w:val="0"/>
              <w:spacing w:after="120" w:line="312" w:lineRule="auto"/>
              <w:textAlignment w:val="baseline"/>
              <w:rPr>
                <w:rFonts w:eastAsia="굴림"/>
                <w:sz w:val="24"/>
                <w:szCs w:val="24"/>
              </w:rPr>
            </w:pPr>
            <w:r w:rsidRPr="00335646">
              <w:rPr>
                <w:rFonts w:eastAsia="휴먼명조"/>
                <w:iCs/>
                <w:sz w:val="24"/>
                <w:szCs w:val="24"/>
              </w:rPr>
              <w:t xml:space="preserve">(2) </w:t>
            </w:r>
            <w:r w:rsidR="00C75CD3" w:rsidRPr="00335646">
              <w:rPr>
                <w:rFonts w:eastAsia="휴먼명조" w:hint="eastAsia"/>
                <w:iCs/>
                <w:sz w:val="24"/>
                <w:szCs w:val="24"/>
              </w:rPr>
              <w:t xml:space="preserve"> </w:t>
            </w:r>
            <w:r w:rsidRPr="00335646">
              <w:rPr>
                <w:rFonts w:eastAsia="휴먼명조"/>
                <w:iCs/>
                <w:sz w:val="24"/>
                <w:szCs w:val="24"/>
              </w:rPr>
              <w:t xml:space="preserve">Air transport for </w:t>
            </w:r>
            <w:r w:rsidR="00876D55" w:rsidRPr="00335646">
              <w:rPr>
                <w:rFonts w:eastAsia="휴먼명조"/>
                <w:iCs/>
                <w:sz w:val="24"/>
                <w:szCs w:val="24"/>
              </w:rPr>
              <w:t>foreign</w:t>
            </w:r>
            <w:r w:rsidRPr="00335646">
              <w:rPr>
                <w:rFonts w:eastAsia="휴먼명조"/>
                <w:iCs/>
                <w:sz w:val="24"/>
                <w:szCs w:val="24"/>
              </w:rPr>
              <w:t xml:space="preserve"> Experts:</w:t>
            </w:r>
          </w:p>
          <w:p w14:paraId="1EA6468D" w14:textId="06CAE108" w:rsidR="0022214A" w:rsidRPr="00335646" w:rsidRDefault="00CE4CE1" w:rsidP="00945380">
            <w:pPr>
              <w:wordWrap/>
              <w:autoSpaceDE w:val="0"/>
              <w:autoSpaceDN w:val="0"/>
              <w:spacing w:after="120" w:line="312" w:lineRule="auto"/>
              <w:ind w:leftChars="275" w:left="1030" w:hangingChars="200" w:hanging="480"/>
              <w:textAlignment w:val="baseline"/>
              <w:rPr>
                <w:rFonts w:eastAsia="굴림"/>
                <w:sz w:val="24"/>
                <w:szCs w:val="24"/>
              </w:rPr>
            </w:pPr>
            <w:r w:rsidRPr="00335646">
              <w:rPr>
                <w:rFonts w:eastAsia="휴먼명조" w:hint="eastAsia"/>
                <w:iCs/>
                <w:sz w:val="24"/>
                <w:szCs w:val="24"/>
              </w:rPr>
              <w:t>(i)</w:t>
            </w:r>
            <w:r w:rsidR="0022214A" w:rsidRPr="00335646">
              <w:rPr>
                <w:rFonts w:eastAsia="휴먼명조"/>
                <w:iCs/>
                <w:sz w:val="24"/>
                <w:szCs w:val="24"/>
              </w:rPr>
              <w:t xml:space="preserve"> </w:t>
            </w:r>
            <w:r w:rsidR="00C75CD3" w:rsidRPr="00335646">
              <w:rPr>
                <w:rFonts w:eastAsia="휴먼명조" w:hint="eastAsia"/>
                <w:iCs/>
                <w:sz w:val="24"/>
                <w:szCs w:val="24"/>
              </w:rPr>
              <w:t xml:space="preserve"> </w:t>
            </w:r>
            <w:r w:rsidR="0022214A" w:rsidRPr="00335646">
              <w:rPr>
                <w:rFonts w:eastAsia="휴먼명조"/>
                <w:iCs/>
                <w:sz w:val="24"/>
                <w:szCs w:val="24"/>
              </w:rPr>
              <w:t xml:space="preserve">the cost of international transportation of the </w:t>
            </w:r>
            <w:r w:rsidR="00876D55" w:rsidRPr="00335646">
              <w:rPr>
                <w:rFonts w:eastAsia="휴먼명조"/>
                <w:iCs/>
                <w:sz w:val="24"/>
                <w:szCs w:val="24"/>
              </w:rPr>
              <w:t>foreign</w:t>
            </w:r>
            <w:r w:rsidR="0022214A" w:rsidRPr="00335646">
              <w:rPr>
                <w:rFonts w:eastAsia="휴먼명조"/>
                <w:iCs/>
                <w:sz w:val="24"/>
                <w:szCs w:val="24"/>
              </w:rPr>
              <w:t xml:space="preserve"> Experts by the most appropriate means of transport and the most direct practicable route to and from the Consultants’ home office; in the case of air travel, this shall be by less than first class;</w:t>
            </w:r>
            <w:r w:rsidR="005945FB">
              <w:rPr>
                <w:rFonts w:eastAsia="휴먼명조"/>
                <w:iCs/>
                <w:sz w:val="24"/>
                <w:szCs w:val="24"/>
              </w:rPr>
              <w:t xml:space="preserve"> and</w:t>
            </w:r>
          </w:p>
          <w:p w14:paraId="6BED4DB6" w14:textId="77777777" w:rsidR="0022214A" w:rsidRPr="00335646" w:rsidRDefault="0022214A" w:rsidP="00945380">
            <w:pPr>
              <w:wordWrap/>
              <w:autoSpaceDE w:val="0"/>
              <w:autoSpaceDN w:val="0"/>
              <w:spacing w:after="140" w:line="312" w:lineRule="auto"/>
              <w:ind w:leftChars="250" w:left="1100" w:hangingChars="250" w:hanging="600"/>
              <w:textAlignment w:val="baseline"/>
              <w:rPr>
                <w:rFonts w:eastAsia="굴림"/>
                <w:sz w:val="24"/>
                <w:szCs w:val="24"/>
              </w:rPr>
            </w:pPr>
            <w:r w:rsidRPr="00335646">
              <w:rPr>
                <w:rFonts w:eastAsia="휴먼명조"/>
                <w:iCs/>
                <w:sz w:val="24"/>
                <w:szCs w:val="24"/>
              </w:rPr>
              <w:t>(ii)</w:t>
            </w:r>
            <w:r w:rsidR="00C75CD3" w:rsidRPr="00335646">
              <w:rPr>
                <w:rFonts w:eastAsia="휴먼명조" w:hint="eastAsia"/>
                <w:iCs/>
                <w:sz w:val="24"/>
                <w:szCs w:val="24"/>
              </w:rPr>
              <w:t xml:space="preserve"> </w:t>
            </w:r>
            <w:r w:rsidRPr="00335646">
              <w:rPr>
                <w:rFonts w:eastAsia="휴먼명조"/>
                <w:iCs/>
                <w:sz w:val="24"/>
                <w:szCs w:val="24"/>
              </w:rPr>
              <w:t xml:space="preserve"> for any </w:t>
            </w:r>
            <w:r w:rsidR="00876D55" w:rsidRPr="00335646">
              <w:rPr>
                <w:rFonts w:eastAsia="휴먼명조"/>
                <w:iCs/>
                <w:sz w:val="24"/>
                <w:szCs w:val="24"/>
              </w:rPr>
              <w:t>foreign</w:t>
            </w:r>
            <w:r w:rsidRPr="00335646">
              <w:rPr>
                <w:rFonts w:eastAsia="휴먼명조"/>
                <w:iCs/>
                <w:sz w:val="24"/>
                <w:szCs w:val="24"/>
              </w:rPr>
              <w:t xml:space="preserve"> Experts spending twenty-four (24) consecutive months or more in the Client’s country, one extra round trip will be reimbursed </w:t>
            </w:r>
            <w:r w:rsidR="00355E17" w:rsidRPr="00335646">
              <w:rPr>
                <w:rFonts w:eastAsia="휴먼명조"/>
                <w:iCs/>
                <w:sz w:val="24"/>
                <w:szCs w:val="24"/>
              </w:rPr>
              <w:t xml:space="preserve">(or taken into calculation for Lump-Sum contract) </w:t>
            </w:r>
            <w:r w:rsidRPr="00335646">
              <w:rPr>
                <w:rFonts w:eastAsia="휴먼명조"/>
                <w:iCs/>
                <w:sz w:val="24"/>
                <w:szCs w:val="24"/>
              </w:rPr>
              <w:t>for every twenty-four (24) months of assignment in the Client’s country. Such Experts will be entitled to such extra round trip only if upon their return to the Client’s country, such Experts are scheduled to serve for the purposes of the Project for a further period of not less than six (6) consecutive months.</w:t>
            </w:r>
          </w:p>
          <w:p w14:paraId="09CB2BB1" w14:textId="77777777" w:rsidR="0022214A" w:rsidRPr="00335646" w:rsidRDefault="0022214A" w:rsidP="00945380">
            <w:pPr>
              <w:wordWrap/>
              <w:autoSpaceDE w:val="0"/>
              <w:autoSpaceDN w:val="0"/>
              <w:spacing w:after="140" w:line="312" w:lineRule="auto"/>
              <w:ind w:left="600" w:hangingChars="250" w:hanging="600"/>
              <w:textAlignment w:val="baseline"/>
              <w:rPr>
                <w:rFonts w:eastAsia="굴림"/>
                <w:sz w:val="24"/>
                <w:szCs w:val="24"/>
              </w:rPr>
            </w:pPr>
            <w:r w:rsidRPr="00335646">
              <w:rPr>
                <w:rFonts w:eastAsia="휴먼명조"/>
                <w:iCs/>
                <w:sz w:val="24"/>
                <w:szCs w:val="24"/>
              </w:rPr>
              <w:t xml:space="preserve">(3) </w:t>
            </w:r>
            <w:r w:rsidR="00C75CD3" w:rsidRPr="00335646">
              <w:rPr>
                <w:rFonts w:eastAsia="휴먼명조" w:hint="eastAsia"/>
                <w:iCs/>
                <w:sz w:val="24"/>
                <w:szCs w:val="24"/>
              </w:rPr>
              <w:t xml:space="preserve"> </w:t>
            </w:r>
            <w:r w:rsidRPr="00335646">
              <w:rPr>
                <w:rFonts w:eastAsia="휴먼명조"/>
                <w:iCs/>
                <w:sz w:val="24"/>
                <w:szCs w:val="24"/>
              </w:rPr>
              <w:t xml:space="preserve">Air transport for dependents: the cost of transportation to and from the Client’s country of eligible dependents who shall be the spouse and not more than two (2) unmarried dependent children under eighteen (18) years of age of those of the </w:t>
            </w:r>
            <w:r w:rsidR="00876D55" w:rsidRPr="00335646">
              <w:rPr>
                <w:rFonts w:eastAsia="휴먼명조"/>
                <w:iCs/>
                <w:sz w:val="24"/>
                <w:szCs w:val="24"/>
              </w:rPr>
              <w:t>foreign</w:t>
            </w:r>
            <w:r w:rsidRPr="00335646">
              <w:rPr>
                <w:rFonts w:eastAsia="휴먼명조"/>
                <w:iCs/>
                <w:sz w:val="24"/>
                <w:szCs w:val="24"/>
              </w:rPr>
              <w:t xml:space="preserve"> Experts assigned to resident duty in the Client’s country for the purpose of the Services for periods of six (6) consecutive months or longer, provided that the stay of such dependents in the Client’s country shall have been for not less than three (3) consecutive months duration. If the assignment period for resident Expert(s) of the </w:t>
            </w:r>
            <w:r w:rsidR="00876D55" w:rsidRPr="00335646">
              <w:rPr>
                <w:rFonts w:eastAsia="휴먼명조"/>
                <w:iCs/>
                <w:sz w:val="24"/>
                <w:szCs w:val="24"/>
              </w:rPr>
              <w:t>foreign</w:t>
            </w:r>
            <w:r w:rsidRPr="00335646">
              <w:rPr>
                <w:rFonts w:eastAsia="휴먼명조"/>
                <w:iCs/>
                <w:sz w:val="24"/>
                <w:szCs w:val="24"/>
              </w:rPr>
              <w:t xml:space="preserve"> Experts will be thirty (30) months or more, one </w:t>
            </w:r>
            <w:r w:rsidRPr="00335646">
              <w:rPr>
                <w:rFonts w:eastAsia="휴먼명조"/>
                <w:iCs/>
                <w:sz w:val="24"/>
                <w:szCs w:val="24"/>
              </w:rPr>
              <w:lastRenderedPageBreak/>
              <w:t>extra economy class air trip for their eligible dependents for every twenty-four (24)-month assignment will be reimbursed</w:t>
            </w:r>
            <w:r w:rsidR="00355E17" w:rsidRPr="00335646">
              <w:rPr>
                <w:rFonts w:eastAsia="휴먼명조"/>
                <w:iCs/>
                <w:sz w:val="24"/>
                <w:szCs w:val="24"/>
              </w:rPr>
              <w:t xml:space="preserve"> (or taken into calculation for Lump-Sum contract)</w:t>
            </w:r>
            <w:r w:rsidRPr="00335646">
              <w:rPr>
                <w:rFonts w:eastAsia="휴먼명조"/>
                <w:iCs/>
                <w:sz w:val="24"/>
                <w:szCs w:val="24"/>
              </w:rPr>
              <w:t>.</w:t>
            </w:r>
          </w:p>
          <w:p w14:paraId="5257E06B" w14:textId="3027A5C8" w:rsidR="0022214A" w:rsidRPr="00335646" w:rsidRDefault="0022214A" w:rsidP="00945380">
            <w:pPr>
              <w:wordWrap/>
              <w:autoSpaceDE w:val="0"/>
              <w:autoSpaceDN w:val="0"/>
              <w:spacing w:after="120" w:line="312" w:lineRule="auto"/>
              <w:textAlignment w:val="baseline"/>
              <w:rPr>
                <w:rFonts w:eastAsia="굴림"/>
                <w:sz w:val="24"/>
                <w:szCs w:val="24"/>
              </w:rPr>
            </w:pPr>
            <w:r w:rsidRPr="00335646">
              <w:rPr>
                <w:rFonts w:eastAsia="휴먼명조"/>
                <w:iCs/>
                <w:sz w:val="24"/>
                <w:szCs w:val="24"/>
              </w:rPr>
              <w:t>(4)</w:t>
            </w:r>
            <w:r w:rsidR="00CE4CE1" w:rsidRPr="00335646">
              <w:rPr>
                <w:rFonts w:eastAsia="굴림" w:hint="eastAsia"/>
                <w:sz w:val="24"/>
                <w:szCs w:val="24"/>
              </w:rPr>
              <w:t xml:space="preserve"> </w:t>
            </w:r>
            <w:r w:rsidR="00C75CD3" w:rsidRPr="00335646">
              <w:rPr>
                <w:rFonts w:eastAsia="굴림" w:hint="eastAsia"/>
                <w:sz w:val="24"/>
                <w:szCs w:val="24"/>
              </w:rPr>
              <w:t xml:space="preserve"> </w:t>
            </w:r>
            <w:r w:rsidRPr="00335646">
              <w:rPr>
                <w:rFonts w:eastAsia="휴먼명조"/>
                <w:iCs/>
                <w:sz w:val="24"/>
                <w:szCs w:val="24"/>
              </w:rPr>
              <w:t>Miscellaneous travel expenses</w:t>
            </w:r>
            <w:r w:rsidR="005945FB">
              <w:rPr>
                <w:rFonts w:eastAsia="휴먼명조"/>
                <w:iCs/>
                <w:sz w:val="24"/>
                <w:szCs w:val="24"/>
              </w:rPr>
              <w:t>:</w:t>
            </w:r>
          </w:p>
          <w:p w14:paraId="10494EC7" w14:textId="04CAEB64" w:rsidR="0022214A" w:rsidRPr="00335646" w:rsidRDefault="0022214A" w:rsidP="00945380">
            <w:pPr>
              <w:wordWrap/>
              <w:autoSpaceDE w:val="0"/>
              <w:autoSpaceDN w:val="0"/>
              <w:spacing w:after="120" w:line="312" w:lineRule="auto"/>
              <w:ind w:leftChars="250" w:left="980" w:hangingChars="200" w:hanging="480"/>
              <w:textAlignment w:val="baseline"/>
              <w:rPr>
                <w:rFonts w:eastAsia="굴림"/>
                <w:sz w:val="24"/>
                <w:szCs w:val="24"/>
              </w:rPr>
            </w:pPr>
            <w:r w:rsidRPr="00335646">
              <w:rPr>
                <w:rFonts w:eastAsia="휴먼명조"/>
                <w:iCs/>
                <w:sz w:val="24"/>
                <w:szCs w:val="24"/>
              </w:rPr>
              <w:t>(i)</w:t>
            </w:r>
            <w:r w:rsidR="00C75CD3" w:rsidRPr="00335646">
              <w:rPr>
                <w:rFonts w:eastAsia="굴림" w:hint="eastAsia"/>
                <w:sz w:val="24"/>
                <w:szCs w:val="24"/>
              </w:rPr>
              <w:t xml:space="preserve">  </w:t>
            </w:r>
            <w:r w:rsidRPr="00335646">
              <w:rPr>
                <w:rFonts w:eastAsia="휴먼명조"/>
                <w:iCs/>
                <w:sz w:val="24"/>
                <w:szCs w:val="24"/>
              </w:rPr>
              <w:t xml:space="preserve">for the air travel of each of the </w:t>
            </w:r>
            <w:r w:rsidR="00876D55" w:rsidRPr="00335646">
              <w:rPr>
                <w:rFonts w:eastAsia="휴먼명조"/>
                <w:iCs/>
                <w:sz w:val="24"/>
                <w:szCs w:val="24"/>
              </w:rPr>
              <w:t>foreign</w:t>
            </w:r>
            <w:r w:rsidRPr="00335646">
              <w:rPr>
                <w:rFonts w:eastAsia="휴먼명조"/>
                <w:iCs/>
                <w:sz w:val="24"/>
                <w:szCs w:val="24"/>
              </w:rPr>
              <w:t xml:space="preserve"> Experts, and each eligible dependent, the cost of excess baggage up to twenty (20) kilograms per person, or the equivalent in cost of unaccompanied baggage or air freight;</w:t>
            </w:r>
            <w:r w:rsidR="005945FB">
              <w:rPr>
                <w:rFonts w:eastAsia="휴먼명조"/>
                <w:iCs/>
                <w:sz w:val="24"/>
                <w:szCs w:val="24"/>
              </w:rPr>
              <w:t xml:space="preserve"> and</w:t>
            </w:r>
          </w:p>
          <w:p w14:paraId="675FDCF7" w14:textId="77777777" w:rsidR="0022214A" w:rsidRPr="00335646" w:rsidRDefault="0022214A" w:rsidP="00945380">
            <w:pPr>
              <w:wordWrap/>
              <w:autoSpaceDE w:val="0"/>
              <w:autoSpaceDN w:val="0"/>
              <w:spacing w:after="140" w:line="312" w:lineRule="auto"/>
              <w:ind w:leftChars="250" w:left="1100" w:hangingChars="250" w:hanging="600"/>
              <w:textAlignment w:val="baseline"/>
              <w:rPr>
                <w:rFonts w:eastAsia="굴림"/>
                <w:sz w:val="24"/>
                <w:szCs w:val="24"/>
              </w:rPr>
            </w:pPr>
            <w:r w:rsidRPr="00335646">
              <w:rPr>
                <w:rFonts w:eastAsia="휴먼명조"/>
                <w:iCs/>
                <w:sz w:val="24"/>
                <w:szCs w:val="24"/>
              </w:rPr>
              <w:t>(ii)</w:t>
            </w:r>
            <w:r w:rsidR="00C75CD3" w:rsidRPr="00335646">
              <w:rPr>
                <w:rFonts w:eastAsia="휴먼명조" w:hint="eastAsia"/>
                <w:iCs/>
                <w:sz w:val="24"/>
                <w:szCs w:val="24"/>
              </w:rPr>
              <w:t xml:space="preserve"> </w:t>
            </w:r>
            <w:r w:rsidR="00C75CD3" w:rsidRPr="00335646">
              <w:rPr>
                <w:rFonts w:eastAsia="굴림" w:hint="eastAsia"/>
                <w:sz w:val="24"/>
                <w:szCs w:val="24"/>
              </w:rPr>
              <w:t xml:space="preserve"> </w:t>
            </w:r>
            <w:r w:rsidRPr="00335646">
              <w:rPr>
                <w:rFonts w:eastAsia="휴먼명조"/>
                <w:iCs/>
                <w:sz w:val="24"/>
                <w:szCs w:val="24"/>
              </w:rPr>
              <w:t>the fixed unit price per round trip for miscellaneous travel expenses such as the cost of transportation to and from airports, airport taxes, passport, visas, travel permits, vaccinations, etc.</w:t>
            </w:r>
          </w:p>
          <w:p w14:paraId="63ACE42B" w14:textId="77777777" w:rsidR="0022214A" w:rsidRPr="00335646" w:rsidRDefault="0022214A" w:rsidP="00945380">
            <w:pPr>
              <w:wordWrap/>
              <w:autoSpaceDE w:val="0"/>
              <w:autoSpaceDN w:val="0"/>
              <w:spacing w:after="140" w:line="312" w:lineRule="auto"/>
              <w:ind w:left="600" w:hangingChars="250" w:hanging="600"/>
              <w:textAlignment w:val="baseline"/>
              <w:rPr>
                <w:rFonts w:eastAsia="굴림"/>
                <w:sz w:val="24"/>
                <w:szCs w:val="24"/>
              </w:rPr>
            </w:pPr>
            <w:r w:rsidRPr="00335646">
              <w:rPr>
                <w:rFonts w:eastAsia="휴먼명조"/>
                <w:iCs/>
                <w:sz w:val="24"/>
                <w:szCs w:val="24"/>
              </w:rPr>
              <w:t>(5)</w:t>
            </w:r>
            <w:r w:rsidR="00C75CD3" w:rsidRPr="00335646">
              <w:rPr>
                <w:rFonts w:eastAsia="굴림" w:hint="eastAsia"/>
                <w:sz w:val="24"/>
                <w:szCs w:val="24"/>
              </w:rPr>
              <w:t xml:space="preserve">  </w:t>
            </w:r>
            <w:r w:rsidRPr="00335646">
              <w:rPr>
                <w:rFonts w:eastAsia="휴먼명조"/>
                <w:iCs/>
                <w:sz w:val="24"/>
                <w:szCs w:val="24"/>
              </w:rPr>
              <w:t>International communications: the cos</w:t>
            </w:r>
            <w:r w:rsidR="00E17BA9" w:rsidRPr="00335646">
              <w:rPr>
                <w:rFonts w:eastAsia="휴먼명조"/>
                <w:iCs/>
                <w:sz w:val="24"/>
                <w:szCs w:val="24"/>
              </w:rPr>
              <w:t>t of communications (other than</w:t>
            </w:r>
            <w:r w:rsidR="00E17BA9" w:rsidRPr="00335646">
              <w:rPr>
                <w:rFonts w:eastAsia="휴먼명조" w:hint="eastAsia"/>
                <w:iCs/>
                <w:sz w:val="24"/>
                <w:szCs w:val="24"/>
              </w:rPr>
              <w:t xml:space="preserve"> </w:t>
            </w:r>
            <w:r w:rsidRPr="00335646">
              <w:rPr>
                <w:rFonts w:eastAsia="휴먼명조"/>
                <w:iCs/>
                <w:sz w:val="24"/>
                <w:szCs w:val="24"/>
              </w:rPr>
              <w:t>those arising in the Client’s country) reasonably required by the Consultant for the purposes of the Services.</w:t>
            </w:r>
          </w:p>
          <w:p w14:paraId="7ABA29CC" w14:textId="77777777" w:rsidR="0022214A" w:rsidRPr="00335646" w:rsidRDefault="0022214A" w:rsidP="00945380">
            <w:pPr>
              <w:wordWrap/>
              <w:autoSpaceDE w:val="0"/>
              <w:autoSpaceDN w:val="0"/>
              <w:spacing w:after="140" w:line="312" w:lineRule="auto"/>
              <w:ind w:left="600" w:hangingChars="250" w:hanging="600"/>
              <w:textAlignment w:val="baseline"/>
              <w:rPr>
                <w:rFonts w:eastAsia="굴림"/>
                <w:sz w:val="24"/>
                <w:szCs w:val="24"/>
              </w:rPr>
            </w:pPr>
            <w:r w:rsidRPr="00335646">
              <w:rPr>
                <w:rFonts w:eastAsia="휴먼명조"/>
                <w:iCs/>
                <w:sz w:val="24"/>
                <w:szCs w:val="24"/>
              </w:rPr>
              <w:t>(6)</w:t>
            </w:r>
            <w:r w:rsidR="00C75CD3" w:rsidRPr="00335646">
              <w:rPr>
                <w:rFonts w:eastAsia="굴림" w:hint="eastAsia"/>
                <w:sz w:val="24"/>
                <w:szCs w:val="24"/>
              </w:rPr>
              <w:t xml:space="preserve">  </w:t>
            </w:r>
            <w:r w:rsidRPr="00335646">
              <w:rPr>
                <w:rFonts w:eastAsia="휴먼명조"/>
                <w:iCs/>
                <w:sz w:val="24"/>
                <w:szCs w:val="24"/>
              </w:rPr>
              <w:t>The cost of printing, reproducing and shipping of the documents, reports, drawings, etc.</w:t>
            </w:r>
          </w:p>
          <w:p w14:paraId="52E271B1" w14:textId="77777777" w:rsidR="0022214A" w:rsidRPr="00335646" w:rsidRDefault="0022214A" w:rsidP="00945380">
            <w:pPr>
              <w:wordWrap/>
              <w:autoSpaceDE w:val="0"/>
              <w:autoSpaceDN w:val="0"/>
              <w:spacing w:after="140" w:line="312" w:lineRule="auto"/>
              <w:ind w:left="600" w:hangingChars="250" w:hanging="600"/>
              <w:textAlignment w:val="baseline"/>
              <w:rPr>
                <w:rFonts w:eastAsia="굴림"/>
                <w:sz w:val="24"/>
                <w:szCs w:val="24"/>
              </w:rPr>
            </w:pPr>
            <w:r w:rsidRPr="00335646">
              <w:rPr>
                <w:rFonts w:eastAsia="휴먼명조"/>
                <w:iCs/>
                <w:sz w:val="24"/>
                <w:szCs w:val="24"/>
              </w:rPr>
              <w:t>(7)</w:t>
            </w:r>
            <w:r w:rsidR="00C75CD3" w:rsidRPr="00335646">
              <w:rPr>
                <w:rFonts w:eastAsia="굴림" w:hint="eastAsia"/>
                <w:sz w:val="24"/>
                <w:szCs w:val="24"/>
              </w:rPr>
              <w:t xml:space="preserve">  </w:t>
            </w:r>
            <w:r w:rsidRPr="00335646">
              <w:rPr>
                <w:rFonts w:eastAsia="휴먼명조"/>
                <w:iCs/>
                <w:sz w:val="24"/>
                <w:szCs w:val="24"/>
              </w:rPr>
              <w:t>The cost of acquisition, shipment and handling of the following equipment, instruments, materials and supplies required for the Services, to be imported by the Consultants and to be paid for by the Client (including transportation to the Client’s country).</w:t>
            </w:r>
          </w:p>
          <w:p w14:paraId="5430736F" w14:textId="77777777" w:rsidR="0022214A" w:rsidRPr="00335646" w:rsidRDefault="0022214A" w:rsidP="00945380">
            <w:pPr>
              <w:wordWrap/>
              <w:autoSpaceDE w:val="0"/>
              <w:autoSpaceDN w:val="0"/>
              <w:spacing w:after="140" w:line="312" w:lineRule="auto"/>
              <w:textAlignment w:val="baseline"/>
              <w:rPr>
                <w:rFonts w:eastAsia="굴림"/>
                <w:sz w:val="24"/>
                <w:szCs w:val="24"/>
              </w:rPr>
            </w:pPr>
            <w:r w:rsidRPr="00335646">
              <w:rPr>
                <w:rFonts w:eastAsia="휴먼명조"/>
                <w:iCs/>
                <w:sz w:val="24"/>
                <w:szCs w:val="24"/>
              </w:rPr>
              <w:t>(8)</w:t>
            </w:r>
            <w:r w:rsidR="00C75CD3" w:rsidRPr="00335646">
              <w:rPr>
                <w:rFonts w:eastAsia="굴림" w:hint="eastAsia"/>
                <w:sz w:val="24"/>
                <w:szCs w:val="24"/>
              </w:rPr>
              <w:t xml:space="preserve">  </w:t>
            </w:r>
            <w:r w:rsidRPr="00335646">
              <w:rPr>
                <w:rFonts w:eastAsia="휴먼명조"/>
                <w:iCs/>
                <w:sz w:val="24"/>
                <w:szCs w:val="24"/>
              </w:rPr>
              <w:t>The cost of transport of personal effects.</w:t>
            </w:r>
          </w:p>
          <w:p w14:paraId="61C944E3" w14:textId="77777777" w:rsidR="0022214A" w:rsidRPr="00335646" w:rsidRDefault="0022214A" w:rsidP="00945380">
            <w:pPr>
              <w:wordWrap/>
              <w:autoSpaceDE w:val="0"/>
              <w:autoSpaceDN w:val="0"/>
              <w:spacing w:after="140" w:line="312" w:lineRule="auto"/>
              <w:ind w:left="600" w:hangingChars="250" w:hanging="600"/>
              <w:textAlignment w:val="baseline"/>
              <w:rPr>
                <w:rFonts w:eastAsia="굴림"/>
                <w:sz w:val="24"/>
                <w:szCs w:val="24"/>
              </w:rPr>
            </w:pPr>
            <w:r w:rsidRPr="00335646">
              <w:rPr>
                <w:rFonts w:eastAsia="휴먼명조"/>
                <w:iCs/>
                <w:sz w:val="24"/>
                <w:szCs w:val="24"/>
              </w:rPr>
              <w:t>(9)</w:t>
            </w:r>
            <w:r w:rsidR="00C75CD3" w:rsidRPr="00335646">
              <w:rPr>
                <w:rFonts w:eastAsia="굴림" w:hint="eastAsia"/>
                <w:sz w:val="24"/>
                <w:szCs w:val="24"/>
              </w:rPr>
              <w:t xml:space="preserve">  </w:t>
            </w:r>
            <w:r w:rsidRPr="00335646">
              <w:rPr>
                <w:rFonts w:eastAsia="휴먼명조"/>
                <w:iCs/>
                <w:sz w:val="24"/>
                <w:szCs w:val="24"/>
              </w:rPr>
              <w:t>The rate for the programming and use of, and communication between, the computers for the purpose of the Services.</w:t>
            </w:r>
          </w:p>
          <w:p w14:paraId="016490F6" w14:textId="77777777" w:rsidR="0022214A" w:rsidRPr="00335646" w:rsidRDefault="0022214A" w:rsidP="00945380">
            <w:pPr>
              <w:wordWrap/>
              <w:autoSpaceDE w:val="0"/>
              <w:autoSpaceDN w:val="0"/>
              <w:spacing w:after="140" w:line="312" w:lineRule="auto"/>
              <w:ind w:left="720" w:hangingChars="300" w:hanging="720"/>
              <w:textAlignment w:val="baseline"/>
              <w:rPr>
                <w:rFonts w:eastAsia="굴림"/>
                <w:sz w:val="24"/>
                <w:szCs w:val="24"/>
              </w:rPr>
            </w:pPr>
            <w:r w:rsidRPr="00335646">
              <w:rPr>
                <w:rFonts w:eastAsia="휴먼명조"/>
                <w:iCs/>
                <w:sz w:val="24"/>
                <w:szCs w:val="24"/>
              </w:rPr>
              <w:t xml:space="preserve">(10) </w:t>
            </w:r>
            <w:r w:rsidR="00C75CD3" w:rsidRPr="00335646">
              <w:rPr>
                <w:rFonts w:eastAsia="휴먼명조" w:hint="eastAsia"/>
                <w:iCs/>
                <w:sz w:val="24"/>
                <w:szCs w:val="24"/>
              </w:rPr>
              <w:t xml:space="preserve"> </w:t>
            </w:r>
            <w:r w:rsidRPr="00335646">
              <w:rPr>
                <w:rFonts w:eastAsia="휴먼명조"/>
                <w:iCs/>
                <w:sz w:val="24"/>
                <w:szCs w:val="24"/>
              </w:rPr>
              <w:t>The cost of laboratory tests on materials, model tests and other technical services authorized or requested by the Client.</w:t>
            </w:r>
          </w:p>
          <w:p w14:paraId="0A19CE57" w14:textId="77777777" w:rsidR="0022214A" w:rsidRPr="00335646" w:rsidRDefault="0022214A" w:rsidP="00945380">
            <w:pPr>
              <w:wordWrap/>
              <w:autoSpaceDE w:val="0"/>
              <w:autoSpaceDN w:val="0"/>
              <w:spacing w:after="140" w:line="312" w:lineRule="auto"/>
              <w:ind w:left="720" w:hangingChars="300" w:hanging="720"/>
              <w:textAlignment w:val="baseline"/>
              <w:rPr>
                <w:rFonts w:eastAsia="굴림"/>
                <w:sz w:val="24"/>
                <w:szCs w:val="24"/>
              </w:rPr>
            </w:pPr>
            <w:r w:rsidRPr="00335646">
              <w:rPr>
                <w:rFonts w:eastAsia="휴먼명조"/>
                <w:iCs/>
                <w:sz w:val="24"/>
                <w:szCs w:val="24"/>
              </w:rPr>
              <w:t xml:space="preserve">(11) </w:t>
            </w:r>
            <w:r w:rsidR="00C75CD3" w:rsidRPr="00335646">
              <w:rPr>
                <w:rFonts w:eastAsia="휴먼명조" w:hint="eastAsia"/>
                <w:iCs/>
                <w:sz w:val="24"/>
                <w:szCs w:val="24"/>
              </w:rPr>
              <w:t xml:space="preserve"> </w:t>
            </w:r>
            <w:r w:rsidRPr="00335646">
              <w:rPr>
                <w:rFonts w:eastAsia="휴먼명조"/>
                <w:iCs/>
                <w:sz w:val="24"/>
                <w:szCs w:val="24"/>
              </w:rPr>
              <w:t>The cost of any subcontract required for the Services and approved in writing by the Client.</w:t>
            </w:r>
          </w:p>
          <w:p w14:paraId="1B0D9016" w14:textId="77777777" w:rsidR="0022214A" w:rsidRPr="00335646" w:rsidRDefault="0022214A" w:rsidP="00945380">
            <w:pPr>
              <w:wordWrap/>
              <w:autoSpaceDE w:val="0"/>
              <w:autoSpaceDN w:val="0"/>
              <w:spacing w:after="140" w:line="312" w:lineRule="auto"/>
              <w:ind w:left="720" w:hangingChars="300" w:hanging="720"/>
              <w:textAlignment w:val="baseline"/>
              <w:rPr>
                <w:rFonts w:eastAsia="굴림"/>
                <w:sz w:val="24"/>
                <w:szCs w:val="24"/>
              </w:rPr>
            </w:pPr>
            <w:r w:rsidRPr="00335646">
              <w:rPr>
                <w:rFonts w:eastAsia="휴먼명조"/>
                <w:iCs/>
                <w:sz w:val="24"/>
                <w:szCs w:val="24"/>
              </w:rPr>
              <w:t xml:space="preserve">(12) </w:t>
            </w:r>
            <w:r w:rsidR="00C75CD3" w:rsidRPr="00335646">
              <w:rPr>
                <w:rFonts w:eastAsia="휴먼명조" w:hint="eastAsia"/>
                <w:iCs/>
                <w:sz w:val="24"/>
                <w:szCs w:val="24"/>
              </w:rPr>
              <w:t xml:space="preserve"> </w:t>
            </w:r>
            <w:r w:rsidRPr="00335646">
              <w:rPr>
                <w:rFonts w:eastAsia="휴먼명조"/>
                <w:iCs/>
                <w:sz w:val="24"/>
                <w:szCs w:val="24"/>
              </w:rPr>
              <w:t>The cost of training of the Client’s personnel outside the Client’s country, if training is a major component of the assignment, specified as such in the TOR.</w:t>
            </w:r>
          </w:p>
          <w:p w14:paraId="2494CCCA" w14:textId="2D7F18EF" w:rsidR="00127950" w:rsidRPr="003661CC" w:rsidRDefault="0022214A" w:rsidP="000A4009">
            <w:pPr>
              <w:wordWrap/>
              <w:autoSpaceDE w:val="0"/>
              <w:autoSpaceDN w:val="0"/>
              <w:spacing w:after="140" w:line="312" w:lineRule="auto"/>
              <w:ind w:left="672" w:hangingChars="280" w:hanging="672"/>
              <w:textAlignment w:val="baseline"/>
              <w:rPr>
                <w:rFonts w:eastAsia="굴림"/>
                <w:sz w:val="24"/>
                <w:szCs w:val="24"/>
              </w:rPr>
            </w:pPr>
            <w:r w:rsidRPr="00335646">
              <w:rPr>
                <w:rFonts w:eastAsia="휴먼명조"/>
                <w:iCs/>
                <w:sz w:val="24"/>
                <w:szCs w:val="24"/>
              </w:rPr>
              <w:t xml:space="preserve">(13) </w:t>
            </w:r>
            <w:r w:rsidR="00C75CD3" w:rsidRPr="00335646">
              <w:rPr>
                <w:rFonts w:eastAsia="휴먼명조" w:hint="eastAsia"/>
                <w:iCs/>
                <w:sz w:val="24"/>
                <w:szCs w:val="24"/>
              </w:rPr>
              <w:t xml:space="preserve"> </w:t>
            </w:r>
            <w:r w:rsidRPr="00335646">
              <w:rPr>
                <w:rFonts w:eastAsia="휴먼명조"/>
                <w:iCs/>
                <w:sz w:val="24"/>
                <w:szCs w:val="24"/>
              </w:rPr>
              <w:t xml:space="preserve">Provisional Sums </w:t>
            </w:r>
            <w:r w:rsidR="00540A43">
              <w:rPr>
                <w:rFonts w:eastAsia="휴먼명조"/>
                <w:iCs/>
                <w:sz w:val="24"/>
                <w:szCs w:val="24"/>
              </w:rPr>
              <w:t>and contingency</w:t>
            </w:r>
            <w:r w:rsidR="00540A43" w:rsidRPr="00335646">
              <w:rPr>
                <w:rFonts w:eastAsia="휴먼명조"/>
                <w:iCs/>
                <w:sz w:val="24"/>
                <w:szCs w:val="24"/>
              </w:rPr>
              <w:t xml:space="preserve"> </w:t>
            </w:r>
            <w:r w:rsidRPr="00335646">
              <w:rPr>
                <w:rFonts w:eastAsia="휴먼명조"/>
                <w:iCs/>
                <w:sz w:val="24"/>
                <w:szCs w:val="24"/>
              </w:rPr>
              <w:t xml:space="preserve">(if necessary). </w:t>
            </w:r>
            <w:r w:rsidR="00540A43" w:rsidRPr="00335646">
              <w:rPr>
                <w:rFonts w:eastAsia="휴먼명조"/>
                <w:sz w:val="24"/>
                <w:szCs w:val="24"/>
              </w:rPr>
              <w:t>[</w:t>
            </w:r>
            <w:r w:rsidR="005945FB">
              <w:rPr>
                <w:rFonts w:eastAsia="휴먼명조"/>
                <w:i/>
                <w:iCs/>
                <w:sz w:val="24"/>
                <w:szCs w:val="24"/>
              </w:rPr>
              <w:t>C</w:t>
            </w:r>
            <w:r w:rsidR="00540A43" w:rsidRPr="000A4009">
              <w:rPr>
                <w:rFonts w:eastAsia="휴먼명조"/>
                <w:i/>
                <w:iCs/>
                <w:sz w:val="24"/>
                <w:szCs w:val="24"/>
              </w:rPr>
              <w:t>ontingency not applicable for Lump-Sum contracts</w:t>
            </w:r>
            <w:r w:rsidR="00B940A4">
              <w:rPr>
                <w:rFonts w:eastAsia="휴먼명조"/>
                <w:i/>
                <w:iCs/>
                <w:sz w:val="24"/>
                <w:szCs w:val="24"/>
              </w:rPr>
              <w:t xml:space="preserve"> unless</w:t>
            </w:r>
            <w:r w:rsidR="00C677CB">
              <w:rPr>
                <w:rFonts w:eastAsia="휴먼명조"/>
                <w:i/>
                <w:iCs/>
                <w:sz w:val="24"/>
                <w:szCs w:val="24"/>
              </w:rPr>
              <w:t xml:space="preserve"> o</w:t>
            </w:r>
            <w:r w:rsidR="00826706">
              <w:rPr>
                <w:rFonts w:eastAsia="휴먼명조"/>
                <w:i/>
                <w:iCs/>
                <w:sz w:val="24"/>
                <w:szCs w:val="24"/>
              </w:rPr>
              <w:t xml:space="preserve">therwise expressly stated </w:t>
            </w:r>
            <w:r w:rsidR="00826706">
              <w:rPr>
                <w:rFonts w:eastAsia="휴먼명조"/>
                <w:i/>
                <w:iCs/>
                <w:sz w:val="24"/>
                <w:szCs w:val="24"/>
              </w:rPr>
              <w:lastRenderedPageBreak/>
              <w:t>in this</w:t>
            </w:r>
            <w:r w:rsidR="00C677CB">
              <w:rPr>
                <w:rFonts w:eastAsia="휴먼명조"/>
                <w:i/>
                <w:iCs/>
                <w:sz w:val="24"/>
                <w:szCs w:val="24"/>
              </w:rPr>
              <w:t xml:space="preserve"> RFP</w:t>
            </w:r>
            <w:r w:rsidR="00172BC9">
              <w:rPr>
                <w:rFonts w:eastAsia="휴먼명조"/>
                <w:i/>
                <w:iCs/>
                <w:sz w:val="24"/>
                <w:szCs w:val="24"/>
              </w:rPr>
              <w:t>.</w:t>
            </w:r>
            <w:r w:rsidR="00540A43">
              <w:rPr>
                <w:rFonts w:eastAsia="휴먼명조"/>
                <w:iCs/>
                <w:sz w:val="24"/>
                <w:szCs w:val="24"/>
              </w:rPr>
              <w:t>]</w:t>
            </w:r>
          </w:p>
          <w:p w14:paraId="057739E3" w14:textId="77777777" w:rsidR="0022214A" w:rsidRPr="00335646" w:rsidRDefault="0022214A" w:rsidP="00945380">
            <w:pPr>
              <w:wordWrap/>
              <w:autoSpaceDE w:val="0"/>
              <w:autoSpaceDN w:val="0"/>
              <w:spacing w:line="312" w:lineRule="auto"/>
              <w:ind w:left="720" w:hangingChars="300" w:hanging="720"/>
              <w:textAlignment w:val="baseline"/>
              <w:rPr>
                <w:rFonts w:eastAsia="굴림"/>
                <w:sz w:val="24"/>
                <w:szCs w:val="24"/>
              </w:rPr>
            </w:pPr>
            <w:r w:rsidRPr="00335646">
              <w:rPr>
                <w:rFonts w:eastAsia="휴먼명조"/>
                <w:iCs/>
                <w:sz w:val="24"/>
                <w:szCs w:val="24"/>
              </w:rPr>
              <w:t xml:space="preserve">(14) </w:t>
            </w:r>
            <w:r w:rsidR="00E17BA9" w:rsidRPr="00335646">
              <w:rPr>
                <w:rFonts w:eastAsia="휴먼명조" w:hint="eastAsia"/>
                <w:iCs/>
                <w:sz w:val="24"/>
                <w:szCs w:val="24"/>
              </w:rPr>
              <w:t xml:space="preserve"> </w:t>
            </w:r>
            <w:r w:rsidRPr="00335646">
              <w:rPr>
                <w:rFonts w:eastAsia="휴먼명조"/>
                <w:iCs/>
                <w:sz w:val="24"/>
                <w:szCs w:val="24"/>
              </w:rPr>
              <w:t>The cost of such further items not covered in the foregoing but which may be required by the Consultants for the purpose of the Services, subject to the prior authorization in writing by the Client.</w:t>
            </w:r>
            <w:r w:rsidRPr="005945FB">
              <w:rPr>
                <w:rFonts w:eastAsia="휴먼명조"/>
                <w:sz w:val="24"/>
                <w:szCs w:val="24"/>
              </w:rPr>
              <w:t>]</w:t>
            </w:r>
          </w:p>
        </w:tc>
      </w:tr>
      <w:tr w:rsidR="00ED1E82" w:rsidRPr="00335646" w14:paraId="02613E03" w14:textId="77777777" w:rsidTr="009A2D7C">
        <w:trPr>
          <w:jc w:val="center"/>
        </w:trPr>
        <w:tc>
          <w:tcPr>
            <w:tcW w:w="1561" w:type="dxa"/>
            <w:tcMar>
              <w:top w:w="170" w:type="dxa"/>
              <w:left w:w="170" w:type="dxa"/>
              <w:bottom w:w="170" w:type="dxa"/>
              <w:right w:w="284" w:type="dxa"/>
            </w:tcMar>
          </w:tcPr>
          <w:p w14:paraId="6E6CAD9A" w14:textId="77777777" w:rsidR="00ED1E82" w:rsidRPr="00335646" w:rsidRDefault="00066EB2" w:rsidP="00363081">
            <w:pPr>
              <w:wordWrap/>
              <w:adjustRightInd w:val="0"/>
              <w:snapToGrid w:val="0"/>
              <w:spacing w:line="300" w:lineRule="auto"/>
              <w:rPr>
                <w:rFonts w:eastAsia="굴림"/>
                <w:bCs/>
                <w:sz w:val="24"/>
                <w:szCs w:val="24"/>
              </w:rPr>
            </w:pPr>
            <w:r w:rsidRPr="00335646">
              <w:rPr>
                <w:rFonts w:eastAsia="굴림" w:hint="eastAsia"/>
                <w:bCs/>
                <w:sz w:val="24"/>
                <w:szCs w:val="24"/>
              </w:rPr>
              <w:lastRenderedPageBreak/>
              <w:t>15.2</w:t>
            </w:r>
          </w:p>
        </w:tc>
        <w:tc>
          <w:tcPr>
            <w:tcW w:w="7881" w:type="dxa"/>
            <w:tcMar>
              <w:top w:w="170" w:type="dxa"/>
              <w:left w:w="170" w:type="dxa"/>
              <w:bottom w:w="170" w:type="dxa"/>
              <w:right w:w="284" w:type="dxa"/>
            </w:tcMar>
          </w:tcPr>
          <w:p w14:paraId="5A4CE6DA" w14:textId="77777777" w:rsidR="009D7F8F" w:rsidRPr="00335646" w:rsidRDefault="00066EB2" w:rsidP="00363081">
            <w:pPr>
              <w:tabs>
                <w:tab w:val="right" w:pos="7218"/>
              </w:tabs>
              <w:wordWrap/>
              <w:autoSpaceDE w:val="0"/>
              <w:autoSpaceDN w:val="0"/>
              <w:spacing w:line="300" w:lineRule="auto"/>
              <w:textAlignment w:val="baseline"/>
              <w:rPr>
                <w:rFonts w:eastAsia="휴먼명조"/>
                <w:b/>
                <w:bCs/>
                <w:sz w:val="24"/>
                <w:szCs w:val="24"/>
              </w:rPr>
            </w:pPr>
            <w:r w:rsidRPr="00335646">
              <w:rPr>
                <w:rFonts w:eastAsia="휴먼명조"/>
                <w:b/>
                <w:bCs/>
                <w:sz w:val="24"/>
                <w:szCs w:val="24"/>
              </w:rPr>
              <w:t>A price adjustment provision applies to remuneration rates:</w:t>
            </w:r>
          </w:p>
          <w:p w14:paraId="5341276A" w14:textId="77777777" w:rsidR="00066EB2" w:rsidRPr="00335646" w:rsidRDefault="00066EB2" w:rsidP="00363081">
            <w:pPr>
              <w:tabs>
                <w:tab w:val="right" w:pos="7218"/>
              </w:tabs>
              <w:wordWrap/>
              <w:autoSpaceDE w:val="0"/>
              <w:autoSpaceDN w:val="0"/>
              <w:spacing w:line="300" w:lineRule="auto"/>
              <w:textAlignment w:val="baseline"/>
              <w:rPr>
                <w:rFonts w:eastAsia="굴림"/>
                <w:sz w:val="24"/>
                <w:szCs w:val="24"/>
              </w:rPr>
            </w:pPr>
            <w:r w:rsidRPr="00335646">
              <w:rPr>
                <w:rFonts w:eastAsia="휴먼명조"/>
                <w:sz w:val="24"/>
                <w:szCs w:val="24"/>
              </w:rPr>
              <w:t xml:space="preserve"> </w:t>
            </w:r>
          </w:p>
          <w:p w14:paraId="0591EEC5" w14:textId="75F7BE2C" w:rsidR="00066EB2" w:rsidRDefault="009D7F8F" w:rsidP="00363081">
            <w:pPr>
              <w:tabs>
                <w:tab w:val="left" w:pos="3346"/>
                <w:tab w:val="left" w:pos="4246"/>
                <w:tab w:val="right" w:pos="7218"/>
              </w:tabs>
              <w:wordWrap/>
              <w:autoSpaceDE w:val="0"/>
              <w:autoSpaceDN w:val="0"/>
              <w:spacing w:line="300" w:lineRule="auto"/>
              <w:jc w:val="left"/>
              <w:textAlignment w:val="baseline"/>
              <w:rPr>
                <w:rFonts w:eastAsia="휴먼명조"/>
                <w:sz w:val="24"/>
                <w:szCs w:val="24"/>
              </w:rPr>
            </w:pPr>
            <w:r w:rsidRPr="00335646">
              <w:rPr>
                <w:rFonts w:eastAsia="휴먼명조"/>
                <w:sz w:val="24"/>
                <w:szCs w:val="24"/>
              </w:rPr>
              <w:t xml:space="preserve">Yes __________ </w:t>
            </w:r>
            <w:r w:rsidR="00066EB2" w:rsidRPr="00335646">
              <w:rPr>
                <w:rFonts w:eastAsia="휴먼명조"/>
                <w:sz w:val="24"/>
                <w:szCs w:val="24"/>
              </w:rPr>
              <w:t xml:space="preserve"> No ___________</w:t>
            </w:r>
          </w:p>
          <w:p w14:paraId="3C4790B3" w14:textId="77777777" w:rsidR="005945FB" w:rsidRPr="005945FB" w:rsidRDefault="005945FB" w:rsidP="00363081">
            <w:pPr>
              <w:tabs>
                <w:tab w:val="left" w:pos="3346"/>
                <w:tab w:val="left" w:pos="4246"/>
                <w:tab w:val="right" w:pos="7218"/>
              </w:tabs>
              <w:wordWrap/>
              <w:autoSpaceDE w:val="0"/>
              <w:autoSpaceDN w:val="0"/>
              <w:spacing w:line="300" w:lineRule="auto"/>
              <w:jc w:val="left"/>
              <w:textAlignment w:val="baseline"/>
              <w:rPr>
                <w:rFonts w:eastAsia="굴림"/>
                <w:sz w:val="24"/>
                <w:szCs w:val="24"/>
              </w:rPr>
            </w:pPr>
          </w:p>
          <w:p w14:paraId="6AD1D9ED" w14:textId="453C6F2C" w:rsidR="00066EB2" w:rsidRPr="00335646" w:rsidRDefault="00066EB2" w:rsidP="00363081">
            <w:pPr>
              <w:tabs>
                <w:tab w:val="right" w:pos="7218"/>
              </w:tabs>
              <w:wordWrap/>
              <w:autoSpaceDE w:val="0"/>
              <w:autoSpaceDN w:val="0"/>
              <w:spacing w:line="300" w:lineRule="auto"/>
              <w:textAlignment w:val="baseline"/>
              <w:rPr>
                <w:rFonts w:eastAsia="휴먼명조"/>
                <w:sz w:val="24"/>
                <w:szCs w:val="24"/>
              </w:rPr>
            </w:pPr>
            <w:r w:rsidRPr="00335646">
              <w:rPr>
                <w:rFonts w:eastAsia="휴먼명조"/>
                <w:sz w:val="24"/>
                <w:szCs w:val="24"/>
              </w:rPr>
              <w:t>[</w:t>
            </w:r>
            <w:r w:rsidRPr="00335646">
              <w:rPr>
                <w:rFonts w:eastAsia="휴먼명조"/>
                <w:i/>
                <w:iCs/>
                <w:sz w:val="24"/>
                <w:szCs w:val="24"/>
              </w:rPr>
              <w:t xml:space="preserve">Applies to all Time-Based contracts with a duration exceeding 18 months. In exceptional circumstances, can also apply to Lump-Sum contracts assignments longer than 18 months in duration with agreement </w:t>
            </w:r>
            <w:r w:rsidR="00A90C06">
              <w:rPr>
                <w:rFonts w:eastAsia="휴먼명조"/>
                <w:i/>
                <w:iCs/>
                <w:sz w:val="24"/>
                <w:szCs w:val="24"/>
              </w:rPr>
              <w:t>of</w:t>
            </w:r>
            <w:r w:rsidRPr="00335646">
              <w:rPr>
                <w:rFonts w:eastAsia="휴먼명조"/>
                <w:i/>
                <w:iCs/>
                <w:sz w:val="24"/>
                <w:szCs w:val="24"/>
              </w:rPr>
              <w:t xml:space="preserve"> the Bank.</w:t>
            </w:r>
            <w:r w:rsidRPr="00335646">
              <w:rPr>
                <w:rFonts w:eastAsia="휴먼명조"/>
                <w:sz w:val="24"/>
                <w:szCs w:val="24"/>
              </w:rPr>
              <w:t>]</w:t>
            </w:r>
          </w:p>
          <w:p w14:paraId="0FA24C6A" w14:textId="77777777" w:rsidR="00066EB2" w:rsidRPr="00335646" w:rsidRDefault="00066EB2" w:rsidP="00363081">
            <w:pPr>
              <w:tabs>
                <w:tab w:val="right" w:pos="7218"/>
              </w:tabs>
              <w:wordWrap/>
              <w:autoSpaceDE w:val="0"/>
              <w:autoSpaceDN w:val="0"/>
              <w:spacing w:line="300" w:lineRule="auto"/>
              <w:textAlignment w:val="baseline"/>
              <w:rPr>
                <w:rFonts w:eastAsia="휴먼명조"/>
                <w:sz w:val="24"/>
                <w:szCs w:val="24"/>
              </w:rPr>
            </w:pPr>
          </w:p>
          <w:p w14:paraId="605A46F6" w14:textId="3A81B696" w:rsidR="00ED1E82" w:rsidRPr="00335646" w:rsidRDefault="00066EB2">
            <w:pPr>
              <w:wordWrap/>
              <w:adjustRightInd w:val="0"/>
              <w:snapToGrid w:val="0"/>
              <w:spacing w:line="300" w:lineRule="auto"/>
              <w:ind w:rightChars="53" w:right="106"/>
              <w:textAlignment w:val="center"/>
              <w:rPr>
                <w:sz w:val="24"/>
                <w:szCs w:val="24"/>
              </w:rPr>
            </w:pPr>
            <w:r w:rsidRPr="00335646">
              <w:rPr>
                <w:rFonts w:eastAsia="휴먼명조"/>
                <w:sz w:val="24"/>
                <w:szCs w:val="24"/>
              </w:rPr>
              <w:t>[</w:t>
            </w:r>
            <w:r w:rsidRPr="00335646">
              <w:rPr>
                <w:rFonts w:eastAsia="휴먼명조"/>
                <w:i/>
                <w:iCs/>
                <w:sz w:val="24"/>
                <w:szCs w:val="24"/>
              </w:rPr>
              <w:t>If “Yes”, follow SCC 6.2(</w:t>
            </w:r>
            <w:r w:rsidR="00EF1E19">
              <w:rPr>
                <w:rFonts w:eastAsia="휴먼명조" w:hint="eastAsia"/>
                <w:i/>
                <w:iCs/>
                <w:sz w:val="24"/>
                <w:szCs w:val="24"/>
              </w:rPr>
              <w:t>c</w:t>
            </w:r>
            <w:r w:rsidRPr="00335646">
              <w:rPr>
                <w:rFonts w:eastAsia="휴먼명조"/>
                <w:i/>
                <w:iCs/>
                <w:sz w:val="24"/>
                <w:szCs w:val="24"/>
              </w:rPr>
              <w:t>)</w:t>
            </w:r>
            <w:r w:rsidR="00EF1E19">
              <w:rPr>
                <w:rFonts w:eastAsia="휴먼명조"/>
                <w:i/>
                <w:iCs/>
                <w:sz w:val="24"/>
                <w:szCs w:val="24"/>
              </w:rPr>
              <w:t xml:space="preserve"> of Time-based contract</w:t>
            </w:r>
            <w:r w:rsidR="00E92699">
              <w:rPr>
                <w:rFonts w:eastAsia="휴먼명조"/>
                <w:i/>
                <w:iCs/>
                <w:sz w:val="24"/>
                <w:szCs w:val="24"/>
              </w:rPr>
              <w:t>. And, for Lump-sum assignment, terms and conditions of price adjustment must be</w:t>
            </w:r>
            <w:r w:rsidR="00DA31CC">
              <w:rPr>
                <w:rFonts w:eastAsia="휴먼명조"/>
                <w:i/>
                <w:iCs/>
                <w:sz w:val="24"/>
                <w:szCs w:val="24"/>
              </w:rPr>
              <w:t xml:space="preserve"> </w:t>
            </w:r>
            <w:r w:rsidR="00DA31CC">
              <w:rPr>
                <w:rFonts w:eastAsia="휴먼명조" w:hint="eastAsia"/>
                <w:i/>
                <w:iCs/>
                <w:sz w:val="24"/>
                <w:szCs w:val="24"/>
              </w:rPr>
              <w:t>discussed and</w:t>
            </w:r>
            <w:r w:rsidR="00E92699">
              <w:rPr>
                <w:rFonts w:eastAsia="휴먼명조"/>
                <w:i/>
                <w:iCs/>
                <w:sz w:val="24"/>
                <w:szCs w:val="24"/>
              </w:rPr>
              <w:t xml:space="preserve"> agreed </w:t>
            </w:r>
            <w:r w:rsidR="00DA31CC">
              <w:rPr>
                <w:rFonts w:eastAsia="휴먼명조"/>
                <w:i/>
                <w:iCs/>
                <w:sz w:val="24"/>
                <w:szCs w:val="24"/>
              </w:rPr>
              <w:t xml:space="preserve">during contract </w:t>
            </w:r>
            <w:r w:rsidR="00E92699">
              <w:rPr>
                <w:rFonts w:eastAsia="휴먼명조"/>
                <w:i/>
                <w:iCs/>
                <w:sz w:val="24"/>
                <w:szCs w:val="24"/>
              </w:rPr>
              <w:t>negotiations.</w:t>
            </w:r>
            <w:r w:rsidRPr="00335646">
              <w:rPr>
                <w:rFonts w:eastAsia="휴먼명조" w:hint="eastAsia"/>
                <w:sz w:val="24"/>
                <w:szCs w:val="24"/>
              </w:rPr>
              <w:t>]</w:t>
            </w:r>
          </w:p>
        </w:tc>
      </w:tr>
      <w:tr w:rsidR="00B06035" w:rsidRPr="00335646" w14:paraId="1E0A7196" w14:textId="77777777" w:rsidTr="009A2D7C">
        <w:trPr>
          <w:jc w:val="center"/>
        </w:trPr>
        <w:tc>
          <w:tcPr>
            <w:tcW w:w="1561" w:type="dxa"/>
            <w:tcMar>
              <w:top w:w="170" w:type="dxa"/>
              <w:left w:w="170" w:type="dxa"/>
              <w:bottom w:w="170" w:type="dxa"/>
              <w:right w:w="284" w:type="dxa"/>
            </w:tcMar>
          </w:tcPr>
          <w:p w14:paraId="6794A91E" w14:textId="77777777" w:rsidR="00B06035" w:rsidRPr="00335646" w:rsidRDefault="00066EB2" w:rsidP="00363081">
            <w:pPr>
              <w:wordWrap/>
              <w:adjustRightInd w:val="0"/>
              <w:snapToGrid w:val="0"/>
              <w:spacing w:line="300" w:lineRule="auto"/>
              <w:rPr>
                <w:rFonts w:eastAsia="굴림"/>
                <w:bCs/>
                <w:sz w:val="24"/>
                <w:szCs w:val="24"/>
              </w:rPr>
            </w:pPr>
            <w:r w:rsidRPr="00335646">
              <w:rPr>
                <w:rFonts w:eastAsia="굴림" w:hint="eastAsia"/>
                <w:bCs/>
                <w:sz w:val="24"/>
                <w:szCs w:val="24"/>
              </w:rPr>
              <w:t>15.4</w:t>
            </w:r>
          </w:p>
        </w:tc>
        <w:tc>
          <w:tcPr>
            <w:tcW w:w="7881" w:type="dxa"/>
            <w:tcMar>
              <w:top w:w="170" w:type="dxa"/>
              <w:left w:w="170" w:type="dxa"/>
              <w:bottom w:w="170" w:type="dxa"/>
              <w:right w:w="284" w:type="dxa"/>
            </w:tcMar>
          </w:tcPr>
          <w:p w14:paraId="4D28CE4C" w14:textId="77777777" w:rsidR="00066EB2" w:rsidRPr="00335646" w:rsidRDefault="00066EB2" w:rsidP="00363081">
            <w:pPr>
              <w:wordWrap/>
              <w:adjustRightInd w:val="0"/>
              <w:snapToGrid w:val="0"/>
              <w:spacing w:line="300" w:lineRule="auto"/>
              <w:ind w:rightChars="53" w:right="106"/>
              <w:textAlignment w:val="center"/>
              <w:rPr>
                <w:rFonts w:eastAsia="굴림"/>
                <w:bCs/>
                <w:sz w:val="24"/>
                <w:szCs w:val="24"/>
              </w:rPr>
            </w:pPr>
            <w:r w:rsidRPr="00335646">
              <w:rPr>
                <w:sz w:val="24"/>
                <w:szCs w:val="24"/>
              </w:rPr>
              <w:t>[</w:t>
            </w:r>
            <w:r w:rsidRPr="00335646">
              <w:rPr>
                <w:i/>
                <w:sz w:val="24"/>
                <w:szCs w:val="24"/>
              </w:rPr>
              <w:t>Apply the following sentence(s) if the prices quoted in the Financial Proposal shall be in a currency other than US Dollars and/or the Contract Price shall be made and paid in a currency other than Korean Won, in accordance with the provisions of the Loan Agreement. Otherwise, insert: Not Applicable.</w:t>
            </w:r>
            <w:r w:rsidRPr="00335646">
              <w:rPr>
                <w:sz w:val="24"/>
                <w:szCs w:val="24"/>
              </w:rPr>
              <w:t>]</w:t>
            </w:r>
          </w:p>
          <w:p w14:paraId="317F27C1" w14:textId="77777777" w:rsidR="00066EB2" w:rsidRPr="00335646" w:rsidRDefault="00066EB2" w:rsidP="00363081">
            <w:pPr>
              <w:wordWrap/>
              <w:adjustRightInd w:val="0"/>
              <w:snapToGrid w:val="0"/>
              <w:spacing w:line="300" w:lineRule="auto"/>
              <w:ind w:rightChars="53" w:right="106"/>
              <w:textAlignment w:val="center"/>
              <w:rPr>
                <w:rFonts w:eastAsia="굴림"/>
                <w:bCs/>
                <w:sz w:val="24"/>
                <w:szCs w:val="24"/>
              </w:rPr>
            </w:pPr>
          </w:p>
          <w:p w14:paraId="7624F166" w14:textId="77777777" w:rsidR="00066EB2" w:rsidRPr="00335646" w:rsidRDefault="00066EB2" w:rsidP="00363081">
            <w:pPr>
              <w:wordWrap/>
              <w:adjustRightInd w:val="0"/>
              <w:snapToGrid w:val="0"/>
              <w:spacing w:line="300" w:lineRule="auto"/>
              <w:ind w:rightChars="53" w:right="106"/>
              <w:textAlignment w:val="center"/>
              <w:rPr>
                <w:rFonts w:eastAsia="굴림"/>
                <w:bCs/>
                <w:sz w:val="24"/>
                <w:szCs w:val="24"/>
              </w:rPr>
            </w:pPr>
            <w:r w:rsidRPr="00335646">
              <w:rPr>
                <w:rFonts w:eastAsia="굴림"/>
                <w:bCs/>
                <w:sz w:val="24"/>
                <w:szCs w:val="24"/>
              </w:rPr>
              <w:t>The prices quoted in the Financial Proposals shall be in [</w:t>
            </w:r>
            <w:r w:rsidRPr="00335646">
              <w:rPr>
                <w:rFonts w:eastAsia="굴림"/>
                <w:bCs/>
                <w:i/>
                <w:sz w:val="24"/>
                <w:szCs w:val="24"/>
              </w:rPr>
              <w:t>insert currency</w:t>
            </w:r>
            <w:r w:rsidRPr="00335646">
              <w:rPr>
                <w:rFonts w:eastAsia="굴림"/>
                <w:bCs/>
                <w:sz w:val="24"/>
                <w:szCs w:val="24"/>
              </w:rPr>
              <w:t>].</w:t>
            </w:r>
          </w:p>
          <w:p w14:paraId="024DD18A" w14:textId="77777777" w:rsidR="00066EB2" w:rsidRPr="00335646" w:rsidRDefault="00066EB2" w:rsidP="00363081">
            <w:pPr>
              <w:wordWrap/>
              <w:adjustRightInd w:val="0"/>
              <w:snapToGrid w:val="0"/>
              <w:spacing w:line="300" w:lineRule="auto"/>
              <w:ind w:rightChars="53" w:right="106"/>
              <w:textAlignment w:val="center"/>
              <w:rPr>
                <w:rFonts w:eastAsia="굴림"/>
                <w:bCs/>
                <w:sz w:val="24"/>
                <w:szCs w:val="24"/>
              </w:rPr>
            </w:pPr>
          </w:p>
          <w:p w14:paraId="7E6C5BCB" w14:textId="77777777" w:rsidR="00B06035" w:rsidRPr="00335646" w:rsidRDefault="00066EB2" w:rsidP="00363081">
            <w:pPr>
              <w:tabs>
                <w:tab w:val="right" w:pos="7218"/>
              </w:tabs>
              <w:wordWrap/>
              <w:autoSpaceDE w:val="0"/>
              <w:autoSpaceDN w:val="0"/>
              <w:spacing w:line="300" w:lineRule="auto"/>
              <w:textAlignment w:val="baseline"/>
              <w:rPr>
                <w:rFonts w:eastAsia="굴림"/>
                <w:sz w:val="24"/>
                <w:szCs w:val="24"/>
              </w:rPr>
            </w:pPr>
            <w:r w:rsidRPr="00335646">
              <w:rPr>
                <w:rFonts w:eastAsia="굴림"/>
                <w:bCs/>
                <w:sz w:val="24"/>
                <w:szCs w:val="24"/>
              </w:rPr>
              <w:t>The Contract Price shall be made and paid in [</w:t>
            </w:r>
            <w:r w:rsidRPr="00335646">
              <w:rPr>
                <w:rFonts w:eastAsia="굴림"/>
                <w:bCs/>
                <w:i/>
                <w:sz w:val="24"/>
                <w:szCs w:val="24"/>
              </w:rPr>
              <w:t>insert currencies</w:t>
            </w:r>
            <w:r w:rsidRPr="00335646">
              <w:rPr>
                <w:rFonts w:eastAsia="굴림"/>
                <w:bCs/>
                <w:sz w:val="24"/>
                <w:szCs w:val="24"/>
              </w:rPr>
              <w:t>].</w:t>
            </w:r>
          </w:p>
        </w:tc>
      </w:tr>
      <w:tr w:rsidR="00142527" w:rsidRPr="00335646" w14:paraId="4E352080" w14:textId="77777777" w:rsidTr="009A2D7C">
        <w:trPr>
          <w:jc w:val="center"/>
        </w:trPr>
        <w:tc>
          <w:tcPr>
            <w:tcW w:w="9442" w:type="dxa"/>
            <w:gridSpan w:val="2"/>
            <w:tcMar>
              <w:top w:w="170" w:type="dxa"/>
              <w:left w:w="170" w:type="dxa"/>
              <w:bottom w:w="170" w:type="dxa"/>
              <w:right w:w="284" w:type="dxa"/>
            </w:tcMar>
          </w:tcPr>
          <w:p w14:paraId="11B45532" w14:textId="77777777" w:rsidR="00142527" w:rsidRPr="00335646" w:rsidRDefault="00142527" w:rsidP="00363081">
            <w:pPr>
              <w:wordWrap/>
              <w:autoSpaceDE w:val="0"/>
              <w:autoSpaceDN w:val="0"/>
              <w:spacing w:line="300" w:lineRule="auto"/>
              <w:jc w:val="center"/>
              <w:textAlignment w:val="baseline"/>
              <w:rPr>
                <w:rFonts w:eastAsia="휴먼명조"/>
                <w:sz w:val="24"/>
                <w:szCs w:val="24"/>
              </w:rPr>
            </w:pPr>
            <w:r w:rsidRPr="00335646">
              <w:rPr>
                <w:b/>
                <w:sz w:val="24"/>
                <w:szCs w:val="24"/>
                <w:lang w:val="en-GB"/>
              </w:rPr>
              <w:t>C. Submission, Opening and Evaluation</w:t>
            </w:r>
          </w:p>
        </w:tc>
      </w:tr>
      <w:tr w:rsidR="00ED1E82" w:rsidRPr="00335646" w14:paraId="4318AE51" w14:textId="77777777" w:rsidTr="009A2D7C">
        <w:trPr>
          <w:jc w:val="center"/>
        </w:trPr>
        <w:tc>
          <w:tcPr>
            <w:tcW w:w="1561" w:type="dxa"/>
            <w:tcMar>
              <w:top w:w="170" w:type="dxa"/>
              <w:left w:w="170" w:type="dxa"/>
              <w:bottom w:w="170" w:type="dxa"/>
              <w:right w:w="284" w:type="dxa"/>
            </w:tcMar>
          </w:tcPr>
          <w:p w14:paraId="672CB753" w14:textId="77777777" w:rsidR="00ED1E82" w:rsidRPr="00335646" w:rsidRDefault="008E762E" w:rsidP="00363081">
            <w:pPr>
              <w:wordWrap/>
              <w:adjustRightInd w:val="0"/>
              <w:snapToGrid w:val="0"/>
              <w:spacing w:line="300" w:lineRule="auto"/>
              <w:rPr>
                <w:rFonts w:eastAsia="굴림"/>
                <w:bCs/>
                <w:sz w:val="24"/>
                <w:szCs w:val="24"/>
              </w:rPr>
            </w:pPr>
            <w:r w:rsidRPr="00335646">
              <w:rPr>
                <w:rFonts w:eastAsia="굴림" w:hint="eastAsia"/>
                <w:bCs/>
                <w:sz w:val="24"/>
                <w:szCs w:val="24"/>
              </w:rPr>
              <w:t>16.3</w:t>
            </w:r>
          </w:p>
        </w:tc>
        <w:tc>
          <w:tcPr>
            <w:tcW w:w="7881" w:type="dxa"/>
            <w:tcMar>
              <w:top w:w="170" w:type="dxa"/>
              <w:left w:w="170" w:type="dxa"/>
              <w:bottom w:w="170" w:type="dxa"/>
              <w:right w:w="284" w:type="dxa"/>
            </w:tcMar>
          </w:tcPr>
          <w:p w14:paraId="3981C96A"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rPr>
            </w:pPr>
            <w:r w:rsidRPr="00335646">
              <w:rPr>
                <w:rFonts w:eastAsia="굴림"/>
                <w:bCs/>
                <w:sz w:val="24"/>
                <w:szCs w:val="24"/>
              </w:rPr>
              <w:t>The Consultants must submit the original and ____ [</w:t>
            </w:r>
            <w:r w:rsidRPr="00335646">
              <w:rPr>
                <w:rFonts w:eastAsia="굴림"/>
                <w:bCs/>
                <w:i/>
                <w:sz w:val="24"/>
                <w:szCs w:val="24"/>
              </w:rPr>
              <w:t>insert number</w:t>
            </w:r>
            <w:r w:rsidRPr="00335646">
              <w:rPr>
                <w:rFonts w:eastAsia="굴림"/>
                <w:bCs/>
                <w:sz w:val="24"/>
                <w:szCs w:val="24"/>
              </w:rPr>
              <w:t>] copies of the Technical Proposal, and the original of the Financial Proposal.</w:t>
            </w:r>
          </w:p>
        </w:tc>
      </w:tr>
      <w:tr w:rsidR="00ED1E82" w:rsidRPr="00335646" w14:paraId="52B7BC97" w14:textId="77777777" w:rsidTr="009A2D7C">
        <w:trPr>
          <w:trHeight w:val="4073"/>
          <w:jc w:val="center"/>
        </w:trPr>
        <w:tc>
          <w:tcPr>
            <w:tcW w:w="1561" w:type="dxa"/>
            <w:tcMar>
              <w:top w:w="170" w:type="dxa"/>
              <w:left w:w="170" w:type="dxa"/>
              <w:bottom w:w="170" w:type="dxa"/>
              <w:right w:w="284" w:type="dxa"/>
            </w:tcMar>
          </w:tcPr>
          <w:p w14:paraId="24E425DB" w14:textId="77777777" w:rsidR="00ED1E82" w:rsidRPr="00335646" w:rsidRDefault="008E762E" w:rsidP="00363081">
            <w:pPr>
              <w:wordWrap/>
              <w:adjustRightInd w:val="0"/>
              <w:snapToGrid w:val="0"/>
              <w:spacing w:line="300" w:lineRule="auto"/>
              <w:rPr>
                <w:rFonts w:eastAsia="굴림"/>
                <w:bCs/>
                <w:sz w:val="24"/>
                <w:szCs w:val="24"/>
              </w:rPr>
            </w:pPr>
            <w:r w:rsidRPr="00335646">
              <w:rPr>
                <w:rFonts w:eastAsia="굴림" w:hint="eastAsia"/>
                <w:bCs/>
                <w:sz w:val="24"/>
                <w:szCs w:val="24"/>
              </w:rPr>
              <w:lastRenderedPageBreak/>
              <w:t>16</w:t>
            </w:r>
            <w:r w:rsidR="00ED1E82" w:rsidRPr="00335646">
              <w:rPr>
                <w:rFonts w:eastAsia="굴림"/>
                <w:bCs/>
                <w:sz w:val="24"/>
                <w:szCs w:val="24"/>
              </w:rPr>
              <w:t>.</w:t>
            </w:r>
            <w:r w:rsidR="007027AA" w:rsidRPr="00335646">
              <w:rPr>
                <w:rFonts w:eastAsia="굴림" w:hint="eastAsia"/>
                <w:bCs/>
                <w:sz w:val="24"/>
                <w:szCs w:val="24"/>
              </w:rPr>
              <w:t>8</w:t>
            </w:r>
          </w:p>
        </w:tc>
        <w:tc>
          <w:tcPr>
            <w:tcW w:w="7881" w:type="dxa"/>
            <w:tcMar>
              <w:top w:w="170" w:type="dxa"/>
              <w:left w:w="170" w:type="dxa"/>
              <w:bottom w:w="170" w:type="dxa"/>
              <w:right w:w="284" w:type="dxa"/>
            </w:tcMar>
          </w:tcPr>
          <w:p w14:paraId="5F8D0086"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rPr>
            </w:pPr>
            <w:r w:rsidRPr="00335646">
              <w:rPr>
                <w:rFonts w:eastAsia="굴림"/>
                <w:bCs/>
                <w:sz w:val="24"/>
                <w:szCs w:val="24"/>
              </w:rPr>
              <w:t>The Proposal submission address is: _______________________________</w:t>
            </w:r>
          </w:p>
          <w:p w14:paraId="3F59F6D6"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rPr>
            </w:pPr>
            <w:r w:rsidRPr="00335646">
              <w:rPr>
                <w:rFonts w:eastAsia="굴림"/>
                <w:bCs/>
                <w:sz w:val="24"/>
                <w:szCs w:val="24"/>
              </w:rPr>
              <w:t>_____________________________________________________________</w:t>
            </w:r>
          </w:p>
          <w:p w14:paraId="795F47A1" w14:textId="77777777" w:rsidR="00BF6EEB" w:rsidRPr="00335646" w:rsidRDefault="00BF6EEB" w:rsidP="00363081">
            <w:pPr>
              <w:wordWrap/>
              <w:autoSpaceDE w:val="0"/>
              <w:autoSpaceDN w:val="0"/>
              <w:spacing w:line="300" w:lineRule="auto"/>
              <w:ind w:left="420"/>
              <w:textAlignment w:val="baseline"/>
              <w:rPr>
                <w:rFonts w:eastAsia="휴먼명조"/>
                <w:sz w:val="24"/>
                <w:szCs w:val="24"/>
              </w:rPr>
            </w:pPr>
          </w:p>
          <w:p w14:paraId="574BEE2A" w14:textId="77777777" w:rsidR="00DC3112" w:rsidRPr="00335646" w:rsidRDefault="00DC3112" w:rsidP="00363081">
            <w:pPr>
              <w:wordWrap/>
              <w:autoSpaceDE w:val="0"/>
              <w:autoSpaceDN w:val="0"/>
              <w:spacing w:line="300" w:lineRule="auto"/>
              <w:textAlignment w:val="baseline"/>
              <w:rPr>
                <w:rFonts w:eastAsia="굴림"/>
                <w:sz w:val="24"/>
                <w:szCs w:val="24"/>
              </w:rPr>
            </w:pPr>
            <w:r w:rsidRPr="00335646">
              <w:rPr>
                <w:rFonts w:eastAsia="휴먼명조"/>
                <w:sz w:val="24"/>
                <w:szCs w:val="24"/>
              </w:rPr>
              <w:t>The Consultants [</w:t>
            </w:r>
            <w:r w:rsidRPr="00335646">
              <w:rPr>
                <w:rFonts w:eastAsia="휴먼명조"/>
                <w:i/>
                <w:iCs/>
                <w:sz w:val="24"/>
                <w:szCs w:val="24"/>
              </w:rPr>
              <w:t>insert “shall” or “shall not”</w:t>
            </w:r>
            <w:r w:rsidRPr="00335646">
              <w:rPr>
                <w:rFonts w:eastAsia="휴먼명조"/>
                <w:sz w:val="24"/>
                <w:szCs w:val="24"/>
              </w:rPr>
              <w:t>] have the option of submitting their Proposals electronically.</w:t>
            </w:r>
          </w:p>
          <w:p w14:paraId="16FC92B5" w14:textId="77777777" w:rsidR="00DC3112" w:rsidRPr="00335646" w:rsidRDefault="00DC3112" w:rsidP="00363081">
            <w:pPr>
              <w:tabs>
                <w:tab w:val="right" w:pos="7218"/>
              </w:tabs>
              <w:wordWrap/>
              <w:autoSpaceDE w:val="0"/>
              <w:autoSpaceDN w:val="0"/>
              <w:spacing w:line="300" w:lineRule="auto"/>
              <w:jc w:val="left"/>
              <w:textAlignment w:val="baseline"/>
              <w:rPr>
                <w:rFonts w:eastAsia="굴림"/>
                <w:sz w:val="24"/>
                <w:szCs w:val="24"/>
              </w:rPr>
            </w:pPr>
          </w:p>
          <w:p w14:paraId="7294EE3C" w14:textId="77777777" w:rsidR="00BF6EEB" w:rsidRPr="00335646" w:rsidRDefault="00DC3112" w:rsidP="00363081">
            <w:pPr>
              <w:wordWrap/>
              <w:autoSpaceDE w:val="0"/>
              <w:autoSpaceDN w:val="0"/>
              <w:spacing w:line="300" w:lineRule="auto"/>
              <w:textAlignment w:val="baseline"/>
              <w:rPr>
                <w:rFonts w:eastAsia="휴먼명조"/>
                <w:sz w:val="24"/>
                <w:szCs w:val="24"/>
              </w:rPr>
            </w:pPr>
            <w:r w:rsidRPr="00335646">
              <w:rPr>
                <w:rFonts w:eastAsia="휴먼명조"/>
                <w:sz w:val="24"/>
                <w:szCs w:val="24"/>
              </w:rPr>
              <w:t>[</w:t>
            </w:r>
            <w:r w:rsidRPr="00335646">
              <w:rPr>
                <w:rFonts w:eastAsia="휴먼명조"/>
                <w:i/>
                <w:iCs/>
                <w:sz w:val="24"/>
                <w:szCs w:val="24"/>
              </w:rPr>
              <w:t>If “Yes”, insert</w:t>
            </w:r>
            <w:r w:rsidRPr="00335646">
              <w:rPr>
                <w:rFonts w:eastAsia="휴먼명조"/>
                <w:iCs/>
                <w:sz w:val="24"/>
                <w:szCs w:val="24"/>
              </w:rPr>
              <w:t>:</w:t>
            </w:r>
            <w:r w:rsidRPr="00335646">
              <w:rPr>
                <w:rFonts w:eastAsia="휴먼명조"/>
                <w:sz w:val="24"/>
                <w:szCs w:val="24"/>
              </w:rPr>
              <w:t xml:space="preserve"> </w:t>
            </w:r>
          </w:p>
          <w:p w14:paraId="568474BF" w14:textId="49AF7C48" w:rsidR="00DC3112" w:rsidRPr="00335646" w:rsidRDefault="00DC3112" w:rsidP="00363081">
            <w:pPr>
              <w:wordWrap/>
              <w:autoSpaceDE w:val="0"/>
              <w:autoSpaceDN w:val="0"/>
              <w:spacing w:line="300" w:lineRule="auto"/>
              <w:textAlignment w:val="baseline"/>
              <w:rPr>
                <w:rFonts w:eastAsia="굴림"/>
                <w:sz w:val="24"/>
                <w:szCs w:val="24"/>
              </w:rPr>
            </w:pPr>
            <w:r w:rsidRPr="00335646">
              <w:rPr>
                <w:rFonts w:eastAsia="휴먼명조"/>
                <w:iCs/>
                <w:sz w:val="24"/>
                <w:szCs w:val="24"/>
              </w:rPr>
              <w:t>The electronic submission procedures shall be:</w:t>
            </w:r>
            <w:r w:rsidRPr="00335646">
              <w:rPr>
                <w:rFonts w:eastAsia="휴먼명조"/>
                <w:sz w:val="24"/>
                <w:szCs w:val="24"/>
              </w:rPr>
              <w:t xml:space="preserve"> [</w:t>
            </w:r>
            <w:r w:rsidRPr="00335646">
              <w:rPr>
                <w:rFonts w:eastAsia="휴먼명조"/>
                <w:i/>
                <w:iCs/>
                <w:sz w:val="24"/>
                <w:szCs w:val="24"/>
              </w:rPr>
              <w:t>describe the submission procedure.</w:t>
            </w:r>
            <w:r w:rsidRPr="00335646">
              <w:rPr>
                <w:rFonts w:eastAsia="휴먼명조"/>
                <w:sz w:val="24"/>
                <w:szCs w:val="24"/>
              </w:rPr>
              <w:t>]</w:t>
            </w:r>
            <w:r w:rsidR="00FF4C5A">
              <w:rPr>
                <w:rFonts w:eastAsia="휴먼명조"/>
                <w:sz w:val="24"/>
                <w:szCs w:val="24"/>
              </w:rPr>
              <w:t>]</w:t>
            </w:r>
          </w:p>
          <w:p w14:paraId="327FB474"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rPr>
            </w:pPr>
          </w:p>
          <w:p w14:paraId="683AA3A6"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rPr>
            </w:pPr>
            <w:r w:rsidRPr="00335646">
              <w:rPr>
                <w:rFonts w:eastAsia="굴림"/>
                <w:bCs/>
                <w:sz w:val="24"/>
                <w:szCs w:val="24"/>
              </w:rPr>
              <w:t>Proposals must be submitted no later than the following date and time:</w:t>
            </w:r>
          </w:p>
          <w:p w14:paraId="2CA50B85"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rPr>
            </w:pPr>
            <w:r w:rsidRPr="00335646">
              <w:rPr>
                <w:rFonts w:eastAsia="굴림"/>
                <w:bCs/>
                <w:sz w:val="24"/>
                <w:szCs w:val="24"/>
              </w:rPr>
              <w:t>_____________________________________________________________</w:t>
            </w:r>
          </w:p>
        </w:tc>
      </w:tr>
      <w:tr w:rsidR="00ED1E82" w:rsidRPr="00335646" w14:paraId="7C8CAC1D" w14:textId="77777777" w:rsidTr="009A2D7C">
        <w:trPr>
          <w:jc w:val="center"/>
        </w:trPr>
        <w:tc>
          <w:tcPr>
            <w:tcW w:w="1561" w:type="dxa"/>
            <w:tcMar>
              <w:top w:w="170" w:type="dxa"/>
              <w:left w:w="170" w:type="dxa"/>
              <w:bottom w:w="170" w:type="dxa"/>
              <w:right w:w="284" w:type="dxa"/>
            </w:tcMar>
          </w:tcPr>
          <w:p w14:paraId="6DCACD70" w14:textId="77777777" w:rsidR="00ED1E82" w:rsidRPr="00335646" w:rsidRDefault="008E762E" w:rsidP="00363081">
            <w:pPr>
              <w:wordWrap/>
              <w:adjustRightInd w:val="0"/>
              <w:snapToGrid w:val="0"/>
              <w:spacing w:line="300" w:lineRule="auto"/>
              <w:rPr>
                <w:rFonts w:eastAsia="굴림"/>
                <w:bCs/>
                <w:sz w:val="24"/>
                <w:szCs w:val="24"/>
              </w:rPr>
            </w:pPr>
            <w:r w:rsidRPr="00335646">
              <w:rPr>
                <w:rFonts w:eastAsia="굴림" w:hint="eastAsia"/>
                <w:bCs/>
                <w:sz w:val="24"/>
                <w:szCs w:val="24"/>
              </w:rPr>
              <w:t>16</w:t>
            </w:r>
            <w:r w:rsidR="00ED1E82" w:rsidRPr="00335646">
              <w:rPr>
                <w:rFonts w:eastAsia="굴림"/>
                <w:bCs/>
                <w:sz w:val="24"/>
                <w:szCs w:val="24"/>
              </w:rPr>
              <w:t>.</w:t>
            </w:r>
            <w:r w:rsidR="007027AA" w:rsidRPr="00335646">
              <w:rPr>
                <w:rFonts w:eastAsia="굴림" w:hint="eastAsia"/>
                <w:bCs/>
                <w:sz w:val="24"/>
                <w:szCs w:val="24"/>
              </w:rPr>
              <w:t>9</w:t>
            </w:r>
          </w:p>
        </w:tc>
        <w:tc>
          <w:tcPr>
            <w:tcW w:w="7881" w:type="dxa"/>
            <w:tcMar>
              <w:top w:w="170" w:type="dxa"/>
              <w:left w:w="170" w:type="dxa"/>
              <w:bottom w:w="170" w:type="dxa"/>
              <w:right w:w="284" w:type="dxa"/>
            </w:tcMar>
          </w:tcPr>
          <w:p w14:paraId="183820B3"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rPr>
            </w:pPr>
            <w:r w:rsidRPr="00335646">
              <w:rPr>
                <w:rFonts w:eastAsia="굴림"/>
                <w:bCs/>
                <w:sz w:val="24"/>
                <w:szCs w:val="24"/>
              </w:rPr>
              <w:t>Address for the Bank:</w:t>
            </w:r>
          </w:p>
          <w:p w14:paraId="3C4B32CB"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rPr>
            </w:pPr>
          </w:p>
          <w:p w14:paraId="2BE85F54"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rPr>
            </w:pPr>
            <w:r w:rsidRPr="00335646">
              <w:rPr>
                <w:rFonts w:eastAsia="굴림"/>
                <w:bCs/>
                <w:sz w:val="24"/>
                <w:szCs w:val="24"/>
              </w:rPr>
              <w:t>38 Eunhaengno (16-1 Yeouido-dong)</w:t>
            </w:r>
          </w:p>
          <w:p w14:paraId="0C9DDB3B"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rPr>
            </w:pPr>
            <w:r w:rsidRPr="00335646">
              <w:rPr>
                <w:rFonts w:eastAsia="굴림"/>
                <w:bCs/>
                <w:sz w:val="24"/>
                <w:szCs w:val="24"/>
              </w:rPr>
              <w:t xml:space="preserve">Yeongdeungpo-gu, Seoul, Korea </w:t>
            </w:r>
            <w:r w:rsidR="00DC3112" w:rsidRPr="00335646">
              <w:rPr>
                <w:rFonts w:eastAsia="굴림"/>
                <w:bCs/>
                <w:sz w:val="24"/>
                <w:szCs w:val="24"/>
              </w:rPr>
              <w:t>07242</w:t>
            </w:r>
          </w:p>
          <w:p w14:paraId="1EF02560"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lang w:val="de-DE"/>
              </w:rPr>
            </w:pPr>
            <w:r w:rsidRPr="00335646">
              <w:rPr>
                <w:rFonts w:eastAsia="굴림"/>
                <w:bCs/>
                <w:sz w:val="24"/>
                <w:szCs w:val="24"/>
                <w:lang w:val="de-DE"/>
              </w:rPr>
              <w:t>TEL: 82-2-3779-xxxx</w:t>
            </w:r>
          </w:p>
          <w:p w14:paraId="7DD69D87"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lang w:val="de-DE"/>
              </w:rPr>
            </w:pPr>
            <w:r w:rsidRPr="00335646">
              <w:rPr>
                <w:rFonts w:eastAsia="굴림"/>
                <w:bCs/>
                <w:sz w:val="24"/>
                <w:szCs w:val="24"/>
                <w:lang w:val="de-DE"/>
              </w:rPr>
              <w:t>FAX: 82-2-3779-xxxx</w:t>
            </w:r>
          </w:p>
          <w:p w14:paraId="2D663317"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lang w:val="de-DE"/>
              </w:rPr>
            </w:pPr>
            <w:r w:rsidRPr="00335646">
              <w:rPr>
                <w:rFonts w:eastAsia="굴림"/>
                <w:bCs/>
                <w:sz w:val="24"/>
                <w:szCs w:val="24"/>
                <w:lang w:val="de-DE"/>
              </w:rPr>
              <w:t>E-Mail: xxxxxxx@koreaexim.go.kr</w:t>
            </w:r>
          </w:p>
          <w:p w14:paraId="44C2B453"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lang w:val="de-DE"/>
              </w:rPr>
            </w:pPr>
            <w:r w:rsidRPr="00335646">
              <w:rPr>
                <w:rFonts w:eastAsia="굴림"/>
                <w:bCs/>
                <w:sz w:val="24"/>
                <w:szCs w:val="24"/>
                <w:lang w:val="de-DE"/>
              </w:rPr>
              <w:t>Attention:</w:t>
            </w:r>
          </w:p>
        </w:tc>
      </w:tr>
      <w:tr w:rsidR="00013033" w:rsidRPr="00335646" w14:paraId="33F4AE58" w14:textId="77777777" w:rsidTr="009A2D7C">
        <w:trPr>
          <w:jc w:val="center"/>
        </w:trPr>
        <w:tc>
          <w:tcPr>
            <w:tcW w:w="1561" w:type="dxa"/>
            <w:tcMar>
              <w:top w:w="170" w:type="dxa"/>
              <w:left w:w="170" w:type="dxa"/>
              <w:bottom w:w="170" w:type="dxa"/>
              <w:right w:w="284" w:type="dxa"/>
            </w:tcMar>
          </w:tcPr>
          <w:p w14:paraId="3BB3DE2E" w14:textId="77777777" w:rsidR="00013033" w:rsidRPr="00335646" w:rsidRDefault="008E762E" w:rsidP="00363081">
            <w:pPr>
              <w:wordWrap/>
              <w:adjustRightInd w:val="0"/>
              <w:snapToGrid w:val="0"/>
              <w:spacing w:line="300" w:lineRule="auto"/>
              <w:rPr>
                <w:rFonts w:eastAsia="굴림"/>
                <w:bCs/>
                <w:sz w:val="24"/>
                <w:szCs w:val="24"/>
              </w:rPr>
            </w:pPr>
            <w:r w:rsidRPr="00335646">
              <w:rPr>
                <w:rFonts w:eastAsia="굴림" w:hint="eastAsia"/>
                <w:bCs/>
                <w:sz w:val="24"/>
                <w:szCs w:val="24"/>
              </w:rPr>
              <w:t>18.1</w:t>
            </w:r>
          </w:p>
        </w:tc>
        <w:tc>
          <w:tcPr>
            <w:tcW w:w="7881" w:type="dxa"/>
            <w:tcMar>
              <w:top w:w="170" w:type="dxa"/>
              <w:left w:w="170" w:type="dxa"/>
              <w:bottom w:w="170" w:type="dxa"/>
              <w:right w:w="284" w:type="dxa"/>
            </w:tcMar>
          </w:tcPr>
          <w:p w14:paraId="54737761" w14:textId="77777777" w:rsidR="00DA4756" w:rsidRDefault="00013033" w:rsidP="00363081">
            <w:pPr>
              <w:wordWrap/>
              <w:autoSpaceDE w:val="0"/>
              <w:autoSpaceDN w:val="0"/>
              <w:spacing w:line="300" w:lineRule="auto"/>
              <w:textAlignment w:val="baseline"/>
              <w:rPr>
                <w:rFonts w:eastAsia="휴먼명조"/>
                <w:b/>
                <w:bCs/>
                <w:sz w:val="24"/>
                <w:szCs w:val="24"/>
              </w:rPr>
            </w:pPr>
            <w:r w:rsidRPr="00335646">
              <w:rPr>
                <w:rFonts w:eastAsia="휴먼명조"/>
                <w:b/>
                <w:bCs/>
                <w:sz w:val="24"/>
                <w:szCs w:val="24"/>
              </w:rPr>
              <w:t>An online option of the opening of the Technical Proposals is offered:</w:t>
            </w:r>
          </w:p>
          <w:p w14:paraId="7E5F581C" w14:textId="7FEC55EC" w:rsidR="00013033" w:rsidRPr="00335646" w:rsidRDefault="00013033" w:rsidP="00363081">
            <w:pPr>
              <w:wordWrap/>
              <w:autoSpaceDE w:val="0"/>
              <w:autoSpaceDN w:val="0"/>
              <w:spacing w:line="300" w:lineRule="auto"/>
              <w:textAlignment w:val="baseline"/>
              <w:rPr>
                <w:rFonts w:eastAsia="굴림"/>
                <w:sz w:val="24"/>
                <w:szCs w:val="24"/>
              </w:rPr>
            </w:pPr>
            <w:r w:rsidRPr="00335646">
              <w:rPr>
                <w:rFonts w:eastAsia="휴먼명조"/>
                <w:sz w:val="24"/>
                <w:szCs w:val="24"/>
              </w:rPr>
              <w:t>Yes ____</w:t>
            </w:r>
            <w:r w:rsidR="00F92BBA" w:rsidRPr="00335646">
              <w:rPr>
                <w:rFonts w:eastAsia="휴먼명조" w:hint="eastAsia"/>
                <w:sz w:val="24"/>
                <w:szCs w:val="24"/>
              </w:rPr>
              <w:t>__</w:t>
            </w:r>
            <w:r w:rsidR="009D7F8F" w:rsidRPr="00335646">
              <w:rPr>
                <w:rFonts w:eastAsia="휴먼명조" w:hint="eastAsia"/>
                <w:sz w:val="24"/>
                <w:szCs w:val="24"/>
              </w:rPr>
              <w:t xml:space="preserve"> </w:t>
            </w:r>
            <w:r w:rsidRPr="00335646">
              <w:rPr>
                <w:rFonts w:eastAsia="휴먼명조"/>
                <w:sz w:val="24"/>
                <w:szCs w:val="24"/>
              </w:rPr>
              <w:t xml:space="preserve"> No_______</w:t>
            </w:r>
          </w:p>
          <w:p w14:paraId="2AC41C5D" w14:textId="77777777" w:rsidR="00013033" w:rsidRPr="00335646" w:rsidRDefault="00013033" w:rsidP="00363081">
            <w:pPr>
              <w:wordWrap/>
              <w:autoSpaceDE w:val="0"/>
              <w:autoSpaceDN w:val="0"/>
              <w:spacing w:line="300" w:lineRule="auto"/>
              <w:ind w:left="496"/>
              <w:textAlignment w:val="baseline"/>
              <w:rPr>
                <w:rFonts w:eastAsia="굴림"/>
                <w:sz w:val="24"/>
                <w:szCs w:val="24"/>
              </w:rPr>
            </w:pPr>
          </w:p>
          <w:p w14:paraId="4080EEBB" w14:textId="77777777" w:rsidR="00FB143D" w:rsidRPr="00335646" w:rsidRDefault="00013033" w:rsidP="00363081">
            <w:pPr>
              <w:tabs>
                <w:tab w:val="right" w:pos="7218"/>
              </w:tabs>
              <w:wordWrap/>
              <w:autoSpaceDE w:val="0"/>
              <w:autoSpaceDN w:val="0"/>
              <w:spacing w:line="300" w:lineRule="auto"/>
              <w:textAlignment w:val="baseline"/>
              <w:rPr>
                <w:rFonts w:eastAsia="휴먼명조"/>
                <w:i/>
                <w:iCs/>
                <w:sz w:val="24"/>
                <w:szCs w:val="24"/>
              </w:rPr>
            </w:pPr>
            <w:r w:rsidRPr="00335646">
              <w:rPr>
                <w:rFonts w:eastAsia="휴먼명조"/>
                <w:sz w:val="24"/>
                <w:szCs w:val="24"/>
              </w:rPr>
              <w:t>[</w:t>
            </w:r>
            <w:r w:rsidRPr="00335646">
              <w:rPr>
                <w:rFonts w:eastAsia="휴먼명조"/>
                <w:i/>
                <w:iCs/>
                <w:sz w:val="24"/>
                <w:szCs w:val="24"/>
              </w:rPr>
              <w:t>If yes, insert</w:t>
            </w:r>
            <w:r w:rsidR="00FB143D" w:rsidRPr="00335646">
              <w:rPr>
                <w:rFonts w:eastAsia="휴먼명조" w:hint="eastAsia"/>
                <w:iCs/>
                <w:sz w:val="24"/>
                <w:szCs w:val="24"/>
              </w:rPr>
              <w:t>:</w:t>
            </w:r>
            <w:r w:rsidRPr="00335646">
              <w:rPr>
                <w:rFonts w:eastAsia="휴먼명조"/>
                <w:i/>
                <w:iCs/>
                <w:sz w:val="24"/>
                <w:szCs w:val="24"/>
              </w:rPr>
              <w:t xml:space="preserve"> </w:t>
            </w:r>
          </w:p>
          <w:p w14:paraId="2D5358B2" w14:textId="77777777" w:rsidR="00013033" w:rsidRPr="00335646" w:rsidRDefault="00013033" w:rsidP="00363081">
            <w:pPr>
              <w:tabs>
                <w:tab w:val="right" w:pos="7218"/>
              </w:tabs>
              <w:wordWrap/>
              <w:autoSpaceDE w:val="0"/>
              <w:autoSpaceDN w:val="0"/>
              <w:spacing w:line="300" w:lineRule="auto"/>
              <w:textAlignment w:val="baseline"/>
              <w:rPr>
                <w:rFonts w:eastAsia="굴림"/>
                <w:sz w:val="24"/>
                <w:szCs w:val="24"/>
              </w:rPr>
            </w:pPr>
            <w:r w:rsidRPr="00335646">
              <w:rPr>
                <w:rFonts w:eastAsia="휴먼명조"/>
                <w:b/>
                <w:bCs/>
                <w:sz w:val="24"/>
                <w:szCs w:val="24"/>
              </w:rPr>
              <w:t xml:space="preserve">The online opening procedure shall be: </w:t>
            </w:r>
            <w:r w:rsidRPr="00335646">
              <w:rPr>
                <w:rFonts w:eastAsia="휴먼명조"/>
                <w:sz w:val="24"/>
                <w:szCs w:val="24"/>
              </w:rPr>
              <w:t>[</w:t>
            </w:r>
            <w:r w:rsidRPr="00335646">
              <w:rPr>
                <w:rFonts w:eastAsia="휴먼명조"/>
                <w:i/>
                <w:iCs/>
                <w:sz w:val="24"/>
                <w:szCs w:val="24"/>
              </w:rPr>
              <w:t>describe the procedure for online opening of Technical Proposals.</w:t>
            </w:r>
            <w:r w:rsidR="00FB143D" w:rsidRPr="00335646">
              <w:rPr>
                <w:rFonts w:eastAsia="휴먼명조"/>
                <w:sz w:val="24"/>
                <w:szCs w:val="24"/>
              </w:rPr>
              <w:t>]</w:t>
            </w:r>
            <w:r w:rsidRPr="00335646">
              <w:rPr>
                <w:rFonts w:eastAsia="휴먼명조"/>
                <w:sz w:val="24"/>
                <w:szCs w:val="24"/>
              </w:rPr>
              <w:t>]</w:t>
            </w:r>
          </w:p>
          <w:p w14:paraId="717E798E" w14:textId="77777777" w:rsidR="00013033" w:rsidRPr="00335646" w:rsidRDefault="00013033" w:rsidP="00363081">
            <w:pPr>
              <w:tabs>
                <w:tab w:val="right" w:pos="7218"/>
              </w:tabs>
              <w:wordWrap/>
              <w:autoSpaceDE w:val="0"/>
              <w:autoSpaceDN w:val="0"/>
              <w:spacing w:line="300" w:lineRule="auto"/>
              <w:ind w:left="512"/>
              <w:textAlignment w:val="baseline"/>
              <w:rPr>
                <w:rFonts w:eastAsia="굴림"/>
                <w:sz w:val="24"/>
                <w:szCs w:val="24"/>
              </w:rPr>
            </w:pPr>
          </w:p>
          <w:p w14:paraId="1C0A3513" w14:textId="77777777" w:rsidR="00013033" w:rsidRPr="00335646" w:rsidRDefault="00013033" w:rsidP="00363081">
            <w:pPr>
              <w:tabs>
                <w:tab w:val="right" w:pos="7218"/>
              </w:tabs>
              <w:wordWrap/>
              <w:autoSpaceDE w:val="0"/>
              <w:autoSpaceDN w:val="0"/>
              <w:spacing w:line="300" w:lineRule="auto"/>
              <w:jc w:val="left"/>
              <w:textAlignment w:val="baseline"/>
              <w:rPr>
                <w:rFonts w:eastAsia="굴림"/>
                <w:sz w:val="24"/>
                <w:szCs w:val="24"/>
              </w:rPr>
            </w:pPr>
            <w:r w:rsidRPr="00335646">
              <w:rPr>
                <w:rFonts w:eastAsia="휴먼명조"/>
                <w:b/>
                <w:bCs/>
                <w:sz w:val="24"/>
                <w:szCs w:val="24"/>
              </w:rPr>
              <w:t>The opening shall take place at:</w:t>
            </w:r>
          </w:p>
          <w:p w14:paraId="4EA2D060" w14:textId="77777777" w:rsidR="00013033" w:rsidRPr="00335646" w:rsidRDefault="00013033" w:rsidP="00363081">
            <w:pPr>
              <w:tabs>
                <w:tab w:val="right" w:pos="7218"/>
              </w:tabs>
              <w:wordWrap/>
              <w:autoSpaceDE w:val="0"/>
              <w:autoSpaceDN w:val="0"/>
              <w:spacing w:line="300" w:lineRule="auto"/>
              <w:jc w:val="left"/>
              <w:textAlignment w:val="baseline"/>
              <w:rPr>
                <w:rFonts w:eastAsia="굴림"/>
                <w:sz w:val="24"/>
                <w:szCs w:val="24"/>
              </w:rPr>
            </w:pPr>
            <w:r w:rsidRPr="00335646">
              <w:rPr>
                <w:rFonts w:eastAsia="휴먼명조"/>
                <w:sz w:val="24"/>
                <w:szCs w:val="24"/>
              </w:rPr>
              <w:t>[</w:t>
            </w:r>
            <w:r w:rsidRPr="00335646">
              <w:rPr>
                <w:rFonts w:eastAsia="휴먼명조"/>
                <w:i/>
                <w:iCs/>
                <w:sz w:val="24"/>
                <w:szCs w:val="24"/>
              </w:rPr>
              <w:t xml:space="preserve">Insert: </w:t>
            </w:r>
            <w:r w:rsidRPr="00335646">
              <w:rPr>
                <w:rFonts w:eastAsia="휴먼명조"/>
                <w:sz w:val="24"/>
                <w:szCs w:val="24"/>
              </w:rPr>
              <w:t>“same as the Proposal submission address”</w:t>
            </w:r>
            <w:r w:rsidR="00FB143D" w:rsidRPr="00335646">
              <w:rPr>
                <w:rFonts w:eastAsia="휴먼명조"/>
                <w:i/>
                <w:iCs/>
                <w:sz w:val="24"/>
                <w:szCs w:val="24"/>
              </w:rPr>
              <w:t xml:space="preserve"> </w:t>
            </w:r>
            <w:r w:rsidR="00FB143D" w:rsidRPr="00335646">
              <w:rPr>
                <w:rFonts w:eastAsia="휴먼명조" w:hint="eastAsia"/>
                <w:i/>
                <w:iCs/>
                <w:sz w:val="24"/>
                <w:szCs w:val="24"/>
              </w:rPr>
              <w:t>OR</w:t>
            </w:r>
            <w:r w:rsidRPr="00335646">
              <w:rPr>
                <w:rFonts w:eastAsia="휴먼명조"/>
                <w:i/>
                <w:iCs/>
                <w:sz w:val="24"/>
                <w:szCs w:val="24"/>
              </w:rPr>
              <w:t xml:space="preserve"> insert and fill in the following</w:t>
            </w:r>
            <w:r w:rsidRPr="00335646">
              <w:rPr>
                <w:rFonts w:eastAsia="휴먼명조"/>
                <w:iCs/>
                <w:sz w:val="24"/>
                <w:szCs w:val="24"/>
              </w:rPr>
              <w:t>:</w:t>
            </w:r>
          </w:p>
          <w:p w14:paraId="5720CEBC" w14:textId="77777777" w:rsidR="00013033" w:rsidRPr="00335646" w:rsidRDefault="00013033" w:rsidP="00363081">
            <w:pPr>
              <w:tabs>
                <w:tab w:val="right" w:pos="7218"/>
              </w:tabs>
              <w:wordWrap/>
              <w:autoSpaceDE w:val="0"/>
              <w:autoSpaceDN w:val="0"/>
              <w:spacing w:line="300" w:lineRule="auto"/>
              <w:jc w:val="left"/>
              <w:textAlignment w:val="baseline"/>
              <w:rPr>
                <w:rFonts w:eastAsia="굴림"/>
                <w:sz w:val="24"/>
                <w:szCs w:val="24"/>
              </w:rPr>
            </w:pPr>
            <w:r w:rsidRPr="00335646">
              <w:rPr>
                <w:rFonts w:eastAsia="휴먼명조"/>
                <w:sz w:val="24"/>
                <w:szCs w:val="24"/>
              </w:rPr>
              <w:t>Street Address:_______________ Floor, room number___________</w:t>
            </w:r>
          </w:p>
          <w:p w14:paraId="20A7F6AA" w14:textId="1EF5120C" w:rsidR="00013033" w:rsidRPr="00335646" w:rsidRDefault="00013033" w:rsidP="00363081">
            <w:pPr>
              <w:tabs>
                <w:tab w:val="right" w:pos="7218"/>
              </w:tabs>
              <w:wordWrap/>
              <w:autoSpaceDE w:val="0"/>
              <w:autoSpaceDN w:val="0"/>
              <w:spacing w:line="300" w:lineRule="auto"/>
              <w:jc w:val="left"/>
              <w:textAlignment w:val="baseline"/>
              <w:rPr>
                <w:rFonts w:eastAsia="굴림"/>
                <w:sz w:val="24"/>
                <w:szCs w:val="24"/>
              </w:rPr>
            </w:pPr>
            <w:r w:rsidRPr="00335646">
              <w:rPr>
                <w:rFonts w:eastAsia="휴먼명조"/>
                <w:sz w:val="24"/>
                <w:szCs w:val="24"/>
              </w:rPr>
              <w:t>City:_______________________ Country:____________________</w:t>
            </w:r>
            <w:r w:rsidR="000932BE">
              <w:rPr>
                <w:rFonts w:eastAsia="휴먼명조"/>
                <w:sz w:val="24"/>
                <w:szCs w:val="24"/>
              </w:rPr>
              <w:t>]</w:t>
            </w:r>
          </w:p>
          <w:p w14:paraId="66AE8E9A" w14:textId="77777777" w:rsidR="00013033" w:rsidRPr="00335646" w:rsidRDefault="00013033" w:rsidP="00363081">
            <w:pPr>
              <w:tabs>
                <w:tab w:val="right" w:pos="7218"/>
              </w:tabs>
              <w:wordWrap/>
              <w:autoSpaceDE w:val="0"/>
              <w:autoSpaceDN w:val="0"/>
              <w:spacing w:line="300" w:lineRule="auto"/>
              <w:jc w:val="left"/>
              <w:textAlignment w:val="baseline"/>
              <w:rPr>
                <w:rFonts w:eastAsia="굴림"/>
                <w:sz w:val="24"/>
                <w:szCs w:val="24"/>
              </w:rPr>
            </w:pPr>
          </w:p>
          <w:p w14:paraId="51A1A8A6" w14:textId="6DEFA994" w:rsidR="00013033" w:rsidRPr="00335646" w:rsidRDefault="00013033" w:rsidP="00363081">
            <w:pPr>
              <w:tabs>
                <w:tab w:val="right" w:pos="7218"/>
              </w:tabs>
              <w:wordWrap/>
              <w:autoSpaceDE w:val="0"/>
              <w:autoSpaceDN w:val="0"/>
              <w:spacing w:line="300" w:lineRule="auto"/>
              <w:jc w:val="left"/>
              <w:textAlignment w:val="baseline"/>
              <w:rPr>
                <w:rFonts w:eastAsia="휴먼명조"/>
                <w:sz w:val="24"/>
                <w:szCs w:val="24"/>
              </w:rPr>
            </w:pPr>
            <w:r w:rsidRPr="00335646">
              <w:rPr>
                <w:rFonts w:eastAsia="휴먼명조"/>
                <w:b/>
                <w:bCs/>
                <w:sz w:val="24"/>
                <w:szCs w:val="24"/>
              </w:rPr>
              <w:t>Date:</w:t>
            </w:r>
            <w:r w:rsidRPr="00335646">
              <w:rPr>
                <w:rFonts w:eastAsia="휴먼명조"/>
                <w:sz w:val="24"/>
                <w:szCs w:val="24"/>
              </w:rPr>
              <w:t xml:space="preserve"> ____same as the subm</w:t>
            </w:r>
            <w:r w:rsidR="007027AA" w:rsidRPr="00335646">
              <w:rPr>
                <w:rFonts w:eastAsia="휴먼명조"/>
                <w:sz w:val="24"/>
                <w:szCs w:val="24"/>
              </w:rPr>
              <w:t>ission deadline</w:t>
            </w:r>
            <w:r w:rsidR="00FF4C5A">
              <w:rPr>
                <w:rFonts w:eastAsia="휴먼명조"/>
                <w:sz w:val="24"/>
                <w:szCs w:val="24"/>
              </w:rPr>
              <w:t xml:space="preserve"> indicated in 16.8</w:t>
            </w:r>
            <w:r w:rsidRPr="00335646">
              <w:rPr>
                <w:rFonts w:eastAsia="휴먼명조"/>
                <w:sz w:val="24"/>
                <w:szCs w:val="24"/>
              </w:rPr>
              <w:t>.</w:t>
            </w:r>
          </w:p>
          <w:p w14:paraId="41CFC810" w14:textId="77777777" w:rsidR="00F92BBA" w:rsidRPr="00335646" w:rsidRDefault="00F92BBA" w:rsidP="00363081">
            <w:pPr>
              <w:tabs>
                <w:tab w:val="right" w:pos="7218"/>
              </w:tabs>
              <w:wordWrap/>
              <w:autoSpaceDE w:val="0"/>
              <w:autoSpaceDN w:val="0"/>
              <w:spacing w:line="300" w:lineRule="auto"/>
              <w:jc w:val="left"/>
              <w:textAlignment w:val="baseline"/>
              <w:rPr>
                <w:rFonts w:eastAsia="굴림"/>
                <w:sz w:val="24"/>
                <w:szCs w:val="24"/>
              </w:rPr>
            </w:pPr>
          </w:p>
          <w:p w14:paraId="5B3AECE5" w14:textId="77777777" w:rsidR="00BF6EEB" w:rsidRPr="00335646" w:rsidRDefault="00013033" w:rsidP="00363081">
            <w:pPr>
              <w:tabs>
                <w:tab w:val="right" w:pos="7218"/>
              </w:tabs>
              <w:wordWrap/>
              <w:autoSpaceDE w:val="0"/>
              <w:autoSpaceDN w:val="0"/>
              <w:spacing w:line="300" w:lineRule="auto"/>
              <w:textAlignment w:val="baseline"/>
              <w:rPr>
                <w:rFonts w:eastAsia="휴먼명조"/>
                <w:sz w:val="24"/>
                <w:szCs w:val="24"/>
              </w:rPr>
            </w:pPr>
            <w:r w:rsidRPr="00335646">
              <w:rPr>
                <w:rFonts w:eastAsia="휴먼명조"/>
                <w:b/>
                <w:bCs/>
                <w:sz w:val="24"/>
                <w:szCs w:val="24"/>
              </w:rPr>
              <w:t>Time:</w:t>
            </w:r>
            <w:r w:rsidRPr="00335646">
              <w:rPr>
                <w:rFonts w:eastAsia="휴먼명조"/>
                <w:sz w:val="24"/>
                <w:szCs w:val="24"/>
              </w:rPr>
              <w:t xml:space="preserve"> ____ [</w:t>
            </w:r>
            <w:r w:rsidRPr="00335646">
              <w:rPr>
                <w:rFonts w:eastAsia="휴먼명조"/>
                <w:i/>
                <w:iCs/>
                <w:sz w:val="24"/>
                <w:szCs w:val="24"/>
              </w:rPr>
              <w:t>insert time in 24h format, for example – “16:00 local time</w:t>
            </w:r>
            <w:r w:rsidRPr="00335646">
              <w:rPr>
                <w:rFonts w:eastAsia="휴먼명조"/>
                <w:sz w:val="24"/>
                <w:szCs w:val="24"/>
              </w:rPr>
              <w:t xml:space="preserve">] </w:t>
            </w:r>
          </w:p>
          <w:p w14:paraId="7E9EFA49" w14:textId="2CE7CC93" w:rsidR="00013033" w:rsidRPr="00335646" w:rsidRDefault="00013033" w:rsidP="00363081">
            <w:pPr>
              <w:wordWrap/>
              <w:autoSpaceDE w:val="0"/>
              <w:autoSpaceDN w:val="0"/>
              <w:spacing w:line="300" w:lineRule="auto"/>
              <w:textAlignment w:val="baseline"/>
              <w:rPr>
                <w:rFonts w:eastAsia="굴림"/>
                <w:sz w:val="24"/>
                <w:szCs w:val="24"/>
              </w:rPr>
            </w:pPr>
            <w:r w:rsidRPr="00335646">
              <w:rPr>
                <w:rFonts w:eastAsia="휴먼명조"/>
                <w:sz w:val="24"/>
                <w:szCs w:val="24"/>
              </w:rPr>
              <w:t>[</w:t>
            </w:r>
            <w:r w:rsidRPr="00335646">
              <w:rPr>
                <w:rFonts w:eastAsia="휴먼명조"/>
                <w:i/>
                <w:iCs/>
                <w:sz w:val="24"/>
                <w:szCs w:val="24"/>
              </w:rPr>
              <w:t>The time should be immediately after the time for the submission deadline</w:t>
            </w:r>
            <w:r w:rsidR="00E05DFF">
              <w:rPr>
                <w:rFonts w:eastAsia="휴먼명조"/>
                <w:i/>
                <w:iCs/>
                <w:sz w:val="24"/>
                <w:szCs w:val="24"/>
              </w:rPr>
              <w:t>.</w:t>
            </w:r>
            <w:r w:rsidRPr="00335646">
              <w:rPr>
                <w:rFonts w:eastAsia="휴먼명조"/>
                <w:sz w:val="24"/>
                <w:szCs w:val="24"/>
              </w:rPr>
              <w:t>]</w:t>
            </w:r>
          </w:p>
        </w:tc>
      </w:tr>
      <w:tr w:rsidR="00013033" w:rsidRPr="00335646" w14:paraId="09873293" w14:textId="77777777" w:rsidTr="009A2D7C">
        <w:trPr>
          <w:jc w:val="center"/>
        </w:trPr>
        <w:tc>
          <w:tcPr>
            <w:tcW w:w="1561" w:type="dxa"/>
            <w:tcMar>
              <w:top w:w="170" w:type="dxa"/>
              <w:left w:w="170" w:type="dxa"/>
              <w:bottom w:w="170" w:type="dxa"/>
              <w:right w:w="284" w:type="dxa"/>
            </w:tcMar>
          </w:tcPr>
          <w:p w14:paraId="4CD12821" w14:textId="77777777" w:rsidR="00013033" w:rsidRPr="00335646" w:rsidRDefault="008E762E" w:rsidP="00363081">
            <w:pPr>
              <w:wordWrap/>
              <w:adjustRightInd w:val="0"/>
              <w:snapToGrid w:val="0"/>
              <w:spacing w:line="300" w:lineRule="auto"/>
              <w:rPr>
                <w:rFonts w:eastAsia="굴림"/>
                <w:bCs/>
                <w:sz w:val="24"/>
                <w:szCs w:val="24"/>
              </w:rPr>
            </w:pPr>
            <w:r w:rsidRPr="00335646">
              <w:rPr>
                <w:rFonts w:eastAsia="굴림" w:hint="eastAsia"/>
                <w:bCs/>
                <w:sz w:val="24"/>
                <w:szCs w:val="24"/>
              </w:rPr>
              <w:lastRenderedPageBreak/>
              <w:t>18.2</w:t>
            </w:r>
          </w:p>
        </w:tc>
        <w:tc>
          <w:tcPr>
            <w:tcW w:w="7881" w:type="dxa"/>
            <w:tcMar>
              <w:top w:w="170" w:type="dxa"/>
              <w:left w:w="170" w:type="dxa"/>
              <w:bottom w:w="170" w:type="dxa"/>
              <w:right w:w="284" w:type="dxa"/>
            </w:tcMar>
          </w:tcPr>
          <w:p w14:paraId="0EFD62BE" w14:textId="729A0382" w:rsidR="00013033" w:rsidRPr="00335646" w:rsidRDefault="00013033" w:rsidP="00363081">
            <w:pPr>
              <w:wordWrap/>
              <w:autoSpaceDE w:val="0"/>
              <w:autoSpaceDN w:val="0"/>
              <w:spacing w:line="300" w:lineRule="auto"/>
              <w:textAlignment w:val="baseline"/>
              <w:rPr>
                <w:rFonts w:eastAsia="굴림"/>
                <w:sz w:val="24"/>
                <w:szCs w:val="24"/>
              </w:rPr>
            </w:pPr>
            <w:r w:rsidRPr="00335646">
              <w:rPr>
                <w:rFonts w:eastAsia="휴먼명조"/>
                <w:sz w:val="24"/>
                <w:szCs w:val="24"/>
              </w:rPr>
              <w:t>In addition, the following information will be read aloud at the opening of the Technical Proposals:</w:t>
            </w:r>
          </w:p>
          <w:p w14:paraId="29C1C3F4" w14:textId="38001085" w:rsidR="00013033" w:rsidRPr="00335646" w:rsidRDefault="00013033" w:rsidP="00363081">
            <w:pPr>
              <w:tabs>
                <w:tab w:val="right" w:pos="7218"/>
              </w:tabs>
              <w:wordWrap/>
              <w:autoSpaceDE w:val="0"/>
              <w:autoSpaceDN w:val="0"/>
              <w:spacing w:line="300" w:lineRule="auto"/>
              <w:textAlignment w:val="baseline"/>
              <w:rPr>
                <w:rFonts w:eastAsia="굴림"/>
                <w:sz w:val="24"/>
                <w:szCs w:val="24"/>
              </w:rPr>
            </w:pPr>
            <w:r w:rsidRPr="00335646">
              <w:rPr>
                <w:rFonts w:eastAsia="휴먼명조"/>
                <w:i/>
                <w:iCs/>
                <w:sz w:val="24"/>
                <w:szCs w:val="24"/>
              </w:rPr>
              <w:t xml:space="preserve">_________________ </w:t>
            </w:r>
            <w:r w:rsidRPr="00335646">
              <w:rPr>
                <w:rFonts w:eastAsia="휴먼명조"/>
                <w:sz w:val="24"/>
                <w:szCs w:val="24"/>
              </w:rPr>
              <w:t>[</w:t>
            </w:r>
            <w:r w:rsidRPr="00335646">
              <w:rPr>
                <w:rFonts w:eastAsia="휴먼명조"/>
                <w:i/>
                <w:iCs/>
                <w:sz w:val="24"/>
                <w:szCs w:val="24"/>
              </w:rPr>
              <w:t xml:space="preserve">insert </w:t>
            </w:r>
            <w:r w:rsidRPr="00335646">
              <w:rPr>
                <w:rFonts w:eastAsia="휴먼명조"/>
                <w:sz w:val="24"/>
                <w:szCs w:val="24"/>
              </w:rPr>
              <w:t>"N/A"</w:t>
            </w:r>
            <w:r w:rsidRPr="00335646">
              <w:rPr>
                <w:rFonts w:eastAsia="휴먼명조"/>
                <w:i/>
                <w:iCs/>
                <w:sz w:val="24"/>
                <w:szCs w:val="24"/>
              </w:rPr>
              <w:t xml:space="preserve"> or State what additional information will be read out and recorded in the opening minutes</w:t>
            </w:r>
            <w:r w:rsidRPr="00335646">
              <w:rPr>
                <w:rFonts w:eastAsia="휴먼명조"/>
                <w:sz w:val="24"/>
                <w:szCs w:val="24"/>
              </w:rPr>
              <w:t>]</w:t>
            </w:r>
          </w:p>
        </w:tc>
      </w:tr>
      <w:tr w:rsidR="00ED1E82" w:rsidRPr="00335646" w14:paraId="2457E061" w14:textId="77777777" w:rsidTr="009A2D7C">
        <w:trPr>
          <w:jc w:val="center"/>
        </w:trPr>
        <w:tc>
          <w:tcPr>
            <w:tcW w:w="1561" w:type="dxa"/>
            <w:tcMar>
              <w:top w:w="170" w:type="dxa"/>
              <w:left w:w="170" w:type="dxa"/>
              <w:bottom w:w="170" w:type="dxa"/>
              <w:right w:w="284" w:type="dxa"/>
            </w:tcMar>
          </w:tcPr>
          <w:p w14:paraId="22ABD718" w14:textId="77777777" w:rsidR="00ED1E82" w:rsidRPr="00335646" w:rsidRDefault="008E762E" w:rsidP="00363081">
            <w:pPr>
              <w:wordWrap/>
              <w:adjustRightInd w:val="0"/>
              <w:snapToGrid w:val="0"/>
              <w:spacing w:line="300" w:lineRule="auto"/>
              <w:rPr>
                <w:rFonts w:eastAsia="굴림"/>
                <w:bCs/>
                <w:sz w:val="24"/>
                <w:szCs w:val="24"/>
              </w:rPr>
            </w:pPr>
            <w:r w:rsidRPr="00335646">
              <w:rPr>
                <w:rFonts w:eastAsia="굴림" w:hint="eastAsia"/>
                <w:bCs/>
                <w:sz w:val="24"/>
                <w:szCs w:val="24"/>
              </w:rPr>
              <w:t>20.1</w:t>
            </w:r>
          </w:p>
        </w:tc>
        <w:tc>
          <w:tcPr>
            <w:tcW w:w="7881" w:type="dxa"/>
            <w:tcMar>
              <w:top w:w="170" w:type="dxa"/>
              <w:left w:w="170" w:type="dxa"/>
              <w:bottom w:w="170" w:type="dxa"/>
              <w:right w:w="284" w:type="dxa"/>
            </w:tcMar>
          </w:tcPr>
          <w:p w14:paraId="35677535"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rPr>
            </w:pPr>
            <w:r w:rsidRPr="00335646">
              <w:rPr>
                <w:rFonts w:eastAsia="굴림" w:hint="eastAsia"/>
                <w:bCs/>
                <w:sz w:val="24"/>
                <w:szCs w:val="24"/>
              </w:rPr>
              <w:t>Criteria, sub-criteria, and point system for the evaluation of the Technical Proposals are:</w:t>
            </w:r>
          </w:p>
          <w:p w14:paraId="5D0842A7"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rPr>
            </w:pPr>
          </w:p>
          <w:p w14:paraId="20F1D6B0" w14:textId="77777777" w:rsidR="00ED1E82" w:rsidRPr="00335646" w:rsidRDefault="00ED1E82" w:rsidP="00363081">
            <w:pPr>
              <w:wordWrap/>
              <w:adjustRightInd w:val="0"/>
              <w:snapToGrid w:val="0"/>
              <w:spacing w:line="300" w:lineRule="auto"/>
              <w:ind w:rightChars="53" w:right="106"/>
              <w:textAlignment w:val="center"/>
              <w:rPr>
                <w:rFonts w:eastAsia="굴림"/>
                <w:bCs/>
                <w:i/>
                <w:sz w:val="24"/>
                <w:szCs w:val="24"/>
              </w:rPr>
            </w:pPr>
            <w:r w:rsidRPr="00335646">
              <w:rPr>
                <w:rFonts w:eastAsia="굴림" w:hint="eastAsia"/>
                <w:bCs/>
                <w:sz w:val="24"/>
                <w:szCs w:val="24"/>
              </w:rPr>
              <w:t>[</w:t>
            </w:r>
            <w:r w:rsidRPr="00335646">
              <w:rPr>
                <w:rFonts w:eastAsia="굴림" w:hint="eastAsia"/>
                <w:bCs/>
                <w:i/>
                <w:sz w:val="24"/>
                <w:szCs w:val="24"/>
              </w:rPr>
              <w:t xml:space="preserve">The points or weight factors may be adjusted for specific circumstances. The actual distribution should depend on the type of the Services and the relative importance of each criterion for the success of the Services. In case </w:t>
            </w:r>
            <w:r w:rsidRPr="00335646">
              <w:rPr>
                <w:rFonts w:eastAsia="굴림"/>
                <w:bCs/>
                <w:i/>
                <w:sz w:val="24"/>
                <w:szCs w:val="24"/>
              </w:rPr>
              <w:t>an optional criterion (iv) is</w:t>
            </w:r>
            <w:r w:rsidRPr="00335646">
              <w:rPr>
                <w:rFonts w:eastAsia="굴림" w:hint="eastAsia"/>
                <w:bCs/>
                <w:i/>
                <w:sz w:val="24"/>
                <w:szCs w:val="24"/>
              </w:rPr>
              <w:t xml:space="preserve"> not needed for the evaluation, it can be deleted.</w:t>
            </w:r>
            <w:r w:rsidRPr="00335646">
              <w:rPr>
                <w:rFonts w:eastAsia="굴림" w:hint="eastAsia"/>
                <w:bCs/>
                <w:sz w:val="24"/>
                <w:szCs w:val="24"/>
              </w:rPr>
              <w:t>]</w:t>
            </w:r>
          </w:p>
          <w:p w14:paraId="78C5E57E"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u w:val="single"/>
              </w:rPr>
            </w:pPr>
          </w:p>
          <w:p w14:paraId="5B01FE85" w14:textId="77777777" w:rsidR="00942A21" w:rsidRPr="00335646" w:rsidRDefault="00F92BBA" w:rsidP="00363081">
            <w:pPr>
              <w:tabs>
                <w:tab w:val="left" w:pos="5340"/>
              </w:tabs>
              <w:wordWrap/>
              <w:adjustRightInd w:val="0"/>
              <w:snapToGrid w:val="0"/>
              <w:spacing w:after="120" w:line="300" w:lineRule="auto"/>
              <w:ind w:rightChars="53" w:right="106"/>
              <w:textAlignment w:val="center"/>
              <w:rPr>
                <w:rFonts w:eastAsia="굴림"/>
                <w:bCs/>
                <w:sz w:val="22"/>
                <w:szCs w:val="22"/>
              </w:rPr>
            </w:pPr>
            <w:r w:rsidRPr="00335646">
              <w:rPr>
                <w:rFonts w:eastAsia="굴림" w:hint="eastAsia"/>
                <w:bCs/>
                <w:sz w:val="22"/>
                <w:szCs w:val="22"/>
              </w:rPr>
              <w:t xml:space="preserve">(i)  </w:t>
            </w:r>
            <w:r w:rsidR="00942A21" w:rsidRPr="00335646">
              <w:rPr>
                <w:rFonts w:eastAsia="굴림" w:hint="eastAsia"/>
                <w:bCs/>
                <w:sz w:val="22"/>
                <w:szCs w:val="22"/>
              </w:rPr>
              <w:t xml:space="preserve"> </w:t>
            </w:r>
            <w:r w:rsidR="00ED1E82" w:rsidRPr="00335646">
              <w:rPr>
                <w:rFonts w:eastAsia="굴림" w:hint="eastAsia"/>
                <w:bCs/>
                <w:sz w:val="22"/>
                <w:szCs w:val="22"/>
              </w:rPr>
              <w:t>Ex</w:t>
            </w:r>
            <w:r w:rsidR="00ED1E82" w:rsidRPr="00335646">
              <w:rPr>
                <w:rFonts w:eastAsia="굴림"/>
                <w:bCs/>
                <w:sz w:val="22"/>
                <w:szCs w:val="22"/>
              </w:rPr>
              <w:t>perience</w:t>
            </w:r>
            <w:r w:rsidR="00ED1E82" w:rsidRPr="00335646">
              <w:rPr>
                <w:rFonts w:eastAsia="굴림" w:hint="eastAsia"/>
                <w:bCs/>
                <w:sz w:val="22"/>
                <w:szCs w:val="22"/>
              </w:rPr>
              <w:t xml:space="preserve"> of the Consultant (consulting firm)</w:t>
            </w:r>
          </w:p>
          <w:p w14:paraId="768E15F2" w14:textId="77777777" w:rsidR="00ED1E82" w:rsidRPr="00335646" w:rsidRDefault="00ED1E82" w:rsidP="00363081">
            <w:pPr>
              <w:tabs>
                <w:tab w:val="left" w:pos="5337"/>
              </w:tabs>
              <w:wordWrap/>
              <w:adjustRightInd w:val="0"/>
              <w:snapToGrid w:val="0"/>
              <w:spacing w:after="60" w:line="300" w:lineRule="auto"/>
              <w:ind w:leftChars="230" w:left="680" w:rightChars="53" w:right="106" w:hangingChars="100" w:hanging="220"/>
              <w:textAlignment w:val="center"/>
              <w:rPr>
                <w:rFonts w:eastAsia="굴림"/>
                <w:bCs/>
                <w:sz w:val="22"/>
                <w:szCs w:val="22"/>
              </w:rPr>
            </w:pPr>
            <w:r w:rsidRPr="00335646">
              <w:rPr>
                <w:rFonts w:eastAsia="굴림" w:hint="eastAsia"/>
                <w:bCs/>
                <w:sz w:val="22"/>
                <w:szCs w:val="22"/>
              </w:rPr>
              <w:t xml:space="preserve">a) Experience in similar projects                </w:t>
            </w:r>
            <w:r w:rsidRPr="00335646">
              <w:rPr>
                <w:rFonts w:eastAsia="굴림"/>
                <w:bCs/>
                <w:sz w:val="22"/>
                <w:szCs w:val="22"/>
              </w:rPr>
              <w:tab/>
            </w:r>
            <w:r w:rsidRPr="00335646">
              <w:rPr>
                <w:rFonts w:eastAsia="굴림" w:hint="eastAsia"/>
                <w:bCs/>
                <w:sz w:val="22"/>
                <w:szCs w:val="22"/>
              </w:rPr>
              <w:t>[</w:t>
            </w:r>
            <w:r w:rsidRPr="00335646">
              <w:rPr>
                <w:rFonts w:eastAsia="굴림" w:hint="eastAsia"/>
                <w:bCs/>
                <w:i/>
                <w:sz w:val="22"/>
                <w:szCs w:val="22"/>
              </w:rPr>
              <w:t>insert points</w:t>
            </w:r>
            <w:r w:rsidRPr="00335646">
              <w:rPr>
                <w:rFonts w:eastAsia="굴림" w:hint="eastAsia"/>
                <w:bCs/>
                <w:sz w:val="22"/>
                <w:szCs w:val="22"/>
              </w:rPr>
              <w:t>]</w:t>
            </w:r>
          </w:p>
          <w:p w14:paraId="43ECD8C1" w14:textId="77777777" w:rsidR="00942A21" w:rsidRPr="00335646" w:rsidRDefault="00ED1E82" w:rsidP="00363081">
            <w:pPr>
              <w:tabs>
                <w:tab w:val="left" w:pos="5340"/>
              </w:tabs>
              <w:wordWrap/>
              <w:adjustRightInd w:val="0"/>
              <w:snapToGrid w:val="0"/>
              <w:spacing w:after="120" w:line="300" w:lineRule="auto"/>
              <w:ind w:leftChars="230" w:left="790" w:rightChars="53" w:right="106" w:hangingChars="150" w:hanging="330"/>
              <w:textAlignment w:val="center"/>
              <w:rPr>
                <w:rFonts w:eastAsia="굴림"/>
                <w:bCs/>
                <w:sz w:val="22"/>
                <w:szCs w:val="22"/>
              </w:rPr>
            </w:pPr>
            <w:r w:rsidRPr="00335646">
              <w:rPr>
                <w:rFonts w:eastAsia="굴림" w:hint="eastAsia"/>
                <w:bCs/>
                <w:sz w:val="22"/>
                <w:szCs w:val="22"/>
              </w:rPr>
              <w:t xml:space="preserve">b) Experience in similar areas and conditions        </w:t>
            </w:r>
            <w:r w:rsidRPr="00335646">
              <w:rPr>
                <w:rFonts w:eastAsia="굴림"/>
                <w:bCs/>
                <w:sz w:val="22"/>
                <w:szCs w:val="22"/>
              </w:rPr>
              <w:tab/>
            </w:r>
            <w:r w:rsidRPr="00335646">
              <w:rPr>
                <w:rFonts w:eastAsia="굴림" w:hint="eastAsia"/>
                <w:bCs/>
                <w:sz w:val="22"/>
                <w:szCs w:val="22"/>
              </w:rPr>
              <w:t>[</w:t>
            </w:r>
            <w:r w:rsidRPr="00335646">
              <w:rPr>
                <w:rFonts w:eastAsia="굴림" w:hint="eastAsia"/>
                <w:bCs/>
                <w:i/>
                <w:sz w:val="22"/>
                <w:szCs w:val="22"/>
              </w:rPr>
              <w:t>insert points</w:t>
            </w:r>
            <w:r w:rsidRPr="00335646">
              <w:rPr>
                <w:rFonts w:eastAsia="굴림" w:hint="eastAsia"/>
                <w:bCs/>
                <w:sz w:val="22"/>
                <w:szCs w:val="22"/>
              </w:rPr>
              <w:t>]</w:t>
            </w:r>
          </w:p>
          <w:p w14:paraId="7044370E" w14:textId="77777777" w:rsidR="00ED1E82" w:rsidRPr="00335646" w:rsidRDefault="00ED1E82" w:rsidP="00363081">
            <w:pPr>
              <w:tabs>
                <w:tab w:val="left" w:pos="5340"/>
              </w:tabs>
              <w:wordWrap/>
              <w:adjustRightInd w:val="0"/>
              <w:snapToGrid w:val="0"/>
              <w:spacing w:line="300" w:lineRule="auto"/>
              <w:ind w:leftChars="276" w:left="552" w:rightChars="53" w:right="106" w:firstLineChars="1100" w:firstLine="2420"/>
              <w:textAlignment w:val="center"/>
              <w:rPr>
                <w:rFonts w:eastAsia="굴림"/>
                <w:bCs/>
                <w:sz w:val="22"/>
                <w:szCs w:val="22"/>
              </w:rPr>
            </w:pPr>
            <w:r w:rsidRPr="00335646">
              <w:rPr>
                <w:rFonts w:eastAsia="굴림" w:hint="eastAsia"/>
                <w:bCs/>
                <w:sz w:val="22"/>
                <w:szCs w:val="22"/>
              </w:rPr>
              <w:t xml:space="preserve">Total points for criterion (i):   [10 </w:t>
            </w:r>
            <w:r w:rsidRPr="00335646">
              <w:rPr>
                <w:rFonts w:eastAsia="굴림"/>
                <w:bCs/>
                <w:sz w:val="22"/>
                <w:szCs w:val="22"/>
              </w:rPr>
              <w:t>–</w:t>
            </w:r>
            <w:r w:rsidR="00631E92" w:rsidRPr="00335646">
              <w:rPr>
                <w:rFonts w:eastAsia="굴림" w:hint="eastAsia"/>
                <w:bCs/>
                <w:sz w:val="22"/>
                <w:szCs w:val="22"/>
              </w:rPr>
              <w:t xml:space="preserve"> 20</w:t>
            </w:r>
            <w:r w:rsidRPr="00335646">
              <w:rPr>
                <w:rFonts w:eastAsia="굴림" w:hint="eastAsia"/>
                <w:bCs/>
                <w:sz w:val="22"/>
                <w:szCs w:val="22"/>
              </w:rPr>
              <w:t>]</w:t>
            </w:r>
          </w:p>
          <w:p w14:paraId="04011737" w14:textId="77777777" w:rsidR="00ED1E82" w:rsidRPr="00335646" w:rsidRDefault="00ED1E82" w:rsidP="00363081">
            <w:pPr>
              <w:tabs>
                <w:tab w:val="left" w:pos="5340"/>
              </w:tabs>
              <w:wordWrap/>
              <w:adjustRightInd w:val="0"/>
              <w:snapToGrid w:val="0"/>
              <w:spacing w:line="300" w:lineRule="auto"/>
              <w:ind w:rightChars="53" w:right="106"/>
              <w:textAlignment w:val="center"/>
              <w:rPr>
                <w:rFonts w:eastAsia="굴림"/>
                <w:bCs/>
                <w:sz w:val="22"/>
                <w:szCs w:val="22"/>
              </w:rPr>
            </w:pPr>
          </w:p>
          <w:p w14:paraId="38E447A9" w14:textId="77777777" w:rsidR="00ED1E82" w:rsidRPr="00335646" w:rsidRDefault="00F92BBA" w:rsidP="00363081">
            <w:pPr>
              <w:tabs>
                <w:tab w:val="left" w:pos="5340"/>
              </w:tabs>
              <w:wordWrap/>
              <w:adjustRightInd w:val="0"/>
              <w:snapToGrid w:val="0"/>
              <w:spacing w:after="120" w:line="300" w:lineRule="auto"/>
              <w:ind w:left="660" w:rightChars="53" w:right="106" w:hangingChars="300" w:hanging="660"/>
              <w:textAlignment w:val="center"/>
              <w:rPr>
                <w:rFonts w:eastAsia="굴림"/>
                <w:bCs/>
                <w:sz w:val="22"/>
                <w:szCs w:val="22"/>
              </w:rPr>
            </w:pPr>
            <w:r w:rsidRPr="00335646">
              <w:rPr>
                <w:rFonts w:eastAsia="굴림" w:hint="eastAsia"/>
                <w:bCs/>
                <w:sz w:val="22"/>
                <w:szCs w:val="22"/>
              </w:rPr>
              <w:t xml:space="preserve">(ii)  </w:t>
            </w:r>
            <w:r w:rsidR="00942A21" w:rsidRPr="00335646">
              <w:rPr>
                <w:rFonts w:eastAsia="굴림" w:hint="eastAsia"/>
                <w:bCs/>
                <w:sz w:val="22"/>
                <w:szCs w:val="22"/>
              </w:rPr>
              <w:t xml:space="preserve"> </w:t>
            </w:r>
            <w:r w:rsidR="00ED1E82" w:rsidRPr="00335646">
              <w:rPr>
                <w:rFonts w:eastAsia="굴림" w:hint="eastAsia"/>
                <w:bCs/>
                <w:sz w:val="22"/>
                <w:szCs w:val="22"/>
              </w:rPr>
              <w:t>Adequacy of the proposed methodology and work plan</w:t>
            </w:r>
            <w:r w:rsidRPr="00335646">
              <w:rPr>
                <w:rFonts w:eastAsia="굴림" w:hint="eastAsia"/>
                <w:bCs/>
                <w:sz w:val="22"/>
                <w:szCs w:val="22"/>
              </w:rPr>
              <w:t xml:space="preserve"> </w:t>
            </w:r>
            <w:r w:rsidR="00ED1E82" w:rsidRPr="00335646">
              <w:rPr>
                <w:rFonts w:eastAsia="굴림"/>
                <w:bCs/>
                <w:sz w:val="22"/>
                <w:szCs w:val="22"/>
              </w:rPr>
              <w:t>in responding to the Terms of Reference:</w:t>
            </w:r>
          </w:p>
          <w:p w14:paraId="289DFE74" w14:textId="77777777" w:rsidR="00ED1E82" w:rsidRPr="00335646" w:rsidRDefault="00ED1E82" w:rsidP="00363081">
            <w:pPr>
              <w:tabs>
                <w:tab w:val="left" w:pos="5340"/>
              </w:tabs>
              <w:wordWrap/>
              <w:adjustRightInd w:val="0"/>
              <w:snapToGrid w:val="0"/>
              <w:spacing w:after="60" w:line="300" w:lineRule="auto"/>
              <w:ind w:rightChars="53" w:right="106" w:firstLineChars="150" w:firstLine="330"/>
              <w:textAlignment w:val="center"/>
              <w:rPr>
                <w:rFonts w:eastAsia="굴림"/>
                <w:bCs/>
                <w:sz w:val="22"/>
                <w:szCs w:val="22"/>
              </w:rPr>
            </w:pPr>
            <w:r w:rsidRPr="00335646">
              <w:rPr>
                <w:rFonts w:eastAsia="굴림" w:hint="eastAsia"/>
                <w:bCs/>
                <w:sz w:val="22"/>
                <w:szCs w:val="22"/>
              </w:rPr>
              <w:t xml:space="preserve">   a) Technical approach and methodology           </w:t>
            </w:r>
            <w:r w:rsidRPr="00335646">
              <w:rPr>
                <w:rFonts w:eastAsia="굴림"/>
                <w:bCs/>
                <w:sz w:val="22"/>
                <w:szCs w:val="22"/>
              </w:rPr>
              <w:tab/>
            </w:r>
            <w:r w:rsidRPr="00335646">
              <w:rPr>
                <w:rFonts w:eastAsia="굴림" w:hint="eastAsia"/>
                <w:bCs/>
                <w:sz w:val="22"/>
                <w:szCs w:val="22"/>
              </w:rPr>
              <w:t>[</w:t>
            </w:r>
            <w:r w:rsidRPr="00335646">
              <w:rPr>
                <w:rFonts w:eastAsia="굴림" w:hint="eastAsia"/>
                <w:bCs/>
                <w:i/>
                <w:sz w:val="22"/>
                <w:szCs w:val="22"/>
              </w:rPr>
              <w:t>insert points</w:t>
            </w:r>
            <w:r w:rsidRPr="00335646">
              <w:rPr>
                <w:rFonts w:eastAsia="굴림" w:hint="eastAsia"/>
                <w:bCs/>
                <w:sz w:val="22"/>
                <w:szCs w:val="22"/>
              </w:rPr>
              <w:t>]</w:t>
            </w:r>
          </w:p>
          <w:p w14:paraId="50377CBC" w14:textId="77777777" w:rsidR="00ED1E82" w:rsidRPr="00335646" w:rsidRDefault="00ED1E82" w:rsidP="00363081">
            <w:pPr>
              <w:tabs>
                <w:tab w:val="left" w:pos="5340"/>
              </w:tabs>
              <w:wordWrap/>
              <w:adjustRightInd w:val="0"/>
              <w:snapToGrid w:val="0"/>
              <w:spacing w:after="60" w:line="300" w:lineRule="auto"/>
              <w:ind w:rightChars="53" w:right="106"/>
              <w:textAlignment w:val="center"/>
              <w:rPr>
                <w:rFonts w:eastAsia="굴림"/>
                <w:bCs/>
                <w:sz w:val="22"/>
                <w:szCs w:val="22"/>
              </w:rPr>
            </w:pPr>
            <w:r w:rsidRPr="00335646">
              <w:rPr>
                <w:rFonts w:eastAsia="굴림" w:hint="eastAsia"/>
                <w:bCs/>
                <w:sz w:val="22"/>
                <w:szCs w:val="22"/>
              </w:rPr>
              <w:t xml:space="preserve">      b) Work plan                                </w:t>
            </w:r>
            <w:r w:rsidRPr="00335646">
              <w:rPr>
                <w:rFonts w:eastAsia="굴림"/>
                <w:bCs/>
                <w:sz w:val="22"/>
                <w:szCs w:val="22"/>
              </w:rPr>
              <w:tab/>
            </w:r>
            <w:r w:rsidRPr="00335646">
              <w:rPr>
                <w:rFonts w:eastAsia="굴림" w:hint="eastAsia"/>
                <w:bCs/>
                <w:sz w:val="22"/>
                <w:szCs w:val="22"/>
              </w:rPr>
              <w:t>[</w:t>
            </w:r>
            <w:r w:rsidRPr="00335646">
              <w:rPr>
                <w:rFonts w:eastAsia="굴림" w:hint="eastAsia"/>
                <w:bCs/>
                <w:i/>
                <w:sz w:val="22"/>
                <w:szCs w:val="22"/>
              </w:rPr>
              <w:t>insert points</w:t>
            </w:r>
            <w:r w:rsidRPr="00335646">
              <w:rPr>
                <w:rFonts w:eastAsia="굴림" w:hint="eastAsia"/>
                <w:bCs/>
                <w:sz w:val="22"/>
                <w:szCs w:val="22"/>
              </w:rPr>
              <w:t>]</w:t>
            </w:r>
          </w:p>
          <w:p w14:paraId="7BB914E8" w14:textId="77777777" w:rsidR="00ED1E82" w:rsidRPr="00335646" w:rsidRDefault="00ED1E82" w:rsidP="00363081">
            <w:pPr>
              <w:tabs>
                <w:tab w:val="left" w:pos="5340"/>
              </w:tabs>
              <w:wordWrap/>
              <w:adjustRightInd w:val="0"/>
              <w:snapToGrid w:val="0"/>
              <w:spacing w:after="120" w:line="300" w:lineRule="auto"/>
              <w:ind w:rightChars="53" w:right="106"/>
              <w:textAlignment w:val="center"/>
              <w:rPr>
                <w:rFonts w:eastAsia="굴림"/>
                <w:bCs/>
                <w:sz w:val="22"/>
                <w:szCs w:val="22"/>
              </w:rPr>
            </w:pPr>
            <w:r w:rsidRPr="00335646">
              <w:rPr>
                <w:rFonts w:eastAsia="굴림" w:hint="eastAsia"/>
                <w:bCs/>
                <w:sz w:val="22"/>
                <w:szCs w:val="22"/>
              </w:rPr>
              <w:t xml:space="preserve">      c) Organization and </w:t>
            </w:r>
            <w:r w:rsidR="00384700" w:rsidRPr="00335646">
              <w:rPr>
                <w:rFonts w:eastAsia="굴림" w:hint="eastAsia"/>
                <w:bCs/>
                <w:sz w:val="22"/>
                <w:szCs w:val="22"/>
              </w:rPr>
              <w:t>staff</w:t>
            </w:r>
            <w:r w:rsidRPr="00335646">
              <w:rPr>
                <w:rFonts w:eastAsia="굴림" w:hint="eastAsia"/>
                <w:bCs/>
                <w:sz w:val="22"/>
                <w:szCs w:val="22"/>
              </w:rPr>
              <w:t xml:space="preserve">ing                   </w:t>
            </w:r>
            <w:r w:rsidR="00942A21" w:rsidRPr="00335646">
              <w:rPr>
                <w:rFonts w:eastAsia="굴림" w:hint="eastAsia"/>
                <w:bCs/>
                <w:sz w:val="22"/>
                <w:szCs w:val="22"/>
              </w:rPr>
              <w:t xml:space="preserve"> </w:t>
            </w:r>
            <w:r w:rsidRPr="00335646">
              <w:rPr>
                <w:rFonts w:eastAsia="굴림" w:hint="eastAsia"/>
                <w:bCs/>
                <w:sz w:val="22"/>
                <w:szCs w:val="22"/>
              </w:rPr>
              <w:t xml:space="preserve"> </w:t>
            </w:r>
            <w:r w:rsidRPr="00335646">
              <w:rPr>
                <w:rFonts w:eastAsia="굴림"/>
                <w:bCs/>
                <w:sz w:val="22"/>
                <w:szCs w:val="22"/>
              </w:rPr>
              <w:tab/>
            </w:r>
            <w:r w:rsidRPr="00335646">
              <w:rPr>
                <w:rFonts w:eastAsia="굴림" w:hint="eastAsia"/>
                <w:bCs/>
                <w:sz w:val="22"/>
                <w:szCs w:val="22"/>
              </w:rPr>
              <w:t>[</w:t>
            </w:r>
            <w:r w:rsidRPr="00335646">
              <w:rPr>
                <w:rFonts w:eastAsia="굴림" w:hint="eastAsia"/>
                <w:bCs/>
                <w:i/>
                <w:sz w:val="22"/>
                <w:szCs w:val="22"/>
              </w:rPr>
              <w:t>insert points</w:t>
            </w:r>
            <w:r w:rsidRPr="00335646">
              <w:rPr>
                <w:rFonts w:eastAsia="굴림" w:hint="eastAsia"/>
                <w:bCs/>
                <w:sz w:val="22"/>
                <w:szCs w:val="22"/>
              </w:rPr>
              <w:t>]</w:t>
            </w:r>
          </w:p>
          <w:p w14:paraId="0663F59B" w14:textId="77777777" w:rsidR="00ED1E82" w:rsidRPr="00335646" w:rsidRDefault="00ED1E82" w:rsidP="00363081">
            <w:pPr>
              <w:tabs>
                <w:tab w:val="left" w:pos="5340"/>
              </w:tabs>
              <w:wordWrap/>
              <w:adjustRightInd w:val="0"/>
              <w:snapToGrid w:val="0"/>
              <w:spacing w:line="300" w:lineRule="auto"/>
              <w:ind w:rightChars="53" w:right="106" w:firstLineChars="1450" w:firstLine="3190"/>
              <w:textAlignment w:val="center"/>
              <w:rPr>
                <w:rFonts w:eastAsia="굴림"/>
                <w:bCs/>
                <w:sz w:val="22"/>
                <w:szCs w:val="22"/>
              </w:rPr>
            </w:pPr>
            <w:r w:rsidRPr="00335646">
              <w:rPr>
                <w:rFonts w:eastAsia="굴림" w:hint="eastAsia"/>
                <w:bCs/>
                <w:sz w:val="22"/>
                <w:szCs w:val="22"/>
              </w:rPr>
              <w:t xml:space="preserve">Total </w:t>
            </w:r>
            <w:r w:rsidR="00631E92" w:rsidRPr="00335646">
              <w:rPr>
                <w:rFonts w:eastAsia="굴림" w:hint="eastAsia"/>
                <w:bCs/>
                <w:sz w:val="22"/>
                <w:szCs w:val="22"/>
              </w:rPr>
              <w:t>points for criterion (ii):   [20</w:t>
            </w:r>
            <w:r w:rsidRPr="00335646">
              <w:rPr>
                <w:rFonts w:eastAsia="굴림" w:hint="eastAsia"/>
                <w:bCs/>
                <w:sz w:val="22"/>
                <w:szCs w:val="22"/>
              </w:rPr>
              <w:t xml:space="preserve"> </w:t>
            </w:r>
            <w:r w:rsidRPr="00335646">
              <w:rPr>
                <w:rFonts w:eastAsia="굴림"/>
                <w:bCs/>
                <w:sz w:val="22"/>
                <w:szCs w:val="22"/>
              </w:rPr>
              <w:t>–</w:t>
            </w:r>
            <w:r w:rsidRPr="00335646">
              <w:rPr>
                <w:rFonts w:eastAsia="굴림" w:hint="eastAsia"/>
                <w:bCs/>
                <w:sz w:val="22"/>
                <w:szCs w:val="22"/>
              </w:rPr>
              <w:t xml:space="preserve"> 50]</w:t>
            </w:r>
          </w:p>
          <w:p w14:paraId="43D1EF62" w14:textId="77777777" w:rsidR="00ED1E82" w:rsidRPr="00335646" w:rsidRDefault="00ED1E82" w:rsidP="00363081">
            <w:pPr>
              <w:tabs>
                <w:tab w:val="left" w:pos="5340"/>
              </w:tabs>
              <w:wordWrap/>
              <w:adjustRightInd w:val="0"/>
              <w:snapToGrid w:val="0"/>
              <w:spacing w:line="300" w:lineRule="auto"/>
              <w:ind w:rightChars="53" w:right="106"/>
              <w:textAlignment w:val="center"/>
              <w:rPr>
                <w:rFonts w:eastAsia="굴림"/>
                <w:bCs/>
                <w:sz w:val="22"/>
                <w:szCs w:val="22"/>
              </w:rPr>
            </w:pPr>
          </w:p>
          <w:p w14:paraId="67D965A8" w14:textId="77777777" w:rsidR="00631E92" w:rsidRPr="00335646" w:rsidRDefault="00631E92" w:rsidP="00363081">
            <w:pPr>
              <w:wordWrap/>
              <w:autoSpaceDE w:val="0"/>
              <w:autoSpaceDN w:val="0"/>
              <w:spacing w:line="300" w:lineRule="auto"/>
              <w:ind w:leftChars="300" w:left="600"/>
              <w:textAlignment w:val="baseline"/>
              <w:rPr>
                <w:rFonts w:eastAsia="굴림"/>
                <w:sz w:val="22"/>
                <w:szCs w:val="22"/>
              </w:rPr>
            </w:pPr>
            <w:r w:rsidRPr="00335646">
              <w:rPr>
                <w:rFonts w:eastAsia="휴먼명조"/>
                <w:sz w:val="22"/>
                <w:szCs w:val="22"/>
              </w:rPr>
              <w:t xml:space="preserve">The Client will assess whether the proposed methodology is clear, responds to the </w:t>
            </w:r>
            <w:r w:rsidR="00BC2C00" w:rsidRPr="00335646">
              <w:rPr>
                <w:rFonts w:eastAsia="휴먼명조"/>
                <w:sz w:val="22"/>
                <w:szCs w:val="22"/>
              </w:rPr>
              <w:t>TORs,</w:t>
            </w:r>
            <w:r w:rsidR="004B4C28" w:rsidRPr="00335646">
              <w:rPr>
                <w:rFonts w:eastAsia="휴먼명조" w:hint="eastAsia"/>
                <w:sz w:val="22"/>
                <w:szCs w:val="22"/>
              </w:rPr>
              <w:t xml:space="preserve"> </w:t>
            </w:r>
            <w:r w:rsidRPr="00335646">
              <w:rPr>
                <w:rFonts w:eastAsia="휴먼명조"/>
                <w:sz w:val="22"/>
                <w:szCs w:val="22"/>
              </w:rPr>
              <w:t>work plan is realistic and implementable; overall team composition is balanced and has an appropriate skills mix; and the work plan has right input of Experts.</w:t>
            </w:r>
          </w:p>
          <w:p w14:paraId="1A1DBCD1" w14:textId="77777777" w:rsidR="00ED1E82" w:rsidRPr="00335646" w:rsidRDefault="00ED1E82" w:rsidP="00363081">
            <w:pPr>
              <w:tabs>
                <w:tab w:val="left" w:pos="5340"/>
              </w:tabs>
              <w:wordWrap/>
              <w:adjustRightInd w:val="0"/>
              <w:snapToGrid w:val="0"/>
              <w:spacing w:line="300" w:lineRule="auto"/>
              <w:ind w:rightChars="53" w:right="106"/>
              <w:textAlignment w:val="center"/>
              <w:rPr>
                <w:rFonts w:eastAsia="굴림"/>
                <w:bCs/>
                <w:sz w:val="22"/>
                <w:szCs w:val="22"/>
              </w:rPr>
            </w:pPr>
          </w:p>
          <w:p w14:paraId="01E16F27" w14:textId="387869B6" w:rsidR="00ED1E82" w:rsidRPr="00335646" w:rsidRDefault="00ED1E82" w:rsidP="00363081">
            <w:pPr>
              <w:tabs>
                <w:tab w:val="left" w:pos="5340"/>
              </w:tabs>
              <w:wordWrap/>
              <w:adjustRightInd w:val="0"/>
              <w:snapToGrid w:val="0"/>
              <w:spacing w:after="120" w:line="300" w:lineRule="auto"/>
              <w:ind w:rightChars="53" w:right="106"/>
              <w:textAlignment w:val="center"/>
              <w:rPr>
                <w:rFonts w:eastAsia="굴림"/>
                <w:bCs/>
                <w:sz w:val="22"/>
                <w:szCs w:val="22"/>
              </w:rPr>
            </w:pPr>
            <w:r w:rsidRPr="00335646">
              <w:rPr>
                <w:rFonts w:eastAsia="굴림" w:hint="eastAsia"/>
                <w:bCs/>
                <w:sz w:val="22"/>
                <w:szCs w:val="22"/>
              </w:rPr>
              <w:t xml:space="preserve">(iii)   Key </w:t>
            </w:r>
            <w:r w:rsidR="00A22149" w:rsidRPr="00335646">
              <w:rPr>
                <w:rFonts w:eastAsia="굴림" w:hint="eastAsia"/>
                <w:bCs/>
                <w:sz w:val="22"/>
                <w:szCs w:val="22"/>
              </w:rPr>
              <w:t>Experts</w:t>
            </w:r>
            <w:r w:rsidRPr="00335646">
              <w:rPr>
                <w:rFonts w:eastAsia="굴림"/>
                <w:bCs/>
                <w:sz w:val="22"/>
                <w:szCs w:val="22"/>
              </w:rPr>
              <w:t>’</w:t>
            </w:r>
            <w:r w:rsidRPr="00335646">
              <w:rPr>
                <w:rFonts w:eastAsia="굴림" w:hint="eastAsia"/>
                <w:bCs/>
                <w:sz w:val="22"/>
                <w:szCs w:val="22"/>
              </w:rPr>
              <w:t xml:space="preserve"> qualifications and competence for the Services</w:t>
            </w:r>
            <w:r w:rsidR="000932BE">
              <w:rPr>
                <w:rFonts w:eastAsia="굴림"/>
                <w:bCs/>
                <w:sz w:val="22"/>
                <w:szCs w:val="22"/>
              </w:rPr>
              <w:t>:</w:t>
            </w:r>
          </w:p>
          <w:p w14:paraId="4071DABF" w14:textId="77777777" w:rsidR="00ED1E82" w:rsidRPr="00335646" w:rsidRDefault="00ED1E82" w:rsidP="00363081">
            <w:pPr>
              <w:tabs>
                <w:tab w:val="left" w:pos="5340"/>
              </w:tabs>
              <w:wordWrap/>
              <w:adjustRightInd w:val="0"/>
              <w:snapToGrid w:val="0"/>
              <w:spacing w:after="60" w:line="300" w:lineRule="auto"/>
              <w:ind w:rightChars="53" w:right="106" w:firstLineChars="300" w:firstLine="660"/>
              <w:textAlignment w:val="center"/>
              <w:rPr>
                <w:rFonts w:eastAsia="굴림"/>
                <w:bCs/>
                <w:sz w:val="22"/>
                <w:szCs w:val="22"/>
              </w:rPr>
            </w:pPr>
            <w:r w:rsidRPr="00335646">
              <w:rPr>
                <w:rFonts w:eastAsia="굴림" w:hint="eastAsia"/>
                <w:bCs/>
                <w:sz w:val="22"/>
                <w:szCs w:val="22"/>
              </w:rPr>
              <w:t xml:space="preserve">a) Project Manager                          </w:t>
            </w:r>
            <w:r w:rsidRPr="00335646">
              <w:rPr>
                <w:rFonts w:eastAsia="굴림"/>
                <w:bCs/>
                <w:sz w:val="22"/>
                <w:szCs w:val="22"/>
              </w:rPr>
              <w:tab/>
            </w:r>
            <w:r w:rsidRPr="00335646">
              <w:rPr>
                <w:rFonts w:eastAsia="굴림" w:hint="eastAsia"/>
                <w:bCs/>
                <w:sz w:val="22"/>
                <w:szCs w:val="22"/>
              </w:rPr>
              <w:t>[</w:t>
            </w:r>
            <w:r w:rsidRPr="00335646">
              <w:rPr>
                <w:rFonts w:eastAsia="굴림" w:hint="eastAsia"/>
                <w:bCs/>
                <w:i/>
                <w:sz w:val="22"/>
                <w:szCs w:val="22"/>
              </w:rPr>
              <w:t>insert points</w:t>
            </w:r>
            <w:r w:rsidRPr="00335646">
              <w:rPr>
                <w:rFonts w:eastAsia="굴림" w:hint="eastAsia"/>
                <w:bCs/>
                <w:sz w:val="22"/>
                <w:szCs w:val="22"/>
              </w:rPr>
              <w:t>]</w:t>
            </w:r>
          </w:p>
          <w:p w14:paraId="6AE1B857" w14:textId="77777777" w:rsidR="00ED1E82" w:rsidRPr="00335646" w:rsidRDefault="00ED1E82" w:rsidP="00363081">
            <w:pPr>
              <w:tabs>
                <w:tab w:val="left" w:pos="5340"/>
              </w:tabs>
              <w:wordWrap/>
              <w:adjustRightInd w:val="0"/>
              <w:snapToGrid w:val="0"/>
              <w:spacing w:after="60" w:line="300" w:lineRule="auto"/>
              <w:ind w:rightChars="53" w:right="106"/>
              <w:textAlignment w:val="center"/>
              <w:rPr>
                <w:rFonts w:eastAsia="굴림"/>
                <w:bCs/>
                <w:sz w:val="22"/>
                <w:szCs w:val="22"/>
              </w:rPr>
            </w:pPr>
            <w:r w:rsidRPr="00335646">
              <w:rPr>
                <w:rFonts w:eastAsia="굴림" w:hint="eastAsia"/>
                <w:bCs/>
                <w:sz w:val="22"/>
                <w:szCs w:val="22"/>
              </w:rPr>
              <w:t xml:space="preserve">      b) [</w:t>
            </w:r>
            <w:r w:rsidRPr="00335646">
              <w:rPr>
                <w:rFonts w:eastAsia="굴림" w:hint="eastAsia"/>
                <w:bCs/>
                <w:i/>
                <w:sz w:val="22"/>
                <w:szCs w:val="22"/>
              </w:rPr>
              <w:t>insert position or discipline as appropriate</w:t>
            </w:r>
            <w:r w:rsidRPr="00335646">
              <w:rPr>
                <w:rFonts w:eastAsia="굴림" w:hint="eastAsia"/>
                <w:bCs/>
                <w:sz w:val="22"/>
                <w:szCs w:val="22"/>
              </w:rPr>
              <w:t xml:space="preserve">]   </w:t>
            </w:r>
            <w:r w:rsidRPr="00335646">
              <w:rPr>
                <w:rFonts w:eastAsia="굴림"/>
                <w:bCs/>
                <w:sz w:val="22"/>
                <w:szCs w:val="22"/>
              </w:rPr>
              <w:tab/>
            </w:r>
            <w:r w:rsidRPr="00335646">
              <w:rPr>
                <w:rFonts w:eastAsia="굴림" w:hint="eastAsia"/>
                <w:bCs/>
                <w:sz w:val="22"/>
                <w:szCs w:val="22"/>
              </w:rPr>
              <w:t>[</w:t>
            </w:r>
            <w:r w:rsidRPr="00335646">
              <w:rPr>
                <w:rFonts w:eastAsia="굴림" w:hint="eastAsia"/>
                <w:bCs/>
                <w:i/>
                <w:sz w:val="22"/>
                <w:szCs w:val="22"/>
              </w:rPr>
              <w:t>insert points</w:t>
            </w:r>
            <w:r w:rsidRPr="00335646">
              <w:rPr>
                <w:rFonts w:eastAsia="굴림" w:hint="eastAsia"/>
                <w:bCs/>
                <w:sz w:val="22"/>
                <w:szCs w:val="22"/>
              </w:rPr>
              <w:t>]</w:t>
            </w:r>
          </w:p>
          <w:p w14:paraId="7069C21C" w14:textId="77777777" w:rsidR="00ED1E82" w:rsidRPr="00335646" w:rsidRDefault="00ED1E82" w:rsidP="00363081">
            <w:pPr>
              <w:tabs>
                <w:tab w:val="left" w:pos="5340"/>
              </w:tabs>
              <w:wordWrap/>
              <w:adjustRightInd w:val="0"/>
              <w:snapToGrid w:val="0"/>
              <w:spacing w:after="60" w:line="300" w:lineRule="auto"/>
              <w:ind w:rightChars="53" w:right="106"/>
              <w:textAlignment w:val="center"/>
              <w:rPr>
                <w:rFonts w:eastAsia="굴림"/>
                <w:bCs/>
                <w:sz w:val="22"/>
                <w:szCs w:val="22"/>
              </w:rPr>
            </w:pPr>
            <w:r w:rsidRPr="00335646">
              <w:rPr>
                <w:rFonts w:eastAsia="굴림" w:hint="eastAsia"/>
                <w:bCs/>
                <w:sz w:val="22"/>
                <w:szCs w:val="22"/>
              </w:rPr>
              <w:t xml:space="preserve">      c) [</w:t>
            </w:r>
            <w:r w:rsidRPr="00335646">
              <w:rPr>
                <w:rFonts w:eastAsia="굴림" w:hint="eastAsia"/>
                <w:bCs/>
                <w:i/>
                <w:sz w:val="22"/>
                <w:szCs w:val="22"/>
              </w:rPr>
              <w:t>insert position or discipline as appropriate</w:t>
            </w:r>
            <w:r w:rsidRPr="00335646">
              <w:rPr>
                <w:rFonts w:eastAsia="굴림" w:hint="eastAsia"/>
                <w:bCs/>
                <w:sz w:val="22"/>
                <w:szCs w:val="22"/>
              </w:rPr>
              <w:t xml:space="preserve">]    </w:t>
            </w:r>
            <w:r w:rsidRPr="00335646">
              <w:rPr>
                <w:rFonts w:eastAsia="굴림"/>
                <w:bCs/>
                <w:sz w:val="22"/>
                <w:szCs w:val="22"/>
              </w:rPr>
              <w:tab/>
            </w:r>
            <w:r w:rsidRPr="00335646">
              <w:rPr>
                <w:rFonts w:eastAsia="굴림" w:hint="eastAsia"/>
                <w:bCs/>
                <w:sz w:val="22"/>
                <w:szCs w:val="22"/>
              </w:rPr>
              <w:t>[</w:t>
            </w:r>
            <w:r w:rsidRPr="00335646">
              <w:rPr>
                <w:rFonts w:eastAsia="굴림" w:hint="eastAsia"/>
                <w:bCs/>
                <w:i/>
                <w:sz w:val="22"/>
                <w:szCs w:val="22"/>
              </w:rPr>
              <w:t>insert points</w:t>
            </w:r>
            <w:r w:rsidRPr="00335646">
              <w:rPr>
                <w:rFonts w:eastAsia="굴림" w:hint="eastAsia"/>
                <w:bCs/>
                <w:sz w:val="22"/>
                <w:szCs w:val="22"/>
              </w:rPr>
              <w:t>]</w:t>
            </w:r>
          </w:p>
          <w:p w14:paraId="2448AA94" w14:textId="77777777" w:rsidR="00ED1E82" w:rsidRPr="00335646" w:rsidRDefault="00ED1E82" w:rsidP="00363081">
            <w:pPr>
              <w:tabs>
                <w:tab w:val="left" w:pos="5340"/>
              </w:tabs>
              <w:wordWrap/>
              <w:adjustRightInd w:val="0"/>
              <w:snapToGrid w:val="0"/>
              <w:spacing w:after="60" w:line="300" w:lineRule="auto"/>
              <w:ind w:rightChars="53" w:right="106" w:firstLineChars="300" w:firstLine="660"/>
              <w:textAlignment w:val="center"/>
              <w:rPr>
                <w:rFonts w:eastAsia="굴림"/>
                <w:bCs/>
                <w:sz w:val="22"/>
                <w:szCs w:val="22"/>
              </w:rPr>
            </w:pPr>
            <w:r w:rsidRPr="00335646">
              <w:rPr>
                <w:rFonts w:eastAsia="굴림" w:hint="eastAsia"/>
                <w:bCs/>
                <w:sz w:val="22"/>
                <w:szCs w:val="22"/>
              </w:rPr>
              <w:t>d) [</w:t>
            </w:r>
            <w:r w:rsidRPr="00335646">
              <w:rPr>
                <w:rFonts w:eastAsia="굴림" w:hint="eastAsia"/>
                <w:bCs/>
                <w:i/>
                <w:sz w:val="22"/>
                <w:szCs w:val="22"/>
              </w:rPr>
              <w:t>insert position or discipline as appropriate</w:t>
            </w:r>
            <w:r w:rsidRPr="00335646">
              <w:rPr>
                <w:rFonts w:eastAsia="굴림" w:hint="eastAsia"/>
                <w:bCs/>
                <w:sz w:val="22"/>
                <w:szCs w:val="22"/>
              </w:rPr>
              <w:t xml:space="preserve">]    </w:t>
            </w:r>
            <w:r w:rsidRPr="00335646">
              <w:rPr>
                <w:rFonts w:eastAsia="굴림"/>
                <w:bCs/>
                <w:sz w:val="22"/>
                <w:szCs w:val="22"/>
              </w:rPr>
              <w:tab/>
            </w:r>
            <w:r w:rsidRPr="00335646">
              <w:rPr>
                <w:rFonts w:eastAsia="굴림" w:hint="eastAsia"/>
                <w:bCs/>
                <w:sz w:val="22"/>
                <w:szCs w:val="22"/>
              </w:rPr>
              <w:t>[</w:t>
            </w:r>
            <w:r w:rsidRPr="00335646">
              <w:rPr>
                <w:rFonts w:eastAsia="굴림" w:hint="eastAsia"/>
                <w:bCs/>
                <w:i/>
                <w:sz w:val="22"/>
                <w:szCs w:val="22"/>
              </w:rPr>
              <w:t>insert points</w:t>
            </w:r>
            <w:r w:rsidRPr="00335646">
              <w:rPr>
                <w:rFonts w:eastAsia="굴림" w:hint="eastAsia"/>
                <w:bCs/>
                <w:sz w:val="22"/>
                <w:szCs w:val="22"/>
              </w:rPr>
              <w:t>]</w:t>
            </w:r>
          </w:p>
          <w:p w14:paraId="12C4B3BB" w14:textId="77777777" w:rsidR="00ED1E82" w:rsidRPr="00335646" w:rsidRDefault="00ED1E82" w:rsidP="00363081">
            <w:pPr>
              <w:tabs>
                <w:tab w:val="left" w:pos="5340"/>
              </w:tabs>
              <w:wordWrap/>
              <w:adjustRightInd w:val="0"/>
              <w:snapToGrid w:val="0"/>
              <w:spacing w:after="120" w:line="300" w:lineRule="auto"/>
              <w:ind w:rightChars="53" w:right="106" w:firstLineChars="300" w:firstLine="660"/>
              <w:textAlignment w:val="center"/>
              <w:rPr>
                <w:rFonts w:eastAsia="굴림"/>
                <w:bCs/>
                <w:sz w:val="22"/>
                <w:szCs w:val="22"/>
              </w:rPr>
            </w:pPr>
            <w:r w:rsidRPr="00335646">
              <w:rPr>
                <w:rFonts w:eastAsia="굴림" w:hint="eastAsia"/>
                <w:bCs/>
                <w:sz w:val="22"/>
                <w:szCs w:val="22"/>
              </w:rPr>
              <w:t>e) [</w:t>
            </w:r>
            <w:r w:rsidRPr="00335646">
              <w:rPr>
                <w:rFonts w:eastAsia="굴림" w:hint="eastAsia"/>
                <w:bCs/>
                <w:i/>
                <w:sz w:val="22"/>
                <w:szCs w:val="22"/>
              </w:rPr>
              <w:t>insert position or discipline as appropriate</w:t>
            </w:r>
            <w:r w:rsidRPr="00335646">
              <w:rPr>
                <w:rFonts w:eastAsia="굴림" w:hint="eastAsia"/>
                <w:bCs/>
                <w:sz w:val="22"/>
                <w:szCs w:val="22"/>
              </w:rPr>
              <w:t xml:space="preserve">]    </w:t>
            </w:r>
            <w:r w:rsidRPr="00335646">
              <w:rPr>
                <w:rFonts w:eastAsia="굴림"/>
                <w:bCs/>
                <w:sz w:val="22"/>
                <w:szCs w:val="22"/>
              </w:rPr>
              <w:tab/>
            </w:r>
            <w:r w:rsidRPr="00335646">
              <w:rPr>
                <w:rFonts w:eastAsia="굴림" w:hint="eastAsia"/>
                <w:bCs/>
                <w:sz w:val="22"/>
                <w:szCs w:val="22"/>
              </w:rPr>
              <w:t>[</w:t>
            </w:r>
            <w:r w:rsidRPr="00335646">
              <w:rPr>
                <w:rFonts w:eastAsia="굴림" w:hint="eastAsia"/>
                <w:bCs/>
                <w:i/>
                <w:sz w:val="22"/>
                <w:szCs w:val="22"/>
              </w:rPr>
              <w:t>insert points</w:t>
            </w:r>
            <w:r w:rsidRPr="00335646">
              <w:rPr>
                <w:rFonts w:eastAsia="굴림" w:hint="eastAsia"/>
                <w:bCs/>
                <w:sz w:val="22"/>
                <w:szCs w:val="22"/>
              </w:rPr>
              <w:t>]</w:t>
            </w:r>
          </w:p>
          <w:p w14:paraId="1F2FB6BF" w14:textId="77777777" w:rsidR="00ED1E82" w:rsidRPr="00335646" w:rsidRDefault="00ED1E82" w:rsidP="00363081">
            <w:pPr>
              <w:wordWrap/>
              <w:adjustRightInd w:val="0"/>
              <w:snapToGrid w:val="0"/>
              <w:spacing w:line="300" w:lineRule="auto"/>
              <w:ind w:rightChars="53" w:right="106" w:firstLineChars="1300" w:firstLine="2860"/>
              <w:textAlignment w:val="center"/>
              <w:rPr>
                <w:rFonts w:eastAsia="굴림"/>
                <w:bCs/>
                <w:sz w:val="22"/>
                <w:szCs w:val="22"/>
              </w:rPr>
            </w:pPr>
            <w:r w:rsidRPr="00335646">
              <w:rPr>
                <w:rFonts w:eastAsia="굴림" w:hint="eastAsia"/>
                <w:bCs/>
                <w:sz w:val="22"/>
                <w:szCs w:val="22"/>
              </w:rPr>
              <w:t>Total points for criterion (iii):   [30 - 60]</w:t>
            </w:r>
          </w:p>
          <w:p w14:paraId="04827E81" w14:textId="77777777" w:rsidR="00ED1E82" w:rsidRPr="00335646" w:rsidRDefault="00ED1E82" w:rsidP="00363081">
            <w:pPr>
              <w:wordWrap/>
              <w:adjustRightInd w:val="0"/>
              <w:snapToGrid w:val="0"/>
              <w:spacing w:line="300" w:lineRule="auto"/>
              <w:ind w:rightChars="53" w:right="106" w:firstLineChars="300" w:firstLine="660"/>
              <w:textAlignment w:val="center"/>
              <w:rPr>
                <w:rFonts w:eastAsia="굴림"/>
                <w:bCs/>
                <w:sz w:val="22"/>
                <w:szCs w:val="22"/>
              </w:rPr>
            </w:pPr>
          </w:p>
          <w:p w14:paraId="1D3BC86C" w14:textId="77777777" w:rsidR="00ED1E82" w:rsidRPr="00335646" w:rsidRDefault="00ED1E82" w:rsidP="00363081">
            <w:pPr>
              <w:wordWrap/>
              <w:adjustRightInd w:val="0"/>
              <w:snapToGrid w:val="0"/>
              <w:spacing w:after="120" w:line="300" w:lineRule="auto"/>
              <w:ind w:leftChars="276" w:left="552" w:rightChars="53" w:right="106"/>
              <w:textAlignment w:val="center"/>
              <w:rPr>
                <w:rFonts w:eastAsia="굴림"/>
                <w:bCs/>
                <w:sz w:val="22"/>
                <w:szCs w:val="22"/>
              </w:rPr>
            </w:pPr>
            <w:r w:rsidRPr="00335646">
              <w:rPr>
                <w:rFonts w:eastAsia="굴림" w:hint="eastAsia"/>
                <w:bCs/>
                <w:sz w:val="22"/>
                <w:szCs w:val="22"/>
              </w:rPr>
              <w:lastRenderedPageBreak/>
              <w:t xml:space="preserve">The number of points to be assigned to each of the above positions or disciplines shall be determined considering the following three sub-criteria and relevant </w:t>
            </w:r>
            <w:r w:rsidRPr="00335646">
              <w:rPr>
                <w:rFonts w:eastAsia="굴림"/>
                <w:bCs/>
                <w:sz w:val="22"/>
                <w:szCs w:val="22"/>
              </w:rPr>
              <w:t>percentage weights:</w:t>
            </w:r>
          </w:p>
          <w:p w14:paraId="19849B7F" w14:textId="77777777" w:rsidR="003406AD" w:rsidRPr="00335646" w:rsidRDefault="003406AD" w:rsidP="000C7FA8">
            <w:pPr>
              <w:pStyle w:val="af2"/>
              <w:numPr>
                <w:ilvl w:val="0"/>
                <w:numId w:val="3"/>
              </w:numPr>
              <w:wordWrap/>
              <w:adjustRightInd w:val="0"/>
              <w:snapToGrid w:val="0"/>
              <w:spacing w:after="120" w:line="300" w:lineRule="auto"/>
              <w:ind w:leftChars="0" w:left="913" w:rightChars="53" w:right="106" w:hanging="357"/>
              <w:textAlignment w:val="center"/>
              <w:rPr>
                <w:rFonts w:eastAsia="굴림"/>
                <w:bCs/>
                <w:sz w:val="22"/>
                <w:szCs w:val="22"/>
              </w:rPr>
            </w:pPr>
            <w:r w:rsidRPr="00335646">
              <w:rPr>
                <w:rFonts w:eastAsia="굴림"/>
                <w:bCs/>
                <w:sz w:val="22"/>
                <w:szCs w:val="22"/>
              </w:rPr>
              <w:t>General qualifications</w:t>
            </w:r>
            <w:r w:rsidR="00942A21" w:rsidRPr="00335646">
              <w:rPr>
                <w:rFonts w:eastAsia="굴림" w:hint="eastAsia"/>
                <w:bCs/>
                <w:sz w:val="22"/>
                <w:szCs w:val="22"/>
              </w:rPr>
              <w:t xml:space="preserve"> (general education, </w:t>
            </w:r>
            <w:r w:rsidR="00DC4929" w:rsidRPr="00335646">
              <w:rPr>
                <w:rFonts w:eastAsia="굴림" w:hint="eastAsia"/>
                <w:bCs/>
                <w:sz w:val="22"/>
                <w:szCs w:val="22"/>
              </w:rPr>
              <w:t>length of experience, types of position held, duration of service with the consultant, etc.</w:t>
            </w:r>
            <w:r w:rsidR="00942A21" w:rsidRPr="00335646">
              <w:rPr>
                <w:rFonts w:eastAsia="굴림" w:hint="eastAsia"/>
                <w:bCs/>
                <w:sz w:val="22"/>
                <w:szCs w:val="22"/>
              </w:rPr>
              <w:t>)</w:t>
            </w:r>
            <w:r w:rsidR="007B7EEE" w:rsidRPr="00335646">
              <w:rPr>
                <w:rFonts w:eastAsia="굴림" w:hint="eastAsia"/>
                <w:bCs/>
                <w:sz w:val="22"/>
                <w:szCs w:val="22"/>
              </w:rPr>
              <w:t>:</w:t>
            </w:r>
            <w:r w:rsidR="00942A21" w:rsidRPr="00335646">
              <w:rPr>
                <w:rFonts w:eastAsia="굴림" w:hint="eastAsia"/>
                <w:bCs/>
                <w:sz w:val="22"/>
                <w:szCs w:val="22"/>
              </w:rPr>
              <w:t xml:space="preserve"> </w:t>
            </w:r>
            <w:r w:rsidR="007B7EEE" w:rsidRPr="00335646">
              <w:rPr>
                <w:rFonts w:eastAsia="굴림" w:hint="eastAsia"/>
                <w:bCs/>
                <w:sz w:val="22"/>
                <w:szCs w:val="22"/>
              </w:rPr>
              <w:t xml:space="preserve">         </w:t>
            </w:r>
            <w:r w:rsidRPr="00335646">
              <w:rPr>
                <w:rFonts w:eastAsia="굴림"/>
                <w:bCs/>
                <w:sz w:val="22"/>
                <w:szCs w:val="22"/>
              </w:rPr>
              <w:t>[</w:t>
            </w:r>
            <w:r w:rsidRPr="00335646">
              <w:rPr>
                <w:rFonts w:eastAsia="굴림"/>
                <w:bCs/>
                <w:i/>
                <w:sz w:val="22"/>
                <w:szCs w:val="22"/>
              </w:rPr>
              <w:t>insert weight between 20 and 30%</w:t>
            </w:r>
            <w:r w:rsidRPr="00335646">
              <w:rPr>
                <w:rFonts w:eastAsia="굴림"/>
                <w:bCs/>
                <w:sz w:val="22"/>
                <w:szCs w:val="22"/>
              </w:rPr>
              <w:t>]</w:t>
            </w:r>
          </w:p>
          <w:p w14:paraId="0F4E1CD3" w14:textId="77777777" w:rsidR="003406AD" w:rsidRPr="00335646" w:rsidRDefault="00ED1E82" w:rsidP="000C7FA8">
            <w:pPr>
              <w:pStyle w:val="MS"/>
              <w:numPr>
                <w:ilvl w:val="0"/>
                <w:numId w:val="3"/>
              </w:numPr>
              <w:tabs>
                <w:tab w:val="left" w:pos="3632"/>
              </w:tabs>
              <w:wordWrap/>
              <w:snapToGrid w:val="0"/>
              <w:spacing w:after="120" w:line="300" w:lineRule="auto"/>
              <w:ind w:left="913" w:right="51" w:hanging="357"/>
              <w:textAlignment w:val="center"/>
              <w:rPr>
                <w:rFonts w:ascii="Times New Roman" w:hAnsi="Times New Roman" w:cs="Times New Roman"/>
                <w:bCs/>
                <w:color w:val="auto"/>
                <w:sz w:val="22"/>
                <w:szCs w:val="22"/>
              </w:rPr>
            </w:pPr>
            <w:r w:rsidRPr="00335646">
              <w:rPr>
                <w:rFonts w:ascii="Times New Roman" w:hAnsi="Times New Roman" w:cs="Times New Roman"/>
                <w:bCs/>
                <w:color w:val="auto"/>
                <w:sz w:val="22"/>
                <w:szCs w:val="22"/>
              </w:rPr>
              <w:t>Suitability for the Services</w:t>
            </w:r>
            <w:r w:rsidR="00942A21" w:rsidRPr="00335646">
              <w:rPr>
                <w:rFonts w:ascii="Times New Roman" w:hAnsi="Times New Roman" w:cs="Times New Roman" w:hint="eastAsia"/>
                <w:bCs/>
                <w:color w:val="auto"/>
                <w:sz w:val="22"/>
                <w:szCs w:val="22"/>
              </w:rPr>
              <w:t xml:space="preserve"> (</w:t>
            </w:r>
            <w:r w:rsidR="00942A21" w:rsidRPr="00335646">
              <w:rPr>
                <w:rFonts w:ascii="Times New Roman" w:hAnsi="Times New Roman" w:cs="Times New Roman"/>
                <w:bCs/>
                <w:color w:val="auto"/>
                <w:sz w:val="22"/>
                <w:szCs w:val="22"/>
              </w:rPr>
              <w:t>relevant</w:t>
            </w:r>
            <w:r w:rsidR="00942A21" w:rsidRPr="00335646">
              <w:rPr>
                <w:rFonts w:ascii="Times New Roman" w:hAnsi="Times New Roman" w:cs="Times New Roman" w:hint="eastAsia"/>
                <w:bCs/>
                <w:color w:val="auto"/>
                <w:sz w:val="22"/>
                <w:szCs w:val="22"/>
              </w:rPr>
              <w:t xml:space="preserve"> education, training, experience in the sector/similar assignments)</w:t>
            </w:r>
            <w:r w:rsidR="007B7EEE" w:rsidRPr="00335646">
              <w:rPr>
                <w:rFonts w:ascii="Times New Roman" w:hAnsi="Times New Roman" w:cs="Times New Roman" w:hint="eastAsia"/>
                <w:bCs/>
                <w:color w:val="auto"/>
                <w:sz w:val="22"/>
                <w:szCs w:val="22"/>
              </w:rPr>
              <w:t xml:space="preserve">: </w:t>
            </w:r>
            <w:r w:rsidR="003406AD" w:rsidRPr="00335646">
              <w:rPr>
                <w:rFonts w:ascii="Times New Roman" w:hAnsi="Times New Roman" w:cs="Times New Roman"/>
                <w:bCs/>
                <w:color w:val="auto"/>
                <w:sz w:val="22"/>
                <w:szCs w:val="22"/>
              </w:rPr>
              <w:t>[</w:t>
            </w:r>
            <w:r w:rsidR="003406AD" w:rsidRPr="00335646">
              <w:rPr>
                <w:rFonts w:ascii="Times New Roman" w:hAnsi="Times New Roman" w:cs="Times New Roman"/>
                <w:bCs/>
                <w:i/>
                <w:color w:val="auto"/>
                <w:sz w:val="22"/>
                <w:szCs w:val="22"/>
              </w:rPr>
              <w:t>insert weight between 50 and 60%</w:t>
            </w:r>
            <w:r w:rsidR="003406AD" w:rsidRPr="00335646">
              <w:rPr>
                <w:rFonts w:ascii="Times New Roman" w:hAnsi="Times New Roman" w:cs="Times New Roman"/>
                <w:bCs/>
                <w:color w:val="auto"/>
                <w:sz w:val="22"/>
                <w:szCs w:val="22"/>
              </w:rPr>
              <w:t>]</w:t>
            </w:r>
          </w:p>
          <w:p w14:paraId="42B47B48" w14:textId="77777777" w:rsidR="003406AD" w:rsidRPr="00335646" w:rsidRDefault="00ED1E82" w:rsidP="000C7FA8">
            <w:pPr>
              <w:pStyle w:val="MS"/>
              <w:numPr>
                <w:ilvl w:val="0"/>
                <w:numId w:val="3"/>
              </w:numPr>
              <w:tabs>
                <w:tab w:val="left" w:pos="3632"/>
              </w:tabs>
              <w:wordWrap/>
              <w:snapToGrid w:val="0"/>
              <w:spacing w:after="120" w:line="300" w:lineRule="auto"/>
              <w:ind w:left="913" w:right="51" w:hanging="357"/>
              <w:textAlignment w:val="center"/>
              <w:rPr>
                <w:rFonts w:ascii="Times New Roman" w:hAnsi="Times New Roman" w:cs="Times New Roman"/>
                <w:bCs/>
                <w:color w:val="auto"/>
                <w:sz w:val="22"/>
                <w:szCs w:val="22"/>
              </w:rPr>
            </w:pPr>
            <w:r w:rsidRPr="00335646">
              <w:rPr>
                <w:rFonts w:ascii="Times New Roman" w:hAnsi="Times New Roman" w:cs="Times New Roman"/>
                <w:bCs/>
                <w:color w:val="auto"/>
                <w:sz w:val="22"/>
                <w:szCs w:val="22"/>
              </w:rPr>
              <w:t>Experience in region and language</w:t>
            </w:r>
            <w:r w:rsidR="003406AD" w:rsidRPr="00335646">
              <w:rPr>
                <w:rFonts w:ascii="Times New Roman" w:hAnsi="Times New Roman" w:cs="Times New Roman"/>
                <w:bCs/>
                <w:color w:val="auto"/>
                <w:sz w:val="22"/>
                <w:szCs w:val="22"/>
              </w:rPr>
              <w:t xml:space="preserve"> </w:t>
            </w:r>
            <w:r w:rsidR="00DC4929" w:rsidRPr="00335646">
              <w:rPr>
                <w:rFonts w:ascii="Times New Roman" w:hAnsi="Times New Roman" w:cs="Times New Roman" w:hint="eastAsia"/>
                <w:bCs/>
                <w:color w:val="auto"/>
                <w:sz w:val="22"/>
                <w:szCs w:val="22"/>
              </w:rPr>
              <w:t>(working level fluency</w:t>
            </w:r>
            <w:r w:rsidR="00942A21" w:rsidRPr="00335646">
              <w:rPr>
                <w:rFonts w:ascii="Times New Roman" w:hAnsi="Times New Roman" w:cs="Times New Roman" w:hint="eastAsia"/>
                <w:bCs/>
                <w:color w:val="auto"/>
                <w:sz w:val="22"/>
                <w:szCs w:val="22"/>
              </w:rPr>
              <w:t xml:space="preserve"> </w:t>
            </w:r>
            <w:r w:rsidR="00DC4929" w:rsidRPr="00335646">
              <w:rPr>
                <w:rFonts w:ascii="Times New Roman" w:eastAsia="휴먼명조" w:hAnsi="Times New Roman" w:cs="Times New Roman"/>
                <w:color w:val="auto"/>
                <w:sz w:val="22"/>
                <w:szCs w:val="22"/>
              </w:rPr>
              <w:t>in local language(s)</w:t>
            </w:r>
            <w:r w:rsidR="00DC4929" w:rsidRPr="00335646">
              <w:rPr>
                <w:rFonts w:ascii="Times New Roman" w:eastAsia="휴먼명조" w:hAnsi="Times New Roman" w:cs="Times New Roman" w:hint="eastAsia"/>
                <w:color w:val="auto"/>
                <w:sz w:val="22"/>
                <w:szCs w:val="22"/>
              </w:rPr>
              <w:t xml:space="preserve">, </w:t>
            </w:r>
            <w:r w:rsidR="00DC4929" w:rsidRPr="00335646">
              <w:rPr>
                <w:rFonts w:ascii="Times New Roman" w:eastAsia="휴먼명조" w:hAnsi="Times New Roman" w:cs="Times New Roman"/>
                <w:color w:val="auto"/>
                <w:sz w:val="22"/>
                <w:szCs w:val="22"/>
              </w:rPr>
              <w:t>knowledge of local culture</w:t>
            </w:r>
            <w:r w:rsidR="00DC4929" w:rsidRPr="00335646">
              <w:rPr>
                <w:rFonts w:ascii="Times New Roman" w:eastAsia="휴먼명조" w:hAnsi="Times New Roman" w:cs="Times New Roman" w:hint="eastAsia"/>
                <w:color w:val="auto"/>
                <w:sz w:val="22"/>
                <w:szCs w:val="22"/>
              </w:rPr>
              <w:t xml:space="preserve">, </w:t>
            </w:r>
            <w:r w:rsidR="00942A21" w:rsidRPr="00335646">
              <w:rPr>
                <w:rFonts w:ascii="Times New Roman" w:eastAsia="휴먼명조" w:hAnsi="Times New Roman" w:cs="Times New Roman"/>
                <w:color w:val="auto"/>
                <w:sz w:val="22"/>
                <w:szCs w:val="22"/>
              </w:rPr>
              <w:t>administrative system, government organization, etc.)</w:t>
            </w:r>
            <w:r w:rsidR="007B7EEE" w:rsidRPr="00335646">
              <w:rPr>
                <w:rFonts w:ascii="Times New Roman" w:eastAsia="휴먼명조" w:hAnsi="Times New Roman" w:cs="Times New Roman" w:hint="eastAsia"/>
                <w:color w:val="auto"/>
                <w:sz w:val="22"/>
                <w:szCs w:val="22"/>
              </w:rPr>
              <w:t>:</w:t>
            </w:r>
            <w:r w:rsidR="007B7EEE" w:rsidRPr="00335646">
              <w:rPr>
                <w:rFonts w:ascii="Times New Roman" w:hAnsi="Times New Roman" w:cs="Times New Roman" w:hint="eastAsia"/>
                <w:bCs/>
                <w:color w:val="auto"/>
                <w:sz w:val="22"/>
                <w:szCs w:val="22"/>
              </w:rPr>
              <w:t xml:space="preserve"> </w:t>
            </w:r>
            <w:r w:rsidR="003406AD" w:rsidRPr="00335646">
              <w:rPr>
                <w:rFonts w:ascii="Times New Roman" w:hAnsi="Times New Roman" w:cs="Times New Roman"/>
                <w:bCs/>
                <w:color w:val="auto"/>
                <w:sz w:val="22"/>
                <w:szCs w:val="22"/>
              </w:rPr>
              <w:t>[</w:t>
            </w:r>
            <w:r w:rsidR="003406AD" w:rsidRPr="00335646">
              <w:rPr>
                <w:rFonts w:ascii="Times New Roman" w:hAnsi="Times New Roman" w:cs="Times New Roman"/>
                <w:bCs/>
                <w:i/>
                <w:color w:val="auto"/>
                <w:sz w:val="22"/>
                <w:szCs w:val="22"/>
              </w:rPr>
              <w:t>insert weight between 10 and 20%</w:t>
            </w:r>
            <w:r w:rsidR="003406AD" w:rsidRPr="00335646">
              <w:rPr>
                <w:rFonts w:ascii="Times New Roman" w:hAnsi="Times New Roman" w:cs="Times New Roman"/>
                <w:bCs/>
                <w:color w:val="auto"/>
                <w:sz w:val="22"/>
                <w:szCs w:val="22"/>
              </w:rPr>
              <w:t>]</w:t>
            </w:r>
          </w:p>
          <w:p w14:paraId="20EA4E94" w14:textId="77777777" w:rsidR="00ED1E82" w:rsidRPr="00335646" w:rsidRDefault="00ED1E82" w:rsidP="00363081">
            <w:pPr>
              <w:wordWrap/>
              <w:adjustRightInd w:val="0"/>
              <w:snapToGrid w:val="0"/>
              <w:spacing w:line="300" w:lineRule="auto"/>
              <w:ind w:rightChars="53" w:right="106" w:firstLineChars="1500" w:firstLine="3300"/>
              <w:textAlignment w:val="center"/>
              <w:rPr>
                <w:rFonts w:eastAsia="굴림"/>
                <w:bCs/>
                <w:sz w:val="22"/>
                <w:szCs w:val="22"/>
              </w:rPr>
            </w:pPr>
            <w:r w:rsidRPr="00335646">
              <w:rPr>
                <w:rFonts w:eastAsia="굴림"/>
                <w:bCs/>
                <w:sz w:val="22"/>
                <w:szCs w:val="22"/>
              </w:rPr>
              <w:t>Total weight:     100%</w:t>
            </w:r>
          </w:p>
          <w:p w14:paraId="57D539F0" w14:textId="77777777" w:rsidR="00ED1E82" w:rsidRPr="00335646" w:rsidRDefault="00ED1E82" w:rsidP="00363081">
            <w:pPr>
              <w:wordWrap/>
              <w:adjustRightInd w:val="0"/>
              <w:snapToGrid w:val="0"/>
              <w:spacing w:line="300" w:lineRule="auto"/>
              <w:ind w:rightChars="53" w:right="106"/>
              <w:textAlignment w:val="center"/>
              <w:rPr>
                <w:rFonts w:eastAsia="굴림"/>
                <w:bCs/>
                <w:sz w:val="22"/>
                <w:szCs w:val="22"/>
              </w:rPr>
            </w:pPr>
          </w:p>
          <w:p w14:paraId="2A1C928B" w14:textId="77777777" w:rsidR="00ED1E82" w:rsidRPr="00335646" w:rsidRDefault="00ED1E82" w:rsidP="00363081">
            <w:pPr>
              <w:wordWrap/>
              <w:adjustRightInd w:val="0"/>
              <w:snapToGrid w:val="0"/>
              <w:spacing w:after="120" w:line="300" w:lineRule="auto"/>
              <w:ind w:rightChars="53" w:right="106"/>
              <w:textAlignment w:val="center"/>
              <w:rPr>
                <w:rFonts w:eastAsia="굴림"/>
                <w:bCs/>
                <w:sz w:val="22"/>
                <w:szCs w:val="22"/>
              </w:rPr>
            </w:pPr>
            <w:r w:rsidRPr="00335646">
              <w:rPr>
                <w:rFonts w:eastAsia="굴림"/>
                <w:bCs/>
                <w:sz w:val="22"/>
                <w:szCs w:val="22"/>
              </w:rPr>
              <w:t>(iv)  Adequacy of the transfer of knowledge (training) program:</w:t>
            </w:r>
          </w:p>
          <w:p w14:paraId="252E969F" w14:textId="7AF70BD9" w:rsidR="00ED1E82" w:rsidRPr="00335646" w:rsidRDefault="00ED1E82" w:rsidP="00363081">
            <w:pPr>
              <w:wordWrap/>
              <w:adjustRightInd w:val="0"/>
              <w:snapToGrid w:val="0"/>
              <w:spacing w:after="120" w:line="300" w:lineRule="auto"/>
              <w:ind w:leftChars="280" w:left="560" w:rightChars="53" w:right="106"/>
              <w:textAlignment w:val="center"/>
              <w:rPr>
                <w:rFonts w:eastAsia="굴림"/>
                <w:bCs/>
                <w:i/>
                <w:sz w:val="22"/>
                <w:szCs w:val="22"/>
              </w:rPr>
            </w:pPr>
            <w:r w:rsidRPr="00335646">
              <w:rPr>
                <w:rFonts w:eastAsia="굴림"/>
                <w:bCs/>
                <w:sz w:val="22"/>
                <w:szCs w:val="22"/>
              </w:rPr>
              <w:t>[</w:t>
            </w:r>
            <w:r w:rsidRPr="00335646">
              <w:rPr>
                <w:rFonts w:eastAsia="굴림"/>
                <w:bCs/>
                <w:i/>
                <w:sz w:val="22"/>
                <w:szCs w:val="22"/>
              </w:rPr>
              <w:t>Apply only when applicable.</w:t>
            </w:r>
            <w:r w:rsidRPr="00335646">
              <w:rPr>
                <w:rFonts w:eastAsia="굴림"/>
                <w:bCs/>
                <w:sz w:val="22"/>
                <w:szCs w:val="22"/>
              </w:rPr>
              <w:t xml:space="preserve"> </w:t>
            </w:r>
            <w:r w:rsidRPr="00335646">
              <w:rPr>
                <w:rFonts w:eastAsia="굴림"/>
                <w:bCs/>
                <w:i/>
                <w:sz w:val="22"/>
                <w:szCs w:val="22"/>
              </w:rPr>
              <w:t>Normally not to exceed 10 points. When the transfer of knowledge is a particularly important component of the Services, more than 10 points may be allowed, subject to the Bank’s approval; the following sub-criteria may be provided.</w:t>
            </w:r>
            <w:r w:rsidRPr="00335646">
              <w:rPr>
                <w:rFonts w:eastAsia="굴림"/>
                <w:bCs/>
                <w:sz w:val="22"/>
                <w:szCs w:val="22"/>
              </w:rPr>
              <w:t>]</w:t>
            </w:r>
          </w:p>
          <w:p w14:paraId="0755071D" w14:textId="77777777" w:rsidR="00ED1E82" w:rsidRPr="00335646" w:rsidRDefault="00ED1E82" w:rsidP="00363081">
            <w:pPr>
              <w:tabs>
                <w:tab w:val="left" w:pos="5278"/>
              </w:tabs>
              <w:wordWrap/>
              <w:adjustRightInd w:val="0"/>
              <w:snapToGrid w:val="0"/>
              <w:spacing w:after="60" w:line="300" w:lineRule="auto"/>
              <w:ind w:leftChars="230" w:left="460" w:rightChars="53" w:right="106" w:firstLineChars="50" w:firstLine="110"/>
              <w:textAlignment w:val="center"/>
              <w:rPr>
                <w:rFonts w:eastAsia="굴림"/>
                <w:bCs/>
                <w:i/>
                <w:sz w:val="22"/>
                <w:szCs w:val="22"/>
              </w:rPr>
            </w:pPr>
            <w:r w:rsidRPr="00335646">
              <w:rPr>
                <w:rFonts w:eastAsia="굴림"/>
                <w:bCs/>
                <w:sz w:val="22"/>
                <w:szCs w:val="22"/>
              </w:rPr>
              <w:t>a)</w:t>
            </w:r>
            <w:r w:rsidR="00942A21" w:rsidRPr="00335646">
              <w:rPr>
                <w:rFonts w:eastAsia="굴림" w:hint="eastAsia"/>
                <w:bCs/>
                <w:sz w:val="22"/>
                <w:szCs w:val="22"/>
              </w:rPr>
              <w:t xml:space="preserve"> </w:t>
            </w:r>
            <w:r w:rsidRPr="00335646">
              <w:rPr>
                <w:rFonts w:eastAsia="굴림"/>
                <w:bCs/>
                <w:sz w:val="22"/>
                <w:szCs w:val="22"/>
              </w:rPr>
              <w:t xml:space="preserve"> Relevance of the training program</w:t>
            </w:r>
            <w:r w:rsidRPr="00335646">
              <w:rPr>
                <w:rFonts w:eastAsia="굴림"/>
                <w:bCs/>
                <w:i/>
                <w:sz w:val="22"/>
                <w:szCs w:val="22"/>
              </w:rPr>
              <w:t xml:space="preserve">           </w:t>
            </w:r>
            <w:r w:rsidRPr="00335646">
              <w:rPr>
                <w:rFonts w:eastAsia="굴림"/>
                <w:bCs/>
                <w:i/>
                <w:sz w:val="22"/>
                <w:szCs w:val="22"/>
              </w:rPr>
              <w:tab/>
            </w:r>
            <w:r w:rsidRPr="00335646">
              <w:rPr>
                <w:rFonts w:eastAsia="굴림"/>
                <w:bCs/>
                <w:sz w:val="22"/>
                <w:szCs w:val="22"/>
              </w:rPr>
              <w:t>[</w:t>
            </w:r>
            <w:r w:rsidRPr="00335646">
              <w:rPr>
                <w:rFonts w:eastAsia="굴림"/>
                <w:bCs/>
                <w:i/>
                <w:sz w:val="22"/>
                <w:szCs w:val="22"/>
              </w:rPr>
              <w:t>insert points</w:t>
            </w:r>
            <w:r w:rsidRPr="00335646">
              <w:rPr>
                <w:rFonts w:eastAsia="굴림"/>
                <w:bCs/>
                <w:sz w:val="22"/>
                <w:szCs w:val="22"/>
              </w:rPr>
              <w:t>]</w:t>
            </w:r>
          </w:p>
          <w:p w14:paraId="63FEA399" w14:textId="77777777" w:rsidR="00ED1E82" w:rsidRPr="00335646" w:rsidRDefault="00ED1E82" w:rsidP="00363081">
            <w:pPr>
              <w:tabs>
                <w:tab w:val="left" w:pos="-3748"/>
                <w:tab w:val="left" w:pos="5278"/>
              </w:tabs>
              <w:wordWrap/>
              <w:adjustRightInd w:val="0"/>
              <w:snapToGrid w:val="0"/>
              <w:spacing w:after="60" w:line="300" w:lineRule="auto"/>
              <w:ind w:leftChars="230" w:left="460" w:rightChars="53" w:right="106" w:firstLineChars="50" w:firstLine="110"/>
              <w:textAlignment w:val="center"/>
              <w:rPr>
                <w:rFonts w:eastAsia="굴림"/>
                <w:bCs/>
                <w:i/>
                <w:sz w:val="22"/>
                <w:szCs w:val="22"/>
              </w:rPr>
            </w:pPr>
            <w:r w:rsidRPr="00335646">
              <w:rPr>
                <w:rFonts w:eastAsia="굴림"/>
                <w:bCs/>
                <w:sz w:val="22"/>
                <w:szCs w:val="22"/>
              </w:rPr>
              <w:t>b)</w:t>
            </w:r>
            <w:r w:rsidR="00942A21" w:rsidRPr="00335646">
              <w:rPr>
                <w:rFonts w:eastAsia="굴림" w:hint="eastAsia"/>
                <w:bCs/>
                <w:sz w:val="22"/>
                <w:szCs w:val="22"/>
              </w:rPr>
              <w:t xml:space="preserve"> </w:t>
            </w:r>
            <w:r w:rsidRPr="00335646">
              <w:rPr>
                <w:rFonts w:eastAsia="굴림"/>
                <w:bCs/>
                <w:sz w:val="22"/>
                <w:szCs w:val="22"/>
              </w:rPr>
              <w:t xml:space="preserve"> Training approach and methodology</w:t>
            </w:r>
            <w:r w:rsidRPr="00335646">
              <w:rPr>
                <w:rFonts w:eastAsia="굴림"/>
                <w:bCs/>
                <w:i/>
                <w:sz w:val="22"/>
                <w:szCs w:val="22"/>
              </w:rPr>
              <w:t xml:space="preserve">          </w:t>
            </w:r>
            <w:r w:rsidRPr="00335646">
              <w:rPr>
                <w:rFonts w:eastAsia="굴림"/>
                <w:bCs/>
                <w:sz w:val="22"/>
                <w:szCs w:val="22"/>
              </w:rPr>
              <w:t>[</w:t>
            </w:r>
            <w:r w:rsidRPr="00335646">
              <w:rPr>
                <w:rFonts w:eastAsia="굴림"/>
                <w:bCs/>
                <w:i/>
                <w:sz w:val="22"/>
                <w:szCs w:val="22"/>
              </w:rPr>
              <w:t>insert points</w:t>
            </w:r>
            <w:r w:rsidRPr="00335646">
              <w:rPr>
                <w:rFonts w:eastAsia="굴림"/>
                <w:bCs/>
                <w:sz w:val="22"/>
                <w:szCs w:val="22"/>
              </w:rPr>
              <w:t>]</w:t>
            </w:r>
          </w:p>
          <w:p w14:paraId="3AD70A09" w14:textId="77777777" w:rsidR="00ED1E82" w:rsidRPr="00335646" w:rsidRDefault="00ED1E82" w:rsidP="00363081">
            <w:pPr>
              <w:tabs>
                <w:tab w:val="left" w:pos="-3748"/>
                <w:tab w:val="left" w:pos="5278"/>
              </w:tabs>
              <w:wordWrap/>
              <w:adjustRightInd w:val="0"/>
              <w:snapToGrid w:val="0"/>
              <w:spacing w:after="120" w:line="300" w:lineRule="auto"/>
              <w:ind w:leftChars="230" w:left="460" w:rightChars="53" w:right="106" w:firstLineChars="50" w:firstLine="110"/>
              <w:textAlignment w:val="center"/>
              <w:rPr>
                <w:rFonts w:eastAsia="굴림"/>
                <w:bCs/>
                <w:i/>
                <w:sz w:val="22"/>
                <w:szCs w:val="22"/>
              </w:rPr>
            </w:pPr>
            <w:r w:rsidRPr="00335646">
              <w:rPr>
                <w:rFonts w:eastAsia="굴림"/>
                <w:bCs/>
                <w:sz w:val="22"/>
                <w:szCs w:val="22"/>
              </w:rPr>
              <w:t>c)</w:t>
            </w:r>
            <w:r w:rsidR="00942A21" w:rsidRPr="00335646">
              <w:rPr>
                <w:rFonts w:eastAsia="굴림" w:hint="eastAsia"/>
                <w:bCs/>
                <w:sz w:val="22"/>
                <w:szCs w:val="22"/>
              </w:rPr>
              <w:t xml:space="preserve"> </w:t>
            </w:r>
            <w:r w:rsidRPr="00335646">
              <w:rPr>
                <w:rFonts w:eastAsia="굴림"/>
                <w:bCs/>
                <w:sz w:val="22"/>
                <w:szCs w:val="22"/>
              </w:rPr>
              <w:t xml:space="preserve"> Qualifications of experts and trainers</w:t>
            </w:r>
            <w:r w:rsidRPr="00335646">
              <w:rPr>
                <w:rFonts w:eastAsia="굴림"/>
                <w:bCs/>
                <w:i/>
                <w:sz w:val="22"/>
                <w:szCs w:val="22"/>
              </w:rPr>
              <w:t xml:space="preserve">        </w:t>
            </w:r>
            <w:r w:rsidRPr="00335646">
              <w:rPr>
                <w:rFonts w:eastAsia="굴림"/>
                <w:bCs/>
                <w:i/>
                <w:sz w:val="22"/>
                <w:szCs w:val="22"/>
              </w:rPr>
              <w:tab/>
            </w:r>
            <w:r w:rsidRPr="00335646">
              <w:rPr>
                <w:rFonts w:eastAsia="굴림"/>
                <w:bCs/>
                <w:sz w:val="22"/>
                <w:szCs w:val="22"/>
              </w:rPr>
              <w:t>[</w:t>
            </w:r>
            <w:r w:rsidRPr="00335646">
              <w:rPr>
                <w:rFonts w:eastAsia="굴림"/>
                <w:bCs/>
                <w:i/>
                <w:sz w:val="22"/>
                <w:szCs w:val="22"/>
              </w:rPr>
              <w:t>insert points</w:t>
            </w:r>
            <w:r w:rsidRPr="00335646">
              <w:rPr>
                <w:rFonts w:eastAsia="굴림"/>
                <w:bCs/>
                <w:sz w:val="22"/>
                <w:szCs w:val="22"/>
              </w:rPr>
              <w:t>]</w:t>
            </w:r>
          </w:p>
          <w:p w14:paraId="66A8D2DC" w14:textId="77777777" w:rsidR="00ED1E82" w:rsidRPr="00335646" w:rsidRDefault="00ED1E82" w:rsidP="00363081">
            <w:pPr>
              <w:wordWrap/>
              <w:adjustRightInd w:val="0"/>
              <w:snapToGrid w:val="0"/>
              <w:spacing w:line="300" w:lineRule="auto"/>
              <w:ind w:leftChars="230" w:left="460" w:rightChars="53" w:right="106" w:firstLineChars="1079" w:firstLine="2374"/>
              <w:textAlignment w:val="center"/>
              <w:rPr>
                <w:rFonts w:eastAsia="굴림"/>
                <w:bCs/>
                <w:i/>
                <w:sz w:val="22"/>
                <w:szCs w:val="22"/>
              </w:rPr>
            </w:pPr>
            <w:r w:rsidRPr="00335646">
              <w:rPr>
                <w:rFonts w:eastAsia="굴림"/>
                <w:bCs/>
                <w:i/>
                <w:sz w:val="22"/>
                <w:szCs w:val="22"/>
              </w:rPr>
              <w:t xml:space="preserve"> </w:t>
            </w:r>
            <w:r w:rsidRPr="00335646">
              <w:rPr>
                <w:rFonts w:eastAsia="굴림"/>
                <w:bCs/>
                <w:sz w:val="22"/>
                <w:szCs w:val="22"/>
              </w:rPr>
              <w:t>Total points for criterion (vi)</w:t>
            </w:r>
            <w:r w:rsidRPr="00335646">
              <w:rPr>
                <w:rFonts w:eastAsia="굴림"/>
                <w:bCs/>
                <w:i/>
                <w:sz w:val="22"/>
                <w:szCs w:val="22"/>
              </w:rPr>
              <w:t xml:space="preserve">:  </w:t>
            </w:r>
            <w:r w:rsidRPr="00335646">
              <w:rPr>
                <w:rFonts w:eastAsia="굴림"/>
                <w:bCs/>
                <w:sz w:val="22"/>
                <w:szCs w:val="22"/>
              </w:rPr>
              <w:t>[</w:t>
            </w:r>
            <w:r w:rsidRPr="00335646">
              <w:rPr>
                <w:rFonts w:eastAsia="굴림"/>
                <w:bCs/>
                <w:i/>
                <w:sz w:val="22"/>
                <w:szCs w:val="22"/>
              </w:rPr>
              <w:t>0 – 10</w:t>
            </w:r>
            <w:r w:rsidRPr="00335646">
              <w:rPr>
                <w:rFonts w:eastAsia="굴림"/>
                <w:bCs/>
                <w:sz w:val="22"/>
                <w:szCs w:val="22"/>
              </w:rPr>
              <w:t>]</w:t>
            </w:r>
          </w:p>
          <w:p w14:paraId="75AE28B8" w14:textId="77777777" w:rsidR="00ED1E82" w:rsidRPr="00335646" w:rsidRDefault="00ED1E82" w:rsidP="00363081">
            <w:pPr>
              <w:wordWrap/>
              <w:adjustRightInd w:val="0"/>
              <w:snapToGrid w:val="0"/>
              <w:spacing w:line="300" w:lineRule="auto"/>
              <w:ind w:rightChars="53" w:right="106"/>
              <w:textAlignment w:val="center"/>
              <w:rPr>
                <w:rFonts w:eastAsia="굴림"/>
                <w:bCs/>
                <w:sz w:val="22"/>
                <w:szCs w:val="22"/>
              </w:rPr>
            </w:pPr>
          </w:p>
          <w:p w14:paraId="355D2324" w14:textId="77777777" w:rsidR="003406AD" w:rsidRPr="00335646" w:rsidRDefault="003406AD" w:rsidP="00363081">
            <w:pPr>
              <w:wordWrap/>
              <w:autoSpaceDE w:val="0"/>
              <w:autoSpaceDN w:val="0"/>
              <w:spacing w:line="300" w:lineRule="auto"/>
              <w:ind w:firstLine="1806"/>
              <w:textAlignment w:val="baseline"/>
              <w:rPr>
                <w:rFonts w:eastAsia="굴림"/>
                <w:sz w:val="22"/>
                <w:szCs w:val="22"/>
              </w:rPr>
            </w:pPr>
            <w:r w:rsidRPr="00335646">
              <w:rPr>
                <w:rFonts w:eastAsia="휴먼명조"/>
                <w:b/>
                <w:bCs/>
                <w:sz w:val="22"/>
                <w:szCs w:val="22"/>
              </w:rPr>
              <w:t xml:space="preserve">Total points for the four criteria: 100 </w:t>
            </w:r>
          </w:p>
          <w:p w14:paraId="5119DF23" w14:textId="77777777" w:rsidR="003406AD" w:rsidRPr="00335646" w:rsidRDefault="003406AD" w:rsidP="00363081">
            <w:pPr>
              <w:wordWrap/>
              <w:adjustRightInd w:val="0"/>
              <w:snapToGrid w:val="0"/>
              <w:spacing w:line="300" w:lineRule="auto"/>
              <w:ind w:rightChars="53" w:right="106"/>
              <w:textAlignment w:val="center"/>
              <w:rPr>
                <w:rFonts w:eastAsia="굴림"/>
                <w:bCs/>
                <w:sz w:val="22"/>
                <w:szCs w:val="22"/>
              </w:rPr>
            </w:pPr>
          </w:p>
          <w:p w14:paraId="6892315B" w14:textId="77777777" w:rsidR="00ED1E82" w:rsidRPr="00335646" w:rsidRDefault="00ED1E82" w:rsidP="00363081">
            <w:pPr>
              <w:wordWrap/>
              <w:adjustRightInd w:val="0"/>
              <w:snapToGrid w:val="0"/>
              <w:spacing w:line="300" w:lineRule="auto"/>
              <w:ind w:rightChars="53" w:right="106"/>
              <w:textAlignment w:val="center"/>
              <w:rPr>
                <w:rFonts w:eastAsia="굴림"/>
                <w:bCs/>
                <w:sz w:val="22"/>
                <w:szCs w:val="22"/>
              </w:rPr>
            </w:pPr>
            <w:r w:rsidRPr="00335646">
              <w:rPr>
                <w:rFonts w:eastAsia="굴림" w:hint="eastAsia"/>
                <w:bCs/>
                <w:sz w:val="22"/>
                <w:szCs w:val="22"/>
              </w:rPr>
              <w:t xml:space="preserve">If more than one Consultant achieves the same highest total point, the </w:t>
            </w:r>
            <w:r w:rsidR="005E0BBF" w:rsidRPr="00335646">
              <w:rPr>
                <w:rFonts w:eastAsia="굴림" w:hint="eastAsia"/>
                <w:bCs/>
                <w:sz w:val="22"/>
                <w:szCs w:val="22"/>
              </w:rPr>
              <w:t>Client</w:t>
            </w:r>
            <w:r w:rsidRPr="00335646">
              <w:rPr>
                <w:rFonts w:eastAsia="굴림" w:hint="eastAsia"/>
                <w:bCs/>
                <w:sz w:val="22"/>
                <w:szCs w:val="22"/>
              </w:rPr>
              <w:t xml:space="preserve"> then has the right to recommend to the Bank a Consultant that ranks first in the </w:t>
            </w:r>
            <w:r w:rsidRPr="00335646">
              <w:rPr>
                <w:rFonts w:eastAsia="굴림"/>
                <w:bCs/>
                <w:sz w:val="22"/>
                <w:szCs w:val="22"/>
              </w:rPr>
              <w:t xml:space="preserve">total </w:t>
            </w:r>
            <w:r w:rsidRPr="00335646">
              <w:rPr>
                <w:rFonts w:eastAsia="굴림" w:hint="eastAsia"/>
                <w:bCs/>
                <w:sz w:val="22"/>
                <w:szCs w:val="22"/>
              </w:rPr>
              <w:t xml:space="preserve">points of </w:t>
            </w:r>
            <w:r w:rsidRPr="00335646">
              <w:rPr>
                <w:rFonts w:eastAsia="굴림"/>
                <w:bCs/>
                <w:sz w:val="22"/>
                <w:szCs w:val="22"/>
              </w:rPr>
              <w:t>criteri</w:t>
            </w:r>
            <w:r w:rsidRPr="00335646">
              <w:rPr>
                <w:rFonts w:eastAsia="굴림" w:hint="eastAsia"/>
                <w:bCs/>
                <w:sz w:val="22"/>
                <w:szCs w:val="22"/>
              </w:rPr>
              <w:t>on [</w:t>
            </w:r>
            <w:r w:rsidRPr="00335646">
              <w:rPr>
                <w:rFonts w:eastAsia="굴림" w:hint="eastAsia"/>
                <w:bCs/>
                <w:i/>
                <w:sz w:val="22"/>
                <w:szCs w:val="22"/>
              </w:rPr>
              <w:t>select (ii) or (iii)</w:t>
            </w:r>
            <w:r w:rsidRPr="00335646">
              <w:rPr>
                <w:rFonts w:eastAsia="굴림" w:hint="eastAsia"/>
                <w:bCs/>
                <w:sz w:val="22"/>
                <w:szCs w:val="22"/>
              </w:rPr>
              <w:t>].</w:t>
            </w:r>
          </w:p>
          <w:p w14:paraId="4B7C62A0" w14:textId="77777777" w:rsidR="00ED1E82" w:rsidRPr="00335646" w:rsidRDefault="00ED1E82" w:rsidP="00363081">
            <w:pPr>
              <w:wordWrap/>
              <w:adjustRightInd w:val="0"/>
              <w:snapToGrid w:val="0"/>
              <w:spacing w:line="300" w:lineRule="auto"/>
              <w:ind w:rightChars="53" w:right="106"/>
              <w:textAlignment w:val="center"/>
              <w:rPr>
                <w:rFonts w:eastAsia="굴림"/>
                <w:bCs/>
              </w:rPr>
            </w:pPr>
          </w:p>
          <w:p w14:paraId="7DE0638C" w14:textId="77777777" w:rsidR="00ED1E82" w:rsidRPr="00335646" w:rsidRDefault="00ED1E82" w:rsidP="00363081">
            <w:pPr>
              <w:wordWrap/>
              <w:adjustRightInd w:val="0"/>
              <w:snapToGrid w:val="0"/>
              <w:spacing w:line="300" w:lineRule="auto"/>
              <w:ind w:rightChars="53" w:right="106"/>
              <w:textAlignment w:val="center"/>
              <w:rPr>
                <w:rFonts w:eastAsia="굴림"/>
                <w:bCs/>
              </w:rPr>
            </w:pPr>
            <w:r w:rsidRPr="00335646">
              <w:rPr>
                <w:rFonts w:eastAsia="굴림" w:hint="eastAsia"/>
                <w:bCs/>
                <w:sz w:val="24"/>
                <w:szCs w:val="24"/>
              </w:rPr>
              <w:t>[</w:t>
            </w:r>
            <w:r w:rsidRPr="00335646">
              <w:rPr>
                <w:rFonts w:eastAsia="굴림" w:hint="eastAsia"/>
                <w:bCs/>
                <w:i/>
                <w:sz w:val="24"/>
                <w:szCs w:val="24"/>
              </w:rPr>
              <w:t xml:space="preserve">For the purpose of transparency, consistency, and fairness in the procedures of the employment of Consultants, the Bank </w:t>
            </w:r>
            <w:r w:rsidRPr="00335646">
              <w:rPr>
                <w:rFonts w:eastAsia="굴림"/>
                <w:bCs/>
                <w:i/>
                <w:sz w:val="24"/>
                <w:szCs w:val="24"/>
              </w:rPr>
              <w:t>recommends</w:t>
            </w:r>
            <w:r w:rsidRPr="00335646">
              <w:rPr>
                <w:rFonts w:eastAsia="굴림" w:hint="eastAsia"/>
                <w:bCs/>
                <w:i/>
                <w:sz w:val="24"/>
                <w:szCs w:val="24"/>
              </w:rPr>
              <w:t xml:space="preserve"> disclosure of the detailed evaluation criteria including all weight factors, definition of each grade and the rating system (in addition to the sample criteria above).</w:t>
            </w:r>
            <w:r w:rsidRPr="00335646">
              <w:rPr>
                <w:rFonts w:eastAsia="굴림" w:hint="eastAsia"/>
                <w:bCs/>
                <w:sz w:val="24"/>
                <w:szCs w:val="24"/>
              </w:rPr>
              <w:t>]</w:t>
            </w:r>
          </w:p>
        </w:tc>
      </w:tr>
      <w:tr w:rsidR="00ED1E82" w:rsidRPr="00335646" w14:paraId="57A30CCE" w14:textId="77777777" w:rsidTr="000A4009">
        <w:trPr>
          <w:trHeight w:val="104"/>
          <w:jc w:val="center"/>
        </w:trPr>
        <w:tc>
          <w:tcPr>
            <w:tcW w:w="1561" w:type="dxa"/>
            <w:tcMar>
              <w:top w:w="170" w:type="dxa"/>
              <w:left w:w="170" w:type="dxa"/>
              <w:bottom w:w="170" w:type="dxa"/>
              <w:right w:w="284" w:type="dxa"/>
            </w:tcMar>
          </w:tcPr>
          <w:p w14:paraId="5A47C014" w14:textId="77777777" w:rsidR="00ED1E82" w:rsidRPr="00335646" w:rsidRDefault="008E762E" w:rsidP="00363081">
            <w:pPr>
              <w:wordWrap/>
              <w:adjustRightInd w:val="0"/>
              <w:snapToGrid w:val="0"/>
              <w:spacing w:line="300" w:lineRule="auto"/>
              <w:rPr>
                <w:rFonts w:eastAsia="굴림"/>
                <w:bCs/>
                <w:sz w:val="24"/>
                <w:szCs w:val="24"/>
              </w:rPr>
            </w:pPr>
            <w:r w:rsidRPr="00335646">
              <w:rPr>
                <w:rFonts w:eastAsia="굴림" w:hint="eastAsia"/>
                <w:bCs/>
                <w:sz w:val="24"/>
                <w:szCs w:val="24"/>
              </w:rPr>
              <w:lastRenderedPageBreak/>
              <w:t>20.2</w:t>
            </w:r>
          </w:p>
        </w:tc>
        <w:tc>
          <w:tcPr>
            <w:tcW w:w="7881" w:type="dxa"/>
            <w:tcMar>
              <w:top w:w="170" w:type="dxa"/>
              <w:left w:w="170" w:type="dxa"/>
              <w:bottom w:w="170" w:type="dxa"/>
              <w:right w:w="284" w:type="dxa"/>
            </w:tcMar>
          </w:tcPr>
          <w:p w14:paraId="0DA0AD1D" w14:textId="5A5DC0C4" w:rsidR="00FD622F" w:rsidRPr="00335646" w:rsidRDefault="00ED1E82" w:rsidP="00363081">
            <w:pPr>
              <w:wordWrap/>
              <w:adjustRightInd w:val="0"/>
              <w:snapToGrid w:val="0"/>
              <w:spacing w:line="300" w:lineRule="auto"/>
              <w:ind w:rightChars="53" w:right="106"/>
              <w:textAlignment w:val="center"/>
              <w:rPr>
                <w:rFonts w:eastAsia="굴림"/>
                <w:bCs/>
                <w:sz w:val="24"/>
                <w:szCs w:val="24"/>
              </w:rPr>
            </w:pPr>
            <w:r w:rsidRPr="00335646">
              <w:rPr>
                <w:rFonts w:eastAsia="굴림" w:hint="eastAsia"/>
                <w:bCs/>
                <w:sz w:val="24"/>
                <w:szCs w:val="24"/>
              </w:rPr>
              <w:t>The minimum technical score required to pass is: ________ [i</w:t>
            </w:r>
            <w:r w:rsidRPr="00335646">
              <w:rPr>
                <w:rFonts w:eastAsia="굴림" w:hint="eastAsia"/>
                <w:bCs/>
                <w:i/>
                <w:sz w:val="24"/>
                <w:szCs w:val="24"/>
              </w:rPr>
              <w:t>nsert number of points</w:t>
            </w:r>
            <w:r w:rsidRPr="00335646">
              <w:rPr>
                <w:rFonts w:eastAsia="굴림" w:hint="eastAsia"/>
                <w:bCs/>
                <w:sz w:val="24"/>
                <w:szCs w:val="24"/>
              </w:rPr>
              <w:t>]</w:t>
            </w:r>
            <w:r w:rsidRPr="00335646">
              <w:rPr>
                <w:rFonts w:eastAsia="굴림" w:hint="eastAsia"/>
                <w:bCs/>
                <w:i/>
                <w:sz w:val="24"/>
                <w:szCs w:val="24"/>
              </w:rPr>
              <w:t xml:space="preserve"> </w:t>
            </w:r>
            <w:r w:rsidRPr="00335646">
              <w:rPr>
                <w:rFonts w:eastAsia="굴림" w:hint="eastAsia"/>
                <w:bCs/>
                <w:sz w:val="24"/>
                <w:szCs w:val="24"/>
              </w:rPr>
              <w:t>points.</w:t>
            </w:r>
            <w:r w:rsidR="004B4C28" w:rsidRPr="00335646">
              <w:rPr>
                <w:rFonts w:eastAsia="굴림" w:hint="eastAsia"/>
                <w:bCs/>
                <w:sz w:val="24"/>
                <w:szCs w:val="24"/>
              </w:rPr>
              <w:t xml:space="preserve"> </w:t>
            </w:r>
            <w:r w:rsidR="00FD622F" w:rsidRPr="00335646">
              <w:rPr>
                <w:rFonts w:eastAsia="휴먼명조"/>
                <w:sz w:val="24"/>
                <w:szCs w:val="24"/>
              </w:rPr>
              <w:t>[</w:t>
            </w:r>
            <w:r w:rsidR="00FD622F" w:rsidRPr="00335646">
              <w:rPr>
                <w:rFonts w:eastAsia="휴먼명조"/>
                <w:i/>
                <w:iCs/>
                <w:sz w:val="24"/>
                <w:szCs w:val="24"/>
              </w:rPr>
              <w:t>The indicative range is 70 to 80 on a scale of 1 to 100</w:t>
            </w:r>
            <w:r w:rsidR="00DA4756">
              <w:rPr>
                <w:rFonts w:eastAsia="휴먼명조"/>
                <w:i/>
                <w:iCs/>
                <w:sz w:val="24"/>
                <w:szCs w:val="24"/>
              </w:rPr>
              <w:t>.</w:t>
            </w:r>
            <w:r w:rsidR="00FD622F" w:rsidRPr="00335646">
              <w:rPr>
                <w:rFonts w:eastAsia="휴먼명조"/>
                <w:sz w:val="24"/>
                <w:szCs w:val="24"/>
              </w:rPr>
              <w:t xml:space="preserve">] </w:t>
            </w:r>
          </w:p>
          <w:p w14:paraId="681DEFF3"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rPr>
            </w:pPr>
          </w:p>
          <w:p w14:paraId="5F8B22E1" w14:textId="77777777" w:rsidR="00ED1E82" w:rsidRPr="00335646" w:rsidRDefault="00ED1E82" w:rsidP="00363081">
            <w:pPr>
              <w:wordWrap/>
              <w:adjustRightInd w:val="0"/>
              <w:snapToGrid w:val="0"/>
              <w:spacing w:line="300" w:lineRule="auto"/>
              <w:ind w:rightChars="53" w:right="106"/>
              <w:textAlignment w:val="center"/>
              <w:rPr>
                <w:rFonts w:eastAsia="굴림"/>
                <w:bCs/>
                <w:sz w:val="24"/>
                <w:szCs w:val="24"/>
              </w:rPr>
            </w:pPr>
            <w:r w:rsidRPr="00335646">
              <w:rPr>
                <w:rFonts w:eastAsia="굴림"/>
                <w:bCs/>
                <w:sz w:val="24"/>
                <w:szCs w:val="24"/>
              </w:rPr>
              <w:t>The Technical Proposal shall meet the following minimum requirements:</w:t>
            </w:r>
          </w:p>
          <w:p w14:paraId="77C5F743" w14:textId="77777777" w:rsidR="00ED1E82" w:rsidRPr="00335646" w:rsidRDefault="007B7EEE" w:rsidP="00363081">
            <w:pPr>
              <w:wordWrap/>
              <w:adjustRightInd w:val="0"/>
              <w:snapToGrid w:val="0"/>
              <w:spacing w:after="60" w:line="300" w:lineRule="auto"/>
              <w:ind w:left="440" w:rightChars="53" w:right="106" w:hangingChars="200" w:hanging="440"/>
              <w:textAlignment w:val="center"/>
              <w:rPr>
                <w:rFonts w:eastAsia="굴림"/>
                <w:bCs/>
                <w:sz w:val="22"/>
                <w:szCs w:val="22"/>
              </w:rPr>
            </w:pPr>
            <w:r w:rsidRPr="00335646">
              <w:rPr>
                <w:rFonts w:eastAsia="굴림"/>
                <w:bCs/>
                <w:sz w:val="22"/>
                <w:szCs w:val="22"/>
              </w:rPr>
              <w:t>(1)</w:t>
            </w:r>
            <w:r w:rsidRPr="00335646">
              <w:rPr>
                <w:rFonts w:eastAsia="굴림" w:hint="eastAsia"/>
                <w:bCs/>
                <w:sz w:val="22"/>
                <w:szCs w:val="22"/>
              </w:rPr>
              <w:t xml:space="preserve">  </w:t>
            </w:r>
            <w:r w:rsidR="00ED1E82" w:rsidRPr="00335646">
              <w:rPr>
                <w:rFonts w:eastAsia="굴림"/>
                <w:bCs/>
                <w:sz w:val="22"/>
                <w:szCs w:val="22"/>
              </w:rPr>
              <w:t>Submission of the Technical Proposal and th</w:t>
            </w:r>
            <w:r w:rsidRPr="00335646">
              <w:rPr>
                <w:rFonts w:eastAsia="굴림"/>
                <w:bCs/>
                <w:sz w:val="22"/>
                <w:szCs w:val="22"/>
              </w:rPr>
              <w:t>e Financial Proposal within due</w:t>
            </w:r>
            <w:r w:rsidRPr="00335646">
              <w:rPr>
                <w:rFonts w:eastAsia="굴림" w:hint="eastAsia"/>
                <w:bCs/>
                <w:sz w:val="22"/>
                <w:szCs w:val="22"/>
              </w:rPr>
              <w:t xml:space="preserve"> </w:t>
            </w:r>
            <w:r w:rsidR="00ED1E82" w:rsidRPr="00335646">
              <w:rPr>
                <w:rFonts w:eastAsia="굴림"/>
                <w:bCs/>
                <w:sz w:val="22"/>
                <w:szCs w:val="22"/>
              </w:rPr>
              <w:lastRenderedPageBreak/>
              <w:t>time at the designated</w:t>
            </w:r>
            <w:r w:rsidR="00ED1E82" w:rsidRPr="00335646">
              <w:rPr>
                <w:rFonts w:eastAsia="굴림" w:hint="eastAsia"/>
                <w:bCs/>
                <w:sz w:val="22"/>
                <w:szCs w:val="22"/>
              </w:rPr>
              <w:t xml:space="preserve"> </w:t>
            </w:r>
            <w:r w:rsidR="00ED1E82" w:rsidRPr="00335646">
              <w:rPr>
                <w:rFonts w:eastAsia="굴림"/>
                <w:bCs/>
                <w:sz w:val="22"/>
                <w:szCs w:val="22"/>
              </w:rPr>
              <w:t>location;</w:t>
            </w:r>
          </w:p>
          <w:p w14:paraId="00ABCA44" w14:textId="77777777" w:rsidR="00ED1E82" w:rsidRPr="00335646" w:rsidRDefault="00ED1E82" w:rsidP="00363081">
            <w:pPr>
              <w:wordWrap/>
              <w:adjustRightInd w:val="0"/>
              <w:snapToGrid w:val="0"/>
              <w:spacing w:after="60" w:line="300" w:lineRule="auto"/>
              <w:ind w:rightChars="53" w:right="106"/>
              <w:textAlignment w:val="center"/>
              <w:rPr>
                <w:rFonts w:eastAsia="굴림"/>
                <w:bCs/>
                <w:sz w:val="22"/>
                <w:szCs w:val="22"/>
              </w:rPr>
            </w:pPr>
            <w:r w:rsidRPr="00335646">
              <w:rPr>
                <w:rFonts w:eastAsia="굴림"/>
                <w:bCs/>
                <w:sz w:val="22"/>
                <w:szCs w:val="22"/>
              </w:rPr>
              <w:t xml:space="preserve">(2) </w:t>
            </w:r>
            <w:r w:rsidR="007B7EEE" w:rsidRPr="00335646">
              <w:rPr>
                <w:rFonts w:eastAsia="굴림" w:hint="eastAsia"/>
                <w:bCs/>
                <w:sz w:val="22"/>
                <w:szCs w:val="22"/>
              </w:rPr>
              <w:t xml:space="preserve"> </w:t>
            </w:r>
            <w:r w:rsidRPr="00335646">
              <w:rPr>
                <w:rFonts w:eastAsia="굴림"/>
                <w:bCs/>
                <w:sz w:val="22"/>
                <w:szCs w:val="22"/>
              </w:rPr>
              <w:t>Submission of a sufficient number of sets (proposals);</w:t>
            </w:r>
          </w:p>
          <w:p w14:paraId="597B4F2B" w14:textId="77777777" w:rsidR="00ED1E82" w:rsidRPr="00335646" w:rsidRDefault="00ED1E82" w:rsidP="00363081">
            <w:pPr>
              <w:wordWrap/>
              <w:adjustRightInd w:val="0"/>
              <w:snapToGrid w:val="0"/>
              <w:spacing w:after="60" w:line="300" w:lineRule="auto"/>
              <w:ind w:rightChars="53" w:right="106"/>
              <w:textAlignment w:val="center"/>
              <w:rPr>
                <w:rFonts w:eastAsia="굴림"/>
                <w:bCs/>
                <w:sz w:val="22"/>
                <w:szCs w:val="22"/>
              </w:rPr>
            </w:pPr>
            <w:r w:rsidRPr="00335646">
              <w:rPr>
                <w:rFonts w:eastAsia="굴림"/>
                <w:bCs/>
                <w:sz w:val="22"/>
                <w:szCs w:val="22"/>
              </w:rPr>
              <w:t xml:space="preserve">(3) </w:t>
            </w:r>
            <w:r w:rsidR="007B7EEE" w:rsidRPr="00335646">
              <w:rPr>
                <w:rFonts w:eastAsia="굴림" w:hint="eastAsia"/>
                <w:bCs/>
                <w:sz w:val="22"/>
                <w:szCs w:val="22"/>
              </w:rPr>
              <w:t xml:space="preserve"> </w:t>
            </w:r>
            <w:r w:rsidRPr="00335646">
              <w:rPr>
                <w:rFonts w:eastAsia="굴림"/>
                <w:bCs/>
                <w:sz w:val="22"/>
                <w:szCs w:val="22"/>
              </w:rPr>
              <w:t>Submission of eligible JV Agreement in case of a JV;</w:t>
            </w:r>
          </w:p>
          <w:p w14:paraId="6A9914DD" w14:textId="77777777" w:rsidR="00ED1E82" w:rsidRPr="00335646" w:rsidRDefault="00ED1E82" w:rsidP="00363081">
            <w:pPr>
              <w:wordWrap/>
              <w:adjustRightInd w:val="0"/>
              <w:snapToGrid w:val="0"/>
              <w:spacing w:after="60" w:line="300" w:lineRule="auto"/>
              <w:ind w:left="440" w:rightChars="53" w:right="106" w:hangingChars="200" w:hanging="440"/>
              <w:textAlignment w:val="center"/>
              <w:rPr>
                <w:rFonts w:eastAsia="굴림"/>
                <w:bCs/>
                <w:sz w:val="22"/>
                <w:szCs w:val="22"/>
              </w:rPr>
            </w:pPr>
            <w:r w:rsidRPr="00335646">
              <w:rPr>
                <w:rFonts w:eastAsia="굴림"/>
                <w:bCs/>
                <w:sz w:val="22"/>
                <w:szCs w:val="22"/>
              </w:rPr>
              <w:t xml:space="preserve">(4) </w:t>
            </w:r>
            <w:r w:rsidR="007B7EEE" w:rsidRPr="00335646">
              <w:rPr>
                <w:rFonts w:eastAsia="굴림" w:hint="eastAsia"/>
                <w:bCs/>
                <w:sz w:val="22"/>
                <w:szCs w:val="22"/>
              </w:rPr>
              <w:t xml:space="preserve"> </w:t>
            </w:r>
            <w:r w:rsidRPr="00335646">
              <w:rPr>
                <w:rFonts w:eastAsia="굴림"/>
                <w:bCs/>
                <w:sz w:val="22"/>
                <w:szCs w:val="22"/>
              </w:rPr>
              <w:t>Proper Power of Attorney and eligible signatures present on the Technical Proposal;</w:t>
            </w:r>
          </w:p>
          <w:p w14:paraId="0DC24B57" w14:textId="77777777" w:rsidR="00ED1E82" w:rsidRPr="00335646" w:rsidRDefault="00ED1E82" w:rsidP="00363081">
            <w:pPr>
              <w:wordWrap/>
              <w:adjustRightInd w:val="0"/>
              <w:snapToGrid w:val="0"/>
              <w:spacing w:after="60" w:line="300" w:lineRule="auto"/>
              <w:ind w:left="440" w:rightChars="53" w:right="106" w:hangingChars="200" w:hanging="440"/>
              <w:textAlignment w:val="center"/>
              <w:rPr>
                <w:rFonts w:eastAsia="굴림"/>
                <w:bCs/>
                <w:sz w:val="22"/>
                <w:szCs w:val="22"/>
              </w:rPr>
            </w:pPr>
            <w:r w:rsidRPr="00335646">
              <w:rPr>
                <w:rFonts w:eastAsia="굴림"/>
                <w:bCs/>
                <w:sz w:val="22"/>
                <w:szCs w:val="22"/>
              </w:rPr>
              <w:t xml:space="preserve">(5) </w:t>
            </w:r>
            <w:r w:rsidR="007B7EEE" w:rsidRPr="00335646">
              <w:rPr>
                <w:rFonts w:eastAsia="굴림" w:hint="eastAsia"/>
                <w:bCs/>
                <w:sz w:val="22"/>
                <w:szCs w:val="22"/>
              </w:rPr>
              <w:t xml:space="preserve"> </w:t>
            </w:r>
            <w:r w:rsidRPr="00335646">
              <w:rPr>
                <w:rFonts w:eastAsia="굴림"/>
                <w:bCs/>
                <w:sz w:val="22"/>
                <w:szCs w:val="22"/>
              </w:rPr>
              <w:t>One Consultant shall participate in only one proposal as the Prime Consultant or a Member of JV;</w:t>
            </w:r>
          </w:p>
          <w:p w14:paraId="71D0EF0A" w14:textId="4D2DD35D" w:rsidR="00ED1E82" w:rsidRPr="00335646" w:rsidRDefault="00ED1E82" w:rsidP="00363081">
            <w:pPr>
              <w:wordWrap/>
              <w:adjustRightInd w:val="0"/>
              <w:snapToGrid w:val="0"/>
              <w:spacing w:after="60" w:line="300" w:lineRule="auto"/>
              <w:ind w:rightChars="53" w:right="106"/>
              <w:textAlignment w:val="center"/>
              <w:rPr>
                <w:rFonts w:eastAsia="굴림"/>
                <w:bCs/>
                <w:sz w:val="22"/>
                <w:szCs w:val="22"/>
              </w:rPr>
            </w:pPr>
            <w:r w:rsidRPr="00335646">
              <w:rPr>
                <w:rFonts w:eastAsia="굴림"/>
                <w:bCs/>
                <w:sz w:val="22"/>
                <w:szCs w:val="22"/>
              </w:rPr>
              <w:t xml:space="preserve">(6) </w:t>
            </w:r>
            <w:r w:rsidR="007B7EEE" w:rsidRPr="00335646">
              <w:rPr>
                <w:rFonts w:eastAsia="굴림" w:hint="eastAsia"/>
                <w:bCs/>
                <w:sz w:val="22"/>
                <w:szCs w:val="22"/>
              </w:rPr>
              <w:t xml:space="preserve"> </w:t>
            </w:r>
            <w:r w:rsidRPr="00335646">
              <w:rPr>
                <w:rFonts w:eastAsia="굴림"/>
                <w:bCs/>
                <w:sz w:val="22"/>
                <w:szCs w:val="22"/>
              </w:rPr>
              <w:t>Technical Proposal shall not include any Financial information;</w:t>
            </w:r>
            <w:r w:rsidR="00B95211">
              <w:rPr>
                <w:rFonts w:eastAsia="굴림"/>
                <w:bCs/>
                <w:sz w:val="22"/>
                <w:szCs w:val="22"/>
              </w:rPr>
              <w:t xml:space="preserve"> and</w:t>
            </w:r>
          </w:p>
          <w:p w14:paraId="05D50164" w14:textId="76CA0A50" w:rsidR="00ED1E82" w:rsidRPr="00335646" w:rsidRDefault="00ED1E82" w:rsidP="000A4009">
            <w:pPr>
              <w:wordWrap/>
              <w:adjustRightInd w:val="0"/>
              <w:snapToGrid w:val="0"/>
              <w:spacing w:after="60" w:line="300" w:lineRule="auto"/>
              <w:ind w:left="440" w:rightChars="53" w:right="106" w:hangingChars="200" w:hanging="440"/>
              <w:textAlignment w:val="center"/>
              <w:rPr>
                <w:rFonts w:eastAsia="굴림"/>
                <w:bCs/>
                <w:sz w:val="24"/>
                <w:szCs w:val="24"/>
              </w:rPr>
            </w:pPr>
            <w:r w:rsidRPr="00335646">
              <w:rPr>
                <w:rFonts w:eastAsia="굴림"/>
                <w:bCs/>
                <w:sz w:val="22"/>
                <w:szCs w:val="22"/>
              </w:rPr>
              <w:t xml:space="preserve">(7) </w:t>
            </w:r>
            <w:r w:rsidR="007B7EEE" w:rsidRPr="00335646">
              <w:rPr>
                <w:rFonts w:eastAsia="굴림" w:hint="eastAsia"/>
                <w:bCs/>
                <w:sz w:val="22"/>
                <w:szCs w:val="22"/>
              </w:rPr>
              <w:t xml:space="preserve"> </w:t>
            </w:r>
            <w:r w:rsidRPr="00335646">
              <w:rPr>
                <w:rFonts w:eastAsia="굴림"/>
                <w:bCs/>
                <w:spacing w:val="-4"/>
                <w:sz w:val="22"/>
                <w:szCs w:val="22"/>
              </w:rPr>
              <w:t xml:space="preserve">Submission of </w:t>
            </w:r>
            <w:r w:rsidR="00E5225D" w:rsidRPr="00335646">
              <w:rPr>
                <w:rFonts w:eastAsia="굴림"/>
                <w:bCs/>
                <w:spacing w:val="-4"/>
                <w:sz w:val="22"/>
                <w:szCs w:val="22"/>
              </w:rPr>
              <w:t>Form</w:t>
            </w:r>
            <w:r w:rsidRPr="00335646">
              <w:rPr>
                <w:rFonts w:eastAsia="굴림"/>
                <w:bCs/>
                <w:spacing w:val="-4"/>
                <w:sz w:val="22"/>
                <w:szCs w:val="22"/>
              </w:rPr>
              <w:t xml:space="preserve"> of “</w:t>
            </w:r>
            <w:r w:rsidR="003C1807" w:rsidRPr="00335646">
              <w:rPr>
                <w:rFonts w:eastAsia="휴먼명조"/>
                <w:spacing w:val="-4"/>
                <w:sz w:val="22"/>
                <w:szCs w:val="22"/>
              </w:rPr>
              <w:t xml:space="preserve">Declaration of participation in Economic Development </w:t>
            </w:r>
            <w:r w:rsidR="003C1807" w:rsidRPr="00335646">
              <w:rPr>
                <w:rFonts w:eastAsia="휴먼명조"/>
                <w:sz w:val="22"/>
                <w:szCs w:val="22"/>
              </w:rPr>
              <w:t>Cooperation Fund (EDCF) financed projects</w:t>
            </w:r>
            <w:r w:rsidRPr="00335646">
              <w:rPr>
                <w:rFonts w:eastAsia="굴림"/>
                <w:bCs/>
                <w:sz w:val="22"/>
                <w:szCs w:val="22"/>
              </w:rPr>
              <w:t xml:space="preserve">” by the Consultant or by </w:t>
            </w:r>
            <w:r w:rsidRPr="00335646">
              <w:rPr>
                <w:rFonts w:eastAsia="굴림" w:hint="eastAsia"/>
                <w:bCs/>
                <w:sz w:val="22"/>
                <w:szCs w:val="22"/>
              </w:rPr>
              <w:t xml:space="preserve">every single member of the JV in case of a </w:t>
            </w:r>
            <w:r w:rsidRPr="00335646">
              <w:rPr>
                <w:rFonts w:eastAsia="굴림"/>
                <w:bCs/>
                <w:sz w:val="22"/>
                <w:szCs w:val="22"/>
              </w:rPr>
              <w:t>JV</w:t>
            </w:r>
            <w:r w:rsidR="00B353EE">
              <w:rPr>
                <w:rFonts w:eastAsia="굴림"/>
                <w:bCs/>
                <w:sz w:val="22"/>
                <w:szCs w:val="22"/>
              </w:rPr>
              <w:t xml:space="preserve"> according to the ITC 16.9 and 16.9.1</w:t>
            </w:r>
            <w:r w:rsidR="00E05DFF">
              <w:rPr>
                <w:rFonts w:eastAsia="굴림"/>
                <w:bCs/>
                <w:sz w:val="22"/>
                <w:szCs w:val="22"/>
              </w:rPr>
              <w:t>.</w:t>
            </w:r>
          </w:p>
        </w:tc>
      </w:tr>
      <w:tr w:rsidR="00142527" w:rsidRPr="00335646" w14:paraId="18FFB09E" w14:textId="77777777" w:rsidTr="009A2D7C">
        <w:trPr>
          <w:trHeight w:val="28"/>
          <w:jc w:val="center"/>
        </w:trPr>
        <w:tc>
          <w:tcPr>
            <w:tcW w:w="9442" w:type="dxa"/>
            <w:gridSpan w:val="2"/>
            <w:tcMar>
              <w:top w:w="170" w:type="dxa"/>
              <w:left w:w="170" w:type="dxa"/>
              <w:bottom w:w="170" w:type="dxa"/>
              <w:right w:w="284" w:type="dxa"/>
            </w:tcMar>
          </w:tcPr>
          <w:p w14:paraId="252F0C82" w14:textId="77777777" w:rsidR="00142527" w:rsidRPr="00335646" w:rsidRDefault="00142527" w:rsidP="00363081">
            <w:pPr>
              <w:wordWrap/>
              <w:adjustRightInd w:val="0"/>
              <w:snapToGrid w:val="0"/>
              <w:spacing w:line="300" w:lineRule="auto"/>
              <w:ind w:rightChars="53" w:right="106"/>
              <w:jc w:val="center"/>
              <w:textAlignment w:val="center"/>
              <w:rPr>
                <w:rFonts w:eastAsia="굴림"/>
                <w:bCs/>
                <w:sz w:val="24"/>
                <w:szCs w:val="24"/>
              </w:rPr>
            </w:pPr>
            <w:r w:rsidRPr="00335646">
              <w:rPr>
                <w:b/>
                <w:sz w:val="24"/>
                <w:szCs w:val="24"/>
                <w:lang w:val="en-GB"/>
              </w:rPr>
              <w:lastRenderedPageBreak/>
              <w:t>D. Negotiations and Award</w:t>
            </w:r>
          </w:p>
        </w:tc>
      </w:tr>
      <w:tr w:rsidR="00FD31BA" w:rsidRPr="00335646" w14:paraId="0401A1FC" w14:textId="77777777" w:rsidTr="009A2D7C">
        <w:trPr>
          <w:trHeight w:val="28"/>
          <w:jc w:val="center"/>
        </w:trPr>
        <w:tc>
          <w:tcPr>
            <w:tcW w:w="1561" w:type="dxa"/>
            <w:tcMar>
              <w:top w:w="170" w:type="dxa"/>
              <w:left w:w="170" w:type="dxa"/>
              <w:bottom w:w="170" w:type="dxa"/>
              <w:right w:w="284" w:type="dxa"/>
            </w:tcMar>
          </w:tcPr>
          <w:p w14:paraId="24276BA0" w14:textId="77777777" w:rsidR="00FD31BA" w:rsidRPr="00335646" w:rsidRDefault="009D7F8F" w:rsidP="00363081">
            <w:pPr>
              <w:wordWrap/>
              <w:adjustRightInd w:val="0"/>
              <w:snapToGrid w:val="0"/>
              <w:spacing w:line="300" w:lineRule="auto"/>
              <w:rPr>
                <w:rFonts w:eastAsia="굴림"/>
                <w:bCs/>
                <w:sz w:val="24"/>
                <w:szCs w:val="24"/>
              </w:rPr>
            </w:pPr>
            <w:r w:rsidRPr="00335646">
              <w:rPr>
                <w:rFonts w:eastAsia="굴림" w:hint="eastAsia"/>
                <w:bCs/>
                <w:sz w:val="24"/>
                <w:szCs w:val="24"/>
              </w:rPr>
              <w:t>23</w:t>
            </w:r>
            <w:r w:rsidR="00FD31BA" w:rsidRPr="00335646">
              <w:rPr>
                <w:rFonts w:eastAsia="굴림"/>
                <w:bCs/>
                <w:sz w:val="24"/>
                <w:szCs w:val="24"/>
              </w:rPr>
              <w:t>.1</w:t>
            </w:r>
          </w:p>
        </w:tc>
        <w:tc>
          <w:tcPr>
            <w:tcW w:w="7881" w:type="dxa"/>
            <w:tcMar>
              <w:top w:w="170" w:type="dxa"/>
              <w:left w:w="170" w:type="dxa"/>
              <w:bottom w:w="170" w:type="dxa"/>
              <w:right w:w="284" w:type="dxa"/>
            </w:tcMar>
          </w:tcPr>
          <w:p w14:paraId="1758A4E1" w14:textId="77777777" w:rsidR="00FD31BA" w:rsidRPr="00335646" w:rsidRDefault="00FD31BA" w:rsidP="00363081">
            <w:pPr>
              <w:wordWrap/>
              <w:autoSpaceDE w:val="0"/>
              <w:autoSpaceDN w:val="0"/>
              <w:spacing w:line="300" w:lineRule="auto"/>
              <w:textAlignment w:val="baseline"/>
              <w:rPr>
                <w:rFonts w:eastAsia="휴먼명조"/>
                <w:b/>
                <w:bCs/>
                <w:sz w:val="24"/>
                <w:szCs w:val="24"/>
              </w:rPr>
            </w:pPr>
            <w:r w:rsidRPr="00335646">
              <w:rPr>
                <w:rFonts w:eastAsia="휴먼명조"/>
                <w:b/>
                <w:bCs/>
                <w:sz w:val="24"/>
                <w:szCs w:val="24"/>
              </w:rPr>
              <w:t xml:space="preserve">Expected date and address for contract negotiations: </w:t>
            </w:r>
          </w:p>
          <w:p w14:paraId="3EBA17B7" w14:textId="77777777" w:rsidR="009D7F8F" w:rsidRPr="00335646" w:rsidRDefault="009D7F8F" w:rsidP="00363081">
            <w:pPr>
              <w:wordWrap/>
              <w:autoSpaceDE w:val="0"/>
              <w:autoSpaceDN w:val="0"/>
              <w:spacing w:line="300" w:lineRule="auto"/>
              <w:textAlignment w:val="baseline"/>
              <w:rPr>
                <w:rFonts w:eastAsia="굴림"/>
                <w:sz w:val="24"/>
                <w:szCs w:val="24"/>
              </w:rPr>
            </w:pPr>
          </w:p>
          <w:p w14:paraId="042CA85E" w14:textId="77777777" w:rsidR="00FD31BA" w:rsidRPr="00335646" w:rsidRDefault="00FD31BA" w:rsidP="00363081">
            <w:pPr>
              <w:tabs>
                <w:tab w:val="right" w:pos="7218"/>
              </w:tabs>
              <w:wordWrap/>
              <w:autoSpaceDE w:val="0"/>
              <w:autoSpaceDN w:val="0"/>
              <w:spacing w:line="300" w:lineRule="auto"/>
              <w:jc w:val="left"/>
              <w:textAlignment w:val="baseline"/>
              <w:rPr>
                <w:rFonts w:eastAsia="굴림"/>
                <w:sz w:val="24"/>
                <w:szCs w:val="24"/>
              </w:rPr>
            </w:pPr>
            <w:r w:rsidRPr="00335646">
              <w:rPr>
                <w:rFonts w:eastAsia="휴먼명조"/>
                <w:b/>
                <w:bCs/>
                <w:sz w:val="24"/>
                <w:szCs w:val="24"/>
              </w:rPr>
              <w:t>Date</w:t>
            </w:r>
            <w:r w:rsidRPr="00335646">
              <w:rPr>
                <w:rFonts w:eastAsia="휴먼명조"/>
                <w:sz w:val="24"/>
                <w:szCs w:val="24"/>
              </w:rPr>
              <w:t>: ________________ day/month/year [</w:t>
            </w:r>
            <w:r w:rsidRPr="00335646">
              <w:rPr>
                <w:rFonts w:eastAsia="휴먼명조"/>
                <w:i/>
                <w:iCs/>
                <w:sz w:val="24"/>
                <w:szCs w:val="24"/>
              </w:rPr>
              <w:t>insert realistic date</w:t>
            </w:r>
            <w:r w:rsidRPr="00335646">
              <w:rPr>
                <w:rFonts w:eastAsia="휴먼명조"/>
                <w:sz w:val="24"/>
                <w:szCs w:val="24"/>
              </w:rPr>
              <w:t>]</w:t>
            </w:r>
          </w:p>
          <w:p w14:paraId="4043CC4E" w14:textId="77777777" w:rsidR="00FD31BA" w:rsidRPr="00335646" w:rsidRDefault="00FD31BA" w:rsidP="00363081">
            <w:pPr>
              <w:wordWrap/>
              <w:autoSpaceDE w:val="0"/>
              <w:autoSpaceDN w:val="0"/>
              <w:spacing w:line="300" w:lineRule="auto"/>
              <w:textAlignment w:val="baseline"/>
              <w:rPr>
                <w:rFonts w:eastAsia="굴림"/>
                <w:sz w:val="24"/>
                <w:szCs w:val="24"/>
              </w:rPr>
            </w:pPr>
            <w:r w:rsidRPr="00335646">
              <w:rPr>
                <w:rFonts w:eastAsia="휴먼명조"/>
                <w:b/>
                <w:bCs/>
                <w:sz w:val="24"/>
                <w:szCs w:val="24"/>
              </w:rPr>
              <w:t>Address:</w:t>
            </w:r>
            <w:r w:rsidRPr="00335646">
              <w:rPr>
                <w:rFonts w:eastAsia="휴먼명조"/>
                <w:sz w:val="24"/>
                <w:szCs w:val="24"/>
              </w:rPr>
              <w:t xml:space="preserve"> __________________________</w:t>
            </w:r>
          </w:p>
        </w:tc>
      </w:tr>
      <w:tr w:rsidR="009A2D7C" w:rsidRPr="00335646" w14:paraId="1F61FF6C" w14:textId="77777777" w:rsidTr="009A2D7C">
        <w:trPr>
          <w:trHeight w:val="28"/>
          <w:jc w:val="center"/>
        </w:trPr>
        <w:tc>
          <w:tcPr>
            <w:tcW w:w="1561" w:type="dxa"/>
            <w:tcMar>
              <w:top w:w="170" w:type="dxa"/>
              <w:left w:w="170" w:type="dxa"/>
              <w:bottom w:w="170" w:type="dxa"/>
              <w:right w:w="284" w:type="dxa"/>
            </w:tcMar>
          </w:tcPr>
          <w:p w14:paraId="0A6D6E5D" w14:textId="000A6CEF" w:rsidR="009A2D7C" w:rsidRPr="00335646" w:rsidRDefault="009A2D7C" w:rsidP="009A2D7C">
            <w:pPr>
              <w:wordWrap/>
              <w:adjustRightInd w:val="0"/>
              <w:snapToGrid w:val="0"/>
              <w:spacing w:line="300" w:lineRule="auto"/>
              <w:rPr>
                <w:rFonts w:eastAsia="굴림"/>
                <w:bCs/>
                <w:sz w:val="24"/>
                <w:szCs w:val="24"/>
              </w:rPr>
            </w:pPr>
            <w:r w:rsidRPr="00335646">
              <w:rPr>
                <w:rFonts w:eastAsia="굴림" w:hint="eastAsia"/>
                <w:bCs/>
                <w:sz w:val="24"/>
                <w:szCs w:val="24"/>
              </w:rPr>
              <w:t>25.1</w:t>
            </w:r>
          </w:p>
          <w:p w14:paraId="3EF303D2" w14:textId="77777777" w:rsidR="009A2D7C" w:rsidRPr="00335646" w:rsidRDefault="009A2D7C" w:rsidP="009A2D7C">
            <w:pPr>
              <w:wordWrap/>
              <w:adjustRightInd w:val="0"/>
              <w:snapToGrid w:val="0"/>
              <w:spacing w:line="300" w:lineRule="auto"/>
              <w:rPr>
                <w:rFonts w:eastAsia="굴림"/>
                <w:bCs/>
                <w:sz w:val="24"/>
                <w:szCs w:val="24"/>
              </w:rPr>
            </w:pPr>
          </w:p>
        </w:tc>
        <w:tc>
          <w:tcPr>
            <w:tcW w:w="7881" w:type="dxa"/>
            <w:tcMar>
              <w:top w:w="170" w:type="dxa"/>
              <w:left w:w="170" w:type="dxa"/>
              <w:bottom w:w="170" w:type="dxa"/>
              <w:right w:w="284" w:type="dxa"/>
            </w:tcMar>
          </w:tcPr>
          <w:p w14:paraId="232FA7A6" w14:textId="77777777" w:rsidR="009A2D7C" w:rsidRPr="00335646" w:rsidRDefault="009A2D7C" w:rsidP="009A2D7C">
            <w:pPr>
              <w:wordWrap/>
              <w:autoSpaceDE w:val="0"/>
              <w:autoSpaceDN w:val="0"/>
              <w:spacing w:line="300" w:lineRule="auto"/>
              <w:textAlignment w:val="baseline"/>
              <w:rPr>
                <w:rFonts w:eastAsia="휴먼명조"/>
                <w:bCs/>
                <w:sz w:val="24"/>
                <w:szCs w:val="24"/>
              </w:rPr>
            </w:pPr>
            <w:r w:rsidRPr="00335646">
              <w:rPr>
                <w:rFonts w:eastAsia="휴먼명조" w:hint="eastAsia"/>
                <w:bCs/>
                <w:sz w:val="24"/>
                <w:szCs w:val="24"/>
              </w:rPr>
              <w:t>The Standstill P</w:t>
            </w:r>
            <w:r w:rsidRPr="00335646">
              <w:rPr>
                <w:rFonts w:eastAsia="휴먼명조"/>
                <w:bCs/>
                <w:sz w:val="24"/>
                <w:szCs w:val="24"/>
              </w:rPr>
              <w:t>e</w:t>
            </w:r>
            <w:r w:rsidRPr="00335646">
              <w:rPr>
                <w:rFonts w:eastAsia="휴먼명조" w:hint="eastAsia"/>
                <w:bCs/>
                <w:sz w:val="24"/>
                <w:szCs w:val="24"/>
              </w:rPr>
              <w:t xml:space="preserve">riod </w:t>
            </w:r>
            <w:r w:rsidRPr="00484CF4">
              <w:rPr>
                <w:rFonts w:eastAsia="휴먼명조"/>
                <w:bCs/>
                <w:iCs/>
                <w:sz w:val="24"/>
                <w:szCs w:val="24"/>
              </w:rPr>
              <w:t>[</w:t>
            </w:r>
            <w:r w:rsidRPr="00335646">
              <w:rPr>
                <w:rFonts w:eastAsia="휴먼명조"/>
                <w:bCs/>
                <w:i/>
                <w:sz w:val="24"/>
                <w:szCs w:val="24"/>
              </w:rPr>
              <w:t>insert “shall” or “shall not”</w:t>
            </w:r>
            <w:r w:rsidRPr="00335646">
              <w:rPr>
                <w:rFonts w:eastAsia="휴먼명조"/>
                <w:bCs/>
                <w:sz w:val="24"/>
                <w:szCs w:val="24"/>
              </w:rPr>
              <w:t>] be applied.</w:t>
            </w:r>
          </w:p>
          <w:p w14:paraId="0BE65BF2" w14:textId="77777777" w:rsidR="009A2D7C" w:rsidRPr="00335646" w:rsidRDefault="009A2D7C" w:rsidP="009A2D7C">
            <w:pPr>
              <w:wordWrap/>
              <w:autoSpaceDE w:val="0"/>
              <w:autoSpaceDN w:val="0"/>
              <w:spacing w:line="300" w:lineRule="auto"/>
              <w:textAlignment w:val="baseline"/>
              <w:rPr>
                <w:rFonts w:eastAsia="휴먼명조"/>
                <w:b/>
                <w:bCs/>
                <w:sz w:val="24"/>
                <w:szCs w:val="24"/>
              </w:rPr>
            </w:pPr>
          </w:p>
        </w:tc>
      </w:tr>
      <w:tr w:rsidR="009A2D7C" w:rsidRPr="00335646" w14:paraId="047BA4D0" w14:textId="77777777" w:rsidTr="009A2D7C">
        <w:trPr>
          <w:trHeight w:val="28"/>
          <w:jc w:val="center"/>
        </w:trPr>
        <w:tc>
          <w:tcPr>
            <w:tcW w:w="1561" w:type="dxa"/>
            <w:tcMar>
              <w:top w:w="170" w:type="dxa"/>
              <w:left w:w="170" w:type="dxa"/>
              <w:bottom w:w="170" w:type="dxa"/>
              <w:right w:w="284" w:type="dxa"/>
            </w:tcMar>
          </w:tcPr>
          <w:p w14:paraId="70425F1D" w14:textId="0E2EB4BA" w:rsidR="009A2D7C" w:rsidRPr="00335646" w:rsidRDefault="009A2D7C" w:rsidP="009A2D7C">
            <w:pPr>
              <w:wordWrap/>
              <w:adjustRightInd w:val="0"/>
              <w:snapToGrid w:val="0"/>
              <w:spacing w:line="300" w:lineRule="auto"/>
              <w:rPr>
                <w:rFonts w:eastAsia="굴림"/>
                <w:bCs/>
                <w:sz w:val="24"/>
                <w:szCs w:val="24"/>
              </w:rPr>
            </w:pPr>
            <w:r w:rsidRPr="00335646">
              <w:rPr>
                <w:rFonts w:eastAsia="굴림" w:hint="eastAsia"/>
                <w:bCs/>
                <w:sz w:val="24"/>
                <w:szCs w:val="24"/>
              </w:rPr>
              <w:t>26.1</w:t>
            </w:r>
          </w:p>
        </w:tc>
        <w:tc>
          <w:tcPr>
            <w:tcW w:w="7881" w:type="dxa"/>
            <w:tcMar>
              <w:top w:w="170" w:type="dxa"/>
              <w:left w:w="170" w:type="dxa"/>
              <w:bottom w:w="170" w:type="dxa"/>
              <w:right w:w="284" w:type="dxa"/>
            </w:tcMar>
          </w:tcPr>
          <w:p w14:paraId="20CAEE97" w14:textId="77777777" w:rsidR="009A2D7C" w:rsidRPr="00335646" w:rsidRDefault="009A2D7C" w:rsidP="009A2D7C">
            <w:pPr>
              <w:wordWrap/>
              <w:autoSpaceDE w:val="0"/>
              <w:autoSpaceDN w:val="0"/>
              <w:spacing w:line="300" w:lineRule="auto"/>
              <w:textAlignment w:val="baseline"/>
              <w:rPr>
                <w:rFonts w:eastAsia="휴먼명조"/>
                <w:bCs/>
                <w:sz w:val="24"/>
                <w:szCs w:val="24"/>
              </w:rPr>
            </w:pPr>
            <w:r w:rsidRPr="00335646">
              <w:rPr>
                <w:rFonts w:eastAsia="휴먼명조"/>
                <w:bCs/>
                <w:sz w:val="24"/>
                <w:szCs w:val="24"/>
              </w:rPr>
              <w:t>The Notification of Intention to Award the Contract shall contain, at a minimum, the following information:</w:t>
            </w:r>
          </w:p>
          <w:p w14:paraId="242FCD68" w14:textId="77777777" w:rsidR="009A2D7C" w:rsidRPr="00335646" w:rsidRDefault="009A2D7C" w:rsidP="009A2D7C">
            <w:pPr>
              <w:wordWrap/>
              <w:autoSpaceDE w:val="0"/>
              <w:autoSpaceDN w:val="0"/>
              <w:spacing w:line="300" w:lineRule="auto"/>
              <w:textAlignment w:val="baseline"/>
              <w:rPr>
                <w:rFonts w:eastAsia="휴먼명조"/>
                <w:bCs/>
                <w:sz w:val="24"/>
                <w:szCs w:val="24"/>
              </w:rPr>
            </w:pPr>
          </w:p>
          <w:p w14:paraId="58E7CB3F" w14:textId="77777777" w:rsidR="009A2D7C" w:rsidRPr="00335646" w:rsidRDefault="009A2D7C" w:rsidP="009A2D7C">
            <w:pPr>
              <w:wordWrap/>
              <w:autoSpaceDE w:val="0"/>
              <w:autoSpaceDN w:val="0"/>
              <w:spacing w:line="300" w:lineRule="auto"/>
              <w:ind w:left="360" w:hangingChars="150" w:hanging="360"/>
              <w:textAlignment w:val="baseline"/>
              <w:rPr>
                <w:rFonts w:eastAsia="휴먼명조"/>
                <w:bCs/>
                <w:sz w:val="24"/>
                <w:szCs w:val="24"/>
              </w:rPr>
            </w:pPr>
            <w:r w:rsidRPr="00335646">
              <w:rPr>
                <w:rFonts w:eastAsia="휴먼명조"/>
                <w:bCs/>
                <w:sz w:val="24"/>
                <w:szCs w:val="24"/>
              </w:rPr>
              <w:t>(a) the name and address of the Consultant with whom the Client successfully negotiated a contract;</w:t>
            </w:r>
          </w:p>
          <w:p w14:paraId="4F6D2021" w14:textId="77777777" w:rsidR="009A2D7C" w:rsidRPr="00335646" w:rsidRDefault="009A2D7C" w:rsidP="009A2D7C">
            <w:pPr>
              <w:wordWrap/>
              <w:autoSpaceDE w:val="0"/>
              <w:autoSpaceDN w:val="0"/>
              <w:spacing w:line="300" w:lineRule="auto"/>
              <w:textAlignment w:val="baseline"/>
              <w:rPr>
                <w:rFonts w:eastAsia="휴먼명조"/>
                <w:bCs/>
                <w:sz w:val="24"/>
                <w:szCs w:val="24"/>
              </w:rPr>
            </w:pPr>
            <w:r w:rsidRPr="00335646">
              <w:rPr>
                <w:rFonts w:eastAsia="휴먼명조"/>
                <w:bCs/>
                <w:sz w:val="24"/>
                <w:szCs w:val="24"/>
              </w:rPr>
              <w:t>(b) the contract price of the successful Proposal;</w:t>
            </w:r>
          </w:p>
          <w:p w14:paraId="28766F93" w14:textId="77777777" w:rsidR="009A2D7C" w:rsidRPr="00335646" w:rsidRDefault="009A2D7C" w:rsidP="009A2D7C">
            <w:pPr>
              <w:wordWrap/>
              <w:autoSpaceDE w:val="0"/>
              <w:autoSpaceDN w:val="0"/>
              <w:spacing w:line="300" w:lineRule="auto"/>
              <w:textAlignment w:val="baseline"/>
              <w:rPr>
                <w:rFonts w:eastAsia="휴먼명조"/>
                <w:bCs/>
                <w:sz w:val="24"/>
                <w:szCs w:val="24"/>
              </w:rPr>
            </w:pPr>
            <w:r w:rsidRPr="00335646">
              <w:rPr>
                <w:rFonts w:eastAsia="휴먼명조"/>
                <w:bCs/>
                <w:sz w:val="24"/>
                <w:szCs w:val="24"/>
              </w:rPr>
              <w:t xml:space="preserve">(c) the names of all Consultants that submitted Proposals; </w:t>
            </w:r>
          </w:p>
          <w:p w14:paraId="62A32F38" w14:textId="44FD0B0F" w:rsidR="009A2D7C" w:rsidRPr="00335646" w:rsidRDefault="009A2D7C" w:rsidP="009A2D7C">
            <w:pPr>
              <w:wordWrap/>
              <w:autoSpaceDE w:val="0"/>
              <w:autoSpaceDN w:val="0"/>
              <w:spacing w:line="300" w:lineRule="auto"/>
              <w:textAlignment w:val="baseline"/>
              <w:rPr>
                <w:rFonts w:eastAsia="휴먼명조"/>
                <w:bCs/>
                <w:sz w:val="24"/>
                <w:szCs w:val="24"/>
              </w:rPr>
            </w:pPr>
            <w:r w:rsidRPr="00335646">
              <w:rPr>
                <w:rFonts w:eastAsia="휴먼명조"/>
                <w:bCs/>
                <w:sz w:val="24"/>
                <w:szCs w:val="24"/>
              </w:rPr>
              <w:t>(d) the overall technical scores and the evaluated price of each Consultant</w:t>
            </w:r>
            <w:r w:rsidR="00572D8A">
              <w:rPr>
                <w:rFonts w:eastAsia="휴먼명조"/>
                <w:bCs/>
                <w:sz w:val="24"/>
                <w:szCs w:val="24"/>
              </w:rPr>
              <w:t>;</w:t>
            </w:r>
          </w:p>
          <w:p w14:paraId="295768DD" w14:textId="5996A989" w:rsidR="009A2D7C" w:rsidRPr="00335646" w:rsidRDefault="009A2D7C" w:rsidP="009A2D7C">
            <w:pPr>
              <w:wordWrap/>
              <w:autoSpaceDE w:val="0"/>
              <w:autoSpaceDN w:val="0"/>
              <w:spacing w:line="300" w:lineRule="auto"/>
              <w:textAlignment w:val="baseline"/>
              <w:rPr>
                <w:rFonts w:eastAsia="휴먼명조"/>
                <w:bCs/>
                <w:sz w:val="24"/>
                <w:szCs w:val="24"/>
              </w:rPr>
            </w:pPr>
            <w:r w:rsidRPr="00335646">
              <w:rPr>
                <w:rFonts w:eastAsia="휴먼명조"/>
                <w:bCs/>
                <w:sz w:val="24"/>
                <w:szCs w:val="24"/>
              </w:rPr>
              <w:t xml:space="preserve">(e) the final combined scores and the final ranking of the Consultants; </w:t>
            </w:r>
            <w:r w:rsidR="00572D8A">
              <w:rPr>
                <w:rFonts w:eastAsia="휴먼명조"/>
                <w:bCs/>
                <w:sz w:val="24"/>
                <w:szCs w:val="24"/>
              </w:rPr>
              <w:t>and</w:t>
            </w:r>
          </w:p>
          <w:p w14:paraId="3D47BF1E" w14:textId="72AD73FE" w:rsidR="009A2D7C" w:rsidRPr="00335646" w:rsidRDefault="009A2D7C" w:rsidP="009A2D7C">
            <w:pPr>
              <w:wordWrap/>
              <w:autoSpaceDE w:val="0"/>
              <w:autoSpaceDN w:val="0"/>
              <w:spacing w:line="300" w:lineRule="auto"/>
              <w:textAlignment w:val="baseline"/>
              <w:rPr>
                <w:rFonts w:eastAsia="휴먼명조"/>
                <w:bCs/>
                <w:sz w:val="24"/>
                <w:szCs w:val="24"/>
              </w:rPr>
            </w:pPr>
            <w:r w:rsidRPr="00335646">
              <w:rPr>
                <w:rFonts w:eastAsia="휴먼명조"/>
                <w:bCs/>
                <w:sz w:val="24"/>
                <w:szCs w:val="24"/>
              </w:rPr>
              <w:t>(f) a statement of the reason(s) why the recipient’s Proposal was unsuccessful, unless the combined score in (e) above already reveals the reason</w:t>
            </w:r>
            <w:r w:rsidR="00637F4F">
              <w:rPr>
                <w:rFonts w:eastAsia="휴먼명조"/>
                <w:bCs/>
                <w:sz w:val="24"/>
                <w:szCs w:val="24"/>
              </w:rPr>
              <w:t>.</w:t>
            </w:r>
          </w:p>
        </w:tc>
      </w:tr>
      <w:tr w:rsidR="009A2D7C" w:rsidRPr="00335646" w14:paraId="2BD7C9FE" w14:textId="77777777" w:rsidTr="009A2D7C">
        <w:trPr>
          <w:trHeight w:val="407"/>
          <w:jc w:val="center"/>
        </w:trPr>
        <w:tc>
          <w:tcPr>
            <w:tcW w:w="1561" w:type="dxa"/>
            <w:tcMar>
              <w:top w:w="170" w:type="dxa"/>
              <w:left w:w="170" w:type="dxa"/>
              <w:bottom w:w="170" w:type="dxa"/>
              <w:right w:w="284" w:type="dxa"/>
            </w:tcMar>
          </w:tcPr>
          <w:p w14:paraId="4DAFE543" w14:textId="4CF1EA04" w:rsidR="009A2D7C" w:rsidRPr="00335646" w:rsidRDefault="009A2D7C" w:rsidP="009A2D7C">
            <w:pPr>
              <w:wordWrap/>
              <w:adjustRightInd w:val="0"/>
              <w:snapToGrid w:val="0"/>
              <w:spacing w:line="300" w:lineRule="auto"/>
              <w:rPr>
                <w:rFonts w:eastAsia="굴림"/>
                <w:bCs/>
                <w:sz w:val="24"/>
                <w:szCs w:val="24"/>
              </w:rPr>
            </w:pPr>
            <w:r w:rsidRPr="00335646">
              <w:rPr>
                <w:rFonts w:eastAsia="굴림" w:hint="eastAsia"/>
                <w:bCs/>
                <w:sz w:val="24"/>
                <w:szCs w:val="24"/>
              </w:rPr>
              <w:t>27.3</w:t>
            </w:r>
          </w:p>
        </w:tc>
        <w:tc>
          <w:tcPr>
            <w:tcW w:w="7881" w:type="dxa"/>
            <w:tcMar>
              <w:top w:w="170" w:type="dxa"/>
              <w:left w:w="170" w:type="dxa"/>
              <w:bottom w:w="170" w:type="dxa"/>
              <w:right w:w="284" w:type="dxa"/>
            </w:tcMar>
          </w:tcPr>
          <w:p w14:paraId="6FFB1553" w14:textId="77777777" w:rsidR="009A2D7C" w:rsidRPr="00335646" w:rsidRDefault="009A2D7C" w:rsidP="009A2D7C">
            <w:pPr>
              <w:pStyle w:val="BankNormal"/>
              <w:tabs>
                <w:tab w:val="left" w:pos="5686"/>
                <w:tab w:val="right" w:pos="7218"/>
              </w:tabs>
              <w:spacing w:after="0" w:line="300" w:lineRule="auto"/>
              <w:rPr>
                <w:b/>
                <w:sz w:val="24"/>
                <w:szCs w:val="24"/>
                <w:lang w:val="en-GB" w:eastAsia="ko-KR"/>
              </w:rPr>
            </w:pPr>
            <w:r w:rsidRPr="00335646">
              <w:rPr>
                <w:b/>
                <w:sz w:val="24"/>
                <w:szCs w:val="24"/>
                <w:lang w:val="en-GB"/>
              </w:rPr>
              <w:t xml:space="preserve">Expected date </w:t>
            </w:r>
            <w:r w:rsidRPr="00335646">
              <w:rPr>
                <w:rFonts w:hint="eastAsia"/>
                <w:b/>
                <w:sz w:val="24"/>
                <w:szCs w:val="24"/>
                <w:lang w:val="en-GB" w:eastAsia="ko-KR"/>
              </w:rPr>
              <w:t xml:space="preserve">and location </w:t>
            </w:r>
            <w:r w:rsidRPr="00335646">
              <w:rPr>
                <w:b/>
                <w:sz w:val="24"/>
                <w:szCs w:val="24"/>
                <w:lang w:val="en-GB"/>
              </w:rPr>
              <w:t>for commencement of consulting services</w:t>
            </w:r>
            <w:r w:rsidRPr="00335646">
              <w:rPr>
                <w:rFonts w:hint="eastAsia"/>
                <w:b/>
                <w:sz w:val="24"/>
                <w:szCs w:val="24"/>
                <w:lang w:val="en-GB" w:eastAsia="ko-KR"/>
              </w:rPr>
              <w:t>:</w:t>
            </w:r>
          </w:p>
          <w:p w14:paraId="0E6E1721" w14:textId="77777777" w:rsidR="009A2D7C" w:rsidRPr="00335646" w:rsidRDefault="009A2D7C" w:rsidP="009A2D7C">
            <w:pPr>
              <w:pStyle w:val="BankNormal"/>
              <w:tabs>
                <w:tab w:val="left" w:pos="5686"/>
                <w:tab w:val="right" w:pos="7218"/>
              </w:tabs>
              <w:spacing w:after="0" w:line="300" w:lineRule="auto"/>
              <w:rPr>
                <w:b/>
                <w:sz w:val="24"/>
                <w:szCs w:val="24"/>
                <w:lang w:val="en-GB" w:eastAsia="ko-KR"/>
              </w:rPr>
            </w:pPr>
          </w:p>
          <w:p w14:paraId="3079F7C6" w14:textId="28A93B6B" w:rsidR="009A2D7C" w:rsidRPr="00335646" w:rsidRDefault="009A2D7C" w:rsidP="009A2D7C">
            <w:pPr>
              <w:wordWrap/>
              <w:adjustRightInd w:val="0"/>
              <w:snapToGrid w:val="0"/>
              <w:spacing w:line="300" w:lineRule="auto"/>
              <w:ind w:rightChars="53" w:right="106"/>
              <w:textAlignment w:val="center"/>
              <w:rPr>
                <w:sz w:val="24"/>
                <w:szCs w:val="24"/>
                <w:lang w:val="en-GB"/>
              </w:rPr>
            </w:pPr>
            <w:r w:rsidRPr="00335646">
              <w:rPr>
                <w:rFonts w:eastAsia="휴먼명조"/>
                <w:b/>
                <w:bCs/>
                <w:sz w:val="24"/>
                <w:szCs w:val="24"/>
              </w:rPr>
              <w:t>Date</w:t>
            </w:r>
            <w:r w:rsidRPr="00335646">
              <w:rPr>
                <w:rFonts w:eastAsia="휴먼명조"/>
                <w:b/>
                <w:sz w:val="24"/>
                <w:szCs w:val="24"/>
              </w:rPr>
              <w:t>:</w:t>
            </w:r>
            <w:r w:rsidRPr="00335646">
              <w:rPr>
                <w:rFonts w:eastAsia="휴먼명조" w:hint="eastAsia"/>
                <w:b/>
                <w:sz w:val="24"/>
                <w:szCs w:val="24"/>
              </w:rPr>
              <w:t xml:space="preserve"> </w:t>
            </w:r>
            <w:r w:rsidRPr="00335646">
              <w:rPr>
                <w:rFonts w:hint="eastAsia"/>
                <w:sz w:val="24"/>
                <w:szCs w:val="24"/>
                <w:u w:val="single"/>
                <w:lang w:val="en-GB"/>
              </w:rPr>
              <w:t xml:space="preserve">  </w:t>
            </w:r>
            <w:r w:rsidRPr="00335646">
              <w:rPr>
                <w:sz w:val="24"/>
                <w:szCs w:val="24"/>
                <w:u w:val="single"/>
                <w:lang w:val="en-GB"/>
              </w:rPr>
              <w:tab/>
            </w:r>
            <w:r w:rsidRPr="00335646">
              <w:rPr>
                <w:sz w:val="24"/>
                <w:szCs w:val="24"/>
                <w:u w:val="single"/>
                <w:lang w:val="en-GB"/>
              </w:rPr>
              <w:tab/>
            </w:r>
            <w:r w:rsidRPr="00335646">
              <w:rPr>
                <w:sz w:val="24"/>
                <w:szCs w:val="24"/>
                <w:u w:val="single"/>
                <w:lang w:val="en-GB"/>
              </w:rPr>
              <w:tab/>
            </w:r>
            <w:r w:rsidRPr="00335646">
              <w:rPr>
                <w:sz w:val="24"/>
                <w:szCs w:val="24"/>
                <w:u w:val="single"/>
                <w:lang w:val="en-GB"/>
              </w:rPr>
              <w:tab/>
            </w:r>
            <w:r w:rsidRPr="00335646">
              <w:rPr>
                <w:sz w:val="24"/>
                <w:szCs w:val="24"/>
                <w:u w:val="single"/>
                <w:lang w:val="en-GB"/>
              </w:rPr>
              <w:tab/>
            </w:r>
            <w:r w:rsidRPr="00335646">
              <w:rPr>
                <w:sz w:val="24"/>
                <w:szCs w:val="24"/>
                <w:u w:val="single"/>
                <w:lang w:val="en-GB"/>
              </w:rPr>
              <w:tab/>
            </w:r>
            <w:r w:rsidRPr="00335646">
              <w:rPr>
                <w:sz w:val="24"/>
                <w:szCs w:val="24"/>
                <w:lang w:val="en-GB"/>
              </w:rPr>
              <w:t xml:space="preserve"> [</w:t>
            </w:r>
            <w:r w:rsidR="00637F4F">
              <w:rPr>
                <w:i/>
                <w:sz w:val="24"/>
                <w:szCs w:val="24"/>
                <w:lang w:val="en-GB"/>
              </w:rPr>
              <w:t>i</w:t>
            </w:r>
            <w:r w:rsidRPr="00335646">
              <w:rPr>
                <w:i/>
                <w:sz w:val="24"/>
                <w:szCs w:val="24"/>
                <w:lang w:val="en-GB"/>
              </w:rPr>
              <w:t>nsert</w:t>
            </w:r>
            <w:r w:rsidRPr="00335646">
              <w:rPr>
                <w:sz w:val="24"/>
                <w:szCs w:val="24"/>
                <w:lang w:val="en-GB"/>
              </w:rPr>
              <w:t xml:space="preserve"> </w:t>
            </w:r>
            <w:r w:rsidRPr="00335646">
              <w:rPr>
                <w:i/>
                <w:sz w:val="24"/>
                <w:szCs w:val="24"/>
                <w:lang w:val="en-GB"/>
              </w:rPr>
              <w:t>date</w:t>
            </w:r>
            <w:r w:rsidRPr="00335646">
              <w:rPr>
                <w:sz w:val="24"/>
                <w:szCs w:val="24"/>
                <w:lang w:val="en-GB"/>
              </w:rPr>
              <w:t>]</w:t>
            </w:r>
          </w:p>
          <w:p w14:paraId="522335E7" w14:textId="7F5934EF" w:rsidR="009A2D7C" w:rsidRPr="00335646" w:rsidRDefault="009A2D7C" w:rsidP="009A2D7C">
            <w:pPr>
              <w:wordWrap/>
              <w:adjustRightInd w:val="0"/>
              <w:snapToGrid w:val="0"/>
              <w:spacing w:line="300" w:lineRule="auto"/>
              <w:ind w:rightChars="53" w:right="106"/>
              <w:textAlignment w:val="center"/>
              <w:rPr>
                <w:rFonts w:eastAsia="굴림"/>
                <w:bCs/>
                <w:sz w:val="24"/>
                <w:szCs w:val="24"/>
              </w:rPr>
            </w:pPr>
            <w:r w:rsidRPr="00335646">
              <w:rPr>
                <w:rFonts w:hint="eastAsia"/>
                <w:b/>
                <w:sz w:val="24"/>
                <w:szCs w:val="24"/>
                <w:lang w:val="en-GB"/>
              </w:rPr>
              <w:t>Location:</w:t>
            </w:r>
            <w:r w:rsidRPr="00335646">
              <w:rPr>
                <w:rFonts w:hint="eastAsia"/>
                <w:sz w:val="24"/>
                <w:szCs w:val="24"/>
                <w:lang w:val="en-GB"/>
              </w:rPr>
              <w:t xml:space="preserve"> </w:t>
            </w:r>
            <w:r w:rsidRPr="00335646">
              <w:rPr>
                <w:sz w:val="24"/>
                <w:szCs w:val="24"/>
                <w:u w:val="single"/>
                <w:lang w:val="en-GB"/>
              </w:rPr>
              <w:tab/>
            </w:r>
            <w:r w:rsidRPr="00335646">
              <w:rPr>
                <w:sz w:val="24"/>
                <w:szCs w:val="24"/>
                <w:u w:val="single"/>
                <w:lang w:val="en-GB"/>
              </w:rPr>
              <w:tab/>
            </w:r>
            <w:r w:rsidRPr="00335646">
              <w:rPr>
                <w:sz w:val="24"/>
                <w:szCs w:val="24"/>
                <w:u w:val="single"/>
                <w:lang w:val="en-GB"/>
              </w:rPr>
              <w:tab/>
            </w:r>
            <w:r w:rsidRPr="00335646">
              <w:rPr>
                <w:sz w:val="24"/>
                <w:szCs w:val="24"/>
                <w:u w:val="single"/>
                <w:lang w:val="en-GB"/>
              </w:rPr>
              <w:tab/>
            </w:r>
            <w:r w:rsidRPr="00335646">
              <w:rPr>
                <w:sz w:val="24"/>
                <w:szCs w:val="24"/>
                <w:u w:val="single"/>
                <w:lang w:val="en-GB"/>
              </w:rPr>
              <w:tab/>
            </w:r>
            <w:r w:rsidRPr="00335646">
              <w:rPr>
                <w:sz w:val="24"/>
                <w:szCs w:val="24"/>
                <w:u w:val="single"/>
                <w:lang w:val="en-GB"/>
              </w:rPr>
              <w:tab/>
            </w:r>
            <w:r w:rsidRPr="00335646">
              <w:rPr>
                <w:sz w:val="24"/>
                <w:szCs w:val="24"/>
                <w:lang w:val="en-GB"/>
              </w:rPr>
              <w:t xml:space="preserve"> [</w:t>
            </w:r>
            <w:r w:rsidR="00637F4F">
              <w:rPr>
                <w:i/>
                <w:sz w:val="24"/>
                <w:szCs w:val="24"/>
                <w:lang w:val="en-GB"/>
              </w:rPr>
              <w:t>i</w:t>
            </w:r>
            <w:r w:rsidRPr="00335646">
              <w:rPr>
                <w:i/>
                <w:sz w:val="24"/>
                <w:szCs w:val="24"/>
                <w:lang w:val="en-GB"/>
              </w:rPr>
              <w:t>nsert</w:t>
            </w:r>
            <w:r w:rsidRPr="00335646">
              <w:rPr>
                <w:sz w:val="24"/>
                <w:szCs w:val="24"/>
                <w:lang w:val="en-GB"/>
              </w:rPr>
              <w:t xml:space="preserve"> </w:t>
            </w:r>
            <w:r w:rsidRPr="00335646">
              <w:rPr>
                <w:i/>
                <w:sz w:val="24"/>
                <w:szCs w:val="24"/>
                <w:lang w:val="en-GB"/>
              </w:rPr>
              <w:t>location</w:t>
            </w:r>
            <w:r w:rsidRPr="00335646">
              <w:rPr>
                <w:sz w:val="24"/>
                <w:szCs w:val="24"/>
                <w:lang w:val="en-GB"/>
              </w:rPr>
              <w:t>]</w:t>
            </w:r>
          </w:p>
        </w:tc>
      </w:tr>
      <w:tr w:rsidR="009A2D7C" w:rsidRPr="00335646" w14:paraId="417C9516" w14:textId="77777777" w:rsidTr="009A2D7C">
        <w:trPr>
          <w:trHeight w:val="2009"/>
          <w:jc w:val="center"/>
        </w:trPr>
        <w:tc>
          <w:tcPr>
            <w:tcW w:w="1561" w:type="dxa"/>
            <w:tcMar>
              <w:top w:w="170" w:type="dxa"/>
              <w:left w:w="170" w:type="dxa"/>
              <w:bottom w:w="170" w:type="dxa"/>
              <w:right w:w="284" w:type="dxa"/>
            </w:tcMar>
          </w:tcPr>
          <w:p w14:paraId="106CDE68" w14:textId="3766D76F" w:rsidR="009A2D7C" w:rsidRPr="00335646" w:rsidRDefault="009A2D7C" w:rsidP="009A2D7C">
            <w:pPr>
              <w:wordWrap/>
              <w:adjustRightInd w:val="0"/>
              <w:snapToGrid w:val="0"/>
              <w:spacing w:line="300" w:lineRule="auto"/>
              <w:rPr>
                <w:rFonts w:eastAsia="굴림"/>
                <w:bCs/>
                <w:sz w:val="24"/>
                <w:szCs w:val="24"/>
              </w:rPr>
            </w:pPr>
            <w:r w:rsidRPr="00335646">
              <w:rPr>
                <w:rFonts w:eastAsia="굴림" w:hint="eastAsia"/>
                <w:bCs/>
                <w:sz w:val="24"/>
                <w:szCs w:val="24"/>
              </w:rPr>
              <w:lastRenderedPageBreak/>
              <w:t>28.1</w:t>
            </w:r>
          </w:p>
        </w:tc>
        <w:tc>
          <w:tcPr>
            <w:tcW w:w="7881" w:type="dxa"/>
            <w:tcMar>
              <w:top w:w="170" w:type="dxa"/>
              <w:left w:w="170" w:type="dxa"/>
              <w:bottom w:w="170" w:type="dxa"/>
              <w:right w:w="284" w:type="dxa"/>
            </w:tcMar>
          </w:tcPr>
          <w:p w14:paraId="3B9CFA0C" w14:textId="32CE290A" w:rsidR="009A2D7C" w:rsidRPr="00335646" w:rsidRDefault="009A2D7C" w:rsidP="009A2D7C">
            <w:pPr>
              <w:wordWrap/>
              <w:autoSpaceDE w:val="0"/>
              <w:autoSpaceDN w:val="0"/>
              <w:spacing w:line="300" w:lineRule="auto"/>
              <w:textAlignment w:val="baseline"/>
              <w:rPr>
                <w:rFonts w:ascii="굴림" w:eastAsia="굴림" w:hAnsi="굴림" w:cs="굴림"/>
                <w:sz w:val="24"/>
                <w:szCs w:val="24"/>
              </w:rPr>
            </w:pPr>
            <w:r w:rsidRPr="00335646">
              <w:rPr>
                <w:rFonts w:eastAsia="휴먼명조" w:hAnsi="굴림" w:cs="굴림" w:hint="eastAsia"/>
                <w:sz w:val="24"/>
                <w:szCs w:val="24"/>
              </w:rPr>
              <w:t>The publication of the contract award information following the completion of the contract negotiations and contract signing will be done as the following: ________________</w:t>
            </w:r>
            <w:r w:rsidR="00572D8A">
              <w:rPr>
                <w:rFonts w:eastAsia="휴먼명조" w:hAnsi="굴림" w:cs="굴림"/>
                <w:sz w:val="24"/>
                <w:szCs w:val="24"/>
              </w:rPr>
              <w:t xml:space="preserve"> </w:t>
            </w:r>
            <w:r w:rsidRPr="00335646">
              <w:rPr>
                <w:rFonts w:eastAsia="휴먼명조" w:hAnsi="굴림" w:cs="굴림" w:hint="eastAsia"/>
                <w:sz w:val="24"/>
                <w:szCs w:val="24"/>
              </w:rPr>
              <w:t>[</w:t>
            </w:r>
            <w:r w:rsidRPr="00335646">
              <w:rPr>
                <w:rFonts w:eastAsia="휴먼명조" w:hAnsi="굴림" w:cs="굴림" w:hint="eastAsia"/>
                <w:i/>
                <w:iCs/>
                <w:sz w:val="24"/>
                <w:szCs w:val="24"/>
              </w:rPr>
              <w:t>insert the website(s) address where the information will be published</w:t>
            </w:r>
            <w:r w:rsidRPr="00335646">
              <w:rPr>
                <w:rFonts w:eastAsia="휴먼명조" w:hAnsi="굴림" w:cs="굴림" w:hint="eastAsia"/>
                <w:sz w:val="24"/>
                <w:szCs w:val="24"/>
              </w:rPr>
              <w:t>]</w:t>
            </w:r>
            <w:r w:rsidRPr="00335646">
              <w:rPr>
                <w:rFonts w:ascii="휴먼명조" w:eastAsia="휴먼명조" w:hAnsi="굴림" w:cs="굴림" w:hint="eastAsia"/>
                <w:i/>
                <w:iCs/>
                <w:sz w:val="24"/>
                <w:szCs w:val="24"/>
              </w:rPr>
              <w:t xml:space="preserve"> </w:t>
            </w:r>
          </w:p>
          <w:p w14:paraId="10317607" w14:textId="77777777" w:rsidR="009A2D7C" w:rsidRPr="00335646" w:rsidRDefault="009A2D7C" w:rsidP="009A2D7C">
            <w:pPr>
              <w:wordWrap/>
              <w:autoSpaceDE w:val="0"/>
              <w:autoSpaceDN w:val="0"/>
              <w:spacing w:line="300" w:lineRule="auto"/>
              <w:textAlignment w:val="baseline"/>
              <w:rPr>
                <w:rFonts w:ascii="굴림" w:eastAsia="굴림" w:hAnsi="굴림" w:cs="굴림"/>
                <w:sz w:val="24"/>
                <w:szCs w:val="24"/>
              </w:rPr>
            </w:pPr>
          </w:p>
          <w:p w14:paraId="5489B1F3" w14:textId="77777777" w:rsidR="009A2D7C" w:rsidRPr="00335646" w:rsidRDefault="009A2D7C" w:rsidP="009A2D7C">
            <w:pPr>
              <w:wordWrap/>
              <w:autoSpaceDE w:val="0"/>
              <w:autoSpaceDN w:val="0"/>
              <w:spacing w:line="300" w:lineRule="auto"/>
              <w:textAlignment w:val="baseline"/>
              <w:rPr>
                <w:rFonts w:ascii="굴림" w:eastAsia="굴림" w:hAnsi="굴림" w:cs="굴림"/>
                <w:sz w:val="24"/>
                <w:szCs w:val="24"/>
              </w:rPr>
            </w:pPr>
            <w:r w:rsidRPr="00335646">
              <w:rPr>
                <w:rFonts w:eastAsia="휴먼명조" w:hAnsi="굴림" w:cs="굴림" w:hint="eastAsia"/>
                <w:sz w:val="24"/>
                <w:szCs w:val="24"/>
              </w:rPr>
              <w:t>The publication will be done within [</w:t>
            </w:r>
            <w:r w:rsidRPr="00335646">
              <w:rPr>
                <w:rFonts w:eastAsia="휴먼명조" w:hAnsi="굴림" w:cs="굴림" w:hint="eastAsia"/>
                <w:i/>
                <w:iCs/>
                <w:sz w:val="24"/>
                <w:szCs w:val="24"/>
              </w:rPr>
              <w:t>insert number of</w:t>
            </w:r>
            <w:r w:rsidRPr="00335646">
              <w:rPr>
                <w:rFonts w:eastAsia="휴먼명조" w:hAnsi="굴림" w:cs="굴림" w:hint="eastAsia"/>
                <w:sz w:val="24"/>
                <w:szCs w:val="24"/>
              </w:rPr>
              <w:t xml:space="preserve">] days after the contract signing. </w:t>
            </w:r>
          </w:p>
        </w:tc>
      </w:tr>
      <w:tr w:rsidR="009A2D7C" w:rsidRPr="00335646" w14:paraId="587CEB93" w14:textId="77777777" w:rsidTr="009A2D7C">
        <w:trPr>
          <w:trHeight w:val="2009"/>
          <w:jc w:val="center"/>
        </w:trPr>
        <w:tc>
          <w:tcPr>
            <w:tcW w:w="1561" w:type="dxa"/>
            <w:tcMar>
              <w:top w:w="170" w:type="dxa"/>
              <w:left w:w="170" w:type="dxa"/>
              <w:bottom w:w="170" w:type="dxa"/>
              <w:right w:w="284" w:type="dxa"/>
            </w:tcMar>
          </w:tcPr>
          <w:p w14:paraId="637056B7" w14:textId="3D2D7678" w:rsidR="009A2D7C" w:rsidRPr="00335646" w:rsidRDefault="001C39CD" w:rsidP="00F46F93">
            <w:pPr>
              <w:wordWrap/>
              <w:adjustRightInd w:val="0"/>
              <w:snapToGrid w:val="0"/>
              <w:spacing w:line="300" w:lineRule="auto"/>
              <w:rPr>
                <w:rFonts w:eastAsia="굴림"/>
                <w:bCs/>
                <w:sz w:val="24"/>
                <w:szCs w:val="24"/>
              </w:rPr>
            </w:pPr>
            <w:r w:rsidRPr="00335646">
              <w:rPr>
                <w:rFonts w:eastAsia="굴림"/>
                <w:bCs/>
                <w:sz w:val="24"/>
                <w:szCs w:val="24"/>
              </w:rPr>
              <w:t>29.1</w:t>
            </w:r>
          </w:p>
        </w:tc>
        <w:tc>
          <w:tcPr>
            <w:tcW w:w="7881" w:type="dxa"/>
            <w:tcMar>
              <w:top w:w="170" w:type="dxa"/>
              <w:left w:w="170" w:type="dxa"/>
              <w:bottom w:w="170" w:type="dxa"/>
              <w:right w:w="284" w:type="dxa"/>
            </w:tcMar>
          </w:tcPr>
          <w:p w14:paraId="67BB8FA2" w14:textId="47876332" w:rsidR="009A2D7C" w:rsidRPr="00335646" w:rsidRDefault="009A2D7C" w:rsidP="009A2D7C">
            <w:pPr>
              <w:wordWrap/>
              <w:autoSpaceDE w:val="0"/>
              <w:autoSpaceDN w:val="0"/>
              <w:spacing w:line="300" w:lineRule="auto"/>
              <w:textAlignment w:val="baseline"/>
              <w:rPr>
                <w:rFonts w:eastAsia="휴먼명조" w:hAnsi="굴림" w:cs="굴림"/>
                <w:sz w:val="24"/>
                <w:szCs w:val="24"/>
              </w:rPr>
            </w:pPr>
            <w:r w:rsidRPr="00335646">
              <w:rPr>
                <w:rFonts w:eastAsia="휴먼명조" w:hAnsi="굴림" w:cs="굴림"/>
                <w:sz w:val="24"/>
                <w:szCs w:val="24"/>
              </w:rPr>
              <w:t xml:space="preserve">The </w:t>
            </w:r>
            <w:r w:rsidR="0005065A" w:rsidRPr="00335646">
              <w:rPr>
                <w:rFonts w:eastAsia="휴먼명조" w:hAnsi="굴림" w:cs="굴림"/>
                <w:sz w:val="24"/>
                <w:szCs w:val="24"/>
              </w:rPr>
              <w:t xml:space="preserve">request for </w:t>
            </w:r>
            <w:r w:rsidR="001C39CD" w:rsidRPr="00335646">
              <w:rPr>
                <w:rFonts w:eastAsia="휴먼명조" w:hAnsi="굴림" w:cs="굴림"/>
                <w:sz w:val="24"/>
                <w:szCs w:val="24"/>
              </w:rPr>
              <w:t>debriefing</w:t>
            </w:r>
            <w:r w:rsidRPr="00335646">
              <w:rPr>
                <w:rFonts w:eastAsia="휴먼명조" w:hAnsi="굴림" w:cs="굴림"/>
                <w:sz w:val="24"/>
                <w:szCs w:val="24"/>
              </w:rPr>
              <w:t xml:space="preserve"> shall be submitted in writing, to: </w:t>
            </w:r>
          </w:p>
          <w:p w14:paraId="21821BEF" w14:textId="77777777" w:rsidR="009A2D7C" w:rsidRPr="00335646" w:rsidRDefault="009A2D7C" w:rsidP="009A2D7C">
            <w:pPr>
              <w:wordWrap/>
              <w:autoSpaceDE w:val="0"/>
              <w:autoSpaceDN w:val="0"/>
              <w:spacing w:line="300" w:lineRule="auto"/>
              <w:textAlignment w:val="baseline"/>
              <w:rPr>
                <w:rFonts w:eastAsia="휴먼명조" w:hAnsi="굴림" w:cs="굴림"/>
                <w:sz w:val="24"/>
                <w:szCs w:val="24"/>
              </w:rPr>
            </w:pPr>
            <w:r w:rsidRPr="00335646">
              <w:rPr>
                <w:rFonts w:eastAsia="휴먼명조" w:hAnsi="굴림" w:cs="굴림"/>
                <w:sz w:val="24"/>
                <w:szCs w:val="24"/>
              </w:rPr>
              <w:t>Attention: __________________</w:t>
            </w:r>
          </w:p>
          <w:p w14:paraId="177670C0" w14:textId="77777777" w:rsidR="009A2D7C" w:rsidRPr="00335646" w:rsidRDefault="009A2D7C" w:rsidP="009A2D7C">
            <w:pPr>
              <w:wordWrap/>
              <w:autoSpaceDE w:val="0"/>
              <w:autoSpaceDN w:val="0"/>
              <w:spacing w:line="300" w:lineRule="auto"/>
              <w:textAlignment w:val="baseline"/>
              <w:rPr>
                <w:rFonts w:eastAsia="휴먼명조" w:hAnsi="굴림" w:cs="굴림"/>
                <w:sz w:val="24"/>
                <w:szCs w:val="24"/>
              </w:rPr>
            </w:pPr>
            <w:r w:rsidRPr="00335646">
              <w:rPr>
                <w:rFonts w:eastAsia="휴먼명조" w:hAnsi="굴림" w:cs="굴림"/>
                <w:sz w:val="24"/>
                <w:szCs w:val="24"/>
              </w:rPr>
              <w:t>Title/position: _____________________</w:t>
            </w:r>
          </w:p>
          <w:p w14:paraId="35D02FD2" w14:textId="77777777" w:rsidR="009A2D7C" w:rsidRPr="00335646" w:rsidRDefault="009A2D7C" w:rsidP="009A2D7C">
            <w:pPr>
              <w:wordWrap/>
              <w:autoSpaceDE w:val="0"/>
              <w:autoSpaceDN w:val="0"/>
              <w:spacing w:line="300" w:lineRule="auto"/>
              <w:textAlignment w:val="baseline"/>
              <w:rPr>
                <w:rFonts w:eastAsia="휴먼명조" w:hAnsi="굴림" w:cs="굴림"/>
                <w:sz w:val="24"/>
                <w:szCs w:val="24"/>
              </w:rPr>
            </w:pPr>
            <w:r w:rsidRPr="00335646">
              <w:rPr>
                <w:rFonts w:eastAsia="휴먼명조" w:hAnsi="굴림" w:cs="굴림"/>
                <w:sz w:val="24"/>
                <w:szCs w:val="24"/>
              </w:rPr>
              <w:t>Client: ________________________</w:t>
            </w:r>
          </w:p>
          <w:p w14:paraId="0EC75C5D" w14:textId="77777777" w:rsidR="009A2D7C" w:rsidRPr="00335646" w:rsidRDefault="009A2D7C" w:rsidP="009A2D7C">
            <w:pPr>
              <w:wordWrap/>
              <w:autoSpaceDE w:val="0"/>
              <w:autoSpaceDN w:val="0"/>
              <w:spacing w:line="300" w:lineRule="auto"/>
              <w:textAlignment w:val="baseline"/>
              <w:rPr>
                <w:rFonts w:eastAsia="휴먼명조" w:hAnsi="굴림" w:cs="굴림"/>
                <w:sz w:val="24"/>
                <w:szCs w:val="24"/>
              </w:rPr>
            </w:pPr>
            <w:r w:rsidRPr="00335646">
              <w:rPr>
                <w:rFonts w:eastAsia="휴먼명조" w:hAnsi="굴림" w:cs="굴림"/>
                <w:sz w:val="24"/>
                <w:szCs w:val="24"/>
              </w:rPr>
              <w:t>E-mail address: ____________________</w:t>
            </w:r>
          </w:p>
          <w:p w14:paraId="112F23CB" w14:textId="77777777" w:rsidR="009A2D7C" w:rsidRPr="00335646" w:rsidRDefault="009A2D7C" w:rsidP="009A2D7C">
            <w:pPr>
              <w:wordWrap/>
              <w:autoSpaceDE w:val="0"/>
              <w:autoSpaceDN w:val="0"/>
              <w:spacing w:line="300" w:lineRule="auto"/>
              <w:textAlignment w:val="baseline"/>
              <w:rPr>
                <w:rFonts w:eastAsia="휴먼명조" w:hAnsi="굴림" w:cs="굴림"/>
                <w:sz w:val="24"/>
                <w:szCs w:val="24"/>
              </w:rPr>
            </w:pPr>
            <w:r w:rsidRPr="00335646">
              <w:rPr>
                <w:rFonts w:eastAsia="휴먼명조" w:hAnsi="굴림" w:cs="굴림"/>
                <w:sz w:val="24"/>
                <w:szCs w:val="24"/>
              </w:rPr>
              <w:t>Facsimile number: _________________</w:t>
            </w:r>
          </w:p>
        </w:tc>
      </w:tr>
      <w:tr w:rsidR="00F46F93" w:rsidRPr="00335646" w14:paraId="58FF4F67" w14:textId="77777777" w:rsidTr="009A2D7C">
        <w:trPr>
          <w:trHeight w:val="2009"/>
          <w:jc w:val="center"/>
        </w:trPr>
        <w:tc>
          <w:tcPr>
            <w:tcW w:w="1561" w:type="dxa"/>
            <w:tcMar>
              <w:top w:w="170" w:type="dxa"/>
              <w:left w:w="170" w:type="dxa"/>
              <w:bottom w:w="170" w:type="dxa"/>
              <w:right w:w="284" w:type="dxa"/>
            </w:tcMar>
          </w:tcPr>
          <w:p w14:paraId="74B162A9" w14:textId="00BEE7BB" w:rsidR="00F46F93" w:rsidRPr="00335646" w:rsidRDefault="00F46F93" w:rsidP="00F46F93">
            <w:pPr>
              <w:wordWrap/>
              <w:adjustRightInd w:val="0"/>
              <w:snapToGrid w:val="0"/>
              <w:spacing w:line="300" w:lineRule="auto"/>
              <w:rPr>
                <w:rFonts w:eastAsia="굴림"/>
                <w:bCs/>
                <w:sz w:val="24"/>
                <w:szCs w:val="24"/>
              </w:rPr>
            </w:pPr>
            <w:r>
              <w:rPr>
                <w:rFonts w:eastAsia="굴림" w:hint="eastAsia"/>
                <w:bCs/>
                <w:sz w:val="24"/>
                <w:szCs w:val="24"/>
              </w:rPr>
              <w:t>3</w:t>
            </w:r>
            <w:r>
              <w:rPr>
                <w:rFonts w:eastAsia="굴림"/>
                <w:bCs/>
                <w:sz w:val="24"/>
                <w:szCs w:val="24"/>
              </w:rPr>
              <w:t>0.1</w:t>
            </w:r>
          </w:p>
        </w:tc>
        <w:tc>
          <w:tcPr>
            <w:tcW w:w="7881" w:type="dxa"/>
            <w:tcMar>
              <w:top w:w="170" w:type="dxa"/>
              <w:left w:w="170" w:type="dxa"/>
              <w:bottom w:w="170" w:type="dxa"/>
              <w:right w:w="284" w:type="dxa"/>
            </w:tcMar>
          </w:tcPr>
          <w:p w14:paraId="6842926E" w14:textId="77777777" w:rsidR="00F46F93" w:rsidRPr="004D073D" w:rsidRDefault="00F46F93" w:rsidP="004D073D">
            <w:pPr>
              <w:wordWrap/>
              <w:autoSpaceDE w:val="0"/>
              <w:autoSpaceDN w:val="0"/>
              <w:spacing w:line="300" w:lineRule="auto"/>
              <w:textAlignment w:val="baseline"/>
              <w:rPr>
                <w:rFonts w:eastAsia="휴먼명조" w:hAnsi="굴림" w:cs="굴림"/>
                <w:sz w:val="24"/>
                <w:szCs w:val="24"/>
              </w:rPr>
            </w:pPr>
            <w:r w:rsidRPr="004D073D">
              <w:rPr>
                <w:rFonts w:eastAsia="휴먼명조" w:hAnsi="굴림" w:cs="굴림"/>
                <w:sz w:val="24"/>
                <w:szCs w:val="24"/>
              </w:rPr>
              <w:t xml:space="preserve">Any Complaint related to the Procurement shall be submitted in writing, to: </w:t>
            </w:r>
          </w:p>
          <w:p w14:paraId="5CF8645F" w14:textId="77777777" w:rsidR="00F46F93" w:rsidRPr="004D073D" w:rsidRDefault="00F46F93" w:rsidP="004D073D">
            <w:pPr>
              <w:wordWrap/>
              <w:autoSpaceDE w:val="0"/>
              <w:autoSpaceDN w:val="0"/>
              <w:spacing w:line="300" w:lineRule="auto"/>
              <w:textAlignment w:val="baseline"/>
              <w:rPr>
                <w:rFonts w:eastAsia="휴먼명조" w:hAnsi="굴림" w:cs="굴림"/>
                <w:sz w:val="24"/>
                <w:szCs w:val="24"/>
              </w:rPr>
            </w:pPr>
            <w:r w:rsidRPr="004D073D">
              <w:rPr>
                <w:rFonts w:eastAsia="휴먼명조" w:hAnsi="굴림" w:cs="굴림"/>
                <w:sz w:val="24"/>
                <w:szCs w:val="24"/>
              </w:rPr>
              <w:t>Attention: __________________</w:t>
            </w:r>
          </w:p>
          <w:p w14:paraId="402F6542" w14:textId="77777777" w:rsidR="00F46F93" w:rsidRPr="004D073D" w:rsidRDefault="00F46F93" w:rsidP="004D073D">
            <w:pPr>
              <w:wordWrap/>
              <w:autoSpaceDE w:val="0"/>
              <w:autoSpaceDN w:val="0"/>
              <w:spacing w:line="300" w:lineRule="auto"/>
              <w:textAlignment w:val="baseline"/>
              <w:rPr>
                <w:rFonts w:eastAsia="휴먼명조" w:hAnsi="굴림" w:cs="굴림"/>
                <w:sz w:val="24"/>
                <w:szCs w:val="24"/>
              </w:rPr>
            </w:pPr>
            <w:r w:rsidRPr="004D073D">
              <w:rPr>
                <w:rFonts w:eastAsia="휴먼명조" w:hAnsi="굴림" w:cs="굴림"/>
                <w:sz w:val="24"/>
                <w:szCs w:val="24"/>
              </w:rPr>
              <w:t>Title/position: _____________________</w:t>
            </w:r>
          </w:p>
          <w:p w14:paraId="754C5929" w14:textId="77777777" w:rsidR="00F46F93" w:rsidRPr="004D073D" w:rsidRDefault="00F46F93" w:rsidP="004D073D">
            <w:pPr>
              <w:wordWrap/>
              <w:autoSpaceDE w:val="0"/>
              <w:autoSpaceDN w:val="0"/>
              <w:spacing w:line="300" w:lineRule="auto"/>
              <w:textAlignment w:val="baseline"/>
              <w:rPr>
                <w:rFonts w:eastAsia="휴먼명조" w:hAnsi="굴림" w:cs="굴림"/>
                <w:sz w:val="24"/>
                <w:szCs w:val="24"/>
              </w:rPr>
            </w:pPr>
            <w:r w:rsidRPr="004D073D">
              <w:rPr>
                <w:rFonts w:eastAsia="휴먼명조" w:hAnsi="굴림" w:cs="굴림"/>
                <w:sz w:val="24"/>
                <w:szCs w:val="24"/>
              </w:rPr>
              <w:t>Employer: ________________________</w:t>
            </w:r>
          </w:p>
          <w:p w14:paraId="0D055EFA" w14:textId="77777777" w:rsidR="00F46F93" w:rsidRPr="004D073D" w:rsidRDefault="00F46F93" w:rsidP="004D073D">
            <w:pPr>
              <w:wordWrap/>
              <w:autoSpaceDE w:val="0"/>
              <w:autoSpaceDN w:val="0"/>
              <w:spacing w:line="300" w:lineRule="auto"/>
              <w:textAlignment w:val="baseline"/>
              <w:rPr>
                <w:rFonts w:eastAsia="휴먼명조" w:hAnsi="굴림" w:cs="굴림"/>
                <w:sz w:val="24"/>
                <w:szCs w:val="24"/>
              </w:rPr>
            </w:pPr>
            <w:r w:rsidRPr="004D073D">
              <w:rPr>
                <w:rFonts w:eastAsia="휴먼명조" w:hAnsi="굴림" w:cs="굴림"/>
                <w:sz w:val="24"/>
                <w:szCs w:val="24"/>
              </w:rPr>
              <w:t>E-mail address: ____________________</w:t>
            </w:r>
          </w:p>
          <w:p w14:paraId="221951A6" w14:textId="77777777" w:rsidR="00F46F93" w:rsidRPr="004D073D" w:rsidRDefault="00F46F93" w:rsidP="004D073D">
            <w:pPr>
              <w:wordWrap/>
              <w:autoSpaceDE w:val="0"/>
              <w:autoSpaceDN w:val="0"/>
              <w:spacing w:line="300" w:lineRule="auto"/>
              <w:textAlignment w:val="baseline"/>
              <w:rPr>
                <w:rFonts w:eastAsia="휴먼명조" w:hAnsi="굴림" w:cs="굴림"/>
                <w:sz w:val="24"/>
                <w:szCs w:val="24"/>
              </w:rPr>
            </w:pPr>
            <w:r w:rsidRPr="004D073D">
              <w:rPr>
                <w:rFonts w:eastAsia="휴먼명조" w:hAnsi="굴림" w:cs="굴림"/>
                <w:sz w:val="24"/>
                <w:szCs w:val="24"/>
              </w:rPr>
              <w:t>Facsimile number: ________________</w:t>
            </w:r>
          </w:p>
          <w:p w14:paraId="405E02F4" w14:textId="77777777" w:rsidR="00F46F93" w:rsidRDefault="00F46F93" w:rsidP="00F46F93">
            <w:pPr>
              <w:tabs>
                <w:tab w:val="right" w:pos="7254"/>
              </w:tabs>
              <w:spacing w:before="60" w:after="60"/>
            </w:pPr>
          </w:p>
          <w:p w14:paraId="71A42693" w14:textId="77777777" w:rsidR="00F46F93" w:rsidRPr="004D073D" w:rsidRDefault="00F46F93" w:rsidP="004D073D">
            <w:pPr>
              <w:wordWrap/>
              <w:autoSpaceDE w:val="0"/>
              <w:autoSpaceDN w:val="0"/>
              <w:spacing w:line="300" w:lineRule="auto"/>
              <w:textAlignment w:val="baseline"/>
              <w:rPr>
                <w:rFonts w:eastAsia="휴먼명조" w:hAnsi="굴림" w:cs="굴림"/>
                <w:sz w:val="24"/>
                <w:szCs w:val="24"/>
              </w:rPr>
            </w:pPr>
            <w:r w:rsidRPr="004D073D">
              <w:rPr>
                <w:rFonts w:eastAsia="휴먼명조" w:hAnsi="굴림" w:cs="굴림"/>
                <w:sz w:val="24"/>
                <w:szCs w:val="24"/>
              </w:rPr>
              <w:t xml:space="preserve">Any Complaint related to fraud or corruption associated with the Employer or any interested party in the Procurement process shall be submitted in writing, to: </w:t>
            </w:r>
          </w:p>
          <w:p w14:paraId="4168D0BC" w14:textId="77777777" w:rsidR="00F46F93" w:rsidRPr="004D073D" w:rsidRDefault="00F46F93" w:rsidP="004D073D">
            <w:pPr>
              <w:wordWrap/>
              <w:autoSpaceDE w:val="0"/>
              <w:autoSpaceDN w:val="0"/>
              <w:spacing w:line="300" w:lineRule="auto"/>
              <w:textAlignment w:val="baseline"/>
              <w:rPr>
                <w:rFonts w:eastAsia="휴먼명조" w:hAnsi="굴림" w:cs="굴림"/>
                <w:sz w:val="24"/>
                <w:szCs w:val="24"/>
              </w:rPr>
            </w:pPr>
            <w:r w:rsidRPr="004D073D">
              <w:rPr>
                <w:rFonts w:eastAsia="휴먼명조" w:hAnsi="굴림" w:cs="굴림"/>
                <w:sz w:val="24"/>
                <w:szCs w:val="24"/>
              </w:rPr>
              <w:t>Attention: __________________</w:t>
            </w:r>
          </w:p>
          <w:p w14:paraId="6D1C9589" w14:textId="77777777" w:rsidR="00F46F93" w:rsidRPr="004D073D" w:rsidRDefault="00F46F93" w:rsidP="004D073D">
            <w:pPr>
              <w:wordWrap/>
              <w:autoSpaceDE w:val="0"/>
              <w:autoSpaceDN w:val="0"/>
              <w:spacing w:line="300" w:lineRule="auto"/>
              <w:textAlignment w:val="baseline"/>
              <w:rPr>
                <w:rFonts w:eastAsia="휴먼명조" w:hAnsi="굴림" w:cs="굴림"/>
                <w:sz w:val="24"/>
                <w:szCs w:val="24"/>
              </w:rPr>
            </w:pPr>
            <w:r w:rsidRPr="004D073D">
              <w:rPr>
                <w:rFonts w:eastAsia="휴먼명조" w:hAnsi="굴림" w:cs="굴림"/>
                <w:sz w:val="24"/>
                <w:szCs w:val="24"/>
              </w:rPr>
              <w:t>Title/position: _____________________</w:t>
            </w:r>
          </w:p>
          <w:p w14:paraId="7CA18F6B" w14:textId="77777777" w:rsidR="00F46F93" w:rsidRPr="004D073D" w:rsidRDefault="00F46F93" w:rsidP="004D073D">
            <w:pPr>
              <w:wordWrap/>
              <w:autoSpaceDE w:val="0"/>
              <w:autoSpaceDN w:val="0"/>
              <w:spacing w:line="300" w:lineRule="auto"/>
              <w:textAlignment w:val="baseline"/>
              <w:rPr>
                <w:rFonts w:eastAsia="휴먼명조" w:hAnsi="굴림" w:cs="굴림"/>
                <w:sz w:val="24"/>
                <w:szCs w:val="24"/>
              </w:rPr>
            </w:pPr>
            <w:r w:rsidRPr="004D073D">
              <w:rPr>
                <w:rFonts w:eastAsia="휴먼명조" w:hAnsi="굴림" w:cs="굴림"/>
                <w:sz w:val="24"/>
                <w:szCs w:val="24"/>
              </w:rPr>
              <w:t>Anti-Corruption Unit*: ________________________</w:t>
            </w:r>
          </w:p>
          <w:p w14:paraId="5D07F661" w14:textId="77777777" w:rsidR="00F46F93" w:rsidRPr="004D073D" w:rsidRDefault="00F46F93" w:rsidP="004D073D">
            <w:pPr>
              <w:wordWrap/>
              <w:autoSpaceDE w:val="0"/>
              <w:autoSpaceDN w:val="0"/>
              <w:spacing w:line="300" w:lineRule="auto"/>
              <w:textAlignment w:val="baseline"/>
              <w:rPr>
                <w:rFonts w:eastAsia="휴먼명조" w:hAnsi="굴림" w:cs="굴림"/>
                <w:sz w:val="24"/>
                <w:szCs w:val="24"/>
              </w:rPr>
            </w:pPr>
            <w:r w:rsidRPr="004D073D">
              <w:rPr>
                <w:rFonts w:eastAsia="휴먼명조" w:hAnsi="굴림" w:cs="굴림"/>
                <w:sz w:val="24"/>
                <w:szCs w:val="24"/>
              </w:rPr>
              <w:t>E-mail address: ____________________</w:t>
            </w:r>
          </w:p>
          <w:p w14:paraId="1583C07B" w14:textId="77777777" w:rsidR="00F46F93" w:rsidRPr="004D073D" w:rsidRDefault="00F46F93" w:rsidP="004D073D">
            <w:pPr>
              <w:wordWrap/>
              <w:autoSpaceDE w:val="0"/>
              <w:autoSpaceDN w:val="0"/>
              <w:spacing w:line="300" w:lineRule="auto"/>
              <w:textAlignment w:val="baseline"/>
              <w:rPr>
                <w:rFonts w:eastAsia="휴먼명조" w:hAnsi="굴림" w:cs="굴림"/>
                <w:sz w:val="24"/>
                <w:szCs w:val="24"/>
              </w:rPr>
            </w:pPr>
            <w:r w:rsidRPr="004D073D">
              <w:rPr>
                <w:rFonts w:eastAsia="휴먼명조" w:hAnsi="굴림" w:cs="굴림"/>
                <w:sz w:val="24"/>
                <w:szCs w:val="24"/>
              </w:rPr>
              <w:t>Facsimile number: ________________</w:t>
            </w:r>
          </w:p>
          <w:p w14:paraId="5422E02F" w14:textId="7A7BEEF8" w:rsidR="00F46F93" w:rsidRPr="00335646" w:rsidRDefault="00F46F93" w:rsidP="00F46F93">
            <w:pPr>
              <w:wordWrap/>
              <w:autoSpaceDE w:val="0"/>
              <w:autoSpaceDN w:val="0"/>
              <w:spacing w:line="300" w:lineRule="auto"/>
              <w:textAlignment w:val="baseline"/>
              <w:rPr>
                <w:rFonts w:eastAsia="휴먼명조" w:hAnsi="굴림" w:cs="굴림"/>
                <w:sz w:val="24"/>
                <w:szCs w:val="24"/>
              </w:rPr>
            </w:pPr>
            <w:r w:rsidRPr="00484CF4">
              <w:rPr>
                <w:rFonts w:eastAsia="휴먼명조" w:hAnsi="굴림" w:cs="굴림"/>
                <w:sz w:val="24"/>
                <w:szCs w:val="24"/>
              </w:rPr>
              <w:t>[</w:t>
            </w:r>
            <w:r w:rsidRPr="004D073D">
              <w:rPr>
                <w:rFonts w:eastAsia="휴먼명조" w:hAnsi="굴림" w:cs="굴림"/>
                <w:i/>
                <w:iCs/>
                <w:sz w:val="24"/>
                <w:szCs w:val="24"/>
              </w:rPr>
              <w:t>* Any entity vested with the authority to address matters of fraud or corruption within the Employer</w:t>
            </w:r>
            <w:r w:rsidRPr="004D073D">
              <w:rPr>
                <w:rFonts w:eastAsia="휴먼명조" w:hAnsi="굴림" w:cs="굴림"/>
                <w:i/>
                <w:iCs/>
                <w:sz w:val="24"/>
                <w:szCs w:val="24"/>
              </w:rPr>
              <w:t>’</w:t>
            </w:r>
            <w:r w:rsidRPr="004D073D">
              <w:rPr>
                <w:rFonts w:eastAsia="휴먼명조" w:hAnsi="굴림" w:cs="굴림"/>
                <w:i/>
                <w:iCs/>
                <w:sz w:val="24"/>
                <w:szCs w:val="24"/>
              </w:rPr>
              <w:t>s parent ministry, the ministry responsible for administering the EDCF Loan, or the government body overseeing public procurement.</w:t>
            </w:r>
            <w:r w:rsidRPr="00484CF4">
              <w:rPr>
                <w:rFonts w:eastAsia="휴먼명조" w:hAnsi="굴림" w:cs="굴림"/>
                <w:sz w:val="24"/>
                <w:szCs w:val="24"/>
              </w:rPr>
              <w:t>]</w:t>
            </w:r>
          </w:p>
        </w:tc>
      </w:tr>
    </w:tbl>
    <w:p w14:paraId="00EA3C82" w14:textId="77777777" w:rsidR="00AD2850" w:rsidRPr="00335646" w:rsidRDefault="00AD2850" w:rsidP="00363081">
      <w:pPr>
        <w:widowControl/>
        <w:wordWrap/>
        <w:jc w:val="left"/>
        <w:rPr>
          <w:rFonts w:eastAsia="굴림"/>
          <w:bCs/>
          <w:szCs w:val="24"/>
        </w:rPr>
      </w:pPr>
    </w:p>
    <w:p w14:paraId="6C1F132B" w14:textId="77777777" w:rsidR="00856109" w:rsidRDefault="00856109">
      <w:pPr>
        <w:widowControl/>
        <w:wordWrap/>
        <w:jc w:val="left"/>
        <w:rPr>
          <w:rFonts w:eastAsia="굴림"/>
          <w:b/>
          <w:bCs/>
          <w:sz w:val="32"/>
          <w:szCs w:val="32"/>
        </w:rPr>
        <w:sectPr w:rsidR="00856109" w:rsidSect="00856109">
          <w:headerReference w:type="default" r:id="rId19"/>
          <w:footnotePr>
            <w:numRestart w:val="eachPage"/>
          </w:footnotePr>
          <w:pgSz w:w="11907" w:h="16840" w:code="9"/>
          <w:pgMar w:top="1440" w:right="1440" w:bottom="1440" w:left="1440" w:header="851" w:footer="992" w:gutter="0"/>
          <w:cols w:space="425"/>
          <w:docGrid w:linePitch="360"/>
        </w:sectPr>
      </w:pPr>
      <w:bookmarkStart w:id="140" w:name="_Toc500403645"/>
      <w:bookmarkStart w:id="141" w:name="_Toc500514962"/>
      <w:bookmarkStart w:id="142" w:name="_Toc500516897"/>
      <w:bookmarkStart w:id="143" w:name="_Toc500752246"/>
    </w:p>
    <w:p w14:paraId="351FE666" w14:textId="3E761BD4" w:rsidR="006B62BB" w:rsidRPr="00335646" w:rsidRDefault="006B62BB" w:rsidP="000A4009">
      <w:pPr>
        <w:wordWrap/>
        <w:jc w:val="center"/>
        <w:outlineLvl w:val="0"/>
        <w:rPr>
          <w:rFonts w:eastAsia="굴림"/>
          <w:b/>
          <w:bCs/>
          <w:sz w:val="32"/>
          <w:szCs w:val="32"/>
        </w:rPr>
      </w:pPr>
      <w:r w:rsidRPr="00335646">
        <w:rPr>
          <w:rFonts w:eastAsia="굴림"/>
          <w:b/>
          <w:bCs/>
          <w:sz w:val="32"/>
          <w:szCs w:val="32"/>
        </w:rPr>
        <w:lastRenderedPageBreak/>
        <w:t>S</w:t>
      </w:r>
      <w:r w:rsidRPr="00335646">
        <w:rPr>
          <w:rFonts w:eastAsia="굴림" w:hint="eastAsia"/>
          <w:b/>
          <w:bCs/>
          <w:sz w:val="32"/>
          <w:szCs w:val="32"/>
        </w:rPr>
        <w:t>ection 3</w:t>
      </w:r>
      <w:r w:rsidR="00B36FD9" w:rsidRPr="00335646">
        <w:rPr>
          <w:rFonts w:eastAsia="굴림" w:hint="eastAsia"/>
          <w:b/>
          <w:bCs/>
          <w:sz w:val="32"/>
          <w:szCs w:val="32"/>
        </w:rPr>
        <w:t xml:space="preserve">. </w:t>
      </w:r>
      <w:r w:rsidRPr="00335646">
        <w:rPr>
          <w:rFonts w:eastAsia="굴림" w:hint="eastAsia"/>
          <w:b/>
          <w:bCs/>
          <w:sz w:val="32"/>
          <w:szCs w:val="32"/>
        </w:rPr>
        <w:t xml:space="preserve">Technical Proposal </w:t>
      </w:r>
      <w:r w:rsidRPr="00335646">
        <w:rPr>
          <w:rFonts w:eastAsia="굴림"/>
          <w:b/>
          <w:bCs/>
          <w:sz w:val="32"/>
          <w:szCs w:val="32"/>
        </w:rPr>
        <w:t>–</w:t>
      </w:r>
      <w:r w:rsidRPr="00335646">
        <w:rPr>
          <w:rFonts w:eastAsia="굴림" w:hint="eastAsia"/>
          <w:b/>
          <w:bCs/>
          <w:sz w:val="32"/>
          <w:szCs w:val="32"/>
        </w:rPr>
        <w:t xml:space="preserve"> </w:t>
      </w:r>
      <w:r w:rsidR="00D32BE2" w:rsidRPr="00335646">
        <w:rPr>
          <w:rFonts w:eastAsia="굴림" w:hint="eastAsia"/>
          <w:b/>
          <w:bCs/>
          <w:sz w:val="32"/>
          <w:szCs w:val="32"/>
        </w:rPr>
        <w:t>Standard Form</w:t>
      </w:r>
      <w:r w:rsidRPr="00335646">
        <w:rPr>
          <w:rFonts w:eastAsia="굴림" w:hint="eastAsia"/>
          <w:b/>
          <w:bCs/>
          <w:sz w:val="32"/>
          <w:szCs w:val="32"/>
        </w:rPr>
        <w:t>s</w:t>
      </w:r>
      <w:bookmarkEnd w:id="140"/>
      <w:bookmarkEnd w:id="141"/>
      <w:bookmarkEnd w:id="142"/>
      <w:bookmarkEnd w:id="143"/>
    </w:p>
    <w:p w14:paraId="23D6A01D" w14:textId="77777777" w:rsidR="006B62BB" w:rsidRPr="00335646" w:rsidRDefault="006B62BB" w:rsidP="00363081">
      <w:pPr>
        <w:wordWrap/>
        <w:rPr>
          <w:rFonts w:eastAsia="굴림"/>
          <w:bCs/>
          <w:sz w:val="24"/>
          <w:szCs w:val="24"/>
        </w:rPr>
      </w:pPr>
    </w:p>
    <w:p w14:paraId="7BC93B55" w14:textId="77777777" w:rsidR="001C3707" w:rsidRPr="009F33B9" w:rsidRDefault="001C3707" w:rsidP="00363081">
      <w:pPr>
        <w:wordWrap/>
        <w:autoSpaceDE w:val="0"/>
        <w:autoSpaceDN w:val="0"/>
        <w:ind w:left="120" w:hangingChars="50" w:hanging="120"/>
        <w:textAlignment w:val="baseline"/>
        <w:rPr>
          <w:rFonts w:eastAsia="굴림"/>
          <w:sz w:val="24"/>
          <w:szCs w:val="24"/>
        </w:rPr>
      </w:pPr>
      <w:r w:rsidRPr="009F33B9">
        <w:rPr>
          <w:rFonts w:eastAsia="휴먼명조"/>
          <w:sz w:val="24"/>
          <w:szCs w:val="24"/>
        </w:rPr>
        <w:t>{</w:t>
      </w:r>
      <w:r w:rsidR="00756B0C" w:rsidRPr="00484CF4">
        <w:rPr>
          <w:rFonts w:eastAsia="휴먼명조"/>
          <w:sz w:val="24"/>
          <w:szCs w:val="24"/>
        </w:rPr>
        <w:t>“</w:t>
      </w:r>
      <w:r w:rsidRPr="00484CF4">
        <w:rPr>
          <w:rFonts w:eastAsia="휴먼명조"/>
          <w:sz w:val="24"/>
          <w:szCs w:val="24"/>
        </w:rPr>
        <w:t>Notes to Consultant</w:t>
      </w:r>
      <w:r w:rsidR="00756B0C" w:rsidRPr="009F33B9">
        <w:rPr>
          <w:rFonts w:eastAsia="휴먼명조"/>
          <w:i/>
          <w:iCs/>
          <w:sz w:val="24"/>
          <w:szCs w:val="24"/>
        </w:rPr>
        <w:t>”</w:t>
      </w:r>
      <w:r w:rsidRPr="00484CF4">
        <w:rPr>
          <w:rFonts w:eastAsia="휴먼명조"/>
          <w:sz w:val="24"/>
          <w:szCs w:val="24"/>
        </w:rPr>
        <w:t xml:space="preserve"> shown in brackets </w:t>
      </w:r>
      <w:r w:rsidRPr="009F33B9">
        <w:rPr>
          <w:rFonts w:eastAsia="휴먼명조"/>
          <w:sz w:val="24"/>
          <w:szCs w:val="24"/>
        </w:rPr>
        <w:t>{ }</w:t>
      </w:r>
      <w:r w:rsidRPr="00484CF4">
        <w:rPr>
          <w:rFonts w:eastAsia="휴먼명조"/>
          <w:sz w:val="24"/>
          <w:szCs w:val="24"/>
        </w:rPr>
        <w:t xml:space="preserve"> throughout Section 3 provide guidance to the Consultant to prepare the Technical Proposal; they should not appear on the Proposals to be submitted.</w:t>
      </w:r>
      <w:r w:rsidRPr="009F33B9">
        <w:rPr>
          <w:rFonts w:eastAsia="휴먼명조"/>
          <w:sz w:val="24"/>
          <w:szCs w:val="24"/>
        </w:rPr>
        <w:t>}</w:t>
      </w:r>
    </w:p>
    <w:p w14:paraId="71F61650" w14:textId="77777777" w:rsidR="001C3707" w:rsidRPr="00335646" w:rsidRDefault="001C3707" w:rsidP="00363081">
      <w:pPr>
        <w:wordWrap/>
        <w:spacing w:line="300" w:lineRule="auto"/>
        <w:rPr>
          <w:rFonts w:eastAsia="굴림"/>
          <w:bCs/>
          <w:sz w:val="24"/>
          <w:szCs w:val="24"/>
        </w:rPr>
      </w:pPr>
    </w:p>
    <w:p w14:paraId="08C2E8FC" w14:textId="77777777" w:rsidR="00321D98" w:rsidRPr="00335646" w:rsidRDefault="00321D98" w:rsidP="00363081">
      <w:pPr>
        <w:wordWrap/>
        <w:jc w:val="center"/>
        <w:outlineLvl w:val="0"/>
        <w:rPr>
          <w:rStyle w:val="aff2"/>
          <w:sz w:val="28"/>
          <w:szCs w:val="28"/>
        </w:rPr>
      </w:pPr>
      <w:bookmarkStart w:id="144" w:name="_Toc330459189"/>
      <w:bookmarkStart w:id="145" w:name="_Toc330557877"/>
      <w:bookmarkStart w:id="146" w:name="_Toc500514963"/>
      <w:bookmarkStart w:id="147" w:name="_Toc500516898"/>
      <w:bookmarkStart w:id="148" w:name="_Toc500752247"/>
      <w:r w:rsidRPr="00335646">
        <w:rPr>
          <w:rStyle w:val="aff2"/>
          <w:rFonts w:hint="eastAsia"/>
          <w:sz w:val="28"/>
          <w:szCs w:val="28"/>
        </w:rPr>
        <w:t>L</w:t>
      </w:r>
      <w:r w:rsidRPr="00335646">
        <w:rPr>
          <w:rStyle w:val="aff2"/>
          <w:sz w:val="28"/>
          <w:szCs w:val="28"/>
        </w:rPr>
        <w:t>ist of Required Forms</w:t>
      </w:r>
      <w:bookmarkEnd w:id="144"/>
      <w:bookmarkEnd w:id="145"/>
      <w:bookmarkEnd w:id="146"/>
      <w:bookmarkEnd w:id="147"/>
      <w:bookmarkEnd w:id="148"/>
    </w:p>
    <w:p w14:paraId="3870D102" w14:textId="77777777" w:rsidR="006B62BB" w:rsidRPr="00335646" w:rsidRDefault="006B62BB" w:rsidP="00363081">
      <w:pPr>
        <w:wordWrap/>
        <w:spacing w:line="300" w:lineRule="auto"/>
        <w:rPr>
          <w:rFonts w:eastAsia="굴림"/>
          <w:b/>
          <w:bCs/>
          <w:sz w:val="24"/>
          <w:szCs w:val="24"/>
        </w:rPr>
      </w:pP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5578"/>
        <w:gridCol w:w="1475"/>
      </w:tblGrid>
      <w:tr w:rsidR="007D32DC" w:rsidRPr="00335646" w14:paraId="3BC59528" w14:textId="77777777" w:rsidTr="00121842">
        <w:trPr>
          <w:trHeight w:val="324"/>
        </w:trPr>
        <w:tc>
          <w:tcPr>
            <w:tcW w:w="2256" w:type="dxa"/>
            <w:shd w:val="clear" w:color="auto" w:fill="auto"/>
            <w:vAlign w:val="center"/>
          </w:tcPr>
          <w:p w14:paraId="5B0EFBD0" w14:textId="77777777" w:rsidR="007D32DC" w:rsidRPr="00335646" w:rsidRDefault="007D32DC" w:rsidP="00121842">
            <w:pPr>
              <w:wordWrap/>
              <w:spacing w:line="300" w:lineRule="auto"/>
              <w:jc w:val="center"/>
              <w:rPr>
                <w:rFonts w:eastAsia="굴림"/>
                <w:b/>
                <w:bCs/>
                <w:sz w:val="24"/>
                <w:szCs w:val="24"/>
              </w:rPr>
            </w:pPr>
            <w:r w:rsidRPr="00335646">
              <w:rPr>
                <w:rFonts w:eastAsia="굴림"/>
                <w:b/>
                <w:bCs/>
                <w:sz w:val="24"/>
                <w:szCs w:val="24"/>
              </w:rPr>
              <w:t>FORM</w:t>
            </w:r>
          </w:p>
        </w:tc>
        <w:tc>
          <w:tcPr>
            <w:tcW w:w="5578" w:type="dxa"/>
            <w:shd w:val="clear" w:color="auto" w:fill="auto"/>
            <w:vAlign w:val="center"/>
          </w:tcPr>
          <w:p w14:paraId="68DF3C57" w14:textId="77777777" w:rsidR="007D32DC" w:rsidRPr="00335646" w:rsidRDefault="007D32DC" w:rsidP="00121842">
            <w:pPr>
              <w:wordWrap/>
              <w:spacing w:line="300" w:lineRule="auto"/>
              <w:jc w:val="center"/>
              <w:rPr>
                <w:rFonts w:eastAsia="굴림"/>
                <w:b/>
                <w:bCs/>
                <w:sz w:val="24"/>
                <w:szCs w:val="24"/>
              </w:rPr>
            </w:pPr>
            <w:r w:rsidRPr="00335646">
              <w:rPr>
                <w:rFonts w:eastAsia="굴림"/>
                <w:b/>
                <w:bCs/>
                <w:sz w:val="24"/>
                <w:szCs w:val="24"/>
              </w:rPr>
              <w:t>DESCRIPTION</w:t>
            </w:r>
          </w:p>
        </w:tc>
        <w:tc>
          <w:tcPr>
            <w:tcW w:w="1475" w:type="dxa"/>
            <w:shd w:val="clear" w:color="auto" w:fill="auto"/>
            <w:vAlign w:val="center"/>
          </w:tcPr>
          <w:p w14:paraId="571AD761" w14:textId="77777777" w:rsidR="007D32DC" w:rsidRPr="00335646" w:rsidRDefault="007D32DC" w:rsidP="00121842">
            <w:pPr>
              <w:wordWrap/>
              <w:spacing w:line="300" w:lineRule="auto"/>
              <w:jc w:val="center"/>
              <w:rPr>
                <w:rFonts w:eastAsia="굴림"/>
                <w:b/>
                <w:bCs/>
                <w:sz w:val="24"/>
                <w:szCs w:val="24"/>
              </w:rPr>
            </w:pPr>
            <w:r w:rsidRPr="00335646">
              <w:rPr>
                <w:rFonts w:eastAsia="굴림"/>
                <w:b/>
                <w:bCs/>
                <w:sz w:val="24"/>
                <w:szCs w:val="24"/>
              </w:rPr>
              <w:t>Page Limit</w:t>
            </w:r>
          </w:p>
        </w:tc>
      </w:tr>
      <w:tr w:rsidR="007D32DC" w:rsidRPr="00335646" w14:paraId="084D66AE" w14:textId="77777777" w:rsidTr="00121842">
        <w:trPr>
          <w:trHeight w:val="324"/>
        </w:trPr>
        <w:tc>
          <w:tcPr>
            <w:tcW w:w="2256" w:type="dxa"/>
            <w:shd w:val="clear" w:color="auto" w:fill="auto"/>
            <w:vAlign w:val="center"/>
          </w:tcPr>
          <w:p w14:paraId="25F7EF1B" w14:textId="77777777" w:rsidR="007D32DC" w:rsidRPr="00335646" w:rsidRDefault="007D32DC" w:rsidP="00121842">
            <w:pPr>
              <w:wordWrap/>
              <w:spacing w:line="300" w:lineRule="auto"/>
              <w:rPr>
                <w:rFonts w:eastAsia="굴림"/>
                <w:b/>
                <w:bCs/>
                <w:sz w:val="24"/>
                <w:szCs w:val="24"/>
              </w:rPr>
            </w:pPr>
            <w:r w:rsidRPr="00335646">
              <w:rPr>
                <w:rFonts w:eastAsia="굴림"/>
                <w:bCs/>
                <w:sz w:val="24"/>
                <w:szCs w:val="24"/>
              </w:rPr>
              <w:t>TECH-1</w:t>
            </w:r>
          </w:p>
        </w:tc>
        <w:tc>
          <w:tcPr>
            <w:tcW w:w="5578" w:type="dxa"/>
            <w:shd w:val="clear" w:color="auto" w:fill="auto"/>
            <w:vAlign w:val="center"/>
          </w:tcPr>
          <w:p w14:paraId="339CB4E7" w14:textId="77777777" w:rsidR="007D32DC" w:rsidRPr="00335646" w:rsidRDefault="007D32DC" w:rsidP="00121842">
            <w:pPr>
              <w:wordWrap/>
              <w:spacing w:line="300" w:lineRule="auto"/>
              <w:rPr>
                <w:rFonts w:eastAsia="굴림"/>
                <w:b/>
                <w:bCs/>
                <w:sz w:val="24"/>
                <w:szCs w:val="24"/>
              </w:rPr>
            </w:pPr>
            <w:r w:rsidRPr="00335646">
              <w:rPr>
                <w:rFonts w:eastAsia="굴림"/>
                <w:bCs/>
                <w:sz w:val="24"/>
                <w:szCs w:val="24"/>
              </w:rPr>
              <w:t xml:space="preserve">Technical Proposal Submission </w:t>
            </w:r>
            <w:r w:rsidR="00E5225D" w:rsidRPr="00335646">
              <w:rPr>
                <w:rFonts w:eastAsia="굴림"/>
                <w:bCs/>
                <w:sz w:val="24"/>
                <w:szCs w:val="24"/>
              </w:rPr>
              <w:t>Form</w:t>
            </w:r>
          </w:p>
        </w:tc>
        <w:tc>
          <w:tcPr>
            <w:tcW w:w="1475" w:type="dxa"/>
            <w:shd w:val="clear" w:color="auto" w:fill="auto"/>
            <w:vAlign w:val="center"/>
          </w:tcPr>
          <w:p w14:paraId="1DD4D072" w14:textId="77777777" w:rsidR="007D32DC" w:rsidRPr="00335646" w:rsidRDefault="007D32DC" w:rsidP="00121842">
            <w:pPr>
              <w:wordWrap/>
              <w:spacing w:line="300" w:lineRule="auto"/>
              <w:rPr>
                <w:rFonts w:eastAsia="굴림"/>
                <w:b/>
                <w:bCs/>
                <w:sz w:val="24"/>
                <w:szCs w:val="24"/>
              </w:rPr>
            </w:pPr>
          </w:p>
        </w:tc>
      </w:tr>
      <w:tr w:rsidR="007D32DC" w:rsidRPr="00335646" w14:paraId="32B6C6DE" w14:textId="77777777" w:rsidTr="00121842">
        <w:trPr>
          <w:trHeight w:val="648"/>
        </w:trPr>
        <w:tc>
          <w:tcPr>
            <w:tcW w:w="2256" w:type="dxa"/>
            <w:shd w:val="clear" w:color="auto" w:fill="auto"/>
            <w:vAlign w:val="center"/>
          </w:tcPr>
          <w:p w14:paraId="1C68DCB5" w14:textId="77777777" w:rsidR="007D32DC" w:rsidRPr="00335646" w:rsidRDefault="007D32DC" w:rsidP="00121842">
            <w:pPr>
              <w:wordWrap/>
              <w:spacing w:line="300" w:lineRule="auto"/>
              <w:rPr>
                <w:rFonts w:eastAsia="굴림"/>
                <w:bCs/>
                <w:sz w:val="24"/>
                <w:szCs w:val="24"/>
              </w:rPr>
            </w:pPr>
            <w:r w:rsidRPr="00335646">
              <w:rPr>
                <w:rFonts w:eastAsia="굴림"/>
                <w:bCs/>
                <w:sz w:val="24"/>
                <w:szCs w:val="24"/>
              </w:rPr>
              <w:t>TECH-1</w:t>
            </w:r>
            <w:r w:rsidR="00727237" w:rsidRPr="00335646">
              <w:rPr>
                <w:rFonts w:eastAsia="굴림"/>
                <w:bCs/>
                <w:sz w:val="24"/>
                <w:szCs w:val="24"/>
              </w:rPr>
              <w:t xml:space="preserve"> </w:t>
            </w:r>
            <w:r w:rsidRPr="00335646">
              <w:rPr>
                <w:rFonts w:eastAsia="굴림"/>
                <w:bCs/>
                <w:sz w:val="24"/>
                <w:szCs w:val="24"/>
              </w:rPr>
              <w:t>Attachment</w:t>
            </w:r>
          </w:p>
          <w:p w14:paraId="7DE7C7C5" w14:textId="77777777" w:rsidR="007D32DC" w:rsidRPr="00335646" w:rsidRDefault="007D32DC" w:rsidP="00121842">
            <w:pPr>
              <w:wordWrap/>
              <w:spacing w:line="300" w:lineRule="auto"/>
              <w:rPr>
                <w:rFonts w:eastAsia="굴림"/>
                <w:bCs/>
                <w:sz w:val="24"/>
                <w:szCs w:val="24"/>
              </w:rPr>
            </w:pPr>
            <w:r w:rsidRPr="00335646">
              <w:rPr>
                <w:rFonts w:eastAsia="굴림"/>
                <w:bCs/>
                <w:sz w:val="24"/>
                <w:szCs w:val="24"/>
              </w:rPr>
              <w:t>(If applicable)</w:t>
            </w:r>
          </w:p>
        </w:tc>
        <w:tc>
          <w:tcPr>
            <w:tcW w:w="5578" w:type="dxa"/>
            <w:shd w:val="clear" w:color="auto" w:fill="auto"/>
            <w:vAlign w:val="center"/>
          </w:tcPr>
          <w:p w14:paraId="3FE7BD5D" w14:textId="77777777" w:rsidR="007D32DC" w:rsidRPr="00335646" w:rsidRDefault="007D32DC" w:rsidP="00121842">
            <w:pPr>
              <w:wordWrap/>
              <w:spacing w:line="300" w:lineRule="auto"/>
              <w:rPr>
                <w:rFonts w:eastAsia="굴림"/>
                <w:b/>
                <w:bCs/>
                <w:sz w:val="24"/>
                <w:szCs w:val="24"/>
              </w:rPr>
            </w:pPr>
            <w:r w:rsidRPr="00335646">
              <w:rPr>
                <w:sz w:val="24"/>
                <w:szCs w:val="24"/>
                <w:lang w:val="en-GB"/>
              </w:rPr>
              <w:t>If the Proposal is submitted by a joint venture, attach a letter of intent or a copy of an existing agreement.</w:t>
            </w:r>
          </w:p>
        </w:tc>
        <w:tc>
          <w:tcPr>
            <w:tcW w:w="1475" w:type="dxa"/>
            <w:shd w:val="clear" w:color="auto" w:fill="auto"/>
            <w:vAlign w:val="center"/>
          </w:tcPr>
          <w:p w14:paraId="385868BC" w14:textId="77777777" w:rsidR="007D32DC" w:rsidRPr="00335646" w:rsidRDefault="007D32DC" w:rsidP="00121842">
            <w:pPr>
              <w:wordWrap/>
              <w:spacing w:line="300" w:lineRule="auto"/>
              <w:rPr>
                <w:rFonts w:eastAsia="굴림"/>
                <w:b/>
                <w:bCs/>
                <w:sz w:val="24"/>
                <w:szCs w:val="24"/>
              </w:rPr>
            </w:pPr>
          </w:p>
        </w:tc>
      </w:tr>
      <w:tr w:rsidR="007D32DC" w:rsidRPr="00335646" w14:paraId="200525A2" w14:textId="77777777" w:rsidTr="00121842">
        <w:trPr>
          <w:trHeight w:val="1637"/>
        </w:trPr>
        <w:tc>
          <w:tcPr>
            <w:tcW w:w="2256" w:type="dxa"/>
            <w:shd w:val="clear" w:color="auto" w:fill="auto"/>
            <w:vAlign w:val="center"/>
          </w:tcPr>
          <w:p w14:paraId="28F812EF" w14:textId="77777777" w:rsidR="007D32DC" w:rsidRPr="00335646" w:rsidRDefault="007D32DC" w:rsidP="00121842">
            <w:pPr>
              <w:wordWrap/>
              <w:spacing w:line="300" w:lineRule="auto"/>
              <w:rPr>
                <w:rFonts w:eastAsia="굴림"/>
                <w:bCs/>
                <w:sz w:val="24"/>
                <w:szCs w:val="24"/>
              </w:rPr>
            </w:pPr>
            <w:r w:rsidRPr="00335646">
              <w:rPr>
                <w:rFonts w:eastAsia="굴림"/>
                <w:bCs/>
                <w:sz w:val="24"/>
                <w:szCs w:val="24"/>
              </w:rPr>
              <w:t>Power of Attorney</w:t>
            </w:r>
          </w:p>
          <w:p w14:paraId="4FFB1DF6" w14:textId="77777777" w:rsidR="007D32DC" w:rsidRPr="00335646" w:rsidRDefault="007D32DC" w:rsidP="00121842">
            <w:pPr>
              <w:wordWrap/>
              <w:spacing w:line="300" w:lineRule="auto"/>
              <w:rPr>
                <w:rFonts w:eastAsia="굴림"/>
                <w:bCs/>
                <w:sz w:val="24"/>
                <w:szCs w:val="24"/>
              </w:rPr>
            </w:pPr>
            <w:r w:rsidRPr="00335646">
              <w:rPr>
                <w:rFonts w:eastAsia="굴림"/>
                <w:bCs/>
                <w:sz w:val="24"/>
                <w:szCs w:val="24"/>
              </w:rPr>
              <w:t>(If applicable)</w:t>
            </w:r>
          </w:p>
        </w:tc>
        <w:tc>
          <w:tcPr>
            <w:tcW w:w="5578" w:type="dxa"/>
            <w:shd w:val="clear" w:color="auto" w:fill="auto"/>
            <w:vAlign w:val="center"/>
          </w:tcPr>
          <w:p w14:paraId="6FB9369D" w14:textId="1C50B674" w:rsidR="007D32DC" w:rsidRPr="00335646" w:rsidRDefault="007D32DC" w:rsidP="00121842">
            <w:pPr>
              <w:wordWrap/>
              <w:spacing w:line="300" w:lineRule="auto"/>
              <w:rPr>
                <w:rFonts w:eastAsia="굴림"/>
                <w:b/>
                <w:bCs/>
                <w:sz w:val="24"/>
                <w:szCs w:val="24"/>
              </w:rPr>
            </w:pPr>
            <w:r w:rsidRPr="00335646">
              <w:rPr>
                <w:sz w:val="24"/>
                <w:szCs w:val="24"/>
                <w:lang w:val="en-GB"/>
              </w:rPr>
              <w:t xml:space="preserve">No pre-set format/form. In the case of a Joint Venture, several are required: a power of attorney for the authorized representative of each JV member, and a power of attorney for the representative of the lead member to represent all JV </w:t>
            </w:r>
            <w:r w:rsidR="00384700" w:rsidRPr="00335646">
              <w:rPr>
                <w:sz w:val="24"/>
                <w:szCs w:val="24"/>
                <w:lang w:val="en-GB"/>
              </w:rPr>
              <w:t>members</w:t>
            </w:r>
          </w:p>
        </w:tc>
        <w:tc>
          <w:tcPr>
            <w:tcW w:w="1475" w:type="dxa"/>
            <w:shd w:val="clear" w:color="auto" w:fill="auto"/>
            <w:vAlign w:val="center"/>
          </w:tcPr>
          <w:p w14:paraId="2F71137B" w14:textId="77777777" w:rsidR="007D32DC" w:rsidRPr="00335646" w:rsidRDefault="007D32DC" w:rsidP="00121842">
            <w:pPr>
              <w:wordWrap/>
              <w:spacing w:line="300" w:lineRule="auto"/>
              <w:rPr>
                <w:rFonts w:eastAsia="굴림"/>
                <w:b/>
                <w:bCs/>
                <w:sz w:val="24"/>
                <w:szCs w:val="24"/>
              </w:rPr>
            </w:pPr>
          </w:p>
        </w:tc>
      </w:tr>
      <w:tr w:rsidR="007D32DC" w:rsidRPr="00335646" w14:paraId="338003E3" w14:textId="77777777" w:rsidTr="00121842">
        <w:trPr>
          <w:trHeight w:val="324"/>
        </w:trPr>
        <w:tc>
          <w:tcPr>
            <w:tcW w:w="2256" w:type="dxa"/>
            <w:shd w:val="clear" w:color="auto" w:fill="auto"/>
            <w:vAlign w:val="center"/>
          </w:tcPr>
          <w:p w14:paraId="00818A6D" w14:textId="77777777" w:rsidR="007D32DC" w:rsidRPr="00335646" w:rsidRDefault="00727237" w:rsidP="00121842">
            <w:pPr>
              <w:wordWrap/>
              <w:spacing w:line="300" w:lineRule="auto"/>
              <w:rPr>
                <w:rFonts w:eastAsia="굴림"/>
                <w:bCs/>
                <w:sz w:val="24"/>
                <w:szCs w:val="24"/>
              </w:rPr>
            </w:pPr>
            <w:r w:rsidRPr="00335646">
              <w:rPr>
                <w:rFonts w:eastAsia="굴림"/>
                <w:bCs/>
                <w:sz w:val="24"/>
                <w:szCs w:val="24"/>
              </w:rPr>
              <w:t>TECH-2</w:t>
            </w:r>
          </w:p>
        </w:tc>
        <w:tc>
          <w:tcPr>
            <w:tcW w:w="5578" w:type="dxa"/>
            <w:shd w:val="clear" w:color="auto" w:fill="auto"/>
            <w:vAlign w:val="center"/>
          </w:tcPr>
          <w:p w14:paraId="04A83185" w14:textId="77777777" w:rsidR="007D32DC" w:rsidRPr="00335646" w:rsidRDefault="00727237" w:rsidP="00121842">
            <w:pPr>
              <w:wordWrap/>
              <w:adjustRightInd w:val="0"/>
              <w:snapToGrid w:val="0"/>
              <w:spacing w:line="300" w:lineRule="auto"/>
              <w:rPr>
                <w:rFonts w:eastAsia="굴림"/>
                <w:bCs/>
                <w:sz w:val="24"/>
                <w:szCs w:val="24"/>
              </w:rPr>
            </w:pPr>
            <w:r w:rsidRPr="00335646">
              <w:rPr>
                <w:rFonts w:eastAsia="굴림"/>
                <w:bCs/>
                <w:sz w:val="24"/>
                <w:szCs w:val="24"/>
              </w:rPr>
              <w:t>Consultant’s Organization and Experience</w:t>
            </w:r>
          </w:p>
        </w:tc>
        <w:tc>
          <w:tcPr>
            <w:tcW w:w="1475" w:type="dxa"/>
            <w:shd w:val="clear" w:color="auto" w:fill="auto"/>
            <w:vAlign w:val="center"/>
          </w:tcPr>
          <w:p w14:paraId="43807E74" w14:textId="77777777" w:rsidR="007D32DC" w:rsidRPr="00335646" w:rsidRDefault="007D32DC" w:rsidP="00121842">
            <w:pPr>
              <w:wordWrap/>
              <w:spacing w:line="300" w:lineRule="auto"/>
              <w:rPr>
                <w:rFonts w:eastAsia="굴림"/>
                <w:b/>
                <w:bCs/>
                <w:sz w:val="24"/>
                <w:szCs w:val="24"/>
              </w:rPr>
            </w:pPr>
          </w:p>
        </w:tc>
      </w:tr>
      <w:tr w:rsidR="007D32DC" w:rsidRPr="00335646" w14:paraId="73252920" w14:textId="77777777" w:rsidTr="00121842">
        <w:trPr>
          <w:trHeight w:val="324"/>
        </w:trPr>
        <w:tc>
          <w:tcPr>
            <w:tcW w:w="2256" w:type="dxa"/>
            <w:shd w:val="clear" w:color="auto" w:fill="auto"/>
            <w:vAlign w:val="center"/>
          </w:tcPr>
          <w:p w14:paraId="5121EA97" w14:textId="77777777" w:rsidR="007D32DC" w:rsidRPr="00335646" w:rsidRDefault="00727237" w:rsidP="00121842">
            <w:pPr>
              <w:wordWrap/>
              <w:spacing w:line="300" w:lineRule="auto"/>
              <w:rPr>
                <w:rFonts w:eastAsia="굴림"/>
                <w:b/>
                <w:bCs/>
                <w:sz w:val="24"/>
                <w:szCs w:val="24"/>
              </w:rPr>
            </w:pPr>
            <w:r w:rsidRPr="00335646">
              <w:rPr>
                <w:rFonts w:eastAsia="굴림"/>
                <w:bCs/>
                <w:sz w:val="24"/>
                <w:szCs w:val="24"/>
              </w:rPr>
              <w:t>TECH-2A</w:t>
            </w:r>
          </w:p>
        </w:tc>
        <w:tc>
          <w:tcPr>
            <w:tcW w:w="5578" w:type="dxa"/>
            <w:shd w:val="clear" w:color="auto" w:fill="auto"/>
            <w:vAlign w:val="center"/>
          </w:tcPr>
          <w:p w14:paraId="1D317581" w14:textId="77777777" w:rsidR="007D32DC" w:rsidRPr="00335646" w:rsidRDefault="00727237" w:rsidP="00121842">
            <w:pPr>
              <w:wordWrap/>
              <w:adjustRightInd w:val="0"/>
              <w:snapToGrid w:val="0"/>
              <w:spacing w:line="300" w:lineRule="auto"/>
              <w:rPr>
                <w:rFonts w:eastAsia="굴림"/>
                <w:bCs/>
                <w:sz w:val="24"/>
                <w:szCs w:val="24"/>
              </w:rPr>
            </w:pPr>
            <w:r w:rsidRPr="00335646">
              <w:rPr>
                <w:rFonts w:eastAsia="굴림"/>
                <w:bCs/>
                <w:sz w:val="24"/>
                <w:szCs w:val="24"/>
              </w:rPr>
              <w:t>A. Consultant’s Organization</w:t>
            </w:r>
          </w:p>
        </w:tc>
        <w:tc>
          <w:tcPr>
            <w:tcW w:w="1475" w:type="dxa"/>
            <w:shd w:val="clear" w:color="auto" w:fill="auto"/>
            <w:vAlign w:val="center"/>
          </w:tcPr>
          <w:p w14:paraId="0D7596C1" w14:textId="77777777" w:rsidR="007D32DC" w:rsidRPr="00335646" w:rsidRDefault="007D32DC" w:rsidP="00121842">
            <w:pPr>
              <w:wordWrap/>
              <w:spacing w:line="300" w:lineRule="auto"/>
              <w:rPr>
                <w:rFonts w:eastAsia="굴림"/>
                <w:b/>
                <w:bCs/>
                <w:sz w:val="24"/>
                <w:szCs w:val="24"/>
              </w:rPr>
            </w:pPr>
          </w:p>
        </w:tc>
      </w:tr>
      <w:tr w:rsidR="007D32DC" w:rsidRPr="00335646" w14:paraId="33ADA6AD" w14:textId="77777777" w:rsidTr="00121842">
        <w:trPr>
          <w:trHeight w:val="324"/>
        </w:trPr>
        <w:tc>
          <w:tcPr>
            <w:tcW w:w="2256" w:type="dxa"/>
            <w:shd w:val="clear" w:color="auto" w:fill="auto"/>
            <w:vAlign w:val="center"/>
          </w:tcPr>
          <w:p w14:paraId="73A7A79C" w14:textId="77777777" w:rsidR="007D32DC" w:rsidRPr="00335646" w:rsidRDefault="00727237" w:rsidP="00121842">
            <w:pPr>
              <w:wordWrap/>
              <w:spacing w:line="300" w:lineRule="auto"/>
              <w:rPr>
                <w:rFonts w:eastAsia="굴림"/>
                <w:b/>
                <w:bCs/>
                <w:sz w:val="24"/>
                <w:szCs w:val="24"/>
              </w:rPr>
            </w:pPr>
            <w:r w:rsidRPr="00335646">
              <w:rPr>
                <w:rFonts w:eastAsia="굴림"/>
                <w:bCs/>
                <w:sz w:val="24"/>
                <w:szCs w:val="24"/>
              </w:rPr>
              <w:t>TECH-2B</w:t>
            </w:r>
          </w:p>
        </w:tc>
        <w:tc>
          <w:tcPr>
            <w:tcW w:w="5578" w:type="dxa"/>
            <w:shd w:val="clear" w:color="auto" w:fill="auto"/>
            <w:vAlign w:val="center"/>
          </w:tcPr>
          <w:p w14:paraId="01D5F699" w14:textId="77777777" w:rsidR="007D32DC" w:rsidRPr="00335646" w:rsidRDefault="00727237" w:rsidP="00121842">
            <w:pPr>
              <w:wordWrap/>
              <w:spacing w:line="300" w:lineRule="auto"/>
              <w:rPr>
                <w:rFonts w:eastAsia="굴림"/>
                <w:b/>
                <w:bCs/>
                <w:sz w:val="24"/>
                <w:szCs w:val="24"/>
              </w:rPr>
            </w:pPr>
            <w:r w:rsidRPr="00335646">
              <w:rPr>
                <w:rFonts w:eastAsia="굴림"/>
                <w:bCs/>
                <w:sz w:val="24"/>
                <w:szCs w:val="24"/>
              </w:rPr>
              <w:t>B. Consultant’s Experience</w:t>
            </w:r>
          </w:p>
        </w:tc>
        <w:tc>
          <w:tcPr>
            <w:tcW w:w="1475" w:type="dxa"/>
            <w:shd w:val="clear" w:color="auto" w:fill="auto"/>
            <w:vAlign w:val="center"/>
          </w:tcPr>
          <w:p w14:paraId="086206DB" w14:textId="77777777" w:rsidR="007D32DC" w:rsidRPr="00335646" w:rsidRDefault="007D32DC" w:rsidP="00121842">
            <w:pPr>
              <w:wordWrap/>
              <w:spacing w:line="300" w:lineRule="auto"/>
              <w:rPr>
                <w:rFonts w:eastAsia="굴림"/>
                <w:b/>
                <w:bCs/>
                <w:sz w:val="24"/>
                <w:szCs w:val="24"/>
              </w:rPr>
            </w:pPr>
          </w:p>
        </w:tc>
      </w:tr>
      <w:tr w:rsidR="007D32DC" w:rsidRPr="00335646" w14:paraId="5E04B9A8" w14:textId="77777777" w:rsidTr="00121842">
        <w:trPr>
          <w:trHeight w:val="972"/>
        </w:trPr>
        <w:tc>
          <w:tcPr>
            <w:tcW w:w="2256" w:type="dxa"/>
            <w:shd w:val="clear" w:color="auto" w:fill="auto"/>
            <w:vAlign w:val="center"/>
          </w:tcPr>
          <w:p w14:paraId="27DFFE47" w14:textId="77777777" w:rsidR="007D32DC" w:rsidRPr="00335646" w:rsidRDefault="00727237" w:rsidP="00121842">
            <w:pPr>
              <w:wordWrap/>
              <w:spacing w:line="300" w:lineRule="auto"/>
              <w:rPr>
                <w:rFonts w:eastAsia="굴림"/>
                <w:b/>
                <w:bCs/>
                <w:sz w:val="24"/>
                <w:szCs w:val="24"/>
              </w:rPr>
            </w:pPr>
            <w:r w:rsidRPr="00335646">
              <w:rPr>
                <w:rFonts w:eastAsia="굴림"/>
                <w:bCs/>
                <w:sz w:val="24"/>
                <w:szCs w:val="24"/>
              </w:rPr>
              <w:t>TECH-3</w:t>
            </w:r>
          </w:p>
        </w:tc>
        <w:tc>
          <w:tcPr>
            <w:tcW w:w="5578" w:type="dxa"/>
            <w:shd w:val="clear" w:color="auto" w:fill="auto"/>
            <w:vAlign w:val="center"/>
          </w:tcPr>
          <w:p w14:paraId="572AA04D" w14:textId="77777777" w:rsidR="007D32DC" w:rsidRPr="00335646" w:rsidRDefault="00727237" w:rsidP="00121842">
            <w:pPr>
              <w:wordWrap/>
              <w:adjustRightInd w:val="0"/>
              <w:snapToGrid w:val="0"/>
              <w:spacing w:line="300" w:lineRule="auto"/>
              <w:rPr>
                <w:rFonts w:eastAsia="굴림"/>
                <w:bCs/>
                <w:sz w:val="24"/>
                <w:szCs w:val="24"/>
              </w:rPr>
            </w:pPr>
            <w:r w:rsidRPr="00335646">
              <w:rPr>
                <w:rFonts w:eastAsia="굴림"/>
                <w:bCs/>
                <w:sz w:val="24"/>
                <w:szCs w:val="24"/>
              </w:rPr>
              <w:t>Comments or Suggestion on the Terms of Reference</w:t>
            </w:r>
            <w:r w:rsidR="00CA706E" w:rsidRPr="00335646">
              <w:rPr>
                <w:rFonts w:eastAsia="굴림"/>
                <w:bCs/>
                <w:sz w:val="24"/>
                <w:szCs w:val="24"/>
              </w:rPr>
              <w:t xml:space="preserve">, </w:t>
            </w:r>
            <w:r w:rsidRPr="00335646">
              <w:rPr>
                <w:rFonts w:eastAsia="굴림"/>
                <w:bCs/>
                <w:sz w:val="24"/>
                <w:szCs w:val="24"/>
              </w:rPr>
              <w:t xml:space="preserve">Counterpart </w:t>
            </w:r>
            <w:r w:rsidR="00384700" w:rsidRPr="00335646">
              <w:rPr>
                <w:rFonts w:eastAsia="굴림"/>
                <w:bCs/>
                <w:sz w:val="24"/>
                <w:szCs w:val="24"/>
              </w:rPr>
              <w:t>Staff</w:t>
            </w:r>
            <w:r w:rsidR="00CA706E" w:rsidRPr="00335646">
              <w:rPr>
                <w:rFonts w:eastAsia="굴림"/>
                <w:bCs/>
                <w:sz w:val="24"/>
                <w:szCs w:val="24"/>
              </w:rPr>
              <w:t>,</w:t>
            </w:r>
            <w:r w:rsidRPr="00335646">
              <w:rPr>
                <w:rFonts w:eastAsia="굴림"/>
                <w:bCs/>
                <w:sz w:val="24"/>
                <w:szCs w:val="24"/>
              </w:rPr>
              <w:t xml:space="preserve"> and Facilities to be Provided by the Client</w:t>
            </w:r>
          </w:p>
        </w:tc>
        <w:tc>
          <w:tcPr>
            <w:tcW w:w="1475" w:type="dxa"/>
            <w:shd w:val="clear" w:color="auto" w:fill="auto"/>
            <w:vAlign w:val="center"/>
          </w:tcPr>
          <w:p w14:paraId="19549C81" w14:textId="77777777" w:rsidR="007D32DC" w:rsidRPr="00335646" w:rsidRDefault="007D32DC" w:rsidP="00121842">
            <w:pPr>
              <w:wordWrap/>
              <w:spacing w:line="300" w:lineRule="auto"/>
              <w:rPr>
                <w:rFonts w:eastAsia="굴림"/>
                <w:b/>
                <w:bCs/>
                <w:sz w:val="24"/>
                <w:szCs w:val="24"/>
              </w:rPr>
            </w:pPr>
          </w:p>
        </w:tc>
      </w:tr>
      <w:tr w:rsidR="00727237" w:rsidRPr="00335646" w14:paraId="7BB645FF" w14:textId="77777777" w:rsidTr="00121842">
        <w:trPr>
          <w:trHeight w:val="324"/>
        </w:trPr>
        <w:tc>
          <w:tcPr>
            <w:tcW w:w="2256" w:type="dxa"/>
            <w:shd w:val="clear" w:color="auto" w:fill="auto"/>
            <w:vAlign w:val="center"/>
          </w:tcPr>
          <w:p w14:paraId="76535618" w14:textId="77777777" w:rsidR="00727237" w:rsidRPr="00335646" w:rsidRDefault="00727237" w:rsidP="00121842">
            <w:pPr>
              <w:wordWrap/>
              <w:spacing w:line="300" w:lineRule="auto"/>
              <w:rPr>
                <w:rFonts w:eastAsia="굴림"/>
                <w:b/>
                <w:bCs/>
                <w:sz w:val="24"/>
                <w:szCs w:val="24"/>
              </w:rPr>
            </w:pPr>
            <w:r w:rsidRPr="00335646">
              <w:rPr>
                <w:rFonts w:eastAsia="굴림"/>
                <w:bCs/>
                <w:sz w:val="24"/>
                <w:szCs w:val="24"/>
              </w:rPr>
              <w:t>TECH-3A</w:t>
            </w:r>
          </w:p>
        </w:tc>
        <w:tc>
          <w:tcPr>
            <w:tcW w:w="5578" w:type="dxa"/>
            <w:shd w:val="clear" w:color="auto" w:fill="auto"/>
            <w:vAlign w:val="center"/>
          </w:tcPr>
          <w:p w14:paraId="761ABE6B" w14:textId="77777777" w:rsidR="00727237" w:rsidRPr="00335646" w:rsidRDefault="00727237" w:rsidP="00121842">
            <w:pPr>
              <w:wordWrap/>
              <w:adjustRightInd w:val="0"/>
              <w:snapToGrid w:val="0"/>
              <w:spacing w:line="300" w:lineRule="auto"/>
              <w:rPr>
                <w:rFonts w:eastAsia="굴림"/>
                <w:bCs/>
                <w:sz w:val="24"/>
                <w:szCs w:val="24"/>
              </w:rPr>
            </w:pPr>
            <w:r w:rsidRPr="00335646">
              <w:rPr>
                <w:rFonts w:eastAsia="굴림"/>
                <w:bCs/>
                <w:sz w:val="24"/>
                <w:szCs w:val="24"/>
              </w:rPr>
              <w:t>A. On the Terms of Reference</w:t>
            </w:r>
          </w:p>
        </w:tc>
        <w:tc>
          <w:tcPr>
            <w:tcW w:w="1475" w:type="dxa"/>
            <w:shd w:val="clear" w:color="auto" w:fill="auto"/>
            <w:vAlign w:val="center"/>
          </w:tcPr>
          <w:p w14:paraId="7B07F7B1" w14:textId="77777777" w:rsidR="00727237" w:rsidRPr="00335646" w:rsidRDefault="00727237" w:rsidP="00121842">
            <w:pPr>
              <w:wordWrap/>
              <w:spacing w:line="300" w:lineRule="auto"/>
              <w:rPr>
                <w:rFonts w:eastAsia="굴림"/>
                <w:b/>
                <w:bCs/>
                <w:sz w:val="24"/>
                <w:szCs w:val="24"/>
              </w:rPr>
            </w:pPr>
          </w:p>
        </w:tc>
      </w:tr>
      <w:tr w:rsidR="00727237" w:rsidRPr="00335646" w14:paraId="7C5FE43E" w14:textId="77777777" w:rsidTr="00121842">
        <w:trPr>
          <w:trHeight w:val="324"/>
        </w:trPr>
        <w:tc>
          <w:tcPr>
            <w:tcW w:w="2256" w:type="dxa"/>
            <w:shd w:val="clear" w:color="auto" w:fill="auto"/>
            <w:vAlign w:val="center"/>
          </w:tcPr>
          <w:p w14:paraId="1AA83BDA" w14:textId="77777777" w:rsidR="00727237" w:rsidRPr="00335646" w:rsidRDefault="00727237" w:rsidP="00121842">
            <w:pPr>
              <w:wordWrap/>
              <w:spacing w:line="300" w:lineRule="auto"/>
              <w:rPr>
                <w:rFonts w:eastAsia="굴림"/>
                <w:b/>
                <w:bCs/>
                <w:sz w:val="24"/>
                <w:szCs w:val="24"/>
              </w:rPr>
            </w:pPr>
            <w:r w:rsidRPr="00335646">
              <w:rPr>
                <w:rFonts w:eastAsia="굴림"/>
                <w:bCs/>
                <w:sz w:val="24"/>
                <w:szCs w:val="24"/>
              </w:rPr>
              <w:t>TECH-3B</w:t>
            </w:r>
          </w:p>
        </w:tc>
        <w:tc>
          <w:tcPr>
            <w:tcW w:w="5578" w:type="dxa"/>
            <w:shd w:val="clear" w:color="auto" w:fill="auto"/>
            <w:vAlign w:val="center"/>
          </w:tcPr>
          <w:p w14:paraId="430CE98B" w14:textId="77777777" w:rsidR="00727237" w:rsidRPr="00335646" w:rsidRDefault="00727237" w:rsidP="00121842">
            <w:pPr>
              <w:wordWrap/>
              <w:spacing w:line="300" w:lineRule="auto"/>
              <w:rPr>
                <w:rFonts w:eastAsia="굴림"/>
                <w:b/>
                <w:bCs/>
                <w:sz w:val="24"/>
                <w:szCs w:val="24"/>
              </w:rPr>
            </w:pPr>
            <w:r w:rsidRPr="00335646">
              <w:rPr>
                <w:rFonts w:eastAsia="굴림"/>
                <w:bCs/>
                <w:sz w:val="24"/>
                <w:szCs w:val="24"/>
              </w:rPr>
              <w:t xml:space="preserve">B. On the Counterpart </w:t>
            </w:r>
            <w:r w:rsidR="00384700" w:rsidRPr="00335646">
              <w:rPr>
                <w:rFonts w:eastAsia="굴림"/>
                <w:bCs/>
                <w:sz w:val="24"/>
                <w:szCs w:val="24"/>
              </w:rPr>
              <w:t>Staff</w:t>
            </w:r>
            <w:r w:rsidRPr="00335646">
              <w:rPr>
                <w:rFonts w:eastAsia="굴림"/>
                <w:bCs/>
                <w:sz w:val="24"/>
                <w:szCs w:val="24"/>
              </w:rPr>
              <w:t xml:space="preserve"> and Facilities</w:t>
            </w:r>
          </w:p>
        </w:tc>
        <w:tc>
          <w:tcPr>
            <w:tcW w:w="1475" w:type="dxa"/>
            <w:shd w:val="clear" w:color="auto" w:fill="auto"/>
            <w:vAlign w:val="center"/>
          </w:tcPr>
          <w:p w14:paraId="6168610C" w14:textId="77777777" w:rsidR="00727237" w:rsidRPr="00335646" w:rsidRDefault="00727237" w:rsidP="00121842">
            <w:pPr>
              <w:wordWrap/>
              <w:spacing w:line="300" w:lineRule="auto"/>
              <w:rPr>
                <w:rFonts w:eastAsia="굴림"/>
                <w:b/>
                <w:bCs/>
                <w:sz w:val="24"/>
                <w:szCs w:val="24"/>
              </w:rPr>
            </w:pPr>
          </w:p>
        </w:tc>
      </w:tr>
      <w:tr w:rsidR="00727237" w:rsidRPr="00335646" w14:paraId="63B21780" w14:textId="77777777" w:rsidTr="00121842">
        <w:trPr>
          <w:trHeight w:val="666"/>
        </w:trPr>
        <w:tc>
          <w:tcPr>
            <w:tcW w:w="2256" w:type="dxa"/>
            <w:shd w:val="clear" w:color="auto" w:fill="auto"/>
            <w:vAlign w:val="center"/>
          </w:tcPr>
          <w:p w14:paraId="05C42B64" w14:textId="77777777" w:rsidR="00727237" w:rsidRPr="00335646" w:rsidRDefault="009417D3" w:rsidP="00121842">
            <w:pPr>
              <w:wordWrap/>
              <w:spacing w:line="300" w:lineRule="auto"/>
              <w:rPr>
                <w:rFonts w:eastAsia="굴림"/>
                <w:b/>
                <w:bCs/>
                <w:sz w:val="24"/>
                <w:szCs w:val="24"/>
              </w:rPr>
            </w:pPr>
            <w:r w:rsidRPr="00335646">
              <w:rPr>
                <w:rFonts w:eastAsia="굴림"/>
                <w:bCs/>
                <w:sz w:val="24"/>
                <w:szCs w:val="24"/>
              </w:rPr>
              <w:t>TECH-4</w:t>
            </w:r>
          </w:p>
        </w:tc>
        <w:tc>
          <w:tcPr>
            <w:tcW w:w="5578" w:type="dxa"/>
            <w:shd w:val="clear" w:color="auto" w:fill="auto"/>
            <w:vAlign w:val="center"/>
          </w:tcPr>
          <w:p w14:paraId="51C16163" w14:textId="77777777" w:rsidR="00727237" w:rsidRPr="00335646" w:rsidRDefault="009417D3" w:rsidP="00121842">
            <w:pPr>
              <w:wordWrap/>
              <w:spacing w:line="300" w:lineRule="auto"/>
              <w:rPr>
                <w:rFonts w:eastAsia="굴림"/>
                <w:b/>
                <w:bCs/>
                <w:sz w:val="24"/>
                <w:szCs w:val="24"/>
              </w:rPr>
            </w:pPr>
            <w:r w:rsidRPr="00335646">
              <w:rPr>
                <w:rFonts w:eastAsia="굴림"/>
                <w:bCs/>
                <w:sz w:val="24"/>
                <w:szCs w:val="24"/>
              </w:rPr>
              <w:t xml:space="preserve">Description of the Approach, Methodology and Work Plan for Performing the </w:t>
            </w:r>
            <w:r w:rsidR="00844CA0" w:rsidRPr="00335646">
              <w:rPr>
                <w:rFonts w:eastAsia="굴림"/>
                <w:bCs/>
                <w:sz w:val="24"/>
                <w:szCs w:val="24"/>
              </w:rPr>
              <w:t>Assignment</w:t>
            </w:r>
          </w:p>
        </w:tc>
        <w:tc>
          <w:tcPr>
            <w:tcW w:w="1475" w:type="dxa"/>
            <w:shd w:val="clear" w:color="auto" w:fill="auto"/>
            <w:vAlign w:val="center"/>
          </w:tcPr>
          <w:p w14:paraId="02C1E670" w14:textId="77777777" w:rsidR="00727237" w:rsidRPr="00335646" w:rsidRDefault="00727237" w:rsidP="00121842">
            <w:pPr>
              <w:wordWrap/>
              <w:spacing w:line="300" w:lineRule="auto"/>
              <w:rPr>
                <w:rFonts w:eastAsia="굴림"/>
                <w:b/>
                <w:bCs/>
                <w:sz w:val="24"/>
                <w:szCs w:val="24"/>
              </w:rPr>
            </w:pPr>
          </w:p>
        </w:tc>
      </w:tr>
      <w:tr w:rsidR="009417D3" w:rsidRPr="00335646" w14:paraId="4B4C3D1A" w14:textId="77777777" w:rsidTr="00121842">
        <w:trPr>
          <w:trHeight w:val="648"/>
        </w:trPr>
        <w:tc>
          <w:tcPr>
            <w:tcW w:w="2256" w:type="dxa"/>
            <w:shd w:val="clear" w:color="auto" w:fill="auto"/>
            <w:vAlign w:val="center"/>
          </w:tcPr>
          <w:p w14:paraId="423C67EA" w14:textId="77777777" w:rsidR="009417D3" w:rsidRPr="00335646" w:rsidRDefault="009417D3" w:rsidP="00121842">
            <w:pPr>
              <w:wordWrap/>
              <w:adjustRightInd w:val="0"/>
              <w:snapToGrid w:val="0"/>
              <w:spacing w:line="300" w:lineRule="auto"/>
              <w:rPr>
                <w:rFonts w:eastAsia="굴림"/>
                <w:bCs/>
                <w:sz w:val="24"/>
                <w:szCs w:val="24"/>
              </w:rPr>
            </w:pPr>
            <w:r w:rsidRPr="00335646">
              <w:rPr>
                <w:rFonts w:eastAsia="굴림"/>
                <w:bCs/>
                <w:sz w:val="24"/>
                <w:szCs w:val="24"/>
              </w:rPr>
              <w:t>TECH-5</w:t>
            </w:r>
          </w:p>
        </w:tc>
        <w:tc>
          <w:tcPr>
            <w:tcW w:w="5578" w:type="dxa"/>
            <w:shd w:val="clear" w:color="auto" w:fill="auto"/>
            <w:vAlign w:val="center"/>
          </w:tcPr>
          <w:p w14:paraId="226B4165" w14:textId="77777777" w:rsidR="009417D3" w:rsidRPr="00335646" w:rsidRDefault="009417D3" w:rsidP="00121842">
            <w:pPr>
              <w:wordWrap/>
              <w:spacing w:line="300" w:lineRule="auto"/>
              <w:rPr>
                <w:rFonts w:eastAsia="굴림"/>
                <w:b/>
                <w:bCs/>
                <w:sz w:val="24"/>
                <w:szCs w:val="24"/>
              </w:rPr>
            </w:pPr>
            <w:r w:rsidRPr="00335646">
              <w:rPr>
                <w:rFonts w:eastAsia="굴림"/>
                <w:bCs/>
                <w:sz w:val="24"/>
                <w:szCs w:val="24"/>
              </w:rPr>
              <w:t>Composition of the Team and Task(s) of each Team Member</w:t>
            </w:r>
          </w:p>
        </w:tc>
        <w:tc>
          <w:tcPr>
            <w:tcW w:w="1475" w:type="dxa"/>
            <w:shd w:val="clear" w:color="auto" w:fill="auto"/>
            <w:vAlign w:val="center"/>
          </w:tcPr>
          <w:p w14:paraId="07B87AD0" w14:textId="77777777" w:rsidR="009417D3" w:rsidRPr="00335646" w:rsidRDefault="009417D3" w:rsidP="00121842">
            <w:pPr>
              <w:wordWrap/>
              <w:spacing w:line="300" w:lineRule="auto"/>
              <w:rPr>
                <w:rFonts w:eastAsia="굴림"/>
                <w:b/>
                <w:bCs/>
                <w:sz w:val="24"/>
                <w:szCs w:val="24"/>
              </w:rPr>
            </w:pPr>
          </w:p>
        </w:tc>
      </w:tr>
      <w:tr w:rsidR="009417D3" w:rsidRPr="00335646" w14:paraId="02AAD046" w14:textId="77777777" w:rsidTr="00121842">
        <w:trPr>
          <w:trHeight w:val="324"/>
        </w:trPr>
        <w:tc>
          <w:tcPr>
            <w:tcW w:w="2256" w:type="dxa"/>
            <w:shd w:val="clear" w:color="auto" w:fill="auto"/>
            <w:vAlign w:val="center"/>
          </w:tcPr>
          <w:p w14:paraId="46D0E97C" w14:textId="77777777" w:rsidR="009417D3" w:rsidRPr="00335646" w:rsidRDefault="009417D3" w:rsidP="00121842">
            <w:pPr>
              <w:wordWrap/>
              <w:spacing w:line="300" w:lineRule="auto"/>
              <w:rPr>
                <w:rFonts w:eastAsia="굴림"/>
                <w:b/>
                <w:bCs/>
                <w:sz w:val="24"/>
                <w:szCs w:val="24"/>
              </w:rPr>
            </w:pPr>
            <w:r w:rsidRPr="00335646">
              <w:rPr>
                <w:rFonts w:eastAsia="굴림"/>
                <w:bCs/>
                <w:sz w:val="24"/>
                <w:szCs w:val="24"/>
              </w:rPr>
              <w:t>TECH-6</w:t>
            </w:r>
          </w:p>
        </w:tc>
        <w:tc>
          <w:tcPr>
            <w:tcW w:w="5578" w:type="dxa"/>
            <w:shd w:val="clear" w:color="auto" w:fill="auto"/>
            <w:vAlign w:val="center"/>
          </w:tcPr>
          <w:p w14:paraId="579A081F" w14:textId="77777777" w:rsidR="009417D3" w:rsidRPr="00335646" w:rsidRDefault="009417D3" w:rsidP="00121842">
            <w:pPr>
              <w:wordWrap/>
              <w:spacing w:line="300" w:lineRule="auto"/>
              <w:rPr>
                <w:rFonts w:eastAsia="굴림"/>
                <w:b/>
                <w:bCs/>
                <w:sz w:val="24"/>
                <w:szCs w:val="24"/>
              </w:rPr>
            </w:pPr>
            <w:r w:rsidRPr="00335646">
              <w:rPr>
                <w:rFonts w:eastAsia="굴림"/>
                <w:bCs/>
                <w:sz w:val="24"/>
                <w:szCs w:val="24"/>
              </w:rPr>
              <w:t xml:space="preserve">Curriculum Vitae (CV) for Proposed </w:t>
            </w:r>
            <w:r w:rsidR="00D55D01" w:rsidRPr="00335646">
              <w:rPr>
                <w:rFonts w:eastAsia="굴림"/>
                <w:bCs/>
                <w:sz w:val="24"/>
                <w:szCs w:val="24"/>
              </w:rPr>
              <w:t>Key Experts</w:t>
            </w:r>
          </w:p>
        </w:tc>
        <w:tc>
          <w:tcPr>
            <w:tcW w:w="1475" w:type="dxa"/>
            <w:shd w:val="clear" w:color="auto" w:fill="auto"/>
            <w:vAlign w:val="center"/>
          </w:tcPr>
          <w:p w14:paraId="4B367171" w14:textId="77777777" w:rsidR="009417D3" w:rsidRPr="00335646" w:rsidRDefault="009417D3" w:rsidP="00121842">
            <w:pPr>
              <w:wordWrap/>
              <w:spacing w:line="300" w:lineRule="auto"/>
              <w:rPr>
                <w:rFonts w:eastAsia="굴림"/>
                <w:b/>
                <w:bCs/>
                <w:sz w:val="24"/>
                <w:szCs w:val="24"/>
              </w:rPr>
            </w:pPr>
          </w:p>
        </w:tc>
      </w:tr>
      <w:tr w:rsidR="009417D3" w:rsidRPr="00335646" w14:paraId="2AB1E955" w14:textId="77777777" w:rsidTr="00121842">
        <w:trPr>
          <w:trHeight w:val="324"/>
        </w:trPr>
        <w:tc>
          <w:tcPr>
            <w:tcW w:w="2256" w:type="dxa"/>
            <w:shd w:val="clear" w:color="auto" w:fill="auto"/>
            <w:vAlign w:val="center"/>
          </w:tcPr>
          <w:p w14:paraId="6E04C732" w14:textId="77777777" w:rsidR="009417D3" w:rsidRPr="00335646" w:rsidRDefault="009417D3" w:rsidP="00121842">
            <w:pPr>
              <w:wordWrap/>
              <w:spacing w:line="300" w:lineRule="auto"/>
              <w:rPr>
                <w:rFonts w:eastAsia="굴림"/>
                <w:b/>
                <w:bCs/>
                <w:sz w:val="24"/>
                <w:szCs w:val="24"/>
              </w:rPr>
            </w:pPr>
            <w:r w:rsidRPr="00335646">
              <w:rPr>
                <w:rFonts w:eastAsia="굴림"/>
                <w:bCs/>
                <w:sz w:val="24"/>
                <w:szCs w:val="24"/>
              </w:rPr>
              <w:t>TECH-7</w:t>
            </w:r>
          </w:p>
        </w:tc>
        <w:tc>
          <w:tcPr>
            <w:tcW w:w="5578" w:type="dxa"/>
            <w:shd w:val="clear" w:color="auto" w:fill="auto"/>
            <w:vAlign w:val="center"/>
          </w:tcPr>
          <w:p w14:paraId="485ACB18" w14:textId="77777777" w:rsidR="009417D3" w:rsidRPr="00335646" w:rsidRDefault="009417D3" w:rsidP="00121842">
            <w:pPr>
              <w:wordWrap/>
              <w:spacing w:line="300" w:lineRule="auto"/>
              <w:rPr>
                <w:rFonts w:eastAsia="굴림"/>
                <w:b/>
                <w:bCs/>
                <w:sz w:val="24"/>
                <w:szCs w:val="24"/>
              </w:rPr>
            </w:pPr>
            <w:r w:rsidRPr="00335646">
              <w:rPr>
                <w:rFonts w:eastAsia="굴림"/>
                <w:bCs/>
                <w:sz w:val="24"/>
                <w:szCs w:val="24"/>
              </w:rPr>
              <w:t xml:space="preserve">Time Schedule for </w:t>
            </w:r>
            <w:r w:rsidR="00D55D01" w:rsidRPr="00335646">
              <w:rPr>
                <w:rFonts w:eastAsia="굴림"/>
                <w:bCs/>
                <w:sz w:val="24"/>
                <w:szCs w:val="24"/>
              </w:rPr>
              <w:t>Experts</w:t>
            </w:r>
          </w:p>
        </w:tc>
        <w:tc>
          <w:tcPr>
            <w:tcW w:w="1475" w:type="dxa"/>
            <w:shd w:val="clear" w:color="auto" w:fill="auto"/>
            <w:vAlign w:val="center"/>
          </w:tcPr>
          <w:p w14:paraId="5E2E20EC" w14:textId="77777777" w:rsidR="009417D3" w:rsidRPr="00335646" w:rsidRDefault="009417D3" w:rsidP="00121842">
            <w:pPr>
              <w:wordWrap/>
              <w:spacing w:line="300" w:lineRule="auto"/>
              <w:rPr>
                <w:rFonts w:eastAsia="굴림"/>
                <w:b/>
                <w:bCs/>
                <w:sz w:val="24"/>
                <w:szCs w:val="24"/>
              </w:rPr>
            </w:pPr>
          </w:p>
        </w:tc>
      </w:tr>
      <w:tr w:rsidR="009417D3" w:rsidRPr="00335646" w14:paraId="3008D53D" w14:textId="77777777" w:rsidTr="00121842">
        <w:trPr>
          <w:trHeight w:val="324"/>
        </w:trPr>
        <w:tc>
          <w:tcPr>
            <w:tcW w:w="2256" w:type="dxa"/>
            <w:shd w:val="clear" w:color="auto" w:fill="auto"/>
            <w:vAlign w:val="center"/>
          </w:tcPr>
          <w:p w14:paraId="0651356E" w14:textId="77777777" w:rsidR="009417D3" w:rsidRPr="00335646" w:rsidRDefault="009417D3" w:rsidP="00121842">
            <w:pPr>
              <w:wordWrap/>
              <w:spacing w:line="300" w:lineRule="auto"/>
              <w:rPr>
                <w:rFonts w:eastAsia="굴림"/>
                <w:b/>
                <w:bCs/>
                <w:sz w:val="24"/>
                <w:szCs w:val="24"/>
              </w:rPr>
            </w:pPr>
            <w:r w:rsidRPr="00335646">
              <w:rPr>
                <w:rFonts w:eastAsia="굴림"/>
                <w:bCs/>
                <w:sz w:val="24"/>
                <w:szCs w:val="24"/>
              </w:rPr>
              <w:t>TECH-8</w:t>
            </w:r>
          </w:p>
        </w:tc>
        <w:tc>
          <w:tcPr>
            <w:tcW w:w="5578" w:type="dxa"/>
            <w:shd w:val="clear" w:color="auto" w:fill="auto"/>
            <w:vAlign w:val="center"/>
          </w:tcPr>
          <w:p w14:paraId="747B5E60" w14:textId="77777777" w:rsidR="009417D3" w:rsidRPr="00335646" w:rsidRDefault="009417D3" w:rsidP="00121842">
            <w:pPr>
              <w:wordWrap/>
              <w:spacing w:line="300" w:lineRule="auto"/>
              <w:rPr>
                <w:rFonts w:eastAsia="굴림"/>
                <w:b/>
                <w:bCs/>
                <w:sz w:val="24"/>
                <w:szCs w:val="24"/>
              </w:rPr>
            </w:pPr>
            <w:r w:rsidRPr="00335646">
              <w:rPr>
                <w:rFonts w:eastAsia="굴림"/>
                <w:bCs/>
                <w:sz w:val="24"/>
                <w:szCs w:val="24"/>
              </w:rPr>
              <w:t>Work Schedule</w:t>
            </w:r>
          </w:p>
        </w:tc>
        <w:tc>
          <w:tcPr>
            <w:tcW w:w="1475" w:type="dxa"/>
            <w:shd w:val="clear" w:color="auto" w:fill="auto"/>
            <w:vAlign w:val="center"/>
          </w:tcPr>
          <w:p w14:paraId="3BE08987" w14:textId="77777777" w:rsidR="009417D3" w:rsidRPr="00335646" w:rsidRDefault="009417D3" w:rsidP="00121842">
            <w:pPr>
              <w:wordWrap/>
              <w:spacing w:line="300" w:lineRule="auto"/>
              <w:rPr>
                <w:rFonts w:eastAsia="굴림"/>
                <w:b/>
                <w:bCs/>
                <w:sz w:val="24"/>
                <w:szCs w:val="24"/>
              </w:rPr>
            </w:pPr>
          </w:p>
        </w:tc>
      </w:tr>
      <w:tr w:rsidR="009417D3" w:rsidRPr="00335646" w14:paraId="2983F554" w14:textId="77777777" w:rsidTr="00121842">
        <w:trPr>
          <w:trHeight w:val="666"/>
        </w:trPr>
        <w:tc>
          <w:tcPr>
            <w:tcW w:w="2256" w:type="dxa"/>
            <w:shd w:val="clear" w:color="auto" w:fill="auto"/>
            <w:vAlign w:val="center"/>
          </w:tcPr>
          <w:p w14:paraId="5DE94CCA" w14:textId="77777777" w:rsidR="009417D3" w:rsidRPr="00335646" w:rsidRDefault="009417D3" w:rsidP="00121842">
            <w:pPr>
              <w:wordWrap/>
              <w:spacing w:line="300" w:lineRule="auto"/>
              <w:rPr>
                <w:rFonts w:eastAsia="굴림"/>
                <w:b/>
                <w:bCs/>
                <w:sz w:val="24"/>
                <w:szCs w:val="24"/>
              </w:rPr>
            </w:pPr>
            <w:r w:rsidRPr="00335646">
              <w:rPr>
                <w:rFonts w:eastAsia="굴림"/>
                <w:bCs/>
                <w:sz w:val="24"/>
                <w:szCs w:val="24"/>
              </w:rPr>
              <w:t>TECH-9</w:t>
            </w:r>
          </w:p>
        </w:tc>
        <w:tc>
          <w:tcPr>
            <w:tcW w:w="5578" w:type="dxa"/>
            <w:shd w:val="clear" w:color="auto" w:fill="auto"/>
            <w:vAlign w:val="center"/>
          </w:tcPr>
          <w:p w14:paraId="5A33D419" w14:textId="77777777" w:rsidR="009417D3" w:rsidRPr="00335646" w:rsidRDefault="009417D3" w:rsidP="00121842">
            <w:pPr>
              <w:wordWrap/>
              <w:spacing w:line="300" w:lineRule="auto"/>
              <w:rPr>
                <w:rFonts w:eastAsia="굴림"/>
                <w:b/>
                <w:bCs/>
                <w:sz w:val="24"/>
                <w:szCs w:val="24"/>
              </w:rPr>
            </w:pPr>
            <w:r w:rsidRPr="00335646">
              <w:rPr>
                <w:rFonts w:eastAsia="휴먼명조"/>
                <w:sz w:val="24"/>
                <w:szCs w:val="24"/>
              </w:rPr>
              <w:t>Declaration of participation in Economic Development Cooperation Fund (EDCF) financed projects</w:t>
            </w:r>
          </w:p>
        </w:tc>
        <w:tc>
          <w:tcPr>
            <w:tcW w:w="1475" w:type="dxa"/>
            <w:shd w:val="clear" w:color="auto" w:fill="auto"/>
            <w:vAlign w:val="center"/>
          </w:tcPr>
          <w:p w14:paraId="115CA072" w14:textId="77777777" w:rsidR="009417D3" w:rsidRPr="00335646" w:rsidRDefault="009417D3" w:rsidP="00121842">
            <w:pPr>
              <w:wordWrap/>
              <w:spacing w:line="300" w:lineRule="auto"/>
              <w:rPr>
                <w:rFonts w:eastAsia="굴림"/>
                <w:b/>
                <w:bCs/>
                <w:sz w:val="24"/>
                <w:szCs w:val="24"/>
              </w:rPr>
            </w:pPr>
          </w:p>
        </w:tc>
      </w:tr>
    </w:tbl>
    <w:p w14:paraId="46676F08" w14:textId="77777777" w:rsidR="007D32DC" w:rsidRPr="00335646" w:rsidRDefault="007D32DC" w:rsidP="00363081">
      <w:pPr>
        <w:wordWrap/>
        <w:spacing w:line="300" w:lineRule="auto"/>
        <w:rPr>
          <w:rFonts w:eastAsia="굴림"/>
          <w:b/>
          <w:bCs/>
          <w:sz w:val="24"/>
          <w:szCs w:val="24"/>
        </w:rPr>
      </w:pPr>
    </w:p>
    <w:p w14:paraId="091B65BE" w14:textId="77777777" w:rsidR="00321D98" w:rsidRPr="00335646" w:rsidRDefault="00321D98" w:rsidP="00363081">
      <w:pPr>
        <w:wordWrap/>
        <w:spacing w:line="300" w:lineRule="auto"/>
        <w:rPr>
          <w:rFonts w:eastAsia="굴림"/>
          <w:bCs/>
          <w:sz w:val="24"/>
          <w:szCs w:val="24"/>
        </w:rPr>
      </w:pPr>
      <w:r w:rsidRPr="00335646">
        <w:rPr>
          <w:rFonts w:eastAsia="굴림"/>
          <w:bCs/>
          <w:sz w:val="24"/>
          <w:szCs w:val="24"/>
        </w:rPr>
        <w:t xml:space="preserve">Refer to Paragraph </w:t>
      </w:r>
      <w:r w:rsidRPr="00335646">
        <w:rPr>
          <w:rFonts w:eastAsia="굴림" w:hint="eastAsia"/>
          <w:bCs/>
          <w:sz w:val="24"/>
          <w:szCs w:val="24"/>
        </w:rPr>
        <w:t>14.1</w:t>
      </w:r>
      <w:r w:rsidRPr="00335646">
        <w:rPr>
          <w:rFonts w:eastAsia="굴림"/>
          <w:bCs/>
          <w:sz w:val="24"/>
          <w:szCs w:val="24"/>
        </w:rPr>
        <w:t xml:space="preserve"> of Section 2 of the RFP for Standard Forms </w:t>
      </w:r>
      <w:r w:rsidR="00106ED9" w:rsidRPr="00335646">
        <w:rPr>
          <w:rFonts w:eastAsia="굴림"/>
          <w:bCs/>
          <w:sz w:val="24"/>
          <w:szCs w:val="24"/>
        </w:rPr>
        <w:t>required</w:t>
      </w:r>
      <w:r w:rsidR="00106ED9" w:rsidRPr="00335646">
        <w:rPr>
          <w:rFonts w:eastAsia="굴림" w:hint="eastAsia"/>
          <w:bCs/>
          <w:sz w:val="24"/>
          <w:szCs w:val="24"/>
        </w:rPr>
        <w:t>.</w:t>
      </w:r>
    </w:p>
    <w:p w14:paraId="7B1AE9B6" w14:textId="77777777" w:rsidR="00321D98" w:rsidRPr="00335646" w:rsidRDefault="00321D98" w:rsidP="00363081">
      <w:pPr>
        <w:wordWrap/>
        <w:spacing w:line="300" w:lineRule="auto"/>
        <w:rPr>
          <w:rFonts w:eastAsia="굴림"/>
          <w:b/>
          <w:bCs/>
          <w:sz w:val="24"/>
          <w:szCs w:val="24"/>
        </w:rPr>
      </w:pPr>
    </w:p>
    <w:p w14:paraId="5284D417" w14:textId="77777777" w:rsidR="0017646E" w:rsidRPr="00335646" w:rsidRDefault="009E5FC3" w:rsidP="00363081">
      <w:pPr>
        <w:wordWrap/>
        <w:spacing w:line="300" w:lineRule="auto"/>
        <w:rPr>
          <w:rFonts w:eastAsia="굴림"/>
          <w:bCs/>
          <w:sz w:val="24"/>
          <w:szCs w:val="24"/>
        </w:rPr>
      </w:pPr>
      <w:r w:rsidRPr="00335646">
        <w:rPr>
          <w:b/>
          <w:bCs/>
          <w:sz w:val="24"/>
          <w:szCs w:val="24"/>
        </w:rPr>
        <w:t>All pages of the original Technical and Financial Proposal shall be i</w:t>
      </w:r>
      <w:r w:rsidR="00321D98" w:rsidRPr="00335646">
        <w:rPr>
          <w:b/>
          <w:bCs/>
          <w:sz w:val="24"/>
          <w:szCs w:val="24"/>
        </w:rPr>
        <w:t>nitial</w:t>
      </w:r>
      <w:r w:rsidR="00290291" w:rsidRPr="00335646">
        <w:rPr>
          <w:b/>
          <w:bCs/>
          <w:sz w:val="24"/>
          <w:szCs w:val="24"/>
        </w:rPr>
        <w:t>ed by the same</w:t>
      </w:r>
      <w:r w:rsidR="00290291" w:rsidRPr="00335646">
        <w:rPr>
          <w:rFonts w:hint="eastAsia"/>
          <w:b/>
          <w:bCs/>
          <w:sz w:val="24"/>
          <w:szCs w:val="24"/>
        </w:rPr>
        <w:t xml:space="preserve"> </w:t>
      </w:r>
      <w:r w:rsidRPr="00335646">
        <w:rPr>
          <w:b/>
          <w:bCs/>
          <w:sz w:val="24"/>
          <w:szCs w:val="24"/>
        </w:rPr>
        <w:t>authorized representative of the Consultant who signs the Proposal.</w:t>
      </w:r>
      <w:r w:rsidR="000A522F" w:rsidRPr="00335646">
        <w:rPr>
          <w:rFonts w:eastAsia="굴림"/>
          <w:b/>
          <w:bCs/>
          <w:sz w:val="24"/>
          <w:szCs w:val="24"/>
        </w:rPr>
        <w:br w:type="page"/>
      </w:r>
    </w:p>
    <w:p w14:paraId="02DCC1ED" w14:textId="77777777" w:rsidR="00CE25BC" w:rsidRDefault="00CE25BC" w:rsidP="00363081">
      <w:pPr>
        <w:wordWrap/>
        <w:adjustRightInd w:val="0"/>
        <w:snapToGrid w:val="0"/>
        <w:spacing w:line="300" w:lineRule="auto"/>
        <w:ind w:left="275" w:hangingChars="100" w:hanging="275"/>
        <w:jc w:val="center"/>
        <w:outlineLvl w:val="0"/>
        <w:rPr>
          <w:rFonts w:eastAsia="굴림"/>
          <w:b/>
          <w:bCs/>
          <w:sz w:val="28"/>
          <w:szCs w:val="28"/>
        </w:rPr>
      </w:pPr>
      <w:bookmarkStart w:id="149" w:name="_Toc500403646"/>
      <w:bookmarkStart w:id="150" w:name="_Toc500514964"/>
      <w:bookmarkStart w:id="151" w:name="_Toc500516899"/>
      <w:bookmarkStart w:id="152" w:name="_Toc500752248"/>
    </w:p>
    <w:p w14:paraId="4CC962A0" w14:textId="351BB432" w:rsidR="00500EB9" w:rsidRPr="00335646" w:rsidRDefault="00E5225D" w:rsidP="00363081">
      <w:pPr>
        <w:wordWrap/>
        <w:adjustRightInd w:val="0"/>
        <w:snapToGrid w:val="0"/>
        <w:spacing w:line="300" w:lineRule="auto"/>
        <w:ind w:left="275" w:hangingChars="100" w:hanging="275"/>
        <w:jc w:val="center"/>
        <w:outlineLvl w:val="0"/>
        <w:rPr>
          <w:rFonts w:eastAsia="굴림"/>
          <w:b/>
          <w:bCs/>
          <w:sz w:val="28"/>
          <w:szCs w:val="28"/>
        </w:rPr>
      </w:pPr>
      <w:r w:rsidRPr="00335646">
        <w:rPr>
          <w:rFonts w:eastAsia="굴림" w:hint="eastAsia"/>
          <w:b/>
          <w:bCs/>
          <w:sz w:val="28"/>
          <w:szCs w:val="28"/>
        </w:rPr>
        <w:t>Form</w:t>
      </w:r>
      <w:r w:rsidR="00675D83" w:rsidRPr="00335646">
        <w:rPr>
          <w:rFonts w:eastAsia="굴림" w:hint="eastAsia"/>
          <w:b/>
          <w:bCs/>
          <w:sz w:val="28"/>
          <w:szCs w:val="28"/>
        </w:rPr>
        <w:t xml:space="preserve"> TECH</w:t>
      </w:r>
      <w:r w:rsidR="00500EB9" w:rsidRPr="00335646">
        <w:rPr>
          <w:rFonts w:eastAsia="굴림" w:hint="eastAsia"/>
          <w:b/>
          <w:bCs/>
          <w:sz w:val="28"/>
          <w:szCs w:val="28"/>
        </w:rPr>
        <w:t xml:space="preserve">-1: Technical Proposal Submission </w:t>
      </w:r>
      <w:r w:rsidRPr="00335646">
        <w:rPr>
          <w:rFonts w:eastAsia="굴림" w:hint="eastAsia"/>
          <w:b/>
          <w:bCs/>
          <w:sz w:val="28"/>
          <w:szCs w:val="28"/>
        </w:rPr>
        <w:t>Form</w:t>
      </w:r>
      <w:bookmarkEnd w:id="149"/>
      <w:bookmarkEnd w:id="150"/>
      <w:bookmarkEnd w:id="151"/>
      <w:bookmarkEnd w:id="152"/>
    </w:p>
    <w:p w14:paraId="64D98005" w14:textId="77777777" w:rsidR="000A02AA" w:rsidRPr="00335646" w:rsidRDefault="000A02AA" w:rsidP="00363081">
      <w:pPr>
        <w:pBdr>
          <w:bottom w:val="double" w:sz="6" w:space="1" w:color="auto"/>
        </w:pBdr>
        <w:wordWrap/>
        <w:adjustRightInd w:val="0"/>
        <w:snapToGrid w:val="0"/>
        <w:spacing w:line="300" w:lineRule="auto"/>
        <w:ind w:left="200" w:hangingChars="100" w:hanging="200"/>
        <w:rPr>
          <w:rFonts w:eastAsia="굴림"/>
          <w:bCs/>
          <w:szCs w:val="24"/>
          <w:lang w:val="en-GB"/>
        </w:rPr>
      </w:pPr>
    </w:p>
    <w:p w14:paraId="07112F3D" w14:textId="77777777" w:rsidR="00FD7C1F" w:rsidRPr="00335646" w:rsidRDefault="00FD7C1F" w:rsidP="00363081">
      <w:pPr>
        <w:wordWrap/>
        <w:adjustRightInd w:val="0"/>
        <w:snapToGrid w:val="0"/>
        <w:spacing w:line="300" w:lineRule="auto"/>
        <w:ind w:left="200" w:hangingChars="100" w:hanging="200"/>
        <w:rPr>
          <w:rFonts w:eastAsia="굴림"/>
          <w:bCs/>
          <w:szCs w:val="24"/>
        </w:rPr>
      </w:pPr>
    </w:p>
    <w:p w14:paraId="394DEE75" w14:textId="77777777" w:rsidR="000A02AA" w:rsidRPr="00335646" w:rsidRDefault="00FD7C1F" w:rsidP="00363081">
      <w:pPr>
        <w:wordWrap/>
        <w:adjustRightInd w:val="0"/>
        <w:snapToGrid w:val="0"/>
        <w:spacing w:line="300" w:lineRule="auto"/>
        <w:ind w:left="240" w:hangingChars="100" w:hanging="240"/>
        <w:rPr>
          <w:rFonts w:eastAsia="굴림"/>
          <w:bCs/>
          <w:sz w:val="24"/>
          <w:szCs w:val="24"/>
        </w:rPr>
      </w:pPr>
      <w:r w:rsidRPr="00335646">
        <w:rPr>
          <w:rFonts w:eastAsia="굴림" w:hint="eastAsia"/>
          <w:bCs/>
          <w:sz w:val="24"/>
          <w:szCs w:val="24"/>
        </w:rPr>
        <w:t xml:space="preserve">To: </w:t>
      </w:r>
      <w:r w:rsidR="003D5B3A" w:rsidRPr="00335646">
        <w:rPr>
          <w:rFonts w:eastAsia="굴림" w:hint="eastAsia"/>
          <w:bCs/>
          <w:sz w:val="24"/>
          <w:szCs w:val="24"/>
        </w:rPr>
        <w:t>[</w:t>
      </w:r>
      <w:r w:rsidR="000F32D4" w:rsidRPr="00335646">
        <w:rPr>
          <w:rFonts w:eastAsia="굴림" w:hint="eastAsia"/>
          <w:bCs/>
          <w:i/>
          <w:sz w:val="24"/>
          <w:szCs w:val="24"/>
        </w:rPr>
        <w:t>insert</w:t>
      </w:r>
      <w:r w:rsidR="000F32D4" w:rsidRPr="00335646">
        <w:rPr>
          <w:rFonts w:eastAsia="굴림" w:hint="eastAsia"/>
          <w:bCs/>
          <w:sz w:val="24"/>
          <w:szCs w:val="24"/>
        </w:rPr>
        <w:t xml:space="preserve"> </w:t>
      </w:r>
      <w:r w:rsidRPr="00335646">
        <w:rPr>
          <w:rFonts w:eastAsia="굴림" w:hint="eastAsia"/>
          <w:bCs/>
          <w:i/>
          <w:sz w:val="24"/>
          <w:szCs w:val="24"/>
        </w:rPr>
        <w:t xml:space="preserve">Name and address of the </w:t>
      </w:r>
      <w:r w:rsidR="005E0BBF" w:rsidRPr="00335646">
        <w:rPr>
          <w:rFonts w:eastAsia="굴림" w:hint="eastAsia"/>
          <w:bCs/>
          <w:i/>
          <w:sz w:val="24"/>
          <w:szCs w:val="24"/>
        </w:rPr>
        <w:t>Client</w:t>
      </w:r>
      <w:r w:rsidR="003D5B3A" w:rsidRPr="00335646">
        <w:rPr>
          <w:rFonts w:eastAsia="굴림" w:hint="eastAsia"/>
          <w:bCs/>
          <w:sz w:val="24"/>
          <w:szCs w:val="24"/>
        </w:rPr>
        <w:t>]</w:t>
      </w:r>
    </w:p>
    <w:p w14:paraId="7DC1DA4A" w14:textId="77777777" w:rsidR="000A02AA" w:rsidRPr="00335646" w:rsidRDefault="000A02AA" w:rsidP="00363081">
      <w:pPr>
        <w:wordWrap/>
        <w:adjustRightInd w:val="0"/>
        <w:snapToGrid w:val="0"/>
        <w:spacing w:line="300" w:lineRule="auto"/>
        <w:ind w:left="240" w:hangingChars="100" w:hanging="240"/>
        <w:rPr>
          <w:rFonts w:eastAsia="굴림"/>
          <w:bCs/>
          <w:sz w:val="24"/>
          <w:szCs w:val="24"/>
        </w:rPr>
      </w:pPr>
    </w:p>
    <w:p w14:paraId="10E03648" w14:textId="77777777" w:rsidR="000A02AA" w:rsidRPr="00335646" w:rsidRDefault="00FD7C1F" w:rsidP="00363081">
      <w:pPr>
        <w:wordWrap/>
        <w:adjustRightInd w:val="0"/>
        <w:snapToGrid w:val="0"/>
        <w:spacing w:line="300" w:lineRule="auto"/>
        <w:ind w:left="240" w:hangingChars="100" w:hanging="240"/>
        <w:rPr>
          <w:rFonts w:eastAsia="굴림"/>
          <w:bCs/>
          <w:sz w:val="24"/>
          <w:szCs w:val="24"/>
        </w:rPr>
      </w:pPr>
      <w:bookmarkStart w:id="153" w:name="_Toc500403647"/>
      <w:r w:rsidRPr="00335646">
        <w:rPr>
          <w:rFonts w:eastAsia="굴림" w:hint="eastAsia"/>
          <w:bCs/>
          <w:sz w:val="24"/>
          <w:szCs w:val="24"/>
        </w:rPr>
        <w:t>Dear Sirs,</w:t>
      </w:r>
      <w:bookmarkEnd w:id="153"/>
    </w:p>
    <w:p w14:paraId="048F2321" w14:textId="77777777" w:rsidR="00FD7C1F" w:rsidRPr="00335646" w:rsidRDefault="00FD7C1F" w:rsidP="00363081">
      <w:pPr>
        <w:wordWrap/>
        <w:adjustRightInd w:val="0"/>
        <w:snapToGrid w:val="0"/>
        <w:spacing w:line="300" w:lineRule="auto"/>
        <w:ind w:left="240" w:hangingChars="100" w:hanging="240"/>
        <w:rPr>
          <w:rFonts w:eastAsia="굴림"/>
          <w:bCs/>
          <w:sz w:val="24"/>
          <w:szCs w:val="24"/>
        </w:rPr>
      </w:pPr>
    </w:p>
    <w:p w14:paraId="02435A98" w14:textId="77777777" w:rsidR="008D0438" w:rsidRPr="00335646" w:rsidRDefault="008D0438" w:rsidP="00363081">
      <w:pPr>
        <w:wordWrap/>
        <w:adjustRightInd w:val="0"/>
        <w:snapToGrid w:val="0"/>
        <w:spacing w:line="300" w:lineRule="auto"/>
        <w:ind w:left="38" w:hangingChars="16" w:hanging="38"/>
        <w:rPr>
          <w:rFonts w:eastAsia="굴림"/>
          <w:bCs/>
          <w:sz w:val="24"/>
          <w:szCs w:val="24"/>
        </w:rPr>
      </w:pPr>
      <w:r w:rsidRPr="00335646">
        <w:rPr>
          <w:rFonts w:eastAsia="굴림" w:hint="eastAsia"/>
          <w:bCs/>
          <w:sz w:val="24"/>
          <w:szCs w:val="24"/>
        </w:rPr>
        <w:t xml:space="preserve">     </w:t>
      </w:r>
      <w:r w:rsidR="007209B6" w:rsidRPr="00335646">
        <w:rPr>
          <w:rFonts w:eastAsia="굴림" w:hint="eastAsia"/>
          <w:bCs/>
          <w:sz w:val="24"/>
          <w:szCs w:val="24"/>
        </w:rPr>
        <w:t xml:space="preserve">We, the undersigned, offer to </w:t>
      </w:r>
      <w:r w:rsidR="001F5F1F" w:rsidRPr="00335646">
        <w:rPr>
          <w:rFonts w:eastAsia="굴림" w:hint="eastAsia"/>
          <w:bCs/>
          <w:sz w:val="24"/>
          <w:szCs w:val="24"/>
        </w:rPr>
        <w:t xml:space="preserve">submit our Proposal for </w:t>
      </w:r>
      <w:r w:rsidR="007209B6" w:rsidRPr="00335646">
        <w:rPr>
          <w:rFonts w:eastAsia="굴림" w:hint="eastAsia"/>
          <w:bCs/>
          <w:sz w:val="24"/>
          <w:szCs w:val="24"/>
        </w:rPr>
        <w:t>provid</w:t>
      </w:r>
      <w:r w:rsidR="001F5F1F" w:rsidRPr="00335646">
        <w:rPr>
          <w:rFonts w:eastAsia="굴림" w:hint="eastAsia"/>
          <w:bCs/>
          <w:sz w:val="24"/>
          <w:szCs w:val="24"/>
        </w:rPr>
        <w:t xml:space="preserve">ing </w:t>
      </w:r>
      <w:r w:rsidR="007209B6" w:rsidRPr="00335646">
        <w:rPr>
          <w:rFonts w:eastAsia="굴림" w:hint="eastAsia"/>
          <w:bCs/>
          <w:sz w:val="24"/>
          <w:szCs w:val="24"/>
        </w:rPr>
        <w:t xml:space="preserve">the </w:t>
      </w:r>
      <w:r w:rsidR="003D5BC2" w:rsidRPr="00335646">
        <w:rPr>
          <w:rFonts w:eastAsia="굴림" w:hint="eastAsia"/>
          <w:bCs/>
          <w:sz w:val="24"/>
          <w:szCs w:val="24"/>
        </w:rPr>
        <w:t>C</w:t>
      </w:r>
      <w:r w:rsidR="007209B6" w:rsidRPr="00335646">
        <w:rPr>
          <w:rFonts w:eastAsia="굴림" w:hint="eastAsia"/>
          <w:bCs/>
          <w:sz w:val="24"/>
          <w:szCs w:val="24"/>
        </w:rPr>
        <w:t xml:space="preserve">onsulting </w:t>
      </w:r>
      <w:r w:rsidR="003D5BC2" w:rsidRPr="00335646">
        <w:rPr>
          <w:rFonts w:eastAsia="굴림" w:hint="eastAsia"/>
          <w:bCs/>
          <w:sz w:val="24"/>
          <w:szCs w:val="24"/>
        </w:rPr>
        <w:t>S</w:t>
      </w:r>
      <w:r w:rsidR="007209B6" w:rsidRPr="00335646">
        <w:rPr>
          <w:rFonts w:eastAsia="굴림" w:hint="eastAsia"/>
          <w:bCs/>
          <w:sz w:val="24"/>
          <w:szCs w:val="24"/>
        </w:rPr>
        <w:t xml:space="preserve">ervices for the </w:t>
      </w:r>
      <w:r w:rsidR="003D5B3A" w:rsidRPr="00335646">
        <w:rPr>
          <w:rFonts w:eastAsia="굴림" w:hint="eastAsia"/>
          <w:bCs/>
          <w:sz w:val="24"/>
          <w:szCs w:val="24"/>
        </w:rPr>
        <w:t>[</w:t>
      </w:r>
      <w:r w:rsidR="007209B6" w:rsidRPr="00335646">
        <w:rPr>
          <w:rFonts w:eastAsia="굴림" w:hint="eastAsia"/>
          <w:bCs/>
          <w:i/>
          <w:sz w:val="24"/>
          <w:szCs w:val="24"/>
        </w:rPr>
        <w:t xml:space="preserve">insert </w:t>
      </w:r>
      <w:r w:rsidR="00C5792C" w:rsidRPr="00335646">
        <w:rPr>
          <w:rFonts w:eastAsia="굴림" w:hint="eastAsia"/>
          <w:bCs/>
          <w:i/>
          <w:sz w:val="24"/>
          <w:szCs w:val="24"/>
        </w:rPr>
        <w:t>T</w:t>
      </w:r>
      <w:r w:rsidR="007209B6" w:rsidRPr="00335646">
        <w:rPr>
          <w:rFonts w:eastAsia="굴림" w:hint="eastAsia"/>
          <w:bCs/>
          <w:i/>
          <w:sz w:val="24"/>
          <w:szCs w:val="24"/>
        </w:rPr>
        <w:t>itle of the Project</w:t>
      </w:r>
      <w:r w:rsidR="003D5B3A" w:rsidRPr="00335646">
        <w:rPr>
          <w:rFonts w:eastAsia="굴림" w:hint="eastAsia"/>
          <w:bCs/>
          <w:sz w:val="24"/>
          <w:szCs w:val="24"/>
        </w:rPr>
        <w:t>]</w:t>
      </w:r>
      <w:r w:rsidR="007209B6" w:rsidRPr="00335646">
        <w:rPr>
          <w:rFonts w:eastAsia="굴림" w:hint="eastAsia"/>
          <w:bCs/>
          <w:sz w:val="24"/>
          <w:szCs w:val="24"/>
        </w:rPr>
        <w:t xml:space="preserve"> in accordance with your Request for Proposal</w:t>
      </w:r>
      <w:r w:rsidR="00D973DE" w:rsidRPr="00335646">
        <w:rPr>
          <w:rFonts w:eastAsia="굴림" w:hint="eastAsia"/>
          <w:bCs/>
          <w:sz w:val="24"/>
          <w:szCs w:val="24"/>
        </w:rPr>
        <w:t>s</w:t>
      </w:r>
      <w:r w:rsidR="007209B6" w:rsidRPr="00335646">
        <w:rPr>
          <w:rFonts w:eastAsia="굴림" w:hint="eastAsia"/>
          <w:bCs/>
          <w:sz w:val="24"/>
          <w:szCs w:val="24"/>
        </w:rPr>
        <w:t xml:space="preserve"> </w:t>
      </w:r>
      <w:r w:rsidR="004615D8" w:rsidRPr="00335646">
        <w:rPr>
          <w:rFonts w:eastAsia="굴림" w:hint="eastAsia"/>
          <w:bCs/>
          <w:sz w:val="24"/>
          <w:szCs w:val="24"/>
        </w:rPr>
        <w:t xml:space="preserve">dated </w:t>
      </w:r>
      <w:r w:rsidR="003D5B3A" w:rsidRPr="00335646">
        <w:rPr>
          <w:rFonts w:eastAsia="굴림" w:hint="eastAsia"/>
          <w:bCs/>
          <w:sz w:val="24"/>
          <w:szCs w:val="24"/>
        </w:rPr>
        <w:t>[</w:t>
      </w:r>
      <w:r w:rsidR="007209B6" w:rsidRPr="00335646">
        <w:rPr>
          <w:rFonts w:eastAsia="굴림" w:hint="eastAsia"/>
          <w:bCs/>
          <w:i/>
          <w:sz w:val="24"/>
          <w:szCs w:val="24"/>
        </w:rPr>
        <w:t>insert Date</w:t>
      </w:r>
      <w:r w:rsidR="003D5B3A" w:rsidRPr="00335646">
        <w:rPr>
          <w:rFonts w:eastAsia="굴림" w:hint="eastAsia"/>
          <w:bCs/>
          <w:sz w:val="24"/>
          <w:szCs w:val="24"/>
        </w:rPr>
        <w:t>]</w:t>
      </w:r>
      <w:r w:rsidR="007209B6" w:rsidRPr="00335646">
        <w:rPr>
          <w:rFonts w:eastAsia="굴림" w:hint="eastAsia"/>
          <w:bCs/>
          <w:sz w:val="24"/>
          <w:szCs w:val="24"/>
        </w:rPr>
        <w:t xml:space="preserve">. We are hereby submitting our Proposal, which includes this Technical Proposal, and </w:t>
      </w:r>
      <w:r w:rsidR="00594935" w:rsidRPr="00335646">
        <w:rPr>
          <w:rFonts w:eastAsia="굴림" w:hint="eastAsia"/>
          <w:bCs/>
          <w:sz w:val="24"/>
          <w:szCs w:val="24"/>
        </w:rPr>
        <w:t>a</w:t>
      </w:r>
      <w:r w:rsidR="00AB3543" w:rsidRPr="00335646">
        <w:rPr>
          <w:rFonts w:eastAsia="굴림" w:hint="eastAsia"/>
          <w:bCs/>
          <w:sz w:val="24"/>
          <w:szCs w:val="24"/>
        </w:rPr>
        <w:t xml:space="preserve"> </w:t>
      </w:r>
      <w:r w:rsidR="007209B6" w:rsidRPr="00335646">
        <w:rPr>
          <w:rFonts w:eastAsia="굴림" w:hint="eastAsia"/>
          <w:bCs/>
          <w:sz w:val="24"/>
          <w:szCs w:val="24"/>
        </w:rPr>
        <w:t xml:space="preserve">Financial Proposal sealed under </w:t>
      </w:r>
      <w:r w:rsidR="00FF3E5A" w:rsidRPr="00335646">
        <w:rPr>
          <w:rFonts w:eastAsia="굴림" w:hint="eastAsia"/>
          <w:bCs/>
          <w:sz w:val="24"/>
          <w:szCs w:val="24"/>
        </w:rPr>
        <w:t xml:space="preserve">a </w:t>
      </w:r>
      <w:r w:rsidR="007209B6" w:rsidRPr="00335646">
        <w:rPr>
          <w:rFonts w:eastAsia="굴림" w:hint="eastAsia"/>
          <w:bCs/>
          <w:sz w:val="24"/>
          <w:szCs w:val="24"/>
        </w:rPr>
        <w:t>separate envelope.</w:t>
      </w:r>
    </w:p>
    <w:p w14:paraId="6CF73622" w14:textId="77777777" w:rsidR="008D0438" w:rsidRPr="00335646" w:rsidRDefault="007209B6" w:rsidP="00363081">
      <w:pPr>
        <w:wordWrap/>
        <w:adjustRightInd w:val="0"/>
        <w:snapToGrid w:val="0"/>
        <w:spacing w:line="300" w:lineRule="auto"/>
        <w:ind w:left="38" w:hangingChars="16" w:hanging="38"/>
        <w:rPr>
          <w:rFonts w:eastAsia="굴림"/>
          <w:bCs/>
          <w:sz w:val="24"/>
          <w:szCs w:val="24"/>
        </w:rPr>
      </w:pPr>
      <w:r w:rsidRPr="00335646">
        <w:rPr>
          <w:rFonts w:eastAsia="굴림" w:hint="eastAsia"/>
          <w:bCs/>
          <w:sz w:val="24"/>
          <w:szCs w:val="24"/>
        </w:rPr>
        <w:t xml:space="preserve">  </w:t>
      </w:r>
    </w:p>
    <w:p w14:paraId="62E4AA0B" w14:textId="5F743CE8" w:rsidR="007209B6" w:rsidRPr="00335646" w:rsidRDefault="008D0438" w:rsidP="00363081">
      <w:pPr>
        <w:wordWrap/>
        <w:adjustRightInd w:val="0"/>
        <w:snapToGrid w:val="0"/>
        <w:spacing w:line="300" w:lineRule="auto"/>
        <w:ind w:left="38" w:hangingChars="16" w:hanging="38"/>
        <w:rPr>
          <w:rFonts w:eastAsia="굴림"/>
          <w:bCs/>
          <w:sz w:val="24"/>
          <w:szCs w:val="24"/>
        </w:rPr>
      </w:pPr>
      <w:r w:rsidRPr="00335646">
        <w:rPr>
          <w:rFonts w:eastAsia="굴림" w:hint="eastAsia"/>
          <w:bCs/>
          <w:sz w:val="24"/>
          <w:szCs w:val="24"/>
        </w:rPr>
        <w:t xml:space="preserve">     We are submitting our Proposal in association with: </w:t>
      </w:r>
      <w:r w:rsidR="00C40702" w:rsidRPr="00335646">
        <w:rPr>
          <w:rFonts w:eastAsia="굴림" w:hint="eastAsia"/>
          <w:bCs/>
          <w:sz w:val="24"/>
          <w:szCs w:val="24"/>
        </w:rPr>
        <w:t>{</w:t>
      </w:r>
      <w:r w:rsidR="009F33B9">
        <w:rPr>
          <w:rFonts w:eastAsia="굴림"/>
          <w:bCs/>
          <w:iCs/>
          <w:sz w:val="24"/>
          <w:szCs w:val="24"/>
        </w:rPr>
        <w:t>i</w:t>
      </w:r>
      <w:r w:rsidRPr="00484CF4">
        <w:rPr>
          <w:rFonts w:eastAsia="굴림"/>
          <w:bCs/>
          <w:iCs/>
          <w:sz w:val="24"/>
          <w:szCs w:val="24"/>
        </w:rPr>
        <w:t>nsert a list with full name and address of each associated Consultant</w:t>
      </w:r>
      <w:r w:rsidR="00C40702" w:rsidRPr="00335646">
        <w:rPr>
          <w:rFonts w:eastAsia="굴림" w:hint="eastAsia"/>
          <w:bCs/>
          <w:sz w:val="24"/>
          <w:szCs w:val="24"/>
        </w:rPr>
        <w:t>}</w:t>
      </w:r>
      <w:r w:rsidRPr="00335646">
        <w:rPr>
          <w:rStyle w:val="ae"/>
          <w:rFonts w:eastAsia="굴림"/>
          <w:bCs/>
          <w:sz w:val="24"/>
          <w:szCs w:val="24"/>
        </w:rPr>
        <w:footnoteReference w:id="1"/>
      </w:r>
    </w:p>
    <w:p w14:paraId="795C43EE" w14:textId="77777777" w:rsidR="008D0438" w:rsidRPr="00335646" w:rsidRDefault="008D0438" w:rsidP="00363081">
      <w:pPr>
        <w:wordWrap/>
        <w:adjustRightInd w:val="0"/>
        <w:snapToGrid w:val="0"/>
        <w:spacing w:line="300" w:lineRule="auto"/>
        <w:ind w:left="38" w:hangingChars="16" w:hanging="38"/>
        <w:rPr>
          <w:rFonts w:eastAsia="굴림"/>
          <w:bCs/>
          <w:sz w:val="24"/>
          <w:szCs w:val="24"/>
        </w:rPr>
      </w:pPr>
    </w:p>
    <w:p w14:paraId="63A6FCCB" w14:textId="77777777" w:rsidR="007209B6" w:rsidRPr="00335646" w:rsidRDefault="007209B6" w:rsidP="00363081">
      <w:pPr>
        <w:wordWrap/>
        <w:adjustRightInd w:val="0"/>
        <w:snapToGrid w:val="0"/>
        <w:spacing w:line="300" w:lineRule="auto"/>
        <w:ind w:left="38" w:hangingChars="16" w:hanging="38"/>
        <w:rPr>
          <w:rFonts w:eastAsia="굴림"/>
          <w:bCs/>
          <w:sz w:val="24"/>
          <w:szCs w:val="24"/>
        </w:rPr>
      </w:pPr>
      <w:r w:rsidRPr="00335646">
        <w:rPr>
          <w:rFonts w:eastAsia="굴림" w:hint="eastAsia"/>
          <w:bCs/>
          <w:sz w:val="24"/>
          <w:szCs w:val="24"/>
        </w:rPr>
        <w:t xml:space="preserve">  </w:t>
      </w:r>
      <w:r w:rsidR="008D0438" w:rsidRPr="00335646">
        <w:rPr>
          <w:rFonts w:eastAsia="굴림" w:hint="eastAsia"/>
          <w:bCs/>
          <w:sz w:val="24"/>
          <w:szCs w:val="24"/>
        </w:rPr>
        <w:t xml:space="preserve">   </w:t>
      </w:r>
      <w:r w:rsidRPr="00335646">
        <w:rPr>
          <w:rFonts w:eastAsia="굴림" w:hint="eastAsia"/>
          <w:bCs/>
          <w:sz w:val="24"/>
          <w:szCs w:val="24"/>
        </w:rPr>
        <w:t>We hereby declare that all the information and statements made in this Proposal are true and accept that any misinterpretation contained in it may lead to our disqualification.</w:t>
      </w:r>
    </w:p>
    <w:p w14:paraId="183CD0FD" w14:textId="77777777" w:rsidR="007209B6" w:rsidRPr="00335646" w:rsidRDefault="007209B6" w:rsidP="00363081">
      <w:pPr>
        <w:wordWrap/>
        <w:adjustRightInd w:val="0"/>
        <w:snapToGrid w:val="0"/>
        <w:spacing w:line="300" w:lineRule="auto"/>
        <w:ind w:left="38" w:hangingChars="16" w:hanging="38"/>
        <w:rPr>
          <w:rFonts w:eastAsia="굴림"/>
          <w:bCs/>
          <w:sz w:val="24"/>
          <w:szCs w:val="24"/>
        </w:rPr>
      </w:pPr>
      <w:r w:rsidRPr="00335646">
        <w:rPr>
          <w:rFonts w:eastAsia="굴림" w:hint="eastAsia"/>
          <w:bCs/>
          <w:sz w:val="24"/>
          <w:szCs w:val="24"/>
        </w:rPr>
        <w:t xml:space="preserve">  </w:t>
      </w:r>
    </w:p>
    <w:p w14:paraId="702A3A32" w14:textId="0677D322" w:rsidR="007209B6" w:rsidRPr="00335646" w:rsidRDefault="008D0438" w:rsidP="00363081">
      <w:pPr>
        <w:wordWrap/>
        <w:adjustRightInd w:val="0"/>
        <w:snapToGrid w:val="0"/>
        <w:spacing w:line="300" w:lineRule="auto"/>
        <w:ind w:left="38" w:hangingChars="16" w:hanging="38"/>
        <w:rPr>
          <w:rFonts w:eastAsia="굴림"/>
          <w:bCs/>
          <w:sz w:val="24"/>
          <w:szCs w:val="24"/>
        </w:rPr>
      </w:pPr>
      <w:r w:rsidRPr="00335646">
        <w:rPr>
          <w:rFonts w:eastAsia="굴림" w:hint="eastAsia"/>
          <w:bCs/>
          <w:sz w:val="24"/>
          <w:szCs w:val="24"/>
        </w:rPr>
        <w:t xml:space="preserve">     </w:t>
      </w:r>
      <w:r w:rsidR="00572AD2">
        <w:rPr>
          <w:rFonts w:eastAsia="굴림"/>
          <w:bCs/>
          <w:sz w:val="24"/>
          <w:szCs w:val="24"/>
        </w:rPr>
        <w:t xml:space="preserve">Our Proposal shall be valid and remain binding upon us for the period of time specified in the </w:t>
      </w:r>
      <w:r w:rsidR="00572AD2" w:rsidRPr="000A4009">
        <w:rPr>
          <w:rFonts w:eastAsia="굴림"/>
          <w:b/>
          <w:bCs/>
          <w:sz w:val="24"/>
          <w:szCs w:val="24"/>
        </w:rPr>
        <w:t>Data S</w:t>
      </w:r>
      <w:r w:rsidR="00572AD2">
        <w:rPr>
          <w:rFonts w:eastAsia="굴림"/>
          <w:b/>
          <w:bCs/>
          <w:sz w:val="24"/>
          <w:szCs w:val="24"/>
        </w:rPr>
        <w:t>heet,</w:t>
      </w:r>
      <w:r w:rsidR="00572AD2" w:rsidRPr="000A4009">
        <w:rPr>
          <w:rFonts w:eastAsia="굴림"/>
          <w:bCs/>
          <w:sz w:val="24"/>
          <w:szCs w:val="24"/>
        </w:rPr>
        <w:t xml:space="preserve"> </w:t>
      </w:r>
      <w:r w:rsidR="00572AD2">
        <w:rPr>
          <w:rFonts w:eastAsia="굴림"/>
          <w:bCs/>
          <w:sz w:val="24"/>
          <w:szCs w:val="24"/>
        </w:rPr>
        <w:t xml:space="preserve">Paragraph Reference 10.1. </w:t>
      </w:r>
      <w:r w:rsidR="007209B6" w:rsidRPr="00335646">
        <w:rPr>
          <w:rFonts w:eastAsia="굴림" w:hint="eastAsia"/>
          <w:bCs/>
          <w:sz w:val="24"/>
          <w:szCs w:val="24"/>
        </w:rPr>
        <w:t>If negotiations are held during the period of validity of the Proposal, i.e., before the date in</w:t>
      </w:r>
      <w:r w:rsidR="00964050" w:rsidRPr="00335646">
        <w:rPr>
          <w:rFonts w:eastAsia="굴림" w:hint="eastAsia"/>
          <w:bCs/>
          <w:sz w:val="24"/>
          <w:szCs w:val="24"/>
        </w:rPr>
        <w:t>dicated in Paragraph</w:t>
      </w:r>
      <w:r w:rsidR="009D7F8F" w:rsidRPr="00335646">
        <w:rPr>
          <w:rFonts w:eastAsia="굴림" w:hint="eastAsia"/>
          <w:bCs/>
          <w:sz w:val="24"/>
          <w:szCs w:val="24"/>
        </w:rPr>
        <w:t xml:space="preserve"> Reference 10.1</w:t>
      </w:r>
      <w:r w:rsidR="007209B6" w:rsidRPr="00335646">
        <w:rPr>
          <w:rFonts w:eastAsia="굴림" w:hint="eastAsia"/>
          <w:bCs/>
          <w:sz w:val="24"/>
          <w:szCs w:val="24"/>
        </w:rPr>
        <w:t xml:space="preserve"> of the </w:t>
      </w:r>
      <w:r w:rsidR="007209B6" w:rsidRPr="00335646">
        <w:rPr>
          <w:rFonts w:eastAsia="굴림" w:hint="eastAsia"/>
          <w:b/>
          <w:bCs/>
          <w:sz w:val="24"/>
          <w:szCs w:val="24"/>
        </w:rPr>
        <w:t>Data Sheet</w:t>
      </w:r>
      <w:r w:rsidR="007209B6" w:rsidRPr="00335646">
        <w:rPr>
          <w:rFonts w:eastAsia="굴림" w:hint="eastAsia"/>
          <w:bCs/>
          <w:sz w:val="24"/>
          <w:szCs w:val="24"/>
        </w:rPr>
        <w:t xml:space="preserve">, we undertake to negotiate on the basis of the proposed </w:t>
      </w:r>
      <w:r w:rsidR="00384700" w:rsidRPr="00335646">
        <w:rPr>
          <w:rFonts w:eastAsia="굴림" w:hint="eastAsia"/>
          <w:bCs/>
          <w:sz w:val="24"/>
          <w:szCs w:val="24"/>
        </w:rPr>
        <w:t>Experts</w:t>
      </w:r>
      <w:r w:rsidR="007209B6" w:rsidRPr="00335646">
        <w:rPr>
          <w:rFonts w:eastAsia="굴림" w:hint="eastAsia"/>
          <w:bCs/>
          <w:sz w:val="24"/>
          <w:szCs w:val="24"/>
        </w:rPr>
        <w:t xml:space="preserve">. Our Proposal is binding upon us and subject to the modifications resulting from </w:t>
      </w:r>
      <w:r w:rsidR="0026132B" w:rsidRPr="00335646">
        <w:rPr>
          <w:rFonts w:eastAsia="굴림" w:hint="eastAsia"/>
          <w:bCs/>
          <w:sz w:val="24"/>
          <w:szCs w:val="24"/>
        </w:rPr>
        <w:t>Contract</w:t>
      </w:r>
      <w:r w:rsidR="002F713C" w:rsidRPr="00335646">
        <w:rPr>
          <w:rFonts w:eastAsia="굴림" w:hint="eastAsia"/>
          <w:bCs/>
          <w:sz w:val="24"/>
          <w:szCs w:val="24"/>
        </w:rPr>
        <w:t xml:space="preserve"> negotiations</w:t>
      </w:r>
      <w:r w:rsidR="007209B6" w:rsidRPr="00335646">
        <w:rPr>
          <w:rFonts w:eastAsia="굴림" w:hint="eastAsia"/>
          <w:bCs/>
          <w:sz w:val="24"/>
          <w:szCs w:val="24"/>
        </w:rPr>
        <w:t>.</w:t>
      </w:r>
    </w:p>
    <w:p w14:paraId="1F078A86" w14:textId="77777777" w:rsidR="007209B6" w:rsidRPr="00335646" w:rsidRDefault="007209B6" w:rsidP="00363081">
      <w:pPr>
        <w:wordWrap/>
        <w:adjustRightInd w:val="0"/>
        <w:snapToGrid w:val="0"/>
        <w:spacing w:line="300" w:lineRule="auto"/>
        <w:ind w:left="38" w:hangingChars="16" w:hanging="38"/>
        <w:rPr>
          <w:rFonts w:eastAsia="굴림"/>
          <w:bCs/>
          <w:sz w:val="24"/>
          <w:szCs w:val="24"/>
        </w:rPr>
      </w:pPr>
      <w:r w:rsidRPr="00335646">
        <w:rPr>
          <w:rFonts w:eastAsia="굴림" w:hint="eastAsia"/>
          <w:bCs/>
          <w:sz w:val="24"/>
          <w:szCs w:val="24"/>
        </w:rPr>
        <w:t xml:space="preserve">  </w:t>
      </w:r>
    </w:p>
    <w:p w14:paraId="7F5A01FB" w14:textId="77777777" w:rsidR="007209B6" w:rsidRPr="00335646" w:rsidRDefault="007209B6" w:rsidP="00363081">
      <w:pPr>
        <w:wordWrap/>
        <w:adjustRightInd w:val="0"/>
        <w:snapToGrid w:val="0"/>
        <w:spacing w:line="300" w:lineRule="auto"/>
        <w:ind w:left="38" w:hangingChars="16" w:hanging="38"/>
        <w:rPr>
          <w:rFonts w:eastAsia="굴림"/>
          <w:bCs/>
          <w:sz w:val="24"/>
          <w:szCs w:val="24"/>
        </w:rPr>
      </w:pPr>
      <w:r w:rsidRPr="00335646">
        <w:rPr>
          <w:rFonts w:eastAsia="굴림" w:hint="eastAsia"/>
          <w:bCs/>
          <w:sz w:val="24"/>
          <w:szCs w:val="24"/>
        </w:rPr>
        <w:t xml:space="preserve">  </w:t>
      </w:r>
      <w:r w:rsidR="008D0438" w:rsidRPr="00335646">
        <w:rPr>
          <w:rFonts w:eastAsia="굴림" w:hint="eastAsia"/>
          <w:bCs/>
          <w:sz w:val="24"/>
          <w:szCs w:val="24"/>
        </w:rPr>
        <w:t xml:space="preserve">   </w:t>
      </w:r>
      <w:r w:rsidRPr="00335646">
        <w:rPr>
          <w:rFonts w:eastAsia="굴림" w:hint="eastAsia"/>
          <w:bCs/>
          <w:sz w:val="24"/>
          <w:szCs w:val="24"/>
        </w:rPr>
        <w:t xml:space="preserve">We undertake, if our Proposal is accepted, to initiate the </w:t>
      </w:r>
      <w:r w:rsidR="0026132B" w:rsidRPr="00335646">
        <w:rPr>
          <w:rFonts w:eastAsia="굴림" w:hint="eastAsia"/>
          <w:bCs/>
          <w:sz w:val="24"/>
          <w:szCs w:val="24"/>
        </w:rPr>
        <w:t>Services</w:t>
      </w:r>
      <w:r w:rsidRPr="00335646">
        <w:rPr>
          <w:rFonts w:eastAsia="굴림" w:hint="eastAsia"/>
          <w:bCs/>
          <w:sz w:val="24"/>
          <w:szCs w:val="24"/>
        </w:rPr>
        <w:t xml:space="preserve"> related to the Project not later than the date </w:t>
      </w:r>
      <w:r w:rsidR="001808D8" w:rsidRPr="00335646">
        <w:rPr>
          <w:rFonts w:eastAsia="굴림" w:hint="eastAsia"/>
          <w:bCs/>
          <w:sz w:val="24"/>
          <w:szCs w:val="24"/>
        </w:rPr>
        <w:t xml:space="preserve">to be determined by the </w:t>
      </w:r>
      <w:r w:rsidR="005E0BBF" w:rsidRPr="00335646">
        <w:rPr>
          <w:rFonts w:eastAsia="굴림" w:hint="eastAsia"/>
          <w:bCs/>
          <w:sz w:val="24"/>
          <w:szCs w:val="24"/>
        </w:rPr>
        <w:t>Client</w:t>
      </w:r>
      <w:r w:rsidRPr="00335646">
        <w:rPr>
          <w:rFonts w:eastAsia="굴림" w:hint="eastAsia"/>
          <w:bCs/>
          <w:sz w:val="24"/>
          <w:szCs w:val="24"/>
        </w:rPr>
        <w:t>.</w:t>
      </w:r>
    </w:p>
    <w:p w14:paraId="3B0AE914" w14:textId="77777777" w:rsidR="007209B6" w:rsidRPr="00335646" w:rsidRDefault="007209B6" w:rsidP="00363081">
      <w:pPr>
        <w:wordWrap/>
        <w:adjustRightInd w:val="0"/>
        <w:snapToGrid w:val="0"/>
        <w:spacing w:line="300" w:lineRule="auto"/>
        <w:ind w:left="38" w:hangingChars="16" w:hanging="38"/>
        <w:rPr>
          <w:rFonts w:eastAsia="굴림"/>
          <w:bCs/>
          <w:sz w:val="24"/>
          <w:szCs w:val="24"/>
        </w:rPr>
      </w:pPr>
      <w:r w:rsidRPr="00335646">
        <w:rPr>
          <w:rFonts w:eastAsia="굴림" w:hint="eastAsia"/>
          <w:bCs/>
          <w:sz w:val="24"/>
          <w:szCs w:val="24"/>
        </w:rPr>
        <w:t xml:space="preserve">  </w:t>
      </w:r>
    </w:p>
    <w:p w14:paraId="2C9C7783" w14:textId="77777777" w:rsidR="007209B6" w:rsidRPr="00335646" w:rsidRDefault="008D0438" w:rsidP="00363081">
      <w:pPr>
        <w:wordWrap/>
        <w:adjustRightInd w:val="0"/>
        <w:snapToGrid w:val="0"/>
        <w:spacing w:line="300" w:lineRule="auto"/>
        <w:ind w:left="38" w:hangingChars="16" w:hanging="38"/>
        <w:rPr>
          <w:rFonts w:eastAsia="굴림"/>
          <w:bCs/>
          <w:sz w:val="24"/>
          <w:szCs w:val="24"/>
        </w:rPr>
      </w:pPr>
      <w:r w:rsidRPr="00335646">
        <w:rPr>
          <w:rFonts w:eastAsia="굴림" w:hint="eastAsia"/>
          <w:bCs/>
          <w:sz w:val="24"/>
          <w:szCs w:val="24"/>
        </w:rPr>
        <w:t xml:space="preserve">     </w:t>
      </w:r>
      <w:bookmarkStart w:id="154" w:name="_Toc500403648"/>
      <w:r w:rsidR="007209B6" w:rsidRPr="00335646">
        <w:rPr>
          <w:rFonts w:eastAsia="굴림" w:hint="eastAsia"/>
          <w:bCs/>
          <w:sz w:val="24"/>
          <w:szCs w:val="24"/>
        </w:rPr>
        <w:t xml:space="preserve">We understand </w:t>
      </w:r>
      <w:r w:rsidR="001F5F1F" w:rsidRPr="00335646">
        <w:rPr>
          <w:rFonts w:eastAsia="굴림" w:hint="eastAsia"/>
          <w:bCs/>
          <w:sz w:val="24"/>
          <w:szCs w:val="24"/>
        </w:rPr>
        <w:t xml:space="preserve">that </w:t>
      </w:r>
      <w:r w:rsidR="007209B6" w:rsidRPr="00335646">
        <w:rPr>
          <w:rFonts w:eastAsia="굴림" w:hint="eastAsia"/>
          <w:bCs/>
          <w:sz w:val="24"/>
          <w:szCs w:val="24"/>
        </w:rPr>
        <w:t>you are not bound to accept any Proposal you receive.</w:t>
      </w:r>
      <w:bookmarkEnd w:id="154"/>
    </w:p>
    <w:p w14:paraId="09A1AEDD" w14:textId="77777777" w:rsidR="007209B6" w:rsidRPr="00335646" w:rsidRDefault="007209B6" w:rsidP="00363081">
      <w:pPr>
        <w:wordWrap/>
        <w:adjustRightInd w:val="0"/>
        <w:snapToGrid w:val="0"/>
        <w:spacing w:line="300" w:lineRule="auto"/>
        <w:ind w:left="38" w:hangingChars="16" w:hanging="38"/>
        <w:rPr>
          <w:rFonts w:eastAsia="굴림"/>
          <w:bCs/>
          <w:sz w:val="24"/>
          <w:szCs w:val="24"/>
        </w:rPr>
      </w:pPr>
      <w:r w:rsidRPr="00335646">
        <w:rPr>
          <w:rFonts w:eastAsia="굴림" w:hint="eastAsia"/>
          <w:bCs/>
          <w:sz w:val="24"/>
          <w:szCs w:val="24"/>
        </w:rPr>
        <w:t xml:space="preserve">  </w:t>
      </w:r>
    </w:p>
    <w:p w14:paraId="1ABE18B3" w14:textId="77777777" w:rsidR="007209B6" w:rsidRPr="00335646" w:rsidRDefault="008D0438" w:rsidP="00363081">
      <w:pPr>
        <w:wordWrap/>
        <w:adjustRightInd w:val="0"/>
        <w:snapToGrid w:val="0"/>
        <w:spacing w:line="300" w:lineRule="auto"/>
        <w:ind w:left="38" w:hangingChars="16" w:hanging="38"/>
        <w:rPr>
          <w:rFonts w:eastAsia="굴림"/>
          <w:bCs/>
          <w:sz w:val="24"/>
          <w:szCs w:val="24"/>
        </w:rPr>
      </w:pPr>
      <w:r w:rsidRPr="00335646">
        <w:rPr>
          <w:rFonts w:eastAsia="굴림" w:hint="eastAsia"/>
          <w:bCs/>
          <w:sz w:val="24"/>
          <w:szCs w:val="24"/>
        </w:rPr>
        <w:t xml:space="preserve">     </w:t>
      </w:r>
      <w:bookmarkStart w:id="155" w:name="_Toc500403649"/>
      <w:r w:rsidR="007209B6" w:rsidRPr="00335646">
        <w:rPr>
          <w:rFonts w:eastAsia="굴림" w:hint="eastAsia"/>
          <w:bCs/>
          <w:sz w:val="24"/>
          <w:szCs w:val="24"/>
        </w:rPr>
        <w:t>We remain,</w:t>
      </w:r>
      <w:bookmarkEnd w:id="155"/>
    </w:p>
    <w:p w14:paraId="09C6384A" w14:textId="77777777" w:rsidR="00C87B78" w:rsidRPr="00335646" w:rsidRDefault="00C87B78" w:rsidP="00363081">
      <w:pPr>
        <w:wordWrap/>
        <w:adjustRightInd w:val="0"/>
        <w:snapToGrid w:val="0"/>
        <w:spacing w:line="300" w:lineRule="auto"/>
        <w:ind w:left="38" w:hangingChars="16" w:hanging="38"/>
        <w:rPr>
          <w:rFonts w:eastAsia="굴림"/>
          <w:bCs/>
          <w:sz w:val="24"/>
          <w:szCs w:val="24"/>
        </w:rPr>
      </w:pPr>
    </w:p>
    <w:p w14:paraId="146A1746" w14:textId="77777777" w:rsidR="007209B6" w:rsidRPr="00335646" w:rsidRDefault="008D0438" w:rsidP="00363081">
      <w:pPr>
        <w:wordWrap/>
        <w:adjustRightInd w:val="0"/>
        <w:snapToGrid w:val="0"/>
        <w:spacing w:line="300" w:lineRule="auto"/>
        <w:ind w:left="38" w:hangingChars="16" w:hanging="38"/>
        <w:rPr>
          <w:rFonts w:eastAsia="굴림"/>
          <w:bCs/>
          <w:sz w:val="24"/>
          <w:szCs w:val="24"/>
        </w:rPr>
      </w:pPr>
      <w:r w:rsidRPr="00335646">
        <w:rPr>
          <w:rFonts w:eastAsia="굴림" w:hint="eastAsia"/>
          <w:bCs/>
          <w:sz w:val="24"/>
          <w:szCs w:val="24"/>
        </w:rPr>
        <w:t xml:space="preserve">     </w:t>
      </w:r>
      <w:bookmarkStart w:id="156" w:name="_Toc500403650"/>
      <w:r w:rsidR="007209B6" w:rsidRPr="00335646">
        <w:rPr>
          <w:rFonts w:eastAsia="굴림" w:hint="eastAsia"/>
          <w:bCs/>
          <w:sz w:val="24"/>
          <w:szCs w:val="24"/>
        </w:rPr>
        <w:t>Yours sincerely,</w:t>
      </w:r>
      <w:bookmarkEnd w:id="156"/>
    </w:p>
    <w:p w14:paraId="450B883C" w14:textId="77777777" w:rsidR="0026132B" w:rsidRPr="00335646" w:rsidRDefault="0026132B" w:rsidP="00363081">
      <w:pPr>
        <w:wordWrap/>
        <w:adjustRightInd w:val="0"/>
        <w:snapToGrid w:val="0"/>
        <w:spacing w:line="300" w:lineRule="auto"/>
        <w:ind w:leftChars="-100" w:left="40" w:hangingChars="100" w:hanging="240"/>
        <w:rPr>
          <w:rFonts w:eastAsia="굴림"/>
          <w:bCs/>
          <w:sz w:val="24"/>
          <w:szCs w:val="24"/>
        </w:rPr>
      </w:pPr>
    </w:p>
    <w:p w14:paraId="66763B4A" w14:textId="77777777" w:rsidR="007209B6" w:rsidRPr="00335646" w:rsidRDefault="007209B6" w:rsidP="00363081">
      <w:pPr>
        <w:wordWrap/>
        <w:adjustRightInd w:val="0"/>
        <w:snapToGrid w:val="0"/>
        <w:spacing w:line="300" w:lineRule="auto"/>
        <w:ind w:leftChars="-100" w:left="40" w:hangingChars="100" w:hanging="240"/>
        <w:rPr>
          <w:rFonts w:eastAsia="굴림"/>
          <w:bCs/>
          <w:sz w:val="24"/>
          <w:szCs w:val="24"/>
        </w:rPr>
      </w:pPr>
      <w:r w:rsidRPr="00335646">
        <w:rPr>
          <w:rFonts w:eastAsia="굴림" w:hint="eastAsia"/>
          <w:bCs/>
          <w:sz w:val="24"/>
          <w:szCs w:val="24"/>
        </w:rPr>
        <w:t xml:space="preserve">       </w:t>
      </w:r>
      <w:bookmarkStart w:id="157" w:name="_Toc500403651"/>
      <w:r w:rsidRPr="00335646">
        <w:rPr>
          <w:rFonts w:eastAsia="굴림" w:hint="eastAsia"/>
          <w:bCs/>
          <w:sz w:val="24"/>
          <w:szCs w:val="24"/>
        </w:rPr>
        <w:t xml:space="preserve">Authorized Signature </w:t>
      </w:r>
      <w:r w:rsidR="00C40702" w:rsidRPr="00335646">
        <w:rPr>
          <w:rFonts w:eastAsia="굴림" w:hint="eastAsia"/>
          <w:bCs/>
          <w:sz w:val="24"/>
          <w:szCs w:val="24"/>
        </w:rPr>
        <w:t>{</w:t>
      </w:r>
      <w:r w:rsidRPr="00484CF4">
        <w:rPr>
          <w:rFonts w:eastAsia="굴림"/>
          <w:bCs/>
          <w:iCs/>
          <w:sz w:val="24"/>
          <w:szCs w:val="24"/>
        </w:rPr>
        <w:t>in full and initials</w:t>
      </w:r>
      <w:r w:rsidR="00C40702" w:rsidRPr="00335646">
        <w:rPr>
          <w:rFonts w:eastAsia="굴림" w:hint="eastAsia"/>
          <w:bCs/>
          <w:sz w:val="24"/>
          <w:szCs w:val="24"/>
        </w:rPr>
        <w:t>}</w:t>
      </w:r>
      <w:r w:rsidRPr="00335646">
        <w:rPr>
          <w:rFonts w:eastAsia="굴림"/>
          <w:bCs/>
          <w:sz w:val="24"/>
          <w:szCs w:val="24"/>
        </w:rPr>
        <w:t>: __________________________</w:t>
      </w:r>
      <w:bookmarkEnd w:id="157"/>
    </w:p>
    <w:p w14:paraId="60CD6963" w14:textId="77777777" w:rsidR="007209B6" w:rsidRPr="00335646" w:rsidRDefault="007209B6" w:rsidP="00363081">
      <w:pPr>
        <w:wordWrap/>
        <w:adjustRightInd w:val="0"/>
        <w:snapToGrid w:val="0"/>
        <w:spacing w:line="300" w:lineRule="auto"/>
        <w:ind w:leftChars="-100" w:left="40" w:hangingChars="100" w:hanging="240"/>
        <w:rPr>
          <w:rFonts w:eastAsia="굴림"/>
          <w:bCs/>
          <w:sz w:val="24"/>
          <w:szCs w:val="24"/>
        </w:rPr>
      </w:pPr>
      <w:r w:rsidRPr="00335646">
        <w:rPr>
          <w:rFonts w:eastAsia="굴림" w:hint="eastAsia"/>
          <w:bCs/>
          <w:sz w:val="24"/>
          <w:szCs w:val="24"/>
        </w:rPr>
        <w:t xml:space="preserve">       Name and Title of Signatory: ____________________________________</w:t>
      </w:r>
    </w:p>
    <w:p w14:paraId="4350DD32" w14:textId="77777777" w:rsidR="007209B6" w:rsidRPr="00335646" w:rsidRDefault="007209B6" w:rsidP="00363081">
      <w:pPr>
        <w:wordWrap/>
        <w:adjustRightInd w:val="0"/>
        <w:snapToGrid w:val="0"/>
        <w:spacing w:line="300" w:lineRule="auto"/>
        <w:ind w:leftChars="-100" w:left="40" w:hangingChars="100" w:hanging="240"/>
        <w:rPr>
          <w:rFonts w:eastAsia="굴림"/>
          <w:bCs/>
          <w:sz w:val="24"/>
          <w:szCs w:val="24"/>
        </w:rPr>
      </w:pPr>
      <w:r w:rsidRPr="00335646">
        <w:rPr>
          <w:rFonts w:eastAsia="굴림" w:hint="eastAsia"/>
          <w:bCs/>
          <w:sz w:val="24"/>
          <w:szCs w:val="24"/>
        </w:rPr>
        <w:t xml:space="preserve">       Name of Firm: ________________________________________________</w:t>
      </w:r>
    </w:p>
    <w:p w14:paraId="1042A607" w14:textId="77777777" w:rsidR="007209B6" w:rsidRPr="00335646" w:rsidRDefault="007209B6" w:rsidP="00363081">
      <w:pPr>
        <w:wordWrap/>
        <w:adjustRightInd w:val="0"/>
        <w:snapToGrid w:val="0"/>
        <w:spacing w:line="300" w:lineRule="auto"/>
        <w:ind w:leftChars="-100" w:left="40" w:hangingChars="100" w:hanging="240"/>
        <w:rPr>
          <w:rFonts w:eastAsia="굴림"/>
          <w:bCs/>
          <w:sz w:val="24"/>
          <w:szCs w:val="24"/>
        </w:rPr>
      </w:pPr>
      <w:r w:rsidRPr="00335646">
        <w:rPr>
          <w:rFonts w:eastAsia="굴림" w:hint="eastAsia"/>
          <w:bCs/>
          <w:sz w:val="24"/>
          <w:szCs w:val="24"/>
        </w:rPr>
        <w:t xml:space="preserve">       Address: _____________________________________________________</w:t>
      </w:r>
    </w:p>
    <w:p w14:paraId="67E80C5E" w14:textId="77777777" w:rsidR="00AB3543" w:rsidRPr="00335646" w:rsidRDefault="0026132B" w:rsidP="00363081">
      <w:pPr>
        <w:wordWrap/>
        <w:adjustRightInd w:val="0"/>
        <w:snapToGrid w:val="0"/>
        <w:spacing w:line="300" w:lineRule="auto"/>
        <w:ind w:leftChars="-100" w:hangingChars="100" w:hanging="200"/>
        <w:rPr>
          <w:rFonts w:eastAsia="굴림"/>
          <w:bCs/>
          <w:szCs w:val="24"/>
        </w:rPr>
      </w:pPr>
      <w:r w:rsidRPr="00335646">
        <w:rPr>
          <w:rFonts w:eastAsia="굴림" w:hint="eastAsia"/>
          <w:bCs/>
          <w:szCs w:val="24"/>
        </w:rPr>
        <w:t xml:space="preserve">  </w:t>
      </w:r>
    </w:p>
    <w:p w14:paraId="4C2F6A55" w14:textId="6F938EDC" w:rsidR="00C87B78" w:rsidRPr="00335646" w:rsidRDefault="003A6697" w:rsidP="00363081">
      <w:pPr>
        <w:widowControl/>
        <w:wordWrap/>
        <w:jc w:val="left"/>
        <w:rPr>
          <w:sz w:val="24"/>
          <w:szCs w:val="24"/>
          <w:lang w:val="en-GB"/>
        </w:rPr>
      </w:pPr>
      <w:r w:rsidRPr="00335646">
        <w:rPr>
          <w:sz w:val="24"/>
          <w:szCs w:val="24"/>
          <w:lang w:val="en-GB"/>
        </w:rPr>
        <w:lastRenderedPageBreak/>
        <w:t xml:space="preserve">{For a joint venture, either all </w:t>
      </w:r>
      <w:r w:rsidR="00384700" w:rsidRPr="00335646">
        <w:rPr>
          <w:sz w:val="24"/>
          <w:szCs w:val="24"/>
          <w:lang w:val="en-GB"/>
        </w:rPr>
        <w:t>members</w:t>
      </w:r>
      <w:r w:rsidRPr="00335646">
        <w:rPr>
          <w:sz w:val="24"/>
          <w:szCs w:val="24"/>
          <w:lang w:val="en-GB"/>
        </w:rPr>
        <w:t xml:space="preserve"> shall sign or only the lead member, in which case the power of attorney to sign on behalf of all </w:t>
      </w:r>
      <w:r w:rsidR="00384700" w:rsidRPr="00335646">
        <w:rPr>
          <w:sz w:val="24"/>
          <w:szCs w:val="24"/>
          <w:lang w:val="en-GB"/>
        </w:rPr>
        <w:t>members</w:t>
      </w:r>
      <w:r w:rsidRPr="00335646">
        <w:rPr>
          <w:sz w:val="24"/>
          <w:szCs w:val="24"/>
          <w:lang w:val="en-GB"/>
        </w:rPr>
        <w:t xml:space="preserve"> shall be attached</w:t>
      </w:r>
      <w:r w:rsidR="002A62AD">
        <w:rPr>
          <w:sz w:val="24"/>
          <w:szCs w:val="24"/>
          <w:lang w:val="en-GB"/>
        </w:rPr>
        <w:t>.</w:t>
      </w:r>
      <w:r w:rsidRPr="00335646">
        <w:rPr>
          <w:sz w:val="24"/>
          <w:szCs w:val="24"/>
          <w:lang w:val="en-GB"/>
        </w:rPr>
        <w:t>}</w:t>
      </w:r>
      <w:r w:rsidR="00C87B78" w:rsidRPr="00335646">
        <w:rPr>
          <w:sz w:val="24"/>
          <w:szCs w:val="24"/>
          <w:lang w:val="en-GB"/>
        </w:rPr>
        <w:br w:type="page"/>
      </w:r>
    </w:p>
    <w:p w14:paraId="520F2634" w14:textId="77777777" w:rsidR="0017646E" w:rsidRPr="00335646" w:rsidRDefault="0017646E" w:rsidP="00363081">
      <w:pPr>
        <w:tabs>
          <w:tab w:val="right" w:pos="8460"/>
        </w:tabs>
        <w:wordWrap/>
        <w:spacing w:line="300" w:lineRule="auto"/>
        <w:ind w:left="120" w:hangingChars="50" w:hanging="120"/>
        <w:rPr>
          <w:sz w:val="24"/>
          <w:szCs w:val="24"/>
          <w:lang w:val="en-GB"/>
        </w:rPr>
      </w:pPr>
    </w:p>
    <w:p w14:paraId="2A39853D" w14:textId="77777777" w:rsidR="00731BDB" w:rsidRPr="00335646" w:rsidRDefault="00E5225D" w:rsidP="00363081">
      <w:pPr>
        <w:wordWrap/>
        <w:adjustRightInd w:val="0"/>
        <w:snapToGrid w:val="0"/>
        <w:spacing w:line="300" w:lineRule="auto"/>
        <w:jc w:val="center"/>
        <w:outlineLvl w:val="0"/>
        <w:rPr>
          <w:rFonts w:eastAsia="굴림"/>
          <w:b/>
          <w:bCs/>
          <w:sz w:val="28"/>
          <w:szCs w:val="28"/>
        </w:rPr>
      </w:pPr>
      <w:bookmarkStart w:id="158" w:name="_Toc500403652"/>
      <w:bookmarkStart w:id="159" w:name="_Toc500514965"/>
      <w:bookmarkStart w:id="160" w:name="_Toc500516900"/>
      <w:bookmarkStart w:id="161" w:name="_Toc500752249"/>
      <w:r w:rsidRPr="00335646">
        <w:rPr>
          <w:rFonts w:eastAsia="굴림" w:hint="eastAsia"/>
          <w:b/>
          <w:bCs/>
          <w:sz w:val="28"/>
          <w:szCs w:val="28"/>
        </w:rPr>
        <w:t>Form</w:t>
      </w:r>
      <w:r w:rsidR="00675D83" w:rsidRPr="00335646">
        <w:rPr>
          <w:rFonts w:eastAsia="굴림" w:hint="eastAsia"/>
          <w:b/>
          <w:bCs/>
          <w:sz w:val="28"/>
          <w:szCs w:val="28"/>
        </w:rPr>
        <w:t xml:space="preserve"> TECH</w:t>
      </w:r>
      <w:r w:rsidR="00642D2F" w:rsidRPr="00335646">
        <w:rPr>
          <w:rFonts w:eastAsia="굴림" w:hint="eastAsia"/>
          <w:b/>
          <w:bCs/>
          <w:sz w:val="28"/>
          <w:szCs w:val="28"/>
        </w:rPr>
        <w:t>-2: Consultant</w:t>
      </w:r>
      <w:r w:rsidR="00642D2F" w:rsidRPr="00335646">
        <w:rPr>
          <w:rFonts w:eastAsia="굴림"/>
          <w:b/>
          <w:bCs/>
          <w:sz w:val="28"/>
          <w:szCs w:val="28"/>
        </w:rPr>
        <w:t>’</w:t>
      </w:r>
      <w:r w:rsidR="00642D2F" w:rsidRPr="00335646">
        <w:rPr>
          <w:rFonts w:eastAsia="굴림" w:hint="eastAsia"/>
          <w:b/>
          <w:bCs/>
          <w:sz w:val="28"/>
          <w:szCs w:val="28"/>
        </w:rPr>
        <w:t>s Organization and Experience</w:t>
      </w:r>
      <w:bookmarkEnd w:id="158"/>
      <w:bookmarkEnd w:id="159"/>
      <w:bookmarkEnd w:id="160"/>
      <w:bookmarkEnd w:id="161"/>
    </w:p>
    <w:p w14:paraId="7BB941A9" w14:textId="77777777" w:rsidR="00642D2F" w:rsidRPr="00335646" w:rsidRDefault="00642D2F" w:rsidP="00363081">
      <w:pPr>
        <w:pBdr>
          <w:bottom w:val="double" w:sz="6" w:space="1" w:color="auto"/>
        </w:pBdr>
        <w:wordWrap/>
        <w:adjustRightInd w:val="0"/>
        <w:snapToGrid w:val="0"/>
        <w:spacing w:line="300" w:lineRule="auto"/>
        <w:ind w:left="200" w:hangingChars="100" w:hanging="200"/>
        <w:rPr>
          <w:rFonts w:eastAsia="굴림"/>
          <w:bCs/>
          <w:szCs w:val="24"/>
        </w:rPr>
      </w:pPr>
    </w:p>
    <w:p w14:paraId="0D18DBB2" w14:textId="77777777" w:rsidR="00642D2F" w:rsidRPr="00335646" w:rsidRDefault="00642D2F" w:rsidP="00363081">
      <w:pPr>
        <w:wordWrap/>
        <w:adjustRightInd w:val="0"/>
        <w:snapToGrid w:val="0"/>
        <w:spacing w:line="300" w:lineRule="auto"/>
        <w:ind w:left="200" w:hangingChars="100" w:hanging="200"/>
        <w:rPr>
          <w:rFonts w:eastAsia="굴림"/>
          <w:bCs/>
          <w:szCs w:val="24"/>
        </w:rPr>
      </w:pPr>
    </w:p>
    <w:p w14:paraId="0DB0F357" w14:textId="77777777" w:rsidR="00731BDB" w:rsidRPr="00335646" w:rsidRDefault="00E5225D" w:rsidP="00363081">
      <w:pPr>
        <w:tabs>
          <w:tab w:val="left" w:pos="1314"/>
          <w:tab w:val="left" w:pos="1854"/>
        </w:tabs>
        <w:wordWrap/>
        <w:rPr>
          <w:sz w:val="24"/>
          <w:szCs w:val="24"/>
          <w:lang w:val="en-GB"/>
        </w:rPr>
      </w:pPr>
      <w:r w:rsidRPr="00335646">
        <w:rPr>
          <w:sz w:val="24"/>
          <w:szCs w:val="24"/>
          <w:lang w:val="en-GB"/>
        </w:rPr>
        <w:t>Form</w:t>
      </w:r>
      <w:r w:rsidR="00731BDB" w:rsidRPr="00335646">
        <w:rPr>
          <w:sz w:val="24"/>
          <w:szCs w:val="24"/>
          <w:lang w:val="en-GB"/>
        </w:rPr>
        <w:t xml:space="preserve"> TECH-2: a brief description of the Consultant’s organization and an outline of the recent experience of the Consultant that is most relevant to the assignment. In the case of a joint venture, information on similar assignments shall be provided for each partner. For each assignment, the outline should indicate the names of the Consultant’s Key Experts and Sub-consultants who participated, the duration of the assignment, the contract amount (total and, if it was done in a form of a joint venture or a sub-consultancy, the amount paid to the Consultant), and the Consultant’s role/involvement.  </w:t>
      </w:r>
    </w:p>
    <w:p w14:paraId="58740282" w14:textId="77777777" w:rsidR="00731BDB" w:rsidRPr="00335646" w:rsidRDefault="00731BDB" w:rsidP="00363081">
      <w:pPr>
        <w:wordWrap/>
        <w:rPr>
          <w:bCs/>
          <w:smallCaps/>
          <w:sz w:val="24"/>
          <w:szCs w:val="24"/>
          <w:lang w:val="en-GB"/>
        </w:rPr>
      </w:pPr>
    </w:p>
    <w:p w14:paraId="75910E03" w14:textId="77777777" w:rsidR="00731BDB" w:rsidRPr="00335646" w:rsidRDefault="00731BDB" w:rsidP="00363081">
      <w:pPr>
        <w:wordWrap/>
        <w:jc w:val="center"/>
        <w:rPr>
          <w:b/>
          <w:sz w:val="28"/>
          <w:szCs w:val="28"/>
        </w:rPr>
      </w:pPr>
      <w:r w:rsidRPr="00335646">
        <w:rPr>
          <w:b/>
          <w:sz w:val="28"/>
          <w:szCs w:val="28"/>
        </w:rPr>
        <w:t>A - Consultant’s Organization</w:t>
      </w:r>
    </w:p>
    <w:p w14:paraId="58D392A8" w14:textId="77777777" w:rsidR="00731BDB" w:rsidRPr="00335646" w:rsidRDefault="00731BDB" w:rsidP="00363081">
      <w:pPr>
        <w:wordWrap/>
        <w:rPr>
          <w:sz w:val="24"/>
          <w:szCs w:val="24"/>
          <w:lang w:val="en-GB"/>
        </w:rPr>
      </w:pPr>
    </w:p>
    <w:p w14:paraId="47AE23C1" w14:textId="77777777" w:rsidR="00731BDB" w:rsidRPr="00335646" w:rsidRDefault="00731BDB" w:rsidP="00363081">
      <w:pPr>
        <w:pStyle w:val="a5"/>
        <w:wordWrap/>
        <w:rPr>
          <w:iCs/>
          <w:sz w:val="24"/>
          <w:szCs w:val="24"/>
        </w:rPr>
      </w:pPr>
      <w:r w:rsidRPr="00335646">
        <w:rPr>
          <w:sz w:val="24"/>
          <w:szCs w:val="24"/>
        </w:rPr>
        <w:t xml:space="preserve">1. </w:t>
      </w:r>
      <w:r w:rsidRPr="00335646">
        <w:rPr>
          <w:iCs/>
          <w:sz w:val="24"/>
          <w:szCs w:val="24"/>
        </w:rPr>
        <w:t>Provide here a brief description of the background and organization of your company, and – in case of a joint venture – of each member for this assignment.</w:t>
      </w:r>
    </w:p>
    <w:p w14:paraId="7E9E6C17" w14:textId="77777777" w:rsidR="00731BDB" w:rsidRPr="00335646" w:rsidRDefault="00731BDB" w:rsidP="00363081">
      <w:pPr>
        <w:pStyle w:val="a5"/>
        <w:wordWrap/>
        <w:rPr>
          <w:i/>
          <w:sz w:val="24"/>
          <w:szCs w:val="24"/>
        </w:rPr>
      </w:pPr>
    </w:p>
    <w:p w14:paraId="1EA5AB6A" w14:textId="77777777" w:rsidR="00731BDB" w:rsidRPr="00335646" w:rsidRDefault="00731BDB" w:rsidP="00363081">
      <w:pPr>
        <w:pStyle w:val="a5"/>
        <w:wordWrap/>
        <w:rPr>
          <w:sz w:val="24"/>
          <w:szCs w:val="24"/>
        </w:rPr>
      </w:pPr>
      <w:r w:rsidRPr="00335646">
        <w:rPr>
          <w:sz w:val="24"/>
          <w:szCs w:val="24"/>
        </w:rPr>
        <w:t>2. Include organizational chart, a list of Board of Directors, and beneficial ownership</w:t>
      </w:r>
      <w:r w:rsidRPr="00335646">
        <w:rPr>
          <w:rStyle w:val="ae"/>
          <w:sz w:val="24"/>
          <w:szCs w:val="24"/>
        </w:rPr>
        <w:footnoteReference w:id="2"/>
      </w:r>
      <w:r w:rsidRPr="00335646">
        <w:rPr>
          <w:sz w:val="24"/>
          <w:szCs w:val="24"/>
        </w:rPr>
        <w:t>.</w:t>
      </w:r>
    </w:p>
    <w:p w14:paraId="54ADBB20" w14:textId="77777777" w:rsidR="00731BDB" w:rsidRPr="00335646" w:rsidRDefault="00731BDB" w:rsidP="00363081">
      <w:pPr>
        <w:pStyle w:val="a5"/>
        <w:wordWrap/>
        <w:rPr>
          <w:sz w:val="24"/>
          <w:szCs w:val="24"/>
        </w:rPr>
      </w:pPr>
    </w:p>
    <w:p w14:paraId="27F0AE9E" w14:textId="77777777" w:rsidR="00731BDB" w:rsidRPr="00335646" w:rsidRDefault="00731BDB" w:rsidP="00363081">
      <w:pPr>
        <w:wordWrap/>
        <w:rPr>
          <w:sz w:val="24"/>
          <w:szCs w:val="24"/>
          <w:lang w:val="en-GB"/>
        </w:rPr>
      </w:pPr>
    </w:p>
    <w:p w14:paraId="57679DC4" w14:textId="77777777" w:rsidR="00731BDB" w:rsidRPr="00335646" w:rsidRDefault="00731BDB" w:rsidP="00363081">
      <w:pPr>
        <w:wordWrap/>
        <w:jc w:val="center"/>
        <w:rPr>
          <w:b/>
          <w:bCs/>
          <w:sz w:val="28"/>
          <w:szCs w:val="28"/>
          <w:lang w:val="en-GB"/>
        </w:rPr>
      </w:pPr>
      <w:r w:rsidRPr="00335646">
        <w:rPr>
          <w:b/>
          <w:bCs/>
          <w:sz w:val="28"/>
          <w:szCs w:val="28"/>
          <w:lang w:val="en-GB"/>
        </w:rPr>
        <w:t>B - Consultant’s Experience</w:t>
      </w:r>
    </w:p>
    <w:p w14:paraId="3D1C5526" w14:textId="77777777" w:rsidR="00731BDB" w:rsidRPr="00335646" w:rsidRDefault="00731BDB" w:rsidP="00363081">
      <w:pPr>
        <w:wordWrap/>
        <w:jc w:val="center"/>
        <w:rPr>
          <w:b/>
          <w:bCs/>
          <w:sz w:val="28"/>
          <w:szCs w:val="28"/>
          <w:lang w:val="en-GB"/>
        </w:rPr>
      </w:pPr>
    </w:p>
    <w:p w14:paraId="02FB70B2" w14:textId="77777777" w:rsidR="00731BDB" w:rsidRPr="00335646" w:rsidRDefault="00731BDB" w:rsidP="00363081">
      <w:pPr>
        <w:tabs>
          <w:tab w:val="left" w:pos="1314"/>
          <w:tab w:val="left" w:pos="1854"/>
        </w:tabs>
        <w:wordWrap/>
        <w:spacing w:after="200"/>
        <w:rPr>
          <w:sz w:val="24"/>
          <w:szCs w:val="24"/>
          <w:lang w:val="en-GB"/>
        </w:rPr>
      </w:pPr>
      <w:r w:rsidRPr="00335646">
        <w:rPr>
          <w:sz w:val="24"/>
          <w:szCs w:val="24"/>
          <w:lang w:val="en-GB"/>
        </w:rPr>
        <w:t xml:space="preserve">1. List only previous </w:t>
      </w:r>
      <w:r w:rsidRPr="00335646">
        <w:rPr>
          <w:sz w:val="24"/>
          <w:szCs w:val="24"/>
          <w:u w:val="single"/>
          <w:lang w:val="en-GB"/>
        </w:rPr>
        <w:t>similar</w:t>
      </w:r>
      <w:r w:rsidRPr="00335646">
        <w:rPr>
          <w:sz w:val="24"/>
          <w:szCs w:val="24"/>
          <w:lang w:val="en-GB"/>
        </w:rPr>
        <w:t xml:space="preserve"> assignments successfully completed in the last [.....] years.</w:t>
      </w:r>
    </w:p>
    <w:p w14:paraId="031F00A2" w14:textId="2BCE5F44" w:rsidR="00731BDB" w:rsidRPr="00335646" w:rsidRDefault="00731BDB" w:rsidP="00363081">
      <w:pPr>
        <w:tabs>
          <w:tab w:val="left" w:pos="1314"/>
          <w:tab w:val="left" w:pos="1854"/>
        </w:tabs>
        <w:wordWrap/>
        <w:spacing w:after="200"/>
        <w:rPr>
          <w:sz w:val="24"/>
          <w:szCs w:val="24"/>
          <w:lang w:val="en-GB"/>
        </w:rPr>
      </w:pPr>
      <w:r w:rsidRPr="00335646">
        <w:rPr>
          <w:sz w:val="24"/>
          <w:szCs w:val="24"/>
          <w:lang w:val="en-GB"/>
        </w:rPr>
        <w:t>2. List only those assignments for which the Consultant was legally contracted as a company or was one of the joint venture partners. Assignments completed by the Consultant’s individual experts working privately or through other consulting firms cannot be claimed as the relevant experience of the Consultant, or that of the Consultant’s partners or sub-consultants, but can be claimed by the Experts themselves in their CVs. The Consultant should be prepared to substantiate the claimed experience by presenting copies of relevant documents and references if so requested by the Client.</w:t>
      </w:r>
    </w:p>
    <w:p w14:paraId="57680186" w14:textId="77777777" w:rsidR="00731BDB" w:rsidRPr="00335646" w:rsidRDefault="00731BDB" w:rsidP="00363081">
      <w:pPr>
        <w:wordWrap/>
        <w:rPr>
          <w:sz w:val="24"/>
          <w:szCs w:val="24"/>
          <w:lang w:val="en-GB"/>
        </w:rPr>
      </w:pPr>
      <w:r w:rsidRPr="00335646">
        <w:rPr>
          <w:sz w:val="24"/>
          <w:szCs w:val="24"/>
          <w:lang w:val="en-GB"/>
        </w:rPr>
        <w:br w:type="page"/>
      </w:r>
    </w:p>
    <w:p w14:paraId="4C0F44C5" w14:textId="77777777" w:rsidR="00731BDB" w:rsidRPr="00335646" w:rsidRDefault="00731BDB" w:rsidP="00363081">
      <w:pPr>
        <w:tabs>
          <w:tab w:val="left" w:pos="1314"/>
          <w:tab w:val="left" w:pos="1854"/>
        </w:tabs>
        <w:wordWrap/>
        <w:spacing w:after="200"/>
        <w:rPr>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5"/>
        <w:gridCol w:w="2569"/>
        <w:gridCol w:w="1740"/>
        <w:gridCol w:w="1728"/>
        <w:gridCol w:w="1735"/>
      </w:tblGrid>
      <w:tr w:rsidR="00731BDB" w:rsidRPr="00335646" w14:paraId="2A9224F1" w14:textId="77777777" w:rsidTr="00731BDB">
        <w:trPr>
          <w:tblHeader/>
        </w:trPr>
        <w:tc>
          <w:tcPr>
            <w:tcW w:w="1245" w:type="dxa"/>
            <w:vAlign w:val="center"/>
          </w:tcPr>
          <w:p w14:paraId="00CE1CA0" w14:textId="77777777" w:rsidR="00731BDB" w:rsidRPr="00335646" w:rsidRDefault="00731BDB" w:rsidP="00363081">
            <w:pPr>
              <w:wordWrap/>
              <w:jc w:val="center"/>
              <w:rPr>
                <w:b/>
                <w:sz w:val="24"/>
                <w:szCs w:val="24"/>
                <w:lang w:val="en-GB"/>
              </w:rPr>
            </w:pPr>
            <w:r w:rsidRPr="00335646">
              <w:rPr>
                <w:b/>
                <w:sz w:val="24"/>
                <w:szCs w:val="24"/>
                <w:lang w:val="en-GB"/>
              </w:rPr>
              <w:t>Duration</w:t>
            </w:r>
          </w:p>
        </w:tc>
        <w:tc>
          <w:tcPr>
            <w:tcW w:w="2621" w:type="dxa"/>
            <w:vAlign w:val="center"/>
          </w:tcPr>
          <w:p w14:paraId="7E2CDE8B" w14:textId="77777777" w:rsidR="00731BDB" w:rsidRPr="00335646" w:rsidRDefault="00731BDB" w:rsidP="00363081">
            <w:pPr>
              <w:wordWrap/>
              <w:jc w:val="center"/>
              <w:rPr>
                <w:b/>
                <w:sz w:val="24"/>
                <w:szCs w:val="24"/>
                <w:lang w:val="en-GB"/>
              </w:rPr>
            </w:pPr>
            <w:r w:rsidRPr="00335646">
              <w:rPr>
                <w:b/>
                <w:sz w:val="24"/>
                <w:szCs w:val="24"/>
                <w:lang w:val="en-GB"/>
              </w:rPr>
              <w:t>Assignment name/&amp; brief description of main deliverables/outputs</w:t>
            </w:r>
          </w:p>
        </w:tc>
        <w:tc>
          <w:tcPr>
            <w:tcW w:w="1796" w:type="dxa"/>
            <w:vAlign w:val="center"/>
          </w:tcPr>
          <w:p w14:paraId="1A627216" w14:textId="77777777" w:rsidR="00731BDB" w:rsidRPr="00335646" w:rsidRDefault="00731BDB" w:rsidP="00363081">
            <w:pPr>
              <w:wordWrap/>
              <w:jc w:val="center"/>
              <w:rPr>
                <w:b/>
                <w:sz w:val="24"/>
                <w:szCs w:val="24"/>
                <w:lang w:val="en-GB"/>
              </w:rPr>
            </w:pPr>
            <w:r w:rsidRPr="00335646">
              <w:rPr>
                <w:b/>
                <w:sz w:val="24"/>
                <w:szCs w:val="24"/>
                <w:lang w:val="en-GB"/>
              </w:rPr>
              <w:t>Name of Client &amp; Country of Assignment</w:t>
            </w:r>
          </w:p>
        </w:tc>
        <w:tc>
          <w:tcPr>
            <w:tcW w:w="1788" w:type="dxa"/>
            <w:vAlign w:val="center"/>
          </w:tcPr>
          <w:p w14:paraId="4DBF711C" w14:textId="77777777" w:rsidR="00731BDB" w:rsidRPr="00335646" w:rsidRDefault="00731BDB" w:rsidP="00363081">
            <w:pPr>
              <w:wordWrap/>
              <w:jc w:val="center"/>
              <w:rPr>
                <w:b/>
                <w:sz w:val="24"/>
                <w:szCs w:val="24"/>
                <w:lang w:val="en-GB"/>
              </w:rPr>
            </w:pPr>
            <w:r w:rsidRPr="00335646">
              <w:rPr>
                <w:b/>
                <w:sz w:val="24"/>
                <w:szCs w:val="24"/>
                <w:lang w:val="en-GB"/>
              </w:rPr>
              <w:t>Approx. Contract value (</w:t>
            </w:r>
            <w:r w:rsidRPr="00335646">
              <w:rPr>
                <w:b/>
                <w:i/>
                <w:sz w:val="24"/>
                <w:szCs w:val="24"/>
                <w:lang w:val="en-GB"/>
              </w:rPr>
              <w:t>in US$ or EURO)/</w:t>
            </w:r>
            <w:r w:rsidRPr="00335646">
              <w:rPr>
                <w:b/>
                <w:sz w:val="24"/>
                <w:szCs w:val="24"/>
                <w:lang w:val="en-GB"/>
              </w:rPr>
              <w:t xml:space="preserve"> Amount paid to your firm</w:t>
            </w:r>
          </w:p>
        </w:tc>
        <w:tc>
          <w:tcPr>
            <w:tcW w:w="1793" w:type="dxa"/>
            <w:vAlign w:val="center"/>
          </w:tcPr>
          <w:p w14:paraId="44632513" w14:textId="77777777" w:rsidR="00731BDB" w:rsidRPr="00335646" w:rsidRDefault="00731BDB" w:rsidP="00363081">
            <w:pPr>
              <w:wordWrap/>
              <w:jc w:val="center"/>
              <w:rPr>
                <w:b/>
                <w:sz w:val="24"/>
                <w:szCs w:val="24"/>
                <w:lang w:val="en-GB"/>
              </w:rPr>
            </w:pPr>
            <w:r w:rsidRPr="00335646">
              <w:rPr>
                <w:b/>
                <w:sz w:val="24"/>
                <w:szCs w:val="24"/>
                <w:lang w:val="en-GB"/>
              </w:rPr>
              <w:t>Role on the Assignment</w:t>
            </w:r>
          </w:p>
        </w:tc>
      </w:tr>
      <w:tr w:rsidR="00731BDB" w:rsidRPr="00335646" w14:paraId="6EEF8CC2" w14:textId="77777777" w:rsidTr="0082011A">
        <w:tc>
          <w:tcPr>
            <w:tcW w:w="1245" w:type="dxa"/>
          </w:tcPr>
          <w:p w14:paraId="439FFFA0" w14:textId="77777777" w:rsidR="00731BDB" w:rsidRPr="00335646" w:rsidRDefault="00731BDB" w:rsidP="00363081">
            <w:pPr>
              <w:wordWrap/>
              <w:rPr>
                <w:sz w:val="24"/>
                <w:szCs w:val="24"/>
                <w:lang w:val="en-GB"/>
              </w:rPr>
            </w:pPr>
            <w:r w:rsidRPr="00335646">
              <w:rPr>
                <w:sz w:val="24"/>
                <w:szCs w:val="24"/>
                <w:lang w:val="en-GB"/>
              </w:rPr>
              <w:t>{e.g., Jan.20</w:t>
            </w:r>
            <w:r w:rsidR="00CA706E" w:rsidRPr="00335646">
              <w:rPr>
                <w:rFonts w:hint="eastAsia"/>
                <w:sz w:val="24"/>
                <w:szCs w:val="24"/>
                <w:lang w:val="en-GB"/>
              </w:rPr>
              <w:t>16-</w:t>
            </w:r>
            <w:r w:rsidR="00CA706E" w:rsidRPr="00335646">
              <w:rPr>
                <w:sz w:val="24"/>
                <w:szCs w:val="24"/>
                <w:lang w:val="en-GB"/>
              </w:rPr>
              <w:t xml:space="preserve"> Apr.201</w:t>
            </w:r>
            <w:r w:rsidR="00CA706E" w:rsidRPr="00335646">
              <w:rPr>
                <w:rFonts w:hint="eastAsia"/>
                <w:sz w:val="24"/>
                <w:szCs w:val="24"/>
                <w:lang w:val="en-GB"/>
              </w:rPr>
              <w:t>7</w:t>
            </w:r>
            <w:r w:rsidRPr="00335646">
              <w:rPr>
                <w:sz w:val="24"/>
                <w:szCs w:val="24"/>
                <w:lang w:val="en-GB"/>
              </w:rPr>
              <w:t>}</w:t>
            </w:r>
          </w:p>
        </w:tc>
        <w:tc>
          <w:tcPr>
            <w:tcW w:w="2621" w:type="dxa"/>
          </w:tcPr>
          <w:p w14:paraId="6C1E814D" w14:textId="77777777" w:rsidR="00731BDB" w:rsidRPr="00335646" w:rsidRDefault="00731BDB" w:rsidP="00363081">
            <w:pPr>
              <w:wordWrap/>
              <w:rPr>
                <w:sz w:val="24"/>
                <w:szCs w:val="24"/>
                <w:lang w:val="en-GB"/>
              </w:rPr>
            </w:pPr>
            <w:r w:rsidRPr="00335646">
              <w:rPr>
                <w:sz w:val="24"/>
                <w:szCs w:val="24"/>
                <w:lang w:val="en-GB"/>
              </w:rPr>
              <w:t>{e.g., “Improvement quality of...............”: designed master plan for rationalization of ........; }</w:t>
            </w:r>
          </w:p>
        </w:tc>
        <w:tc>
          <w:tcPr>
            <w:tcW w:w="1796" w:type="dxa"/>
          </w:tcPr>
          <w:p w14:paraId="6953618E" w14:textId="77777777" w:rsidR="00731BDB" w:rsidRPr="00335646" w:rsidRDefault="00731BDB" w:rsidP="00363081">
            <w:pPr>
              <w:wordWrap/>
              <w:rPr>
                <w:sz w:val="24"/>
                <w:szCs w:val="24"/>
                <w:lang w:val="en-GB"/>
              </w:rPr>
            </w:pPr>
            <w:r w:rsidRPr="00335646">
              <w:rPr>
                <w:sz w:val="24"/>
                <w:szCs w:val="24"/>
                <w:lang w:val="en-GB"/>
              </w:rPr>
              <w:t>{e.g., Ministry of ......, country}</w:t>
            </w:r>
          </w:p>
        </w:tc>
        <w:tc>
          <w:tcPr>
            <w:tcW w:w="1788" w:type="dxa"/>
          </w:tcPr>
          <w:p w14:paraId="3ED264B8" w14:textId="77777777" w:rsidR="00731BDB" w:rsidRPr="00335646" w:rsidRDefault="00731BDB" w:rsidP="00363081">
            <w:pPr>
              <w:wordWrap/>
              <w:rPr>
                <w:sz w:val="24"/>
                <w:szCs w:val="24"/>
                <w:lang w:val="en-GB"/>
              </w:rPr>
            </w:pPr>
            <w:r w:rsidRPr="00335646">
              <w:rPr>
                <w:sz w:val="24"/>
                <w:szCs w:val="24"/>
                <w:lang w:val="en-GB"/>
              </w:rPr>
              <w:t>{e.g., US$1 mill/US$0.5 mill}</w:t>
            </w:r>
          </w:p>
          <w:p w14:paraId="286EC268" w14:textId="77777777" w:rsidR="00731BDB" w:rsidRPr="00335646" w:rsidRDefault="00731BDB" w:rsidP="00363081">
            <w:pPr>
              <w:wordWrap/>
              <w:rPr>
                <w:sz w:val="24"/>
                <w:szCs w:val="24"/>
                <w:lang w:val="en-GB"/>
              </w:rPr>
            </w:pPr>
          </w:p>
        </w:tc>
        <w:tc>
          <w:tcPr>
            <w:tcW w:w="1793" w:type="dxa"/>
          </w:tcPr>
          <w:p w14:paraId="3C24E846" w14:textId="77777777" w:rsidR="00731BDB" w:rsidRPr="00335646" w:rsidRDefault="00731BDB" w:rsidP="00363081">
            <w:pPr>
              <w:wordWrap/>
              <w:rPr>
                <w:sz w:val="24"/>
                <w:szCs w:val="24"/>
                <w:lang w:val="en-GB"/>
              </w:rPr>
            </w:pPr>
            <w:r w:rsidRPr="00335646">
              <w:rPr>
                <w:sz w:val="24"/>
                <w:szCs w:val="24"/>
                <w:lang w:val="en-GB"/>
              </w:rPr>
              <w:t>{e.g., Lead partner in a JV A&amp;B&amp;C}</w:t>
            </w:r>
          </w:p>
        </w:tc>
      </w:tr>
      <w:tr w:rsidR="00731BDB" w:rsidRPr="00335646" w14:paraId="36626768" w14:textId="77777777" w:rsidTr="0082011A">
        <w:tc>
          <w:tcPr>
            <w:tcW w:w="1245" w:type="dxa"/>
          </w:tcPr>
          <w:p w14:paraId="76F7EBAE" w14:textId="77777777" w:rsidR="00731BDB" w:rsidRPr="00335646" w:rsidRDefault="00CA706E" w:rsidP="00363081">
            <w:pPr>
              <w:wordWrap/>
              <w:rPr>
                <w:sz w:val="24"/>
                <w:szCs w:val="24"/>
                <w:lang w:val="en-GB"/>
              </w:rPr>
            </w:pPr>
            <w:r w:rsidRPr="00335646">
              <w:rPr>
                <w:sz w:val="24"/>
                <w:szCs w:val="24"/>
                <w:lang w:val="en-GB"/>
              </w:rPr>
              <w:t>{e.g., Jan-May 20</w:t>
            </w:r>
            <w:r w:rsidRPr="00335646">
              <w:rPr>
                <w:rFonts w:hint="eastAsia"/>
                <w:sz w:val="24"/>
                <w:szCs w:val="24"/>
                <w:lang w:val="en-GB"/>
              </w:rPr>
              <w:t>17</w:t>
            </w:r>
            <w:r w:rsidR="00731BDB" w:rsidRPr="00335646">
              <w:rPr>
                <w:sz w:val="24"/>
                <w:szCs w:val="24"/>
                <w:lang w:val="en-GB"/>
              </w:rPr>
              <w:t>}</w:t>
            </w:r>
          </w:p>
        </w:tc>
        <w:tc>
          <w:tcPr>
            <w:tcW w:w="2621" w:type="dxa"/>
          </w:tcPr>
          <w:p w14:paraId="20196022" w14:textId="77777777" w:rsidR="00731BDB" w:rsidRPr="00335646" w:rsidRDefault="00731BDB" w:rsidP="00363081">
            <w:pPr>
              <w:wordWrap/>
              <w:rPr>
                <w:sz w:val="24"/>
                <w:szCs w:val="24"/>
                <w:lang w:val="en-GB"/>
              </w:rPr>
            </w:pPr>
            <w:r w:rsidRPr="00335646">
              <w:rPr>
                <w:sz w:val="24"/>
                <w:szCs w:val="24"/>
                <w:lang w:val="en-GB"/>
              </w:rPr>
              <w:t>{e.g., “Support to sub-national government.....” : drafted secondary level regulations on..............}</w:t>
            </w:r>
          </w:p>
        </w:tc>
        <w:tc>
          <w:tcPr>
            <w:tcW w:w="1796" w:type="dxa"/>
          </w:tcPr>
          <w:p w14:paraId="0889BDD0" w14:textId="77777777" w:rsidR="00731BDB" w:rsidRPr="00335646" w:rsidRDefault="00731BDB" w:rsidP="00363081">
            <w:pPr>
              <w:wordWrap/>
              <w:rPr>
                <w:sz w:val="24"/>
                <w:szCs w:val="24"/>
                <w:lang w:val="en-GB"/>
              </w:rPr>
            </w:pPr>
            <w:r w:rsidRPr="00335646">
              <w:rPr>
                <w:sz w:val="24"/>
                <w:szCs w:val="24"/>
                <w:lang w:val="en-GB"/>
              </w:rPr>
              <w:t>{e.g., municipality of........., country}</w:t>
            </w:r>
          </w:p>
        </w:tc>
        <w:tc>
          <w:tcPr>
            <w:tcW w:w="1788" w:type="dxa"/>
          </w:tcPr>
          <w:p w14:paraId="274396A7" w14:textId="77777777" w:rsidR="00731BDB" w:rsidRPr="00335646" w:rsidRDefault="00731BDB" w:rsidP="00363081">
            <w:pPr>
              <w:wordWrap/>
              <w:rPr>
                <w:sz w:val="24"/>
                <w:szCs w:val="24"/>
                <w:lang w:val="en-GB"/>
              </w:rPr>
            </w:pPr>
            <w:r w:rsidRPr="00335646">
              <w:rPr>
                <w:sz w:val="24"/>
                <w:szCs w:val="24"/>
                <w:lang w:val="en-GB"/>
              </w:rPr>
              <w:t>{e.g., US$0.2 mil/US$0.2 mil}</w:t>
            </w:r>
          </w:p>
        </w:tc>
        <w:tc>
          <w:tcPr>
            <w:tcW w:w="1793" w:type="dxa"/>
          </w:tcPr>
          <w:p w14:paraId="66F74016" w14:textId="77777777" w:rsidR="00731BDB" w:rsidRPr="00335646" w:rsidRDefault="00731BDB" w:rsidP="00363081">
            <w:pPr>
              <w:wordWrap/>
              <w:rPr>
                <w:sz w:val="24"/>
                <w:szCs w:val="24"/>
                <w:lang w:val="en-GB"/>
              </w:rPr>
            </w:pPr>
            <w:r w:rsidRPr="00335646">
              <w:rPr>
                <w:sz w:val="24"/>
                <w:szCs w:val="24"/>
                <w:lang w:val="en-GB"/>
              </w:rPr>
              <w:t>{e.g., sole Consultant}</w:t>
            </w:r>
          </w:p>
        </w:tc>
      </w:tr>
      <w:tr w:rsidR="00731BDB" w:rsidRPr="00335646" w14:paraId="31272D70" w14:textId="77777777" w:rsidTr="0082011A">
        <w:tc>
          <w:tcPr>
            <w:tcW w:w="1245" w:type="dxa"/>
          </w:tcPr>
          <w:p w14:paraId="7825CB55" w14:textId="77777777" w:rsidR="00731BDB" w:rsidRPr="00335646" w:rsidRDefault="00731BDB" w:rsidP="00363081">
            <w:pPr>
              <w:wordWrap/>
              <w:rPr>
                <w:sz w:val="24"/>
                <w:szCs w:val="24"/>
                <w:lang w:val="en-GB"/>
              </w:rPr>
            </w:pPr>
          </w:p>
        </w:tc>
        <w:tc>
          <w:tcPr>
            <w:tcW w:w="2621" w:type="dxa"/>
          </w:tcPr>
          <w:p w14:paraId="5CF671D1" w14:textId="77777777" w:rsidR="00731BDB" w:rsidRPr="00335646" w:rsidRDefault="00731BDB" w:rsidP="00363081">
            <w:pPr>
              <w:wordWrap/>
              <w:rPr>
                <w:sz w:val="24"/>
                <w:szCs w:val="24"/>
                <w:lang w:val="en-GB"/>
              </w:rPr>
            </w:pPr>
          </w:p>
        </w:tc>
        <w:tc>
          <w:tcPr>
            <w:tcW w:w="1796" w:type="dxa"/>
          </w:tcPr>
          <w:p w14:paraId="7579352A" w14:textId="77777777" w:rsidR="00731BDB" w:rsidRPr="00335646" w:rsidRDefault="00731BDB" w:rsidP="00363081">
            <w:pPr>
              <w:wordWrap/>
              <w:rPr>
                <w:sz w:val="24"/>
                <w:szCs w:val="24"/>
                <w:lang w:val="en-GB"/>
              </w:rPr>
            </w:pPr>
          </w:p>
        </w:tc>
        <w:tc>
          <w:tcPr>
            <w:tcW w:w="1788" w:type="dxa"/>
          </w:tcPr>
          <w:p w14:paraId="45F98F15" w14:textId="77777777" w:rsidR="00731BDB" w:rsidRPr="00335646" w:rsidRDefault="00731BDB" w:rsidP="00363081">
            <w:pPr>
              <w:wordWrap/>
              <w:rPr>
                <w:sz w:val="24"/>
                <w:szCs w:val="24"/>
                <w:lang w:val="en-GB"/>
              </w:rPr>
            </w:pPr>
          </w:p>
        </w:tc>
        <w:tc>
          <w:tcPr>
            <w:tcW w:w="1793" w:type="dxa"/>
          </w:tcPr>
          <w:p w14:paraId="11F2F82A" w14:textId="77777777" w:rsidR="00731BDB" w:rsidRPr="00335646" w:rsidRDefault="00731BDB" w:rsidP="00363081">
            <w:pPr>
              <w:wordWrap/>
              <w:rPr>
                <w:sz w:val="24"/>
                <w:szCs w:val="24"/>
                <w:lang w:val="en-GB"/>
              </w:rPr>
            </w:pPr>
          </w:p>
        </w:tc>
      </w:tr>
      <w:tr w:rsidR="00731BDB" w:rsidRPr="00335646" w14:paraId="769ED94B" w14:textId="77777777" w:rsidTr="0082011A">
        <w:tc>
          <w:tcPr>
            <w:tcW w:w="1245" w:type="dxa"/>
          </w:tcPr>
          <w:p w14:paraId="4706F4C8" w14:textId="77777777" w:rsidR="00731BDB" w:rsidRPr="00335646" w:rsidRDefault="00731BDB" w:rsidP="00363081">
            <w:pPr>
              <w:wordWrap/>
              <w:rPr>
                <w:sz w:val="24"/>
                <w:szCs w:val="24"/>
                <w:lang w:val="en-GB"/>
              </w:rPr>
            </w:pPr>
          </w:p>
        </w:tc>
        <w:tc>
          <w:tcPr>
            <w:tcW w:w="2621" w:type="dxa"/>
          </w:tcPr>
          <w:p w14:paraId="70E9875A" w14:textId="77777777" w:rsidR="00731BDB" w:rsidRPr="00335646" w:rsidRDefault="00731BDB" w:rsidP="00363081">
            <w:pPr>
              <w:wordWrap/>
              <w:rPr>
                <w:sz w:val="24"/>
                <w:szCs w:val="24"/>
                <w:lang w:val="en-GB"/>
              </w:rPr>
            </w:pPr>
          </w:p>
        </w:tc>
        <w:tc>
          <w:tcPr>
            <w:tcW w:w="1796" w:type="dxa"/>
          </w:tcPr>
          <w:p w14:paraId="49FA7AB6" w14:textId="77777777" w:rsidR="00731BDB" w:rsidRPr="00335646" w:rsidRDefault="00731BDB" w:rsidP="00363081">
            <w:pPr>
              <w:wordWrap/>
              <w:rPr>
                <w:sz w:val="24"/>
                <w:szCs w:val="24"/>
                <w:lang w:val="en-GB"/>
              </w:rPr>
            </w:pPr>
          </w:p>
        </w:tc>
        <w:tc>
          <w:tcPr>
            <w:tcW w:w="1788" w:type="dxa"/>
          </w:tcPr>
          <w:p w14:paraId="29426B11" w14:textId="77777777" w:rsidR="00731BDB" w:rsidRPr="00335646" w:rsidRDefault="00731BDB" w:rsidP="00363081">
            <w:pPr>
              <w:wordWrap/>
              <w:rPr>
                <w:sz w:val="24"/>
                <w:szCs w:val="24"/>
                <w:lang w:val="en-GB"/>
              </w:rPr>
            </w:pPr>
          </w:p>
        </w:tc>
        <w:tc>
          <w:tcPr>
            <w:tcW w:w="1793" w:type="dxa"/>
          </w:tcPr>
          <w:p w14:paraId="74122192" w14:textId="77777777" w:rsidR="00731BDB" w:rsidRPr="00335646" w:rsidRDefault="00731BDB" w:rsidP="00363081">
            <w:pPr>
              <w:wordWrap/>
              <w:rPr>
                <w:sz w:val="24"/>
                <w:szCs w:val="24"/>
                <w:lang w:val="en-GB"/>
              </w:rPr>
            </w:pPr>
          </w:p>
        </w:tc>
      </w:tr>
    </w:tbl>
    <w:p w14:paraId="47030ACE" w14:textId="77777777" w:rsidR="00731BDB" w:rsidRPr="00335646" w:rsidRDefault="00731BDB" w:rsidP="00363081">
      <w:pPr>
        <w:wordWrap/>
        <w:jc w:val="center"/>
        <w:rPr>
          <w:b/>
          <w:smallCaps/>
          <w:sz w:val="24"/>
          <w:szCs w:val="24"/>
          <w:lang w:val="en-GB"/>
        </w:rPr>
      </w:pPr>
    </w:p>
    <w:p w14:paraId="5AC264B7" w14:textId="77777777" w:rsidR="008B3433" w:rsidRPr="00335646" w:rsidRDefault="008B3433" w:rsidP="00363081">
      <w:pPr>
        <w:wordWrap/>
        <w:rPr>
          <w:b/>
          <w:smallCaps/>
          <w:sz w:val="24"/>
          <w:szCs w:val="24"/>
          <w:lang w:val="en-GB"/>
        </w:rPr>
      </w:pPr>
    </w:p>
    <w:p w14:paraId="6E9E9F30" w14:textId="77777777" w:rsidR="00605D22" w:rsidRPr="00335646" w:rsidRDefault="00605D22" w:rsidP="00363081">
      <w:pPr>
        <w:wordWrap/>
        <w:adjustRightInd w:val="0"/>
        <w:snapToGrid w:val="0"/>
        <w:spacing w:line="300" w:lineRule="auto"/>
        <w:jc w:val="left"/>
        <w:rPr>
          <w:rFonts w:eastAsia="굴림"/>
          <w:b/>
          <w:bCs/>
          <w:szCs w:val="24"/>
        </w:rPr>
      </w:pPr>
    </w:p>
    <w:p w14:paraId="564DE50E" w14:textId="77777777" w:rsidR="00605D22" w:rsidRPr="00335646" w:rsidRDefault="00605D22" w:rsidP="00363081">
      <w:pPr>
        <w:wordWrap/>
        <w:adjustRightInd w:val="0"/>
        <w:snapToGrid w:val="0"/>
        <w:spacing w:line="300" w:lineRule="auto"/>
        <w:jc w:val="left"/>
        <w:rPr>
          <w:rFonts w:eastAsia="굴림"/>
          <w:b/>
          <w:bCs/>
          <w:szCs w:val="24"/>
        </w:rPr>
      </w:pPr>
    </w:p>
    <w:p w14:paraId="0559243B" w14:textId="77777777" w:rsidR="005E3443" w:rsidRPr="00335646" w:rsidRDefault="0017646E" w:rsidP="00363081">
      <w:pPr>
        <w:wordWrap/>
        <w:adjustRightInd w:val="0"/>
        <w:snapToGrid w:val="0"/>
        <w:spacing w:line="300" w:lineRule="auto"/>
        <w:ind w:leftChars="-100" w:left="-4" w:hangingChars="100" w:hanging="196"/>
        <w:jc w:val="left"/>
        <w:rPr>
          <w:rFonts w:eastAsia="굴림"/>
          <w:b/>
          <w:bCs/>
          <w:szCs w:val="24"/>
        </w:rPr>
      </w:pPr>
      <w:r w:rsidRPr="00335646">
        <w:rPr>
          <w:rFonts w:eastAsia="굴림"/>
          <w:b/>
          <w:bCs/>
          <w:szCs w:val="24"/>
        </w:rPr>
        <w:br w:type="page"/>
      </w:r>
    </w:p>
    <w:p w14:paraId="5B900F09" w14:textId="77777777" w:rsidR="00CE25BC" w:rsidRDefault="00CE25BC" w:rsidP="00363081">
      <w:pPr>
        <w:wordWrap/>
        <w:adjustRightInd w:val="0"/>
        <w:snapToGrid w:val="0"/>
        <w:spacing w:line="300" w:lineRule="auto"/>
        <w:jc w:val="center"/>
        <w:outlineLvl w:val="0"/>
        <w:rPr>
          <w:rFonts w:eastAsia="굴림"/>
          <w:b/>
          <w:bCs/>
          <w:sz w:val="28"/>
          <w:szCs w:val="28"/>
        </w:rPr>
      </w:pPr>
      <w:bookmarkStart w:id="162" w:name="_Toc500514966"/>
      <w:bookmarkStart w:id="163" w:name="_Toc500516901"/>
      <w:bookmarkStart w:id="164" w:name="_Toc500752250"/>
    </w:p>
    <w:p w14:paraId="47CF8C41" w14:textId="7D3B0086" w:rsidR="008B1478" w:rsidRPr="00335646" w:rsidRDefault="00E5225D" w:rsidP="00363081">
      <w:pPr>
        <w:wordWrap/>
        <w:adjustRightInd w:val="0"/>
        <w:snapToGrid w:val="0"/>
        <w:spacing w:line="300" w:lineRule="auto"/>
        <w:jc w:val="center"/>
        <w:outlineLvl w:val="0"/>
        <w:rPr>
          <w:rFonts w:eastAsia="굴림"/>
          <w:b/>
          <w:bCs/>
          <w:sz w:val="28"/>
          <w:szCs w:val="28"/>
        </w:rPr>
      </w:pPr>
      <w:r w:rsidRPr="00335646">
        <w:rPr>
          <w:rFonts w:eastAsia="굴림" w:hint="eastAsia"/>
          <w:b/>
          <w:bCs/>
          <w:sz w:val="28"/>
          <w:szCs w:val="28"/>
        </w:rPr>
        <w:t>Form</w:t>
      </w:r>
      <w:r w:rsidR="00675D83" w:rsidRPr="00335646">
        <w:rPr>
          <w:rFonts w:eastAsia="굴림" w:hint="eastAsia"/>
          <w:b/>
          <w:bCs/>
          <w:sz w:val="28"/>
          <w:szCs w:val="28"/>
        </w:rPr>
        <w:t xml:space="preserve"> TECH</w:t>
      </w:r>
      <w:r w:rsidR="008B1478" w:rsidRPr="00335646">
        <w:rPr>
          <w:rFonts w:eastAsia="굴림" w:hint="eastAsia"/>
          <w:b/>
          <w:bCs/>
          <w:sz w:val="28"/>
          <w:szCs w:val="28"/>
        </w:rPr>
        <w:t>-3: Comments and Sugges</w:t>
      </w:r>
      <w:r w:rsidR="00CA706E" w:rsidRPr="00335646">
        <w:rPr>
          <w:rFonts w:eastAsia="굴림" w:hint="eastAsia"/>
          <w:b/>
          <w:bCs/>
          <w:sz w:val="28"/>
          <w:szCs w:val="28"/>
        </w:rPr>
        <w:t xml:space="preserve">tions on the Terms of Reference, </w:t>
      </w:r>
      <w:r w:rsidR="008B1478" w:rsidRPr="00335646">
        <w:rPr>
          <w:rFonts w:eastAsia="굴림" w:hint="eastAsia"/>
          <w:b/>
          <w:bCs/>
          <w:sz w:val="28"/>
          <w:szCs w:val="28"/>
        </w:rPr>
        <w:t xml:space="preserve">Counterpart </w:t>
      </w:r>
      <w:r w:rsidR="00384700" w:rsidRPr="00335646">
        <w:rPr>
          <w:rFonts w:eastAsia="굴림" w:hint="eastAsia"/>
          <w:b/>
          <w:bCs/>
          <w:sz w:val="28"/>
          <w:szCs w:val="28"/>
        </w:rPr>
        <w:t>Staff</w:t>
      </w:r>
      <w:r w:rsidR="00CA706E" w:rsidRPr="00335646">
        <w:rPr>
          <w:rFonts w:eastAsia="굴림" w:hint="eastAsia"/>
          <w:b/>
          <w:bCs/>
          <w:sz w:val="28"/>
          <w:szCs w:val="28"/>
        </w:rPr>
        <w:t>,</w:t>
      </w:r>
      <w:r w:rsidR="008B1478" w:rsidRPr="00335646">
        <w:rPr>
          <w:rFonts w:eastAsia="굴림" w:hint="eastAsia"/>
          <w:b/>
          <w:bCs/>
          <w:sz w:val="28"/>
          <w:szCs w:val="28"/>
        </w:rPr>
        <w:t xml:space="preserve"> and Facilitie</w:t>
      </w:r>
      <w:r w:rsidR="00CA706E" w:rsidRPr="00335646">
        <w:rPr>
          <w:rFonts w:eastAsia="굴림" w:hint="eastAsia"/>
          <w:b/>
          <w:bCs/>
          <w:sz w:val="28"/>
          <w:szCs w:val="28"/>
        </w:rPr>
        <w:t>s to be Provided by the Client</w:t>
      </w:r>
      <w:bookmarkEnd w:id="162"/>
      <w:bookmarkEnd w:id="163"/>
      <w:bookmarkEnd w:id="164"/>
    </w:p>
    <w:p w14:paraId="00446286" w14:textId="77777777" w:rsidR="008B1478" w:rsidRPr="00335646" w:rsidRDefault="008B1478" w:rsidP="00363081">
      <w:pPr>
        <w:pBdr>
          <w:bottom w:val="double" w:sz="6" w:space="1" w:color="auto"/>
        </w:pBdr>
        <w:wordWrap/>
        <w:adjustRightInd w:val="0"/>
        <w:snapToGrid w:val="0"/>
        <w:spacing w:line="300" w:lineRule="auto"/>
        <w:ind w:left="200" w:hangingChars="100" w:hanging="200"/>
        <w:rPr>
          <w:rFonts w:eastAsia="굴림"/>
          <w:bCs/>
          <w:szCs w:val="24"/>
        </w:rPr>
      </w:pPr>
    </w:p>
    <w:p w14:paraId="5A84580A" w14:textId="77777777" w:rsidR="008B1478" w:rsidRPr="00335646" w:rsidRDefault="008B1478" w:rsidP="00363081">
      <w:pPr>
        <w:wordWrap/>
        <w:adjustRightInd w:val="0"/>
        <w:snapToGrid w:val="0"/>
        <w:spacing w:line="300" w:lineRule="auto"/>
        <w:ind w:left="200" w:hangingChars="100" w:hanging="200"/>
        <w:rPr>
          <w:rFonts w:eastAsia="굴림"/>
          <w:bCs/>
          <w:szCs w:val="24"/>
        </w:rPr>
      </w:pPr>
    </w:p>
    <w:p w14:paraId="22325BAA" w14:textId="5FB2259F" w:rsidR="005E66FC" w:rsidRDefault="00E5225D" w:rsidP="00363081">
      <w:pPr>
        <w:tabs>
          <w:tab w:val="left" w:pos="1314"/>
          <w:tab w:val="left" w:pos="1854"/>
        </w:tabs>
        <w:wordWrap/>
        <w:rPr>
          <w:spacing w:val="-4"/>
          <w:sz w:val="24"/>
          <w:szCs w:val="24"/>
          <w:lang w:val="en-GB"/>
        </w:rPr>
      </w:pPr>
      <w:r w:rsidRPr="00335646">
        <w:rPr>
          <w:spacing w:val="-4"/>
          <w:sz w:val="24"/>
          <w:szCs w:val="24"/>
          <w:lang w:val="en-GB"/>
        </w:rPr>
        <w:t>Form</w:t>
      </w:r>
      <w:r w:rsidR="005E66FC" w:rsidRPr="00335646">
        <w:rPr>
          <w:spacing w:val="-4"/>
          <w:sz w:val="24"/>
          <w:szCs w:val="24"/>
          <w:lang w:val="en-GB"/>
        </w:rPr>
        <w:t xml:space="preserve"> TECH-3: comments and suggestions on the Terms of Reference that could improve the quality/effectiveness of the assignment; and on requirements for counterpart </w:t>
      </w:r>
      <w:r w:rsidR="00384700" w:rsidRPr="00335646">
        <w:rPr>
          <w:spacing w:val="-4"/>
          <w:sz w:val="24"/>
          <w:szCs w:val="24"/>
          <w:lang w:val="en-GB"/>
        </w:rPr>
        <w:t>staff</w:t>
      </w:r>
      <w:r w:rsidR="005E66FC" w:rsidRPr="00335646">
        <w:rPr>
          <w:spacing w:val="-4"/>
          <w:sz w:val="24"/>
          <w:szCs w:val="24"/>
          <w:lang w:val="en-GB"/>
        </w:rPr>
        <w:t xml:space="preserve"> and facilities, which are provided by the Client, including: administrative support, office space, local transportation, equipment, data, etc.</w:t>
      </w:r>
    </w:p>
    <w:p w14:paraId="505A2C63" w14:textId="2E65B3D3" w:rsidR="00AE575B" w:rsidRDefault="00AE575B" w:rsidP="00363081">
      <w:pPr>
        <w:tabs>
          <w:tab w:val="left" w:pos="1314"/>
          <w:tab w:val="left" w:pos="1854"/>
        </w:tabs>
        <w:wordWrap/>
        <w:rPr>
          <w:spacing w:val="-4"/>
          <w:sz w:val="24"/>
          <w:szCs w:val="24"/>
          <w:lang w:val="en-GB"/>
        </w:rPr>
      </w:pPr>
    </w:p>
    <w:p w14:paraId="0EB061AC" w14:textId="555A5BD5" w:rsidR="00AE575B" w:rsidRPr="00335646" w:rsidRDefault="00AE575B" w:rsidP="00363081">
      <w:pPr>
        <w:tabs>
          <w:tab w:val="left" w:pos="1314"/>
          <w:tab w:val="left" w:pos="1854"/>
        </w:tabs>
        <w:wordWrap/>
        <w:rPr>
          <w:sz w:val="24"/>
          <w:szCs w:val="24"/>
          <w:lang w:val="en-GB"/>
        </w:rPr>
      </w:pPr>
      <w:bookmarkStart w:id="165" w:name="_Hlk227220893"/>
      <w:r>
        <w:rPr>
          <w:rFonts w:hint="eastAsia"/>
          <w:spacing w:val="-4"/>
          <w:sz w:val="24"/>
          <w:szCs w:val="24"/>
          <w:lang w:val="en-GB"/>
        </w:rPr>
        <w:t>T</w:t>
      </w:r>
      <w:r>
        <w:rPr>
          <w:spacing w:val="-4"/>
          <w:sz w:val="24"/>
          <w:szCs w:val="24"/>
          <w:lang w:val="en-GB"/>
        </w:rPr>
        <w:t xml:space="preserve">he Consultant shall submit Form TECH-3 </w:t>
      </w:r>
      <w:r w:rsidR="009664F4">
        <w:rPr>
          <w:spacing w:val="-4"/>
          <w:sz w:val="24"/>
          <w:szCs w:val="24"/>
          <w:lang w:val="en-GB"/>
        </w:rPr>
        <w:t xml:space="preserve">as part of its Technical Proposal, regardless of whether it has any </w:t>
      </w:r>
      <w:r>
        <w:rPr>
          <w:spacing w:val="-4"/>
          <w:sz w:val="24"/>
          <w:szCs w:val="24"/>
          <w:lang w:val="en-GB"/>
        </w:rPr>
        <w:t xml:space="preserve">comments </w:t>
      </w:r>
      <w:r w:rsidR="009664F4">
        <w:rPr>
          <w:spacing w:val="-4"/>
          <w:sz w:val="24"/>
          <w:szCs w:val="24"/>
          <w:lang w:val="en-GB"/>
        </w:rPr>
        <w:t>or</w:t>
      </w:r>
      <w:r>
        <w:rPr>
          <w:spacing w:val="-4"/>
          <w:sz w:val="24"/>
          <w:szCs w:val="24"/>
          <w:lang w:val="en-GB"/>
        </w:rPr>
        <w:t xml:space="preserve"> suggestions on the Terms of Reference </w:t>
      </w:r>
      <w:r w:rsidR="009664F4">
        <w:rPr>
          <w:spacing w:val="-4"/>
          <w:sz w:val="24"/>
          <w:szCs w:val="24"/>
          <w:lang w:val="en-GB"/>
        </w:rPr>
        <w:t>or</w:t>
      </w:r>
      <w:r>
        <w:rPr>
          <w:spacing w:val="-4"/>
          <w:sz w:val="24"/>
          <w:szCs w:val="24"/>
          <w:lang w:val="en-GB"/>
        </w:rPr>
        <w:t xml:space="preserve"> on</w:t>
      </w:r>
      <w:r w:rsidR="009664F4">
        <w:rPr>
          <w:spacing w:val="-4"/>
          <w:sz w:val="24"/>
          <w:szCs w:val="24"/>
          <w:lang w:val="en-GB"/>
        </w:rPr>
        <w:t xml:space="preserve"> the</w:t>
      </w:r>
      <w:r>
        <w:rPr>
          <w:spacing w:val="-4"/>
          <w:sz w:val="24"/>
          <w:szCs w:val="24"/>
          <w:lang w:val="en-GB"/>
        </w:rPr>
        <w:t xml:space="preserve"> requirements for counterpart staff and facilities.</w:t>
      </w:r>
      <w:r w:rsidR="009664F4">
        <w:rPr>
          <w:spacing w:val="-4"/>
          <w:sz w:val="24"/>
          <w:szCs w:val="24"/>
          <w:lang w:val="en-GB"/>
        </w:rPr>
        <w:t xml:space="preserve"> In such a case, the Consultant shall indicate ‘</w:t>
      </w:r>
      <w:r>
        <w:rPr>
          <w:spacing w:val="-4"/>
          <w:sz w:val="24"/>
          <w:szCs w:val="24"/>
          <w:lang w:val="en-GB"/>
        </w:rPr>
        <w:t>No comments and suggestions</w:t>
      </w:r>
      <w:r w:rsidR="009664F4">
        <w:rPr>
          <w:spacing w:val="-4"/>
          <w:sz w:val="24"/>
          <w:szCs w:val="24"/>
          <w:lang w:val="en-GB"/>
        </w:rPr>
        <w:t>’</w:t>
      </w:r>
      <w:r>
        <w:rPr>
          <w:spacing w:val="-4"/>
          <w:sz w:val="24"/>
          <w:szCs w:val="24"/>
          <w:lang w:val="en-GB"/>
        </w:rPr>
        <w:t xml:space="preserve"> </w:t>
      </w:r>
      <w:r w:rsidR="009664F4">
        <w:rPr>
          <w:spacing w:val="-4"/>
          <w:sz w:val="24"/>
          <w:szCs w:val="24"/>
          <w:lang w:val="en-GB"/>
        </w:rPr>
        <w:t>under</w:t>
      </w:r>
      <w:r>
        <w:rPr>
          <w:spacing w:val="-4"/>
          <w:sz w:val="24"/>
          <w:szCs w:val="24"/>
          <w:lang w:val="en-GB"/>
        </w:rPr>
        <w:t xml:space="preserve"> each of </w:t>
      </w:r>
      <w:r w:rsidR="00B713AB">
        <w:rPr>
          <w:spacing w:val="-4"/>
          <w:sz w:val="24"/>
          <w:szCs w:val="24"/>
          <w:lang w:val="en-GB"/>
        </w:rPr>
        <w:t xml:space="preserve">items </w:t>
      </w:r>
      <w:r>
        <w:rPr>
          <w:spacing w:val="-4"/>
          <w:sz w:val="24"/>
          <w:szCs w:val="24"/>
          <w:lang w:val="en-GB"/>
        </w:rPr>
        <w:t>A and B</w:t>
      </w:r>
      <w:r w:rsidR="009664F4">
        <w:rPr>
          <w:spacing w:val="-4"/>
          <w:sz w:val="24"/>
          <w:szCs w:val="24"/>
          <w:lang w:val="en-GB"/>
        </w:rPr>
        <w:t xml:space="preserve"> below.</w:t>
      </w:r>
    </w:p>
    <w:bookmarkEnd w:id="165"/>
    <w:p w14:paraId="00F35D6E" w14:textId="77777777" w:rsidR="005E66FC" w:rsidRPr="00335646" w:rsidRDefault="005E66FC" w:rsidP="00363081">
      <w:pPr>
        <w:wordWrap/>
        <w:rPr>
          <w:sz w:val="24"/>
          <w:szCs w:val="24"/>
          <w:lang w:val="en-GB"/>
        </w:rPr>
      </w:pPr>
    </w:p>
    <w:p w14:paraId="1354022E" w14:textId="77777777" w:rsidR="005E66FC" w:rsidRPr="00335646" w:rsidRDefault="005E66FC" w:rsidP="00363081">
      <w:pPr>
        <w:pStyle w:val="4"/>
        <w:keepNext w:val="0"/>
        <w:rPr>
          <w:sz w:val="24"/>
          <w:szCs w:val="24"/>
        </w:rPr>
      </w:pPr>
    </w:p>
    <w:p w14:paraId="18E4618D" w14:textId="77777777" w:rsidR="005E66FC" w:rsidRPr="00335646" w:rsidRDefault="005E66FC" w:rsidP="00363081">
      <w:pPr>
        <w:wordWrap/>
        <w:jc w:val="center"/>
        <w:rPr>
          <w:b/>
          <w:sz w:val="28"/>
          <w:szCs w:val="28"/>
        </w:rPr>
      </w:pPr>
      <w:r w:rsidRPr="00335646">
        <w:rPr>
          <w:b/>
          <w:sz w:val="28"/>
          <w:szCs w:val="28"/>
        </w:rPr>
        <w:t>A - On the Terms of Reference</w:t>
      </w:r>
    </w:p>
    <w:p w14:paraId="0C7F1E1A" w14:textId="77777777" w:rsidR="005E66FC" w:rsidRPr="00335646" w:rsidRDefault="005E66FC" w:rsidP="00363081">
      <w:pPr>
        <w:wordWrap/>
        <w:rPr>
          <w:sz w:val="24"/>
          <w:szCs w:val="24"/>
          <w:lang w:val="en-GB"/>
        </w:rPr>
      </w:pPr>
    </w:p>
    <w:p w14:paraId="03B28C4D" w14:textId="77777777" w:rsidR="005E66FC" w:rsidRPr="00335646" w:rsidRDefault="005E66FC" w:rsidP="00363081">
      <w:pPr>
        <w:wordWrap/>
        <w:rPr>
          <w:sz w:val="24"/>
          <w:szCs w:val="24"/>
          <w:lang w:val="en-GB"/>
        </w:rPr>
      </w:pPr>
    </w:p>
    <w:p w14:paraId="73BD0E52" w14:textId="77777777" w:rsidR="005E66FC" w:rsidRPr="00335646" w:rsidRDefault="005E66FC" w:rsidP="00363081">
      <w:pPr>
        <w:wordWrap/>
        <w:jc w:val="center"/>
        <w:rPr>
          <w:iCs/>
          <w:sz w:val="24"/>
          <w:szCs w:val="24"/>
          <w:lang w:val="en-GB"/>
        </w:rPr>
      </w:pPr>
      <w:r w:rsidRPr="00335646">
        <w:rPr>
          <w:iCs/>
          <w:sz w:val="24"/>
          <w:szCs w:val="24"/>
          <w:lang w:val="en-GB"/>
        </w:rPr>
        <w:t>{</w:t>
      </w:r>
      <w:r w:rsidRPr="00335646">
        <w:rPr>
          <w:sz w:val="24"/>
          <w:szCs w:val="24"/>
          <w:lang w:val="en-GB"/>
        </w:rPr>
        <w:t>improvements to the Terms of Reference, if any</w:t>
      </w:r>
      <w:r w:rsidRPr="00335646">
        <w:rPr>
          <w:iCs/>
          <w:sz w:val="24"/>
          <w:szCs w:val="24"/>
          <w:lang w:val="en-GB"/>
        </w:rPr>
        <w:t>}</w:t>
      </w:r>
    </w:p>
    <w:p w14:paraId="36DB45A8" w14:textId="77777777" w:rsidR="005E66FC" w:rsidRPr="00335646" w:rsidRDefault="005E66FC" w:rsidP="00363081">
      <w:pPr>
        <w:wordWrap/>
        <w:rPr>
          <w:sz w:val="24"/>
          <w:szCs w:val="24"/>
          <w:lang w:val="en-GB"/>
        </w:rPr>
      </w:pPr>
    </w:p>
    <w:p w14:paraId="150C0272" w14:textId="77777777" w:rsidR="005E66FC" w:rsidRPr="00335646" w:rsidRDefault="005E66FC" w:rsidP="00363081">
      <w:pPr>
        <w:wordWrap/>
        <w:rPr>
          <w:i/>
          <w:sz w:val="24"/>
          <w:szCs w:val="24"/>
          <w:lang w:val="en-GB"/>
        </w:rPr>
      </w:pPr>
    </w:p>
    <w:p w14:paraId="08C67CAD" w14:textId="77777777" w:rsidR="005E66FC" w:rsidRPr="00335646" w:rsidRDefault="005E66FC" w:rsidP="00363081">
      <w:pPr>
        <w:wordWrap/>
        <w:jc w:val="center"/>
        <w:rPr>
          <w:b/>
          <w:sz w:val="28"/>
          <w:szCs w:val="28"/>
        </w:rPr>
      </w:pPr>
      <w:r w:rsidRPr="00335646">
        <w:rPr>
          <w:b/>
          <w:sz w:val="28"/>
          <w:szCs w:val="28"/>
        </w:rPr>
        <w:t xml:space="preserve">B - On Counterpart </w:t>
      </w:r>
      <w:r w:rsidR="00384700" w:rsidRPr="00335646">
        <w:rPr>
          <w:b/>
          <w:sz w:val="28"/>
          <w:szCs w:val="28"/>
        </w:rPr>
        <w:t>Staff</w:t>
      </w:r>
      <w:r w:rsidRPr="00335646">
        <w:rPr>
          <w:b/>
          <w:sz w:val="28"/>
          <w:szCs w:val="28"/>
        </w:rPr>
        <w:t xml:space="preserve"> and Facilities</w:t>
      </w:r>
    </w:p>
    <w:p w14:paraId="41A9A13C" w14:textId="77777777" w:rsidR="005E66FC" w:rsidRPr="00335646" w:rsidRDefault="005E66FC" w:rsidP="00363081">
      <w:pPr>
        <w:wordWrap/>
        <w:rPr>
          <w:sz w:val="24"/>
          <w:szCs w:val="24"/>
          <w:lang w:val="en-GB"/>
        </w:rPr>
      </w:pPr>
    </w:p>
    <w:p w14:paraId="239B50F7" w14:textId="77777777" w:rsidR="005E66FC" w:rsidRPr="00335646" w:rsidRDefault="005E66FC" w:rsidP="00363081">
      <w:pPr>
        <w:wordWrap/>
        <w:rPr>
          <w:sz w:val="24"/>
          <w:szCs w:val="24"/>
          <w:lang w:val="en-GB"/>
        </w:rPr>
      </w:pPr>
    </w:p>
    <w:p w14:paraId="187DE93A" w14:textId="02FDEDD6" w:rsidR="00E26079" w:rsidRPr="00335646" w:rsidRDefault="005E66FC" w:rsidP="00753A59">
      <w:pPr>
        <w:pStyle w:val="MS"/>
        <w:wordWrap/>
        <w:spacing w:line="312" w:lineRule="auto"/>
        <w:jc w:val="center"/>
        <w:rPr>
          <w:rFonts w:ascii="Times New Roman" w:hAnsi="Times New Roman" w:cs="Times New Roman"/>
          <w:color w:val="auto"/>
          <w:sz w:val="24"/>
          <w:szCs w:val="24"/>
        </w:rPr>
      </w:pPr>
      <w:r w:rsidRPr="00335646">
        <w:rPr>
          <w:rFonts w:ascii="Times New Roman" w:hAnsi="Times New Roman" w:cs="Times New Roman"/>
          <w:color w:val="auto"/>
          <w:sz w:val="24"/>
          <w:szCs w:val="24"/>
          <w:lang w:val="en-GB"/>
        </w:rPr>
        <w:t>{Include c</w:t>
      </w:r>
      <w:r w:rsidRPr="00335646">
        <w:rPr>
          <w:rFonts w:ascii="Times New Roman" w:hAnsi="Times New Roman" w:cs="Times New Roman"/>
          <w:iCs/>
          <w:color w:val="auto"/>
          <w:sz w:val="24"/>
          <w:szCs w:val="24"/>
          <w:lang w:val="en-GB"/>
        </w:rPr>
        <w:t xml:space="preserve">omments on counterpart </w:t>
      </w:r>
      <w:r w:rsidR="00384700" w:rsidRPr="00335646">
        <w:rPr>
          <w:rFonts w:ascii="Times New Roman" w:hAnsi="Times New Roman" w:cs="Times New Roman"/>
          <w:iCs/>
          <w:color w:val="auto"/>
          <w:sz w:val="24"/>
          <w:szCs w:val="24"/>
          <w:lang w:val="en-GB"/>
        </w:rPr>
        <w:t>staff</w:t>
      </w:r>
      <w:r w:rsidRPr="00335646">
        <w:rPr>
          <w:rFonts w:ascii="Times New Roman" w:hAnsi="Times New Roman" w:cs="Times New Roman"/>
          <w:iCs/>
          <w:color w:val="auto"/>
          <w:sz w:val="24"/>
          <w:szCs w:val="24"/>
          <w:lang w:val="en-GB"/>
        </w:rPr>
        <w:t xml:space="preserve"> and facilities to be provided by the Client</w:t>
      </w:r>
      <w:r w:rsidR="00DB49A3" w:rsidRPr="00335646">
        <w:rPr>
          <w:rFonts w:ascii="Times New Roman" w:eastAsia="휴먼고딕" w:hAnsi="Times New Roman" w:cs="Times New Roman"/>
          <w:color w:val="auto"/>
          <w:sz w:val="24"/>
          <w:szCs w:val="24"/>
        </w:rPr>
        <w:t xml:space="preserve"> according </w:t>
      </w:r>
      <w:r w:rsidR="00964050" w:rsidRPr="00335646">
        <w:rPr>
          <w:rFonts w:ascii="Times New Roman" w:eastAsia="휴먼고딕" w:hAnsi="Times New Roman" w:cs="Times New Roman"/>
          <w:color w:val="auto"/>
          <w:sz w:val="24"/>
          <w:szCs w:val="24"/>
        </w:rPr>
        <w:t xml:space="preserve">to </w:t>
      </w:r>
      <w:r w:rsidR="001A5962">
        <w:rPr>
          <w:rFonts w:ascii="Times New Roman" w:eastAsia="휴먼고딕" w:hAnsi="Times New Roman" w:cs="Times New Roman"/>
          <w:color w:val="auto"/>
          <w:sz w:val="24"/>
          <w:szCs w:val="24"/>
        </w:rPr>
        <w:t>p</w:t>
      </w:r>
      <w:r w:rsidR="00964050" w:rsidRPr="00335646">
        <w:rPr>
          <w:rFonts w:ascii="Times New Roman" w:eastAsia="휴먼고딕" w:hAnsi="Times New Roman" w:cs="Times New Roman"/>
          <w:color w:val="auto"/>
          <w:sz w:val="24"/>
          <w:szCs w:val="24"/>
        </w:rPr>
        <w:t xml:space="preserve">aragraph  </w:t>
      </w:r>
      <w:r w:rsidR="00437AA9">
        <w:rPr>
          <w:rFonts w:ascii="Times New Roman" w:eastAsia="휴먼고딕" w:hAnsi="Times New Roman" w:cs="Times New Roman"/>
          <w:color w:val="auto"/>
          <w:sz w:val="24"/>
          <w:szCs w:val="24"/>
        </w:rPr>
        <w:t>14.1(b)</w:t>
      </w:r>
      <w:r w:rsidR="00DB49A3" w:rsidRPr="00335646">
        <w:rPr>
          <w:rFonts w:ascii="Times New Roman" w:eastAsia="휴먼고딕" w:hAnsi="Times New Roman" w:cs="Times New Roman"/>
          <w:color w:val="auto"/>
          <w:sz w:val="24"/>
          <w:szCs w:val="24"/>
        </w:rPr>
        <w:t xml:space="preserve"> of </w:t>
      </w:r>
      <w:r w:rsidR="001A5962">
        <w:rPr>
          <w:rFonts w:ascii="Times New Roman" w:eastAsia="휴먼고딕" w:hAnsi="Times New Roman" w:cs="Times New Roman"/>
          <w:b/>
          <w:color w:val="auto"/>
          <w:sz w:val="24"/>
          <w:szCs w:val="24"/>
        </w:rPr>
        <w:t>Section 2</w:t>
      </w:r>
      <w:r w:rsidR="00DB49A3" w:rsidRPr="00335646">
        <w:rPr>
          <w:rFonts w:ascii="Times New Roman" w:eastAsia="휴먼고딕" w:hAnsi="Times New Roman" w:cs="Times New Roman" w:hint="eastAsia"/>
          <w:color w:val="auto"/>
          <w:sz w:val="24"/>
          <w:szCs w:val="24"/>
        </w:rPr>
        <w:t>.</w:t>
      </w:r>
      <w:r w:rsidRPr="00335646">
        <w:rPr>
          <w:rFonts w:ascii="Times New Roman" w:hAnsi="Times New Roman" w:cs="Times New Roman"/>
          <w:color w:val="auto"/>
          <w:sz w:val="24"/>
          <w:szCs w:val="24"/>
          <w:lang w:val="en-GB"/>
        </w:rPr>
        <w:t>}</w:t>
      </w:r>
    </w:p>
    <w:p w14:paraId="31691337" w14:textId="77777777" w:rsidR="008C5CA1" w:rsidRPr="00335646" w:rsidRDefault="00D62131" w:rsidP="00363081">
      <w:pPr>
        <w:wordWrap/>
        <w:adjustRightInd w:val="0"/>
        <w:snapToGrid w:val="0"/>
        <w:spacing w:line="300" w:lineRule="auto"/>
        <w:ind w:leftChars="-2" w:left="-4" w:firstLineChars="1" w:firstLine="3"/>
        <w:jc w:val="center"/>
        <w:rPr>
          <w:rFonts w:eastAsia="굴림"/>
          <w:b/>
          <w:bCs/>
          <w:sz w:val="28"/>
          <w:szCs w:val="28"/>
        </w:rPr>
      </w:pPr>
      <w:r w:rsidRPr="00335646">
        <w:rPr>
          <w:rFonts w:eastAsia="굴림"/>
          <w:b/>
          <w:bCs/>
          <w:sz w:val="28"/>
          <w:szCs w:val="28"/>
        </w:rPr>
        <w:br w:type="page"/>
      </w:r>
    </w:p>
    <w:p w14:paraId="623FA725" w14:textId="77777777" w:rsidR="00CE25BC" w:rsidRDefault="00CE25BC" w:rsidP="00363081">
      <w:pPr>
        <w:wordWrap/>
        <w:adjustRightInd w:val="0"/>
        <w:snapToGrid w:val="0"/>
        <w:spacing w:line="300" w:lineRule="auto"/>
        <w:ind w:leftChars="-2" w:left="-4" w:firstLineChars="1" w:firstLine="3"/>
        <w:jc w:val="center"/>
        <w:outlineLvl w:val="0"/>
        <w:rPr>
          <w:rFonts w:eastAsia="굴림"/>
          <w:b/>
          <w:bCs/>
          <w:sz w:val="28"/>
          <w:szCs w:val="28"/>
        </w:rPr>
      </w:pPr>
      <w:bookmarkStart w:id="166" w:name="_Toc500514967"/>
      <w:bookmarkStart w:id="167" w:name="_Toc500516902"/>
      <w:bookmarkStart w:id="168" w:name="_Toc500752251"/>
    </w:p>
    <w:p w14:paraId="2712E0DA" w14:textId="69C5BF10" w:rsidR="00B36FD9" w:rsidRPr="00335646" w:rsidRDefault="00E5225D" w:rsidP="00363081">
      <w:pPr>
        <w:wordWrap/>
        <w:adjustRightInd w:val="0"/>
        <w:snapToGrid w:val="0"/>
        <w:spacing w:line="300" w:lineRule="auto"/>
        <w:ind w:leftChars="-2" w:left="-4" w:firstLineChars="1" w:firstLine="3"/>
        <w:jc w:val="center"/>
        <w:outlineLvl w:val="0"/>
        <w:rPr>
          <w:rFonts w:eastAsia="굴림"/>
          <w:b/>
          <w:bCs/>
          <w:sz w:val="28"/>
          <w:szCs w:val="28"/>
        </w:rPr>
      </w:pPr>
      <w:r w:rsidRPr="00335646">
        <w:rPr>
          <w:rFonts w:eastAsia="굴림" w:hint="eastAsia"/>
          <w:b/>
          <w:bCs/>
          <w:sz w:val="28"/>
          <w:szCs w:val="28"/>
        </w:rPr>
        <w:t>Form</w:t>
      </w:r>
      <w:r w:rsidR="00675D83" w:rsidRPr="00335646">
        <w:rPr>
          <w:rFonts w:eastAsia="굴림" w:hint="eastAsia"/>
          <w:b/>
          <w:bCs/>
          <w:sz w:val="28"/>
          <w:szCs w:val="28"/>
        </w:rPr>
        <w:t xml:space="preserve"> TECH</w:t>
      </w:r>
      <w:r w:rsidR="008B1478" w:rsidRPr="00335646">
        <w:rPr>
          <w:rFonts w:eastAsia="굴림" w:hint="eastAsia"/>
          <w:b/>
          <w:bCs/>
          <w:sz w:val="28"/>
          <w:szCs w:val="28"/>
        </w:rPr>
        <w:t>-4: Description of Approach, Methodology</w:t>
      </w:r>
      <w:bookmarkEnd w:id="166"/>
      <w:bookmarkEnd w:id="167"/>
      <w:bookmarkEnd w:id="168"/>
      <w:r w:rsidR="008B1478" w:rsidRPr="00335646">
        <w:rPr>
          <w:rFonts w:eastAsia="굴림" w:hint="eastAsia"/>
          <w:b/>
          <w:bCs/>
          <w:sz w:val="28"/>
          <w:szCs w:val="28"/>
        </w:rPr>
        <w:t xml:space="preserve"> </w:t>
      </w:r>
    </w:p>
    <w:p w14:paraId="1A48C3B2" w14:textId="77777777" w:rsidR="008B1478" w:rsidRPr="00335646" w:rsidRDefault="008B1478" w:rsidP="00363081">
      <w:pPr>
        <w:wordWrap/>
        <w:adjustRightInd w:val="0"/>
        <w:snapToGrid w:val="0"/>
        <w:spacing w:line="300" w:lineRule="auto"/>
        <w:ind w:leftChars="-2" w:left="-4" w:firstLineChars="1" w:firstLine="3"/>
        <w:jc w:val="center"/>
        <w:rPr>
          <w:rFonts w:eastAsia="굴림"/>
          <w:b/>
          <w:bCs/>
          <w:sz w:val="28"/>
          <w:szCs w:val="28"/>
        </w:rPr>
      </w:pPr>
      <w:r w:rsidRPr="00335646">
        <w:rPr>
          <w:rFonts w:eastAsia="굴림" w:hint="eastAsia"/>
          <w:b/>
          <w:bCs/>
          <w:sz w:val="28"/>
          <w:szCs w:val="28"/>
        </w:rPr>
        <w:t xml:space="preserve">and Work Plan for Performing the </w:t>
      </w:r>
      <w:r w:rsidR="00844CA0" w:rsidRPr="00335646">
        <w:rPr>
          <w:rFonts w:eastAsia="굴림" w:hint="eastAsia"/>
          <w:b/>
          <w:bCs/>
          <w:sz w:val="28"/>
          <w:szCs w:val="28"/>
        </w:rPr>
        <w:t>Assignment</w:t>
      </w:r>
    </w:p>
    <w:p w14:paraId="7488357D" w14:textId="77777777" w:rsidR="008B1478" w:rsidRPr="00335646" w:rsidRDefault="008B1478" w:rsidP="00363081">
      <w:pPr>
        <w:pBdr>
          <w:bottom w:val="double" w:sz="6" w:space="1" w:color="auto"/>
        </w:pBdr>
        <w:wordWrap/>
        <w:adjustRightInd w:val="0"/>
        <w:snapToGrid w:val="0"/>
        <w:spacing w:line="300" w:lineRule="auto"/>
        <w:ind w:left="200" w:hangingChars="100" w:hanging="200"/>
        <w:rPr>
          <w:rFonts w:eastAsia="굴림"/>
          <w:bCs/>
          <w:szCs w:val="24"/>
        </w:rPr>
      </w:pPr>
    </w:p>
    <w:p w14:paraId="2878F499" w14:textId="77777777" w:rsidR="008C5CA1" w:rsidRPr="00335646" w:rsidRDefault="008C5CA1" w:rsidP="00363081">
      <w:pPr>
        <w:wordWrap/>
        <w:adjustRightInd w:val="0"/>
        <w:snapToGrid w:val="0"/>
        <w:spacing w:line="300" w:lineRule="auto"/>
        <w:ind w:left="200" w:hangingChars="100" w:hanging="200"/>
        <w:rPr>
          <w:rFonts w:eastAsia="굴림"/>
          <w:bCs/>
          <w:szCs w:val="24"/>
        </w:rPr>
      </w:pPr>
    </w:p>
    <w:p w14:paraId="434C528C" w14:textId="77777777" w:rsidR="008B1478" w:rsidRPr="00484CF4" w:rsidRDefault="008B1478" w:rsidP="00363081">
      <w:pPr>
        <w:wordWrap/>
        <w:adjustRightInd w:val="0"/>
        <w:snapToGrid w:val="0"/>
        <w:spacing w:line="300" w:lineRule="auto"/>
        <w:ind w:leftChars="-100" w:left="40" w:hangingChars="100" w:hanging="240"/>
        <w:rPr>
          <w:rFonts w:eastAsia="굴림"/>
          <w:bCs/>
          <w:iCs/>
          <w:sz w:val="24"/>
          <w:szCs w:val="24"/>
        </w:rPr>
      </w:pPr>
      <w:r w:rsidRPr="00335646">
        <w:rPr>
          <w:rFonts w:eastAsia="굴림" w:hint="eastAsia"/>
          <w:bCs/>
          <w:sz w:val="24"/>
          <w:szCs w:val="24"/>
        </w:rPr>
        <w:t xml:space="preserve">  </w:t>
      </w:r>
      <w:r w:rsidR="000161BA" w:rsidRPr="00335646">
        <w:rPr>
          <w:rFonts w:eastAsia="굴림" w:hint="eastAsia"/>
          <w:bCs/>
          <w:sz w:val="24"/>
          <w:szCs w:val="24"/>
        </w:rPr>
        <w:t>{</w:t>
      </w:r>
      <w:r w:rsidRPr="00484CF4">
        <w:rPr>
          <w:rFonts w:eastAsia="굴림"/>
          <w:bCs/>
          <w:iCs/>
          <w:sz w:val="24"/>
          <w:szCs w:val="24"/>
        </w:rPr>
        <w:t>Techni</w:t>
      </w:r>
      <w:r w:rsidR="00361204" w:rsidRPr="00484CF4">
        <w:rPr>
          <w:rFonts w:eastAsia="굴림"/>
          <w:bCs/>
          <w:iCs/>
          <w:sz w:val="24"/>
          <w:szCs w:val="24"/>
        </w:rPr>
        <w:t>cal approach, methodology and work plan are key components of the Technical Proposal. You are suggested to present your Technical Proposal (</w:t>
      </w:r>
      <w:r w:rsidR="0026132B" w:rsidRPr="00484CF4">
        <w:rPr>
          <w:rFonts w:eastAsia="굴림"/>
          <w:bCs/>
          <w:iCs/>
          <w:sz w:val="24"/>
          <w:szCs w:val="24"/>
        </w:rPr>
        <w:t xml:space="preserve">a </w:t>
      </w:r>
      <w:r w:rsidR="00361204" w:rsidRPr="00484CF4">
        <w:rPr>
          <w:rFonts w:eastAsia="굴림"/>
          <w:bCs/>
          <w:iCs/>
          <w:sz w:val="24"/>
          <w:szCs w:val="24"/>
        </w:rPr>
        <w:t>maximum of 50 pages, inclusive of charts and diagrams) divided into the following three chapters:</w:t>
      </w:r>
    </w:p>
    <w:p w14:paraId="62078AD7" w14:textId="77777777" w:rsidR="008B1478" w:rsidRPr="00484CF4" w:rsidRDefault="008B1478" w:rsidP="00363081">
      <w:pPr>
        <w:wordWrap/>
        <w:adjustRightInd w:val="0"/>
        <w:snapToGrid w:val="0"/>
        <w:spacing w:line="300" w:lineRule="auto"/>
        <w:rPr>
          <w:rFonts w:eastAsia="굴림"/>
          <w:bCs/>
          <w:iCs/>
          <w:sz w:val="24"/>
          <w:szCs w:val="24"/>
        </w:rPr>
      </w:pPr>
    </w:p>
    <w:p w14:paraId="56664CF8" w14:textId="6299D9B8" w:rsidR="008B1478" w:rsidRPr="00484CF4" w:rsidRDefault="00361204" w:rsidP="00363081">
      <w:pPr>
        <w:wordWrap/>
        <w:adjustRightInd w:val="0"/>
        <w:snapToGrid w:val="0"/>
        <w:spacing w:line="300" w:lineRule="auto"/>
        <w:rPr>
          <w:rFonts w:eastAsia="굴림"/>
          <w:bCs/>
          <w:iCs/>
          <w:sz w:val="24"/>
          <w:szCs w:val="24"/>
        </w:rPr>
      </w:pPr>
      <w:r w:rsidRPr="00484CF4">
        <w:rPr>
          <w:rFonts w:eastAsia="굴림"/>
          <w:bCs/>
          <w:iCs/>
          <w:sz w:val="24"/>
          <w:szCs w:val="24"/>
        </w:rPr>
        <w:t>a) Technical Approach and Methodology</w:t>
      </w:r>
      <w:r w:rsidR="008E0483">
        <w:rPr>
          <w:rFonts w:eastAsia="굴림"/>
          <w:bCs/>
          <w:iCs/>
          <w:sz w:val="24"/>
          <w:szCs w:val="24"/>
        </w:rPr>
        <w:t>;</w:t>
      </w:r>
    </w:p>
    <w:p w14:paraId="2DA3B164" w14:textId="434263C7" w:rsidR="00361204" w:rsidRPr="00484CF4" w:rsidRDefault="00361204" w:rsidP="00363081">
      <w:pPr>
        <w:wordWrap/>
        <w:adjustRightInd w:val="0"/>
        <w:snapToGrid w:val="0"/>
        <w:spacing w:line="300" w:lineRule="auto"/>
        <w:rPr>
          <w:rFonts w:eastAsia="굴림"/>
          <w:bCs/>
          <w:iCs/>
          <w:sz w:val="24"/>
          <w:szCs w:val="24"/>
        </w:rPr>
      </w:pPr>
      <w:r w:rsidRPr="00484CF4">
        <w:rPr>
          <w:rFonts w:eastAsia="굴림"/>
          <w:bCs/>
          <w:iCs/>
          <w:sz w:val="24"/>
          <w:szCs w:val="24"/>
        </w:rPr>
        <w:t>b) Work Plan</w:t>
      </w:r>
      <w:r w:rsidR="008E0483">
        <w:rPr>
          <w:rFonts w:eastAsia="굴림"/>
          <w:bCs/>
          <w:iCs/>
          <w:sz w:val="24"/>
          <w:szCs w:val="24"/>
        </w:rPr>
        <w:t>;</w:t>
      </w:r>
      <w:r w:rsidRPr="00484CF4">
        <w:rPr>
          <w:rFonts w:eastAsia="굴림"/>
          <w:bCs/>
          <w:iCs/>
          <w:sz w:val="24"/>
          <w:szCs w:val="24"/>
        </w:rPr>
        <w:t xml:space="preserve"> and</w:t>
      </w:r>
    </w:p>
    <w:p w14:paraId="7BD9275C" w14:textId="77777777" w:rsidR="00361204" w:rsidRPr="00484CF4" w:rsidRDefault="00361204" w:rsidP="00363081">
      <w:pPr>
        <w:wordWrap/>
        <w:adjustRightInd w:val="0"/>
        <w:snapToGrid w:val="0"/>
        <w:spacing w:line="300" w:lineRule="auto"/>
        <w:rPr>
          <w:rFonts w:eastAsia="굴림"/>
          <w:bCs/>
          <w:iCs/>
          <w:sz w:val="24"/>
          <w:szCs w:val="24"/>
        </w:rPr>
      </w:pPr>
      <w:r w:rsidRPr="00484CF4">
        <w:rPr>
          <w:rFonts w:eastAsia="굴림"/>
          <w:bCs/>
          <w:iCs/>
          <w:sz w:val="24"/>
          <w:szCs w:val="24"/>
        </w:rPr>
        <w:t xml:space="preserve">c) Organization and </w:t>
      </w:r>
      <w:r w:rsidR="00384700" w:rsidRPr="00484CF4">
        <w:rPr>
          <w:rFonts w:eastAsia="굴림"/>
          <w:bCs/>
          <w:iCs/>
          <w:sz w:val="24"/>
          <w:szCs w:val="24"/>
        </w:rPr>
        <w:t>Staff</w:t>
      </w:r>
      <w:r w:rsidRPr="00484CF4">
        <w:rPr>
          <w:rFonts w:eastAsia="굴림"/>
          <w:bCs/>
          <w:iCs/>
          <w:sz w:val="24"/>
          <w:szCs w:val="24"/>
        </w:rPr>
        <w:t>ing,</w:t>
      </w:r>
    </w:p>
    <w:p w14:paraId="54C7F30D" w14:textId="77777777" w:rsidR="00361204" w:rsidRPr="00484CF4" w:rsidRDefault="00361204" w:rsidP="00363081">
      <w:pPr>
        <w:wordWrap/>
        <w:adjustRightInd w:val="0"/>
        <w:snapToGrid w:val="0"/>
        <w:spacing w:line="300" w:lineRule="auto"/>
        <w:rPr>
          <w:rFonts w:eastAsia="굴림"/>
          <w:bCs/>
          <w:iCs/>
          <w:sz w:val="24"/>
          <w:szCs w:val="24"/>
        </w:rPr>
      </w:pPr>
    </w:p>
    <w:p w14:paraId="15C412AA" w14:textId="77777777" w:rsidR="00361204" w:rsidRPr="00484CF4" w:rsidRDefault="00361204" w:rsidP="00363081">
      <w:pPr>
        <w:wordWrap/>
        <w:adjustRightInd w:val="0"/>
        <w:snapToGrid w:val="0"/>
        <w:spacing w:line="300" w:lineRule="auto"/>
        <w:ind w:left="288" w:hangingChars="120" w:hanging="288"/>
        <w:rPr>
          <w:rFonts w:eastAsia="굴림"/>
          <w:bCs/>
          <w:iCs/>
          <w:sz w:val="24"/>
          <w:szCs w:val="24"/>
        </w:rPr>
      </w:pPr>
      <w:r w:rsidRPr="00484CF4">
        <w:rPr>
          <w:rFonts w:eastAsia="굴림"/>
          <w:bCs/>
          <w:iCs/>
          <w:sz w:val="24"/>
          <w:szCs w:val="24"/>
        </w:rPr>
        <w:t xml:space="preserve">a) </w:t>
      </w:r>
      <w:r w:rsidRPr="00484CF4">
        <w:rPr>
          <w:rFonts w:eastAsia="굴림"/>
          <w:bCs/>
          <w:iCs/>
          <w:sz w:val="24"/>
          <w:szCs w:val="24"/>
          <w:u w:val="single"/>
        </w:rPr>
        <w:t>Technical Approach and Methodology.</w:t>
      </w:r>
      <w:r w:rsidRPr="00484CF4">
        <w:rPr>
          <w:rFonts w:eastAsia="굴림"/>
          <w:bCs/>
          <w:iCs/>
          <w:sz w:val="24"/>
          <w:szCs w:val="24"/>
        </w:rPr>
        <w:t xml:space="preserve"> In this </w:t>
      </w:r>
      <w:r w:rsidR="001F5F1F" w:rsidRPr="00484CF4">
        <w:rPr>
          <w:rFonts w:eastAsia="굴림"/>
          <w:bCs/>
          <w:iCs/>
          <w:sz w:val="24"/>
          <w:szCs w:val="24"/>
        </w:rPr>
        <w:t>section</w:t>
      </w:r>
      <w:r w:rsidRPr="00484CF4">
        <w:rPr>
          <w:rFonts w:eastAsia="굴림"/>
          <w:bCs/>
          <w:iCs/>
          <w:sz w:val="24"/>
          <w:szCs w:val="24"/>
        </w:rPr>
        <w:t>, you should explain your understanding of the objectives of the Services, approach to the Services, methodology for carrying out the activities and obtaining the expected output, and the degree of detail of such output. You should highlight the problems being addressed and their importance, and explain the technical approach you would adopt to</w:t>
      </w:r>
      <w:r w:rsidR="001F5F1F" w:rsidRPr="00484CF4">
        <w:rPr>
          <w:rFonts w:eastAsia="굴림"/>
          <w:bCs/>
          <w:iCs/>
          <w:sz w:val="24"/>
          <w:szCs w:val="24"/>
        </w:rPr>
        <w:t xml:space="preserve"> deal with</w:t>
      </w:r>
      <w:r w:rsidRPr="00484CF4">
        <w:rPr>
          <w:rFonts w:eastAsia="굴림"/>
          <w:bCs/>
          <w:iCs/>
          <w:sz w:val="24"/>
          <w:szCs w:val="24"/>
        </w:rPr>
        <w:t xml:space="preserve"> them. You should explain the methodologies you propose to adopt and highlight the compatibility of those methodologies with the proposed approach.</w:t>
      </w:r>
    </w:p>
    <w:p w14:paraId="1E0CCE8A" w14:textId="77777777" w:rsidR="00361204" w:rsidRPr="00484CF4" w:rsidRDefault="00361204" w:rsidP="00363081">
      <w:pPr>
        <w:wordWrap/>
        <w:adjustRightInd w:val="0"/>
        <w:snapToGrid w:val="0"/>
        <w:spacing w:line="300" w:lineRule="auto"/>
        <w:ind w:left="288" w:hangingChars="120" w:hanging="288"/>
        <w:rPr>
          <w:rFonts w:eastAsia="굴림"/>
          <w:bCs/>
          <w:iCs/>
          <w:sz w:val="24"/>
          <w:szCs w:val="24"/>
        </w:rPr>
      </w:pPr>
      <w:r w:rsidRPr="00484CF4">
        <w:rPr>
          <w:rFonts w:eastAsia="굴림"/>
          <w:bCs/>
          <w:iCs/>
          <w:sz w:val="24"/>
          <w:szCs w:val="24"/>
        </w:rPr>
        <w:t xml:space="preserve">  </w:t>
      </w:r>
    </w:p>
    <w:p w14:paraId="6C5C423F" w14:textId="77777777" w:rsidR="00361204" w:rsidRPr="00484CF4" w:rsidRDefault="001808D8" w:rsidP="00363081">
      <w:pPr>
        <w:wordWrap/>
        <w:adjustRightInd w:val="0"/>
        <w:snapToGrid w:val="0"/>
        <w:spacing w:line="300" w:lineRule="auto"/>
        <w:ind w:left="288" w:hangingChars="120" w:hanging="288"/>
        <w:rPr>
          <w:rFonts w:eastAsia="굴림"/>
          <w:bCs/>
          <w:iCs/>
          <w:sz w:val="24"/>
          <w:szCs w:val="24"/>
        </w:rPr>
      </w:pPr>
      <w:r w:rsidRPr="00484CF4">
        <w:rPr>
          <w:rFonts w:eastAsia="굴림"/>
          <w:bCs/>
          <w:iCs/>
          <w:sz w:val="24"/>
          <w:szCs w:val="24"/>
        </w:rPr>
        <w:t>b</w:t>
      </w:r>
      <w:r w:rsidR="00361204" w:rsidRPr="00484CF4">
        <w:rPr>
          <w:rFonts w:eastAsia="굴림"/>
          <w:bCs/>
          <w:iCs/>
          <w:sz w:val="24"/>
          <w:szCs w:val="24"/>
        </w:rPr>
        <w:t xml:space="preserve">) </w:t>
      </w:r>
      <w:r w:rsidR="00361204" w:rsidRPr="00484CF4">
        <w:rPr>
          <w:rFonts w:eastAsia="굴림"/>
          <w:bCs/>
          <w:iCs/>
          <w:sz w:val="24"/>
          <w:szCs w:val="24"/>
          <w:u w:val="single"/>
        </w:rPr>
        <w:t>Work Plan.</w:t>
      </w:r>
      <w:r w:rsidR="00361204" w:rsidRPr="00484CF4">
        <w:rPr>
          <w:rFonts w:eastAsia="굴림"/>
          <w:bCs/>
          <w:iCs/>
          <w:sz w:val="24"/>
          <w:szCs w:val="24"/>
        </w:rPr>
        <w:t xml:space="preserve"> In this chapter, you should propose the</w:t>
      </w:r>
      <w:r w:rsidR="001F5F1F" w:rsidRPr="00484CF4">
        <w:rPr>
          <w:rFonts w:eastAsia="굴림"/>
          <w:bCs/>
          <w:iCs/>
          <w:sz w:val="24"/>
          <w:szCs w:val="24"/>
        </w:rPr>
        <w:t xml:space="preserve"> major</w:t>
      </w:r>
      <w:r w:rsidR="00361204" w:rsidRPr="00484CF4">
        <w:rPr>
          <w:rFonts w:eastAsia="굴림"/>
          <w:bCs/>
          <w:iCs/>
          <w:sz w:val="24"/>
          <w:szCs w:val="24"/>
        </w:rPr>
        <w:t xml:space="preserve"> activities of the Services, their content and duration, phasing and interrelations, </w:t>
      </w:r>
      <w:r w:rsidR="001F5F1F" w:rsidRPr="00484CF4">
        <w:rPr>
          <w:rFonts w:eastAsia="굴림"/>
          <w:bCs/>
          <w:iCs/>
          <w:sz w:val="24"/>
          <w:szCs w:val="24"/>
        </w:rPr>
        <w:t>target schedules</w:t>
      </w:r>
      <w:r w:rsidR="00361204" w:rsidRPr="00484CF4">
        <w:rPr>
          <w:rFonts w:eastAsia="굴림"/>
          <w:bCs/>
          <w:iCs/>
          <w:sz w:val="24"/>
          <w:szCs w:val="24"/>
        </w:rPr>
        <w:t xml:space="preserve"> (including interim approvals by the </w:t>
      </w:r>
      <w:r w:rsidR="005E0BBF" w:rsidRPr="00484CF4">
        <w:rPr>
          <w:rFonts w:eastAsia="굴림"/>
          <w:bCs/>
          <w:iCs/>
          <w:sz w:val="24"/>
          <w:szCs w:val="24"/>
        </w:rPr>
        <w:t>Client</w:t>
      </w:r>
      <w:r w:rsidR="00361204" w:rsidRPr="00484CF4">
        <w:rPr>
          <w:rFonts w:eastAsia="굴림"/>
          <w:bCs/>
          <w:iCs/>
          <w:sz w:val="24"/>
          <w:szCs w:val="24"/>
        </w:rPr>
        <w:t>),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w:t>
      </w:r>
      <w:r w:rsidR="001F5F1F" w:rsidRPr="00484CF4">
        <w:rPr>
          <w:rFonts w:eastAsia="굴림"/>
          <w:bCs/>
          <w:iCs/>
          <w:sz w:val="24"/>
          <w:szCs w:val="24"/>
        </w:rPr>
        <w:t xml:space="preserve"> in </w:t>
      </w:r>
      <w:r w:rsidR="00E5225D" w:rsidRPr="00484CF4">
        <w:rPr>
          <w:rFonts w:eastAsia="굴림"/>
          <w:bCs/>
          <w:iCs/>
          <w:sz w:val="24"/>
          <w:szCs w:val="24"/>
        </w:rPr>
        <w:t>Form</w:t>
      </w:r>
      <w:r w:rsidR="00675D83" w:rsidRPr="00484CF4">
        <w:rPr>
          <w:rFonts w:eastAsia="굴림"/>
          <w:bCs/>
          <w:iCs/>
          <w:sz w:val="24"/>
          <w:szCs w:val="24"/>
        </w:rPr>
        <w:t xml:space="preserve"> TECH</w:t>
      </w:r>
      <w:r w:rsidR="00361204" w:rsidRPr="00484CF4">
        <w:rPr>
          <w:rFonts w:eastAsia="굴림"/>
          <w:bCs/>
          <w:iCs/>
          <w:sz w:val="24"/>
          <w:szCs w:val="24"/>
        </w:rPr>
        <w:t>-8.</w:t>
      </w:r>
    </w:p>
    <w:p w14:paraId="2A665AFB" w14:textId="77777777" w:rsidR="00361204" w:rsidRPr="00484CF4" w:rsidRDefault="00361204" w:rsidP="00363081">
      <w:pPr>
        <w:wordWrap/>
        <w:adjustRightInd w:val="0"/>
        <w:snapToGrid w:val="0"/>
        <w:spacing w:line="300" w:lineRule="auto"/>
        <w:ind w:left="288" w:hangingChars="120" w:hanging="288"/>
        <w:rPr>
          <w:rFonts w:eastAsia="굴림"/>
          <w:bCs/>
          <w:iCs/>
          <w:sz w:val="24"/>
          <w:szCs w:val="24"/>
        </w:rPr>
      </w:pPr>
      <w:r w:rsidRPr="00484CF4">
        <w:rPr>
          <w:rFonts w:eastAsia="굴림"/>
          <w:bCs/>
          <w:iCs/>
          <w:sz w:val="24"/>
          <w:szCs w:val="24"/>
        </w:rPr>
        <w:t xml:space="preserve">  </w:t>
      </w:r>
    </w:p>
    <w:p w14:paraId="33BD1ED5" w14:textId="77777777" w:rsidR="00361204" w:rsidRPr="00484CF4" w:rsidRDefault="00361204" w:rsidP="00363081">
      <w:pPr>
        <w:wordWrap/>
        <w:adjustRightInd w:val="0"/>
        <w:snapToGrid w:val="0"/>
        <w:spacing w:line="300" w:lineRule="auto"/>
        <w:ind w:left="288" w:hangingChars="120" w:hanging="288"/>
        <w:rPr>
          <w:rFonts w:eastAsia="굴림"/>
          <w:bCs/>
          <w:iCs/>
          <w:sz w:val="24"/>
          <w:szCs w:val="24"/>
        </w:rPr>
      </w:pPr>
      <w:r w:rsidRPr="00484CF4">
        <w:rPr>
          <w:rFonts w:eastAsia="굴림"/>
          <w:bCs/>
          <w:iCs/>
          <w:sz w:val="24"/>
          <w:szCs w:val="24"/>
        </w:rPr>
        <w:t xml:space="preserve">c) </w:t>
      </w:r>
      <w:r w:rsidRPr="00484CF4">
        <w:rPr>
          <w:rFonts w:eastAsia="굴림"/>
          <w:bCs/>
          <w:iCs/>
          <w:sz w:val="24"/>
          <w:szCs w:val="24"/>
          <w:u w:val="single"/>
        </w:rPr>
        <w:t xml:space="preserve">Organization and </w:t>
      </w:r>
      <w:r w:rsidR="00384700" w:rsidRPr="00484CF4">
        <w:rPr>
          <w:rFonts w:eastAsia="굴림"/>
          <w:bCs/>
          <w:iCs/>
          <w:sz w:val="24"/>
          <w:szCs w:val="24"/>
          <w:u w:val="single"/>
        </w:rPr>
        <w:t>Staff</w:t>
      </w:r>
      <w:r w:rsidRPr="00484CF4">
        <w:rPr>
          <w:rFonts w:eastAsia="굴림"/>
          <w:bCs/>
          <w:iCs/>
          <w:sz w:val="24"/>
          <w:szCs w:val="24"/>
          <w:u w:val="single"/>
        </w:rPr>
        <w:t>ing.</w:t>
      </w:r>
      <w:r w:rsidRPr="00484CF4">
        <w:rPr>
          <w:rFonts w:eastAsia="굴림"/>
          <w:bCs/>
          <w:iCs/>
          <w:sz w:val="24"/>
          <w:szCs w:val="24"/>
        </w:rPr>
        <w:t xml:space="preserve"> In this chapter, you should propose the structure and composition of </w:t>
      </w:r>
      <w:r w:rsidR="0045512C" w:rsidRPr="00484CF4">
        <w:rPr>
          <w:rFonts w:eastAsia="굴림"/>
          <w:bCs/>
          <w:iCs/>
          <w:sz w:val="24"/>
          <w:szCs w:val="24"/>
        </w:rPr>
        <w:t>your team. You should list the main</w:t>
      </w:r>
      <w:r w:rsidR="0026132B" w:rsidRPr="00484CF4">
        <w:rPr>
          <w:rFonts w:eastAsia="굴림"/>
          <w:bCs/>
          <w:iCs/>
          <w:sz w:val="24"/>
          <w:szCs w:val="24"/>
        </w:rPr>
        <w:t xml:space="preserve"> </w:t>
      </w:r>
      <w:r w:rsidR="00F33455" w:rsidRPr="00484CF4">
        <w:rPr>
          <w:rFonts w:eastAsia="굴림"/>
          <w:bCs/>
          <w:iCs/>
          <w:sz w:val="24"/>
          <w:szCs w:val="24"/>
        </w:rPr>
        <w:t xml:space="preserve">professional </w:t>
      </w:r>
      <w:r w:rsidR="001F5F1F" w:rsidRPr="00484CF4">
        <w:rPr>
          <w:rFonts w:eastAsia="굴림"/>
          <w:bCs/>
          <w:iCs/>
          <w:sz w:val="24"/>
          <w:szCs w:val="24"/>
        </w:rPr>
        <w:t>positions</w:t>
      </w:r>
      <w:r w:rsidR="0026132B" w:rsidRPr="00484CF4">
        <w:rPr>
          <w:rFonts w:eastAsia="굴림"/>
          <w:bCs/>
          <w:iCs/>
          <w:sz w:val="24"/>
          <w:szCs w:val="24"/>
        </w:rPr>
        <w:t xml:space="preserve"> </w:t>
      </w:r>
      <w:r w:rsidR="0045512C" w:rsidRPr="00484CF4">
        <w:rPr>
          <w:rFonts w:eastAsia="굴림"/>
          <w:bCs/>
          <w:iCs/>
          <w:sz w:val="24"/>
          <w:szCs w:val="24"/>
        </w:rPr>
        <w:t xml:space="preserve">of the Services, the </w:t>
      </w:r>
      <w:r w:rsidR="00384700" w:rsidRPr="00484CF4">
        <w:rPr>
          <w:rFonts w:eastAsia="굴림"/>
          <w:bCs/>
          <w:iCs/>
          <w:sz w:val="24"/>
          <w:szCs w:val="24"/>
        </w:rPr>
        <w:t>K</w:t>
      </w:r>
      <w:r w:rsidR="0045512C" w:rsidRPr="00484CF4">
        <w:rPr>
          <w:rFonts w:eastAsia="굴림"/>
          <w:bCs/>
          <w:iCs/>
          <w:sz w:val="24"/>
          <w:szCs w:val="24"/>
        </w:rPr>
        <w:t xml:space="preserve">ey </w:t>
      </w:r>
      <w:r w:rsidR="00384700" w:rsidRPr="00484CF4">
        <w:rPr>
          <w:rFonts w:eastAsia="굴림"/>
          <w:bCs/>
          <w:iCs/>
          <w:sz w:val="24"/>
          <w:szCs w:val="24"/>
        </w:rPr>
        <w:t>E</w:t>
      </w:r>
      <w:r w:rsidR="0045512C" w:rsidRPr="00484CF4">
        <w:rPr>
          <w:rFonts w:eastAsia="굴림"/>
          <w:bCs/>
          <w:iCs/>
          <w:sz w:val="24"/>
          <w:szCs w:val="24"/>
        </w:rPr>
        <w:t>xpert</w:t>
      </w:r>
      <w:r w:rsidR="00384700" w:rsidRPr="00484CF4">
        <w:rPr>
          <w:rFonts w:eastAsia="굴림"/>
          <w:bCs/>
          <w:iCs/>
          <w:sz w:val="24"/>
          <w:szCs w:val="24"/>
        </w:rPr>
        <w:t xml:space="preserve">s </w:t>
      </w:r>
      <w:r w:rsidR="0045512C" w:rsidRPr="00484CF4">
        <w:rPr>
          <w:rFonts w:eastAsia="굴림"/>
          <w:bCs/>
          <w:iCs/>
          <w:sz w:val="24"/>
          <w:szCs w:val="24"/>
        </w:rPr>
        <w:t xml:space="preserve">responsible, and proposed </w:t>
      </w:r>
      <w:r w:rsidR="00384700" w:rsidRPr="00484CF4">
        <w:rPr>
          <w:rFonts w:eastAsia="굴림"/>
          <w:bCs/>
          <w:iCs/>
          <w:sz w:val="24"/>
          <w:szCs w:val="24"/>
        </w:rPr>
        <w:t xml:space="preserve">Non-Key Experts as </w:t>
      </w:r>
      <w:r w:rsidR="0045512C" w:rsidRPr="00484CF4">
        <w:rPr>
          <w:rFonts w:eastAsia="굴림"/>
          <w:bCs/>
          <w:iCs/>
          <w:sz w:val="24"/>
          <w:szCs w:val="24"/>
        </w:rPr>
        <w:t xml:space="preserve">technical and support </w:t>
      </w:r>
      <w:r w:rsidR="00384700" w:rsidRPr="00484CF4">
        <w:rPr>
          <w:rFonts w:eastAsia="굴림"/>
          <w:bCs/>
          <w:iCs/>
          <w:sz w:val="24"/>
          <w:szCs w:val="24"/>
        </w:rPr>
        <w:t>staff</w:t>
      </w:r>
      <w:r w:rsidR="0045512C" w:rsidRPr="00484CF4">
        <w:rPr>
          <w:rFonts w:eastAsia="굴림"/>
          <w:bCs/>
          <w:iCs/>
          <w:sz w:val="24"/>
          <w:szCs w:val="24"/>
        </w:rPr>
        <w:t>.</w:t>
      </w:r>
      <w:r w:rsidR="000161BA" w:rsidRPr="00567012">
        <w:rPr>
          <w:rFonts w:eastAsia="굴림" w:hint="eastAsia"/>
          <w:bCs/>
          <w:iCs/>
          <w:sz w:val="24"/>
          <w:szCs w:val="24"/>
        </w:rPr>
        <w:t>}</w:t>
      </w:r>
    </w:p>
    <w:p w14:paraId="7954AE70" w14:textId="77777777" w:rsidR="002E21DE" w:rsidRPr="00335646" w:rsidRDefault="002E21DE" w:rsidP="00363081">
      <w:pPr>
        <w:wordWrap/>
        <w:adjustRightInd w:val="0"/>
        <w:snapToGrid w:val="0"/>
        <w:spacing w:line="300" w:lineRule="auto"/>
        <w:ind w:leftChars="-100" w:left="40" w:hangingChars="100" w:hanging="240"/>
        <w:rPr>
          <w:rFonts w:eastAsia="굴림"/>
          <w:bCs/>
          <w:sz w:val="24"/>
          <w:szCs w:val="24"/>
        </w:rPr>
        <w:sectPr w:rsidR="002E21DE" w:rsidRPr="00335646" w:rsidSect="00856109">
          <w:headerReference w:type="default" r:id="rId20"/>
          <w:footnotePr>
            <w:numRestart w:val="eachPage"/>
          </w:footnotePr>
          <w:pgSz w:w="11907" w:h="16840" w:code="9"/>
          <w:pgMar w:top="1440" w:right="1440" w:bottom="1440" w:left="1440" w:header="851" w:footer="992" w:gutter="0"/>
          <w:cols w:space="425"/>
          <w:docGrid w:linePitch="360"/>
        </w:sectPr>
      </w:pPr>
    </w:p>
    <w:p w14:paraId="40B4EF74" w14:textId="77777777" w:rsidR="00D90E50" w:rsidRPr="00335646" w:rsidRDefault="00D90E50" w:rsidP="00363081">
      <w:pPr>
        <w:wordWrap/>
        <w:adjustRightInd w:val="0"/>
        <w:snapToGrid w:val="0"/>
        <w:spacing w:line="300" w:lineRule="auto"/>
        <w:jc w:val="center"/>
        <w:rPr>
          <w:rFonts w:eastAsia="굴림"/>
          <w:b/>
          <w:bCs/>
          <w:sz w:val="28"/>
          <w:szCs w:val="28"/>
        </w:rPr>
      </w:pPr>
    </w:p>
    <w:p w14:paraId="78531D37" w14:textId="77777777" w:rsidR="002E21DE" w:rsidRPr="00335646" w:rsidRDefault="00E5225D" w:rsidP="00363081">
      <w:pPr>
        <w:wordWrap/>
        <w:adjustRightInd w:val="0"/>
        <w:snapToGrid w:val="0"/>
        <w:spacing w:line="300" w:lineRule="auto"/>
        <w:jc w:val="center"/>
        <w:outlineLvl w:val="0"/>
        <w:rPr>
          <w:rFonts w:eastAsia="굴림"/>
          <w:b/>
          <w:bCs/>
          <w:spacing w:val="-4"/>
          <w:sz w:val="28"/>
          <w:szCs w:val="28"/>
        </w:rPr>
      </w:pPr>
      <w:bookmarkStart w:id="169" w:name="_Toc500514968"/>
      <w:bookmarkStart w:id="170" w:name="_Toc500516903"/>
      <w:bookmarkStart w:id="171" w:name="_Toc500752252"/>
      <w:r w:rsidRPr="00335646">
        <w:rPr>
          <w:rFonts w:eastAsia="굴림" w:hint="eastAsia"/>
          <w:b/>
          <w:bCs/>
          <w:spacing w:val="-4"/>
          <w:sz w:val="28"/>
          <w:szCs w:val="28"/>
        </w:rPr>
        <w:t>Form</w:t>
      </w:r>
      <w:r w:rsidR="00675D83" w:rsidRPr="00335646">
        <w:rPr>
          <w:rFonts w:eastAsia="굴림" w:hint="eastAsia"/>
          <w:b/>
          <w:bCs/>
          <w:spacing w:val="-4"/>
          <w:sz w:val="28"/>
          <w:szCs w:val="28"/>
        </w:rPr>
        <w:t xml:space="preserve"> TECH</w:t>
      </w:r>
      <w:r w:rsidR="002E21DE" w:rsidRPr="00335646">
        <w:rPr>
          <w:rFonts w:eastAsia="굴림" w:hint="eastAsia"/>
          <w:b/>
          <w:bCs/>
          <w:spacing w:val="-4"/>
          <w:sz w:val="28"/>
          <w:szCs w:val="28"/>
        </w:rPr>
        <w:t xml:space="preserve">-5: </w:t>
      </w:r>
      <w:r w:rsidR="001F5F1F" w:rsidRPr="00335646">
        <w:rPr>
          <w:rFonts w:eastAsia="굴림" w:hint="eastAsia"/>
          <w:b/>
          <w:bCs/>
          <w:spacing w:val="-4"/>
          <w:sz w:val="28"/>
          <w:szCs w:val="28"/>
        </w:rPr>
        <w:t>Co</w:t>
      </w:r>
      <w:r w:rsidR="002E21DE" w:rsidRPr="00335646">
        <w:rPr>
          <w:rFonts w:eastAsia="굴림" w:hint="eastAsia"/>
          <w:b/>
          <w:bCs/>
          <w:spacing w:val="-4"/>
          <w:sz w:val="28"/>
          <w:szCs w:val="28"/>
        </w:rPr>
        <w:t>mposition</w:t>
      </w:r>
      <w:r w:rsidR="001F5F1F" w:rsidRPr="00335646">
        <w:rPr>
          <w:rFonts w:eastAsia="굴림" w:hint="eastAsia"/>
          <w:b/>
          <w:bCs/>
          <w:spacing w:val="-4"/>
          <w:sz w:val="28"/>
          <w:szCs w:val="28"/>
        </w:rPr>
        <w:t xml:space="preserve"> of the Team, and Task(s) of each Team Member</w:t>
      </w:r>
      <w:bookmarkEnd w:id="169"/>
      <w:bookmarkEnd w:id="170"/>
      <w:bookmarkEnd w:id="171"/>
    </w:p>
    <w:p w14:paraId="2794AC49" w14:textId="77777777" w:rsidR="002E21DE" w:rsidRPr="00335646" w:rsidRDefault="002E21DE" w:rsidP="00363081">
      <w:pPr>
        <w:pBdr>
          <w:bottom w:val="double" w:sz="6" w:space="1" w:color="auto"/>
        </w:pBdr>
        <w:wordWrap/>
        <w:adjustRightInd w:val="0"/>
        <w:snapToGrid w:val="0"/>
        <w:spacing w:line="300" w:lineRule="auto"/>
        <w:ind w:left="200" w:hangingChars="100" w:hanging="200"/>
        <w:rPr>
          <w:rFonts w:eastAsia="굴림"/>
          <w:bCs/>
          <w:szCs w:val="24"/>
        </w:rPr>
      </w:pPr>
    </w:p>
    <w:p w14:paraId="0DA2362D" w14:textId="77777777" w:rsidR="002E21DE" w:rsidRPr="00335646" w:rsidRDefault="002E21DE" w:rsidP="00363081">
      <w:pPr>
        <w:wordWrap/>
        <w:adjustRightInd w:val="0"/>
        <w:snapToGrid w:val="0"/>
        <w:spacing w:line="300" w:lineRule="auto"/>
        <w:rPr>
          <w:rFonts w:eastAsia="굴림"/>
          <w:bCs/>
          <w:szCs w:val="24"/>
        </w:rPr>
      </w:pPr>
    </w:p>
    <w:p w14:paraId="23052508" w14:textId="77777777" w:rsidR="000E6A3E" w:rsidRPr="00335646" w:rsidRDefault="000E6A3E" w:rsidP="00363081">
      <w:pPr>
        <w:wordWrap/>
        <w:adjustRightInd w:val="0"/>
        <w:snapToGrid w:val="0"/>
        <w:spacing w:line="300" w:lineRule="auto"/>
        <w:rPr>
          <w:rFonts w:eastAsia="굴림"/>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1529"/>
        <w:gridCol w:w="1660"/>
        <w:gridCol w:w="2216"/>
        <w:gridCol w:w="2941"/>
      </w:tblGrid>
      <w:tr w:rsidR="00F6431D" w:rsidRPr="00335646" w14:paraId="20BC6F91" w14:textId="77777777" w:rsidTr="00DC6C25">
        <w:trPr>
          <w:jc w:val="center"/>
        </w:trPr>
        <w:tc>
          <w:tcPr>
            <w:tcW w:w="675" w:type="dxa"/>
            <w:vAlign w:val="center"/>
          </w:tcPr>
          <w:p w14:paraId="176A5EBA" w14:textId="77777777" w:rsidR="00F6431D" w:rsidRPr="00335646" w:rsidRDefault="00DC6C25" w:rsidP="00363081">
            <w:pPr>
              <w:wordWrap/>
              <w:adjustRightInd w:val="0"/>
              <w:snapToGrid w:val="0"/>
              <w:spacing w:line="300" w:lineRule="auto"/>
              <w:jc w:val="center"/>
              <w:rPr>
                <w:rFonts w:eastAsia="굴림"/>
                <w:b/>
                <w:bCs/>
                <w:sz w:val="24"/>
                <w:szCs w:val="24"/>
              </w:rPr>
            </w:pPr>
            <w:r w:rsidRPr="00335646">
              <w:rPr>
                <w:rFonts w:eastAsia="굴림"/>
                <w:b/>
                <w:bCs/>
                <w:sz w:val="24"/>
                <w:szCs w:val="24"/>
              </w:rPr>
              <w:t>No.</w:t>
            </w:r>
          </w:p>
        </w:tc>
        <w:tc>
          <w:tcPr>
            <w:tcW w:w="1560" w:type="dxa"/>
            <w:tcMar>
              <w:top w:w="113" w:type="dxa"/>
              <w:bottom w:w="113" w:type="dxa"/>
            </w:tcMar>
            <w:vAlign w:val="center"/>
          </w:tcPr>
          <w:p w14:paraId="66C0CF99" w14:textId="77777777" w:rsidR="00F6431D" w:rsidRPr="00335646" w:rsidRDefault="00F6431D" w:rsidP="00363081">
            <w:pPr>
              <w:wordWrap/>
              <w:adjustRightInd w:val="0"/>
              <w:snapToGrid w:val="0"/>
              <w:spacing w:line="300" w:lineRule="auto"/>
              <w:jc w:val="center"/>
              <w:rPr>
                <w:rFonts w:eastAsia="굴림"/>
                <w:b/>
                <w:bCs/>
                <w:sz w:val="24"/>
                <w:szCs w:val="24"/>
              </w:rPr>
            </w:pPr>
            <w:r w:rsidRPr="00335646">
              <w:rPr>
                <w:rFonts w:eastAsia="굴림"/>
                <w:b/>
                <w:bCs/>
                <w:sz w:val="24"/>
                <w:szCs w:val="24"/>
              </w:rPr>
              <w:t>Name</w:t>
            </w:r>
          </w:p>
        </w:tc>
        <w:tc>
          <w:tcPr>
            <w:tcW w:w="1701" w:type="dxa"/>
            <w:tcMar>
              <w:top w:w="113" w:type="dxa"/>
              <w:bottom w:w="113" w:type="dxa"/>
            </w:tcMar>
            <w:vAlign w:val="center"/>
          </w:tcPr>
          <w:p w14:paraId="0DE90C1C" w14:textId="77777777" w:rsidR="00F6431D" w:rsidRPr="00335646" w:rsidRDefault="00F6431D" w:rsidP="00363081">
            <w:pPr>
              <w:wordWrap/>
              <w:adjustRightInd w:val="0"/>
              <w:snapToGrid w:val="0"/>
              <w:spacing w:line="300" w:lineRule="auto"/>
              <w:jc w:val="center"/>
              <w:rPr>
                <w:rFonts w:eastAsia="굴림"/>
                <w:b/>
                <w:bCs/>
                <w:sz w:val="24"/>
                <w:szCs w:val="24"/>
              </w:rPr>
            </w:pPr>
            <w:r w:rsidRPr="00335646">
              <w:rPr>
                <w:rFonts w:eastAsia="굴림"/>
                <w:b/>
                <w:bCs/>
                <w:sz w:val="24"/>
                <w:szCs w:val="24"/>
              </w:rPr>
              <w:t>Firm</w:t>
            </w:r>
          </w:p>
        </w:tc>
        <w:tc>
          <w:tcPr>
            <w:tcW w:w="2268" w:type="dxa"/>
            <w:tcMar>
              <w:top w:w="113" w:type="dxa"/>
              <w:bottom w:w="113" w:type="dxa"/>
            </w:tcMar>
            <w:vAlign w:val="center"/>
          </w:tcPr>
          <w:p w14:paraId="40823463" w14:textId="77777777" w:rsidR="00F6431D" w:rsidRPr="00335646" w:rsidRDefault="00F6431D" w:rsidP="00363081">
            <w:pPr>
              <w:wordWrap/>
              <w:adjustRightInd w:val="0"/>
              <w:snapToGrid w:val="0"/>
              <w:spacing w:line="300" w:lineRule="auto"/>
              <w:jc w:val="center"/>
              <w:rPr>
                <w:rFonts w:eastAsia="굴림"/>
                <w:b/>
                <w:bCs/>
                <w:sz w:val="24"/>
                <w:szCs w:val="24"/>
              </w:rPr>
            </w:pPr>
            <w:r w:rsidRPr="00335646">
              <w:rPr>
                <w:rFonts w:eastAsia="굴림"/>
                <w:b/>
                <w:bCs/>
                <w:sz w:val="24"/>
                <w:szCs w:val="24"/>
              </w:rPr>
              <w:t>Position</w:t>
            </w:r>
          </w:p>
        </w:tc>
        <w:tc>
          <w:tcPr>
            <w:tcW w:w="3039" w:type="dxa"/>
            <w:tcMar>
              <w:top w:w="113" w:type="dxa"/>
              <w:bottom w:w="113" w:type="dxa"/>
            </w:tcMar>
            <w:vAlign w:val="center"/>
          </w:tcPr>
          <w:p w14:paraId="5E2085DE" w14:textId="77777777" w:rsidR="00F6431D" w:rsidRPr="00335646" w:rsidRDefault="00F6431D" w:rsidP="00363081">
            <w:pPr>
              <w:wordWrap/>
              <w:adjustRightInd w:val="0"/>
              <w:snapToGrid w:val="0"/>
              <w:spacing w:line="300" w:lineRule="auto"/>
              <w:jc w:val="center"/>
              <w:rPr>
                <w:rFonts w:eastAsia="굴림"/>
                <w:b/>
                <w:bCs/>
                <w:sz w:val="24"/>
                <w:szCs w:val="24"/>
              </w:rPr>
            </w:pPr>
            <w:r w:rsidRPr="00335646">
              <w:rPr>
                <w:rFonts w:eastAsia="굴림"/>
                <w:b/>
                <w:bCs/>
                <w:sz w:val="24"/>
                <w:szCs w:val="24"/>
              </w:rPr>
              <w:t>Task</w:t>
            </w:r>
          </w:p>
        </w:tc>
      </w:tr>
      <w:tr w:rsidR="00DC6C25" w:rsidRPr="00335646" w14:paraId="35A0C8E9" w14:textId="77777777" w:rsidTr="00DC6C25">
        <w:trPr>
          <w:jc w:val="center"/>
        </w:trPr>
        <w:tc>
          <w:tcPr>
            <w:tcW w:w="9243" w:type="dxa"/>
            <w:gridSpan w:val="5"/>
            <w:vAlign w:val="center"/>
          </w:tcPr>
          <w:p w14:paraId="7810BFF3" w14:textId="77777777" w:rsidR="00DC6C25" w:rsidRPr="00335646" w:rsidRDefault="00DC6C25" w:rsidP="00363081">
            <w:pPr>
              <w:wordWrap/>
              <w:adjustRightInd w:val="0"/>
              <w:snapToGrid w:val="0"/>
              <w:spacing w:line="300" w:lineRule="auto"/>
              <w:rPr>
                <w:rFonts w:eastAsia="굴림"/>
                <w:bCs/>
                <w:sz w:val="24"/>
                <w:szCs w:val="24"/>
              </w:rPr>
            </w:pPr>
            <w:r w:rsidRPr="00335646">
              <w:rPr>
                <w:rFonts w:eastAsia="굴림"/>
                <w:b/>
                <w:bCs/>
                <w:sz w:val="24"/>
                <w:szCs w:val="24"/>
              </w:rPr>
              <w:t>Key Experts</w:t>
            </w:r>
          </w:p>
        </w:tc>
      </w:tr>
      <w:tr w:rsidR="00F6431D" w:rsidRPr="00335646" w14:paraId="17D5660F" w14:textId="77777777" w:rsidTr="00DC6C25">
        <w:trPr>
          <w:jc w:val="center"/>
        </w:trPr>
        <w:tc>
          <w:tcPr>
            <w:tcW w:w="675" w:type="dxa"/>
            <w:vAlign w:val="center"/>
          </w:tcPr>
          <w:p w14:paraId="74486164" w14:textId="77777777" w:rsidR="00F6431D" w:rsidRPr="00335646" w:rsidRDefault="00F6431D" w:rsidP="00363081">
            <w:pPr>
              <w:wordWrap/>
              <w:adjustRightInd w:val="0"/>
              <w:snapToGrid w:val="0"/>
              <w:spacing w:line="300" w:lineRule="auto"/>
              <w:rPr>
                <w:rFonts w:eastAsia="굴림"/>
                <w:bCs/>
                <w:sz w:val="24"/>
                <w:szCs w:val="24"/>
              </w:rPr>
            </w:pPr>
          </w:p>
        </w:tc>
        <w:tc>
          <w:tcPr>
            <w:tcW w:w="1560" w:type="dxa"/>
            <w:tcMar>
              <w:top w:w="113" w:type="dxa"/>
              <w:bottom w:w="113" w:type="dxa"/>
            </w:tcMar>
            <w:vAlign w:val="center"/>
          </w:tcPr>
          <w:p w14:paraId="17CD35DD" w14:textId="77777777" w:rsidR="00F6431D" w:rsidRPr="00335646" w:rsidRDefault="00F6431D" w:rsidP="00363081">
            <w:pPr>
              <w:wordWrap/>
              <w:adjustRightInd w:val="0"/>
              <w:snapToGrid w:val="0"/>
              <w:spacing w:line="300" w:lineRule="auto"/>
              <w:rPr>
                <w:rFonts w:eastAsia="굴림"/>
                <w:bCs/>
                <w:sz w:val="24"/>
                <w:szCs w:val="24"/>
              </w:rPr>
            </w:pPr>
          </w:p>
        </w:tc>
        <w:tc>
          <w:tcPr>
            <w:tcW w:w="1701" w:type="dxa"/>
            <w:tcMar>
              <w:top w:w="113" w:type="dxa"/>
              <w:bottom w:w="113" w:type="dxa"/>
            </w:tcMar>
            <w:vAlign w:val="center"/>
          </w:tcPr>
          <w:p w14:paraId="36980E91" w14:textId="77777777" w:rsidR="00F6431D" w:rsidRPr="00335646" w:rsidRDefault="00F6431D" w:rsidP="00363081">
            <w:pPr>
              <w:wordWrap/>
              <w:adjustRightInd w:val="0"/>
              <w:snapToGrid w:val="0"/>
              <w:spacing w:line="300" w:lineRule="auto"/>
              <w:rPr>
                <w:rFonts w:eastAsia="굴림"/>
                <w:bCs/>
                <w:sz w:val="24"/>
                <w:szCs w:val="24"/>
              </w:rPr>
            </w:pPr>
          </w:p>
        </w:tc>
        <w:tc>
          <w:tcPr>
            <w:tcW w:w="2268" w:type="dxa"/>
            <w:tcMar>
              <w:top w:w="113" w:type="dxa"/>
              <w:bottom w:w="113" w:type="dxa"/>
            </w:tcMar>
            <w:vAlign w:val="center"/>
          </w:tcPr>
          <w:p w14:paraId="02739BC2" w14:textId="77777777" w:rsidR="00F6431D" w:rsidRPr="00335646" w:rsidRDefault="00F6431D" w:rsidP="00363081">
            <w:pPr>
              <w:wordWrap/>
              <w:adjustRightInd w:val="0"/>
              <w:snapToGrid w:val="0"/>
              <w:spacing w:line="300" w:lineRule="auto"/>
              <w:rPr>
                <w:rFonts w:eastAsia="굴림"/>
                <w:bCs/>
                <w:sz w:val="24"/>
                <w:szCs w:val="24"/>
              </w:rPr>
            </w:pPr>
          </w:p>
        </w:tc>
        <w:tc>
          <w:tcPr>
            <w:tcW w:w="3039" w:type="dxa"/>
            <w:tcMar>
              <w:top w:w="113" w:type="dxa"/>
              <w:bottom w:w="113" w:type="dxa"/>
            </w:tcMar>
            <w:vAlign w:val="center"/>
          </w:tcPr>
          <w:p w14:paraId="282B151B" w14:textId="77777777" w:rsidR="00F6431D" w:rsidRPr="00335646" w:rsidRDefault="00F6431D" w:rsidP="00363081">
            <w:pPr>
              <w:wordWrap/>
              <w:adjustRightInd w:val="0"/>
              <w:snapToGrid w:val="0"/>
              <w:spacing w:line="300" w:lineRule="auto"/>
              <w:rPr>
                <w:rFonts w:eastAsia="굴림"/>
                <w:bCs/>
                <w:sz w:val="24"/>
                <w:szCs w:val="24"/>
              </w:rPr>
            </w:pPr>
          </w:p>
        </w:tc>
      </w:tr>
      <w:tr w:rsidR="00F6431D" w:rsidRPr="00335646" w14:paraId="6AFE17BF" w14:textId="77777777" w:rsidTr="00DC6C25">
        <w:trPr>
          <w:jc w:val="center"/>
        </w:trPr>
        <w:tc>
          <w:tcPr>
            <w:tcW w:w="675" w:type="dxa"/>
            <w:vAlign w:val="center"/>
          </w:tcPr>
          <w:p w14:paraId="70B90F3C" w14:textId="77777777" w:rsidR="00F6431D" w:rsidRPr="00335646" w:rsidRDefault="00F6431D" w:rsidP="00363081">
            <w:pPr>
              <w:wordWrap/>
              <w:adjustRightInd w:val="0"/>
              <w:snapToGrid w:val="0"/>
              <w:spacing w:line="300" w:lineRule="auto"/>
              <w:rPr>
                <w:rFonts w:eastAsia="굴림"/>
                <w:bCs/>
                <w:sz w:val="24"/>
                <w:szCs w:val="24"/>
              </w:rPr>
            </w:pPr>
          </w:p>
        </w:tc>
        <w:tc>
          <w:tcPr>
            <w:tcW w:w="1560" w:type="dxa"/>
            <w:tcMar>
              <w:top w:w="113" w:type="dxa"/>
              <w:bottom w:w="113" w:type="dxa"/>
            </w:tcMar>
            <w:vAlign w:val="center"/>
          </w:tcPr>
          <w:p w14:paraId="068A5D12" w14:textId="77777777" w:rsidR="00F6431D" w:rsidRPr="00335646" w:rsidRDefault="00F6431D" w:rsidP="00363081">
            <w:pPr>
              <w:wordWrap/>
              <w:adjustRightInd w:val="0"/>
              <w:snapToGrid w:val="0"/>
              <w:spacing w:line="300" w:lineRule="auto"/>
              <w:rPr>
                <w:rFonts w:eastAsia="굴림"/>
                <w:bCs/>
                <w:sz w:val="24"/>
                <w:szCs w:val="24"/>
              </w:rPr>
            </w:pPr>
          </w:p>
        </w:tc>
        <w:tc>
          <w:tcPr>
            <w:tcW w:w="1701" w:type="dxa"/>
            <w:tcMar>
              <w:top w:w="113" w:type="dxa"/>
              <w:bottom w:w="113" w:type="dxa"/>
            </w:tcMar>
            <w:vAlign w:val="center"/>
          </w:tcPr>
          <w:p w14:paraId="05214127" w14:textId="77777777" w:rsidR="00F6431D" w:rsidRPr="00335646" w:rsidRDefault="00F6431D" w:rsidP="00363081">
            <w:pPr>
              <w:wordWrap/>
              <w:adjustRightInd w:val="0"/>
              <w:snapToGrid w:val="0"/>
              <w:spacing w:line="300" w:lineRule="auto"/>
              <w:rPr>
                <w:rFonts w:eastAsia="굴림"/>
                <w:bCs/>
                <w:sz w:val="24"/>
                <w:szCs w:val="24"/>
              </w:rPr>
            </w:pPr>
          </w:p>
        </w:tc>
        <w:tc>
          <w:tcPr>
            <w:tcW w:w="2268" w:type="dxa"/>
            <w:tcMar>
              <w:top w:w="113" w:type="dxa"/>
              <w:bottom w:w="113" w:type="dxa"/>
            </w:tcMar>
            <w:vAlign w:val="center"/>
          </w:tcPr>
          <w:p w14:paraId="67CD1ED3" w14:textId="77777777" w:rsidR="00F6431D" w:rsidRPr="00335646" w:rsidRDefault="00F6431D" w:rsidP="00363081">
            <w:pPr>
              <w:wordWrap/>
              <w:adjustRightInd w:val="0"/>
              <w:snapToGrid w:val="0"/>
              <w:spacing w:line="300" w:lineRule="auto"/>
              <w:rPr>
                <w:rFonts w:eastAsia="굴림"/>
                <w:bCs/>
                <w:sz w:val="24"/>
                <w:szCs w:val="24"/>
              </w:rPr>
            </w:pPr>
          </w:p>
        </w:tc>
        <w:tc>
          <w:tcPr>
            <w:tcW w:w="3039" w:type="dxa"/>
            <w:tcMar>
              <w:top w:w="113" w:type="dxa"/>
              <w:bottom w:w="113" w:type="dxa"/>
            </w:tcMar>
            <w:vAlign w:val="center"/>
          </w:tcPr>
          <w:p w14:paraId="4324848E" w14:textId="77777777" w:rsidR="00F6431D" w:rsidRPr="00335646" w:rsidRDefault="00F6431D" w:rsidP="00363081">
            <w:pPr>
              <w:wordWrap/>
              <w:adjustRightInd w:val="0"/>
              <w:snapToGrid w:val="0"/>
              <w:spacing w:line="300" w:lineRule="auto"/>
              <w:rPr>
                <w:rFonts w:eastAsia="굴림"/>
                <w:bCs/>
                <w:sz w:val="24"/>
                <w:szCs w:val="24"/>
              </w:rPr>
            </w:pPr>
          </w:p>
        </w:tc>
      </w:tr>
      <w:tr w:rsidR="00F6431D" w:rsidRPr="00335646" w14:paraId="7BD0CC0B" w14:textId="77777777" w:rsidTr="00DC6C25">
        <w:trPr>
          <w:jc w:val="center"/>
        </w:trPr>
        <w:tc>
          <w:tcPr>
            <w:tcW w:w="675" w:type="dxa"/>
            <w:vAlign w:val="center"/>
          </w:tcPr>
          <w:p w14:paraId="30E1E443" w14:textId="77777777" w:rsidR="00F6431D" w:rsidRPr="00335646" w:rsidRDefault="00F6431D" w:rsidP="00363081">
            <w:pPr>
              <w:wordWrap/>
              <w:adjustRightInd w:val="0"/>
              <w:snapToGrid w:val="0"/>
              <w:spacing w:line="300" w:lineRule="auto"/>
              <w:rPr>
                <w:rFonts w:eastAsia="굴림"/>
                <w:bCs/>
                <w:sz w:val="24"/>
                <w:szCs w:val="24"/>
              </w:rPr>
            </w:pPr>
          </w:p>
        </w:tc>
        <w:tc>
          <w:tcPr>
            <w:tcW w:w="1560" w:type="dxa"/>
            <w:tcMar>
              <w:top w:w="113" w:type="dxa"/>
              <w:bottom w:w="113" w:type="dxa"/>
            </w:tcMar>
            <w:vAlign w:val="center"/>
          </w:tcPr>
          <w:p w14:paraId="64FEAB24" w14:textId="77777777" w:rsidR="00F6431D" w:rsidRPr="00335646" w:rsidRDefault="00F6431D" w:rsidP="00363081">
            <w:pPr>
              <w:wordWrap/>
              <w:adjustRightInd w:val="0"/>
              <w:snapToGrid w:val="0"/>
              <w:spacing w:line="300" w:lineRule="auto"/>
              <w:rPr>
                <w:rFonts w:eastAsia="굴림"/>
                <w:bCs/>
                <w:sz w:val="24"/>
                <w:szCs w:val="24"/>
              </w:rPr>
            </w:pPr>
          </w:p>
        </w:tc>
        <w:tc>
          <w:tcPr>
            <w:tcW w:w="1701" w:type="dxa"/>
            <w:tcMar>
              <w:top w:w="113" w:type="dxa"/>
              <w:bottom w:w="113" w:type="dxa"/>
            </w:tcMar>
            <w:vAlign w:val="center"/>
          </w:tcPr>
          <w:p w14:paraId="18F864E3" w14:textId="77777777" w:rsidR="00F6431D" w:rsidRPr="00335646" w:rsidRDefault="00F6431D" w:rsidP="00363081">
            <w:pPr>
              <w:wordWrap/>
              <w:adjustRightInd w:val="0"/>
              <w:snapToGrid w:val="0"/>
              <w:spacing w:line="300" w:lineRule="auto"/>
              <w:rPr>
                <w:rFonts w:eastAsia="굴림"/>
                <w:bCs/>
                <w:sz w:val="24"/>
                <w:szCs w:val="24"/>
              </w:rPr>
            </w:pPr>
          </w:p>
        </w:tc>
        <w:tc>
          <w:tcPr>
            <w:tcW w:w="2268" w:type="dxa"/>
            <w:tcMar>
              <w:top w:w="113" w:type="dxa"/>
              <w:bottom w:w="113" w:type="dxa"/>
            </w:tcMar>
            <w:vAlign w:val="center"/>
          </w:tcPr>
          <w:p w14:paraId="0C432605" w14:textId="77777777" w:rsidR="00F6431D" w:rsidRPr="00335646" w:rsidRDefault="00F6431D" w:rsidP="00363081">
            <w:pPr>
              <w:wordWrap/>
              <w:adjustRightInd w:val="0"/>
              <w:snapToGrid w:val="0"/>
              <w:spacing w:line="300" w:lineRule="auto"/>
              <w:rPr>
                <w:rFonts w:eastAsia="굴림"/>
                <w:bCs/>
                <w:sz w:val="24"/>
                <w:szCs w:val="24"/>
              </w:rPr>
            </w:pPr>
          </w:p>
        </w:tc>
        <w:tc>
          <w:tcPr>
            <w:tcW w:w="3039" w:type="dxa"/>
            <w:tcMar>
              <w:top w:w="113" w:type="dxa"/>
              <w:bottom w:w="113" w:type="dxa"/>
            </w:tcMar>
            <w:vAlign w:val="center"/>
          </w:tcPr>
          <w:p w14:paraId="07164139" w14:textId="77777777" w:rsidR="00F6431D" w:rsidRPr="00335646" w:rsidRDefault="00F6431D" w:rsidP="00363081">
            <w:pPr>
              <w:wordWrap/>
              <w:adjustRightInd w:val="0"/>
              <w:snapToGrid w:val="0"/>
              <w:spacing w:line="300" w:lineRule="auto"/>
              <w:rPr>
                <w:rFonts w:eastAsia="굴림"/>
                <w:bCs/>
                <w:sz w:val="24"/>
                <w:szCs w:val="24"/>
              </w:rPr>
            </w:pPr>
          </w:p>
        </w:tc>
      </w:tr>
      <w:tr w:rsidR="00F6431D" w:rsidRPr="00335646" w14:paraId="2A5A00A3" w14:textId="77777777" w:rsidTr="00DC6C25">
        <w:trPr>
          <w:jc w:val="center"/>
        </w:trPr>
        <w:tc>
          <w:tcPr>
            <w:tcW w:w="675" w:type="dxa"/>
            <w:vAlign w:val="center"/>
          </w:tcPr>
          <w:p w14:paraId="1430C5DF" w14:textId="77777777" w:rsidR="00F6431D" w:rsidRPr="00335646" w:rsidRDefault="00F6431D" w:rsidP="00363081">
            <w:pPr>
              <w:wordWrap/>
              <w:adjustRightInd w:val="0"/>
              <w:snapToGrid w:val="0"/>
              <w:spacing w:line="300" w:lineRule="auto"/>
              <w:rPr>
                <w:rFonts w:eastAsia="굴림"/>
                <w:bCs/>
                <w:sz w:val="24"/>
                <w:szCs w:val="24"/>
              </w:rPr>
            </w:pPr>
          </w:p>
        </w:tc>
        <w:tc>
          <w:tcPr>
            <w:tcW w:w="1560" w:type="dxa"/>
            <w:tcMar>
              <w:top w:w="113" w:type="dxa"/>
              <w:bottom w:w="113" w:type="dxa"/>
            </w:tcMar>
            <w:vAlign w:val="center"/>
          </w:tcPr>
          <w:p w14:paraId="2E23C9DD" w14:textId="77777777" w:rsidR="00F6431D" w:rsidRPr="00335646" w:rsidRDefault="00F6431D" w:rsidP="00363081">
            <w:pPr>
              <w:wordWrap/>
              <w:adjustRightInd w:val="0"/>
              <w:snapToGrid w:val="0"/>
              <w:spacing w:line="300" w:lineRule="auto"/>
              <w:rPr>
                <w:rFonts w:eastAsia="굴림"/>
                <w:bCs/>
                <w:sz w:val="24"/>
                <w:szCs w:val="24"/>
              </w:rPr>
            </w:pPr>
          </w:p>
        </w:tc>
        <w:tc>
          <w:tcPr>
            <w:tcW w:w="1701" w:type="dxa"/>
            <w:tcMar>
              <w:top w:w="113" w:type="dxa"/>
              <w:bottom w:w="113" w:type="dxa"/>
            </w:tcMar>
            <w:vAlign w:val="center"/>
          </w:tcPr>
          <w:p w14:paraId="2E03F290" w14:textId="77777777" w:rsidR="00F6431D" w:rsidRPr="00335646" w:rsidRDefault="00F6431D" w:rsidP="00363081">
            <w:pPr>
              <w:wordWrap/>
              <w:adjustRightInd w:val="0"/>
              <w:snapToGrid w:val="0"/>
              <w:spacing w:line="300" w:lineRule="auto"/>
              <w:rPr>
                <w:rFonts w:eastAsia="굴림"/>
                <w:bCs/>
                <w:sz w:val="24"/>
                <w:szCs w:val="24"/>
              </w:rPr>
            </w:pPr>
          </w:p>
        </w:tc>
        <w:tc>
          <w:tcPr>
            <w:tcW w:w="2268" w:type="dxa"/>
            <w:tcMar>
              <w:top w:w="113" w:type="dxa"/>
              <w:bottom w:w="113" w:type="dxa"/>
            </w:tcMar>
            <w:vAlign w:val="center"/>
          </w:tcPr>
          <w:p w14:paraId="687D3888" w14:textId="77777777" w:rsidR="00F6431D" w:rsidRPr="00335646" w:rsidRDefault="00F6431D" w:rsidP="00363081">
            <w:pPr>
              <w:wordWrap/>
              <w:adjustRightInd w:val="0"/>
              <w:snapToGrid w:val="0"/>
              <w:spacing w:line="300" w:lineRule="auto"/>
              <w:rPr>
                <w:rFonts w:eastAsia="굴림"/>
                <w:bCs/>
                <w:sz w:val="24"/>
                <w:szCs w:val="24"/>
              </w:rPr>
            </w:pPr>
          </w:p>
        </w:tc>
        <w:tc>
          <w:tcPr>
            <w:tcW w:w="3039" w:type="dxa"/>
            <w:tcMar>
              <w:top w:w="113" w:type="dxa"/>
              <w:bottom w:w="113" w:type="dxa"/>
            </w:tcMar>
            <w:vAlign w:val="center"/>
          </w:tcPr>
          <w:p w14:paraId="26EE986B" w14:textId="77777777" w:rsidR="00F6431D" w:rsidRPr="00335646" w:rsidRDefault="00F6431D" w:rsidP="00363081">
            <w:pPr>
              <w:wordWrap/>
              <w:adjustRightInd w:val="0"/>
              <w:snapToGrid w:val="0"/>
              <w:spacing w:line="300" w:lineRule="auto"/>
              <w:rPr>
                <w:rFonts w:eastAsia="굴림"/>
                <w:bCs/>
                <w:sz w:val="24"/>
                <w:szCs w:val="24"/>
              </w:rPr>
            </w:pPr>
          </w:p>
        </w:tc>
      </w:tr>
      <w:tr w:rsidR="00F6431D" w:rsidRPr="00335646" w14:paraId="1CAC4E45" w14:textId="77777777" w:rsidTr="00DC6C25">
        <w:trPr>
          <w:jc w:val="center"/>
        </w:trPr>
        <w:tc>
          <w:tcPr>
            <w:tcW w:w="675" w:type="dxa"/>
            <w:vAlign w:val="center"/>
          </w:tcPr>
          <w:p w14:paraId="59D736CB" w14:textId="77777777" w:rsidR="00F6431D" w:rsidRPr="00335646" w:rsidRDefault="00F6431D" w:rsidP="00363081">
            <w:pPr>
              <w:wordWrap/>
              <w:adjustRightInd w:val="0"/>
              <w:snapToGrid w:val="0"/>
              <w:spacing w:line="300" w:lineRule="auto"/>
              <w:rPr>
                <w:rFonts w:eastAsia="굴림"/>
                <w:bCs/>
                <w:sz w:val="24"/>
                <w:szCs w:val="24"/>
              </w:rPr>
            </w:pPr>
          </w:p>
        </w:tc>
        <w:tc>
          <w:tcPr>
            <w:tcW w:w="1560" w:type="dxa"/>
            <w:tcMar>
              <w:top w:w="113" w:type="dxa"/>
              <w:bottom w:w="113" w:type="dxa"/>
            </w:tcMar>
            <w:vAlign w:val="center"/>
          </w:tcPr>
          <w:p w14:paraId="305DF1D3" w14:textId="77777777" w:rsidR="00F6431D" w:rsidRPr="00335646" w:rsidRDefault="00F6431D" w:rsidP="00363081">
            <w:pPr>
              <w:wordWrap/>
              <w:adjustRightInd w:val="0"/>
              <w:snapToGrid w:val="0"/>
              <w:spacing w:line="300" w:lineRule="auto"/>
              <w:rPr>
                <w:rFonts w:eastAsia="굴림"/>
                <w:bCs/>
                <w:sz w:val="24"/>
                <w:szCs w:val="24"/>
              </w:rPr>
            </w:pPr>
          </w:p>
        </w:tc>
        <w:tc>
          <w:tcPr>
            <w:tcW w:w="1701" w:type="dxa"/>
            <w:tcMar>
              <w:top w:w="113" w:type="dxa"/>
              <w:bottom w:w="113" w:type="dxa"/>
            </w:tcMar>
            <w:vAlign w:val="center"/>
          </w:tcPr>
          <w:p w14:paraId="1F12EA98" w14:textId="77777777" w:rsidR="00F6431D" w:rsidRPr="00335646" w:rsidRDefault="00F6431D" w:rsidP="00363081">
            <w:pPr>
              <w:wordWrap/>
              <w:adjustRightInd w:val="0"/>
              <w:snapToGrid w:val="0"/>
              <w:spacing w:line="300" w:lineRule="auto"/>
              <w:rPr>
                <w:rFonts w:eastAsia="굴림"/>
                <w:bCs/>
                <w:sz w:val="24"/>
                <w:szCs w:val="24"/>
              </w:rPr>
            </w:pPr>
          </w:p>
        </w:tc>
        <w:tc>
          <w:tcPr>
            <w:tcW w:w="2268" w:type="dxa"/>
            <w:tcMar>
              <w:top w:w="113" w:type="dxa"/>
              <w:bottom w:w="113" w:type="dxa"/>
            </w:tcMar>
            <w:vAlign w:val="center"/>
          </w:tcPr>
          <w:p w14:paraId="33BE92E0" w14:textId="77777777" w:rsidR="00F6431D" w:rsidRPr="00335646" w:rsidRDefault="00F6431D" w:rsidP="00363081">
            <w:pPr>
              <w:wordWrap/>
              <w:adjustRightInd w:val="0"/>
              <w:snapToGrid w:val="0"/>
              <w:spacing w:line="300" w:lineRule="auto"/>
              <w:rPr>
                <w:rFonts w:eastAsia="굴림"/>
                <w:bCs/>
                <w:sz w:val="24"/>
                <w:szCs w:val="24"/>
              </w:rPr>
            </w:pPr>
          </w:p>
        </w:tc>
        <w:tc>
          <w:tcPr>
            <w:tcW w:w="3039" w:type="dxa"/>
            <w:tcMar>
              <w:top w:w="113" w:type="dxa"/>
              <w:bottom w:w="113" w:type="dxa"/>
            </w:tcMar>
            <w:vAlign w:val="center"/>
          </w:tcPr>
          <w:p w14:paraId="3115640F" w14:textId="77777777" w:rsidR="00F6431D" w:rsidRPr="00335646" w:rsidRDefault="00F6431D" w:rsidP="00363081">
            <w:pPr>
              <w:wordWrap/>
              <w:adjustRightInd w:val="0"/>
              <w:snapToGrid w:val="0"/>
              <w:spacing w:line="300" w:lineRule="auto"/>
              <w:rPr>
                <w:rFonts w:eastAsia="굴림"/>
                <w:bCs/>
                <w:sz w:val="24"/>
                <w:szCs w:val="24"/>
              </w:rPr>
            </w:pPr>
          </w:p>
        </w:tc>
      </w:tr>
      <w:tr w:rsidR="00DC6C25" w:rsidRPr="00335646" w14:paraId="4C3CBF3E" w14:textId="77777777" w:rsidTr="00DC6C25">
        <w:trPr>
          <w:jc w:val="center"/>
        </w:trPr>
        <w:tc>
          <w:tcPr>
            <w:tcW w:w="9243" w:type="dxa"/>
            <w:gridSpan w:val="5"/>
            <w:vAlign w:val="center"/>
          </w:tcPr>
          <w:p w14:paraId="19437719" w14:textId="77777777" w:rsidR="00DC6C25" w:rsidRPr="00335646" w:rsidRDefault="00DC6C25" w:rsidP="00363081">
            <w:pPr>
              <w:wordWrap/>
              <w:adjustRightInd w:val="0"/>
              <w:snapToGrid w:val="0"/>
              <w:spacing w:line="300" w:lineRule="auto"/>
              <w:rPr>
                <w:rFonts w:eastAsia="굴림"/>
                <w:b/>
                <w:bCs/>
                <w:sz w:val="24"/>
                <w:szCs w:val="24"/>
              </w:rPr>
            </w:pPr>
            <w:r w:rsidRPr="00335646">
              <w:rPr>
                <w:rFonts w:eastAsia="굴림"/>
                <w:b/>
                <w:bCs/>
                <w:sz w:val="24"/>
                <w:szCs w:val="24"/>
              </w:rPr>
              <w:t>Non-Key Experts</w:t>
            </w:r>
          </w:p>
        </w:tc>
      </w:tr>
      <w:tr w:rsidR="00F6431D" w:rsidRPr="00335646" w14:paraId="01304FAB" w14:textId="77777777" w:rsidTr="00DC6C25">
        <w:trPr>
          <w:jc w:val="center"/>
        </w:trPr>
        <w:tc>
          <w:tcPr>
            <w:tcW w:w="675" w:type="dxa"/>
            <w:vAlign w:val="center"/>
          </w:tcPr>
          <w:p w14:paraId="51817A19" w14:textId="77777777" w:rsidR="00F6431D" w:rsidRPr="00335646" w:rsidRDefault="00F6431D" w:rsidP="00363081">
            <w:pPr>
              <w:wordWrap/>
              <w:adjustRightInd w:val="0"/>
              <w:snapToGrid w:val="0"/>
              <w:spacing w:line="300" w:lineRule="auto"/>
              <w:rPr>
                <w:rFonts w:eastAsia="굴림"/>
                <w:bCs/>
                <w:sz w:val="24"/>
                <w:szCs w:val="24"/>
              </w:rPr>
            </w:pPr>
          </w:p>
        </w:tc>
        <w:tc>
          <w:tcPr>
            <w:tcW w:w="1560" w:type="dxa"/>
            <w:tcMar>
              <w:top w:w="113" w:type="dxa"/>
              <w:bottom w:w="113" w:type="dxa"/>
            </w:tcMar>
            <w:vAlign w:val="center"/>
          </w:tcPr>
          <w:p w14:paraId="6F360358" w14:textId="77777777" w:rsidR="00F6431D" w:rsidRPr="00335646" w:rsidRDefault="00F6431D" w:rsidP="00363081">
            <w:pPr>
              <w:wordWrap/>
              <w:adjustRightInd w:val="0"/>
              <w:snapToGrid w:val="0"/>
              <w:spacing w:line="300" w:lineRule="auto"/>
              <w:rPr>
                <w:rFonts w:eastAsia="굴림"/>
                <w:bCs/>
                <w:sz w:val="24"/>
                <w:szCs w:val="24"/>
              </w:rPr>
            </w:pPr>
          </w:p>
        </w:tc>
        <w:tc>
          <w:tcPr>
            <w:tcW w:w="1701" w:type="dxa"/>
            <w:tcMar>
              <w:top w:w="113" w:type="dxa"/>
              <w:bottom w:w="113" w:type="dxa"/>
            </w:tcMar>
            <w:vAlign w:val="center"/>
          </w:tcPr>
          <w:p w14:paraId="062B4740" w14:textId="77777777" w:rsidR="00F6431D" w:rsidRPr="00335646" w:rsidRDefault="00F6431D" w:rsidP="00363081">
            <w:pPr>
              <w:wordWrap/>
              <w:adjustRightInd w:val="0"/>
              <w:snapToGrid w:val="0"/>
              <w:spacing w:line="300" w:lineRule="auto"/>
              <w:rPr>
                <w:rFonts w:eastAsia="굴림"/>
                <w:bCs/>
                <w:sz w:val="24"/>
                <w:szCs w:val="24"/>
              </w:rPr>
            </w:pPr>
          </w:p>
        </w:tc>
        <w:tc>
          <w:tcPr>
            <w:tcW w:w="2268" w:type="dxa"/>
            <w:tcMar>
              <w:top w:w="113" w:type="dxa"/>
              <w:bottom w:w="113" w:type="dxa"/>
            </w:tcMar>
            <w:vAlign w:val="center"/>
          </w:tcPr>
          <w:p w14:paraId="45591487" w14:textId="77777777" w:rsidR="00F6431D" w:rsidRPr="00335646" w:rsidRDefault="00F6431D" w:rsidP="00363081">
            <w:pPr>
              <w:wordWrap/>
              <w:adjustRightInd w:val="0"/>
              <w:snapToGrid w:val="0"/>
              <w:spacing w:line="300" w:lineRule="auto"/>
              <w:rPr>
                <w:rFonts w:eastAsia="굴림"/>
                <w:bCs/>
                <w:sz w:val="24"/>
                <w:szCs w:val="24"/>
              </w:rPr>
            </w:pPr>
          </w:p>
        </w:tc>
        <w:tc>
          <w:tcPr>
            <w:tcW w:w="3039" w:type="dxa"/>
            <w:tcMar>
              <w:top w:w="113" w:type="dxa"/>
              <w:bottom w:w="113" w:type="dxa"/>
            </w:tcMar>
            <w:vAlign w:val="center"/>
          </w:tcPr>
          <w:p w14:paraId="05755451" w14:textId="77777777" w:rsidR="00F6431D" w:rsidRPr="00335646" w:rsidRDefault="00F6431D" w:rsidP="00363081">
            <w:pPr>
              <w:wordWrap/>
              <w:adjustRightInd w:val="0"/>
              <w:snapToGrid w:val="0"/>
              <w:spacing w:line="300" w:lineRule="auto"/>
              <w:rPr>
                <w:rFonts w:eastAsia="굴림"/>
                <w:bCs/>
                <w:sz w:val="24"/>
                <w:szCs w:val="24"/>
              </w:rPr>
            </w:pPr>
          </w:p>
        </w:tc>
      </w:tr>
      <w:tr w:rsidR="00F6431D" w:rsidRPr="00335646" w14:paraId="3BE3B067" w14:textId="77777777" w:rsidTr="00DC6C25">
        <w:trPr>
          <w:jc w:val="center"/>
        </w:trPr>
        <w:tc>
          <w:tcPr>
            <w:tcW w:w="675" w:type="dxa"/>
            <w:vAlign w:val="center"/>
          </w:tcPr>
          <w:p w14:paraId="356CF4FD" w14:textId="77777777" w:rsidR="00F6431D" w:rsidRPr="00335646" w:rsidRDefault="00F6431D" w:rsidP="00363081">
            <w:pPr>
              <w:wordWrap/>
              <w:adjustRightInd w:val="0"/>
              <w:snapToGrid w:val="0"/>
              <w:spacing w:line="300" w:lineRule="auto"/>
              <w:rPr>
                <w:rFonts w:eastAsia="굴림"/>
                <w:bCs/>
                <w:sz w:val="24"/>
                <w:szCs w:val="24"/>
              </w:rPr>
            </w:pPr>
          </w:p>
        </w:tc>
        <w:tc>
          <w:tcPr>
            <w:tcW w:w="1560" w:type="dxa"/>
            <w:tcMar>
              <w:top w:w="113" w:type="dxa"/>
              <w:bottom w:w="113" w:type="dxa"/>
            </w:tcMar>
            <w:vAlign w:val="center"/>
          </w:tcPr>
          <w:p w14:paraId="2FFF6BA6" w14:textId="77777777" w:rsidR="00F6431D" w:rsidRPr="00335646" w:rsidRDefault="00F6431D" w:rsidP="00363081">
            <w:pPr>
              <w:wordWrap/>
              <w:adjustRightInd w:val="0"/>
              <w:snapToGrid w:val="0"/>
              <w:spacing w:line="300" w:lineRule="auto"/>
              <w:rPr>
                <w:rFonts w:eastAsia="굴림"/>
                <w:bCs/>
                <w:sz w:val="24"/>
                <w:szCs w:val="24"/>
              </w:rPr>
            </w:pPr>
          </w:p>
        </w:tc>
        <w:tc>
          <w:tcPr>
            <w:tcW w:w="1701" w:type="dxa"/>
            <w:tcMar>
              <w:top w:w="113" w:type="dxa"/>
              <w:bottom w:w="113" w:type="dxa"/>
            </w:tcMar>
            <w:vAlign w:val="center"/>
          </w:tcPr>
          <w:p w14:paraId="74D18728" w14:textId="77777777" w:rsidR="00F6431D" w:rsidRPr="00335646" w:rsidRDefault="00F6431D" w:rsidP="00363081">
            <w:pPr>
              <w:wordWrap/>
              <w:adjustRightInd w:val="0"/>
              <w:snapToGrid w:val="0"/>
              <w:spacing w:line="300" w:lineRule="auto"/>
              <w:rPr>
                <w:rFonts w:eastAsia="굴림"/>
                <w:bCs/>
                <w:sz w:val="24"/>
                <w:szCs w:val="24"/>
              </w:rPr>
            </w:pPr>
          </w:p>
        </w:tc>
        <w:tc>
          <w:tcPr>
            <w:tcW w:w="2268" w:type="dxa"/>
            <w:tcMar>
              <w:top w:w="113" w:type="dxa"/>
              <w:bottom w:w="113" w:type="dxa"/>
            </w:tcMar>
            <w:vAlign w:val="center"/>
          </w:tcPr>
          <w:p w14:paraId="253B1127" w14:textId="77777777" w:rsidR="00F6431D" w:rsidRPr="00335646" w:rsidRDefault="00F6431D" w:rsidP="00363081">
            <w:pPr>
              <w:wordWrap/>
              <w:adjustRightInd w:val="0"/>
              <w:snapToGrid w:val="0"/>
              <w:spacing w:line="300" w:lineRule="auto"/>
              <w:rPr>
                <w:rFonts w:eastAsia="굴림"/>
                <w:bCs/>
                <w:sz w:val="24"/>
                <w:szCs w:val="24"/>
              </w:rPr>
            </w:pPr>
          </w:p>
        </w:tc>
        <w:tc>
          <w:tcPr>
            <w:tcW w:w="3039" w:type="dxa"/>
            <w:tcMar>
              <w:top w:w="113" w:type="dxa"/>
              <w:bottom w:w="113" w:type="dxa"/>
            </w:tcMar>
            <w:vAlign w:val="center"/>
          </w:tcPr>
          <w:p w14:paraId="660DD650" w14:textId="77777777" w:rsidR="00F6431D" w:rsidRPr="00335646" w:rsidRDefault="00F6431D" w:rsidP="00363081">
            <w:pPr>
              <w:wordWrap/>
              <w:adjustRightInd w:val="0"/>
              <w:snapToGrid w:val="0"/>
              <w:spacing w:line="300" w:lineRule="auto"/>
              <w:rPr>
                <w:rFonts w:eastAsia="굴림"/>
                <w:bCs/>
                <w:sz w:val="24"/>
                <w:szCs w:val="24"/>
              </w:rPr>
            </w:pPr>
          </w:p>
        </w:tc>
      </w:tr>
      <w:tr w:rsidR="00F6431D" w:rsidRPr="00335646" w14:paraId="50CABB7D" w14:textId="77777777" w:rsidTr="00DC6C25">
        <w:trPr>
          <w:jc w:val="center"/>
        </w:trPr>
        <w:tc>
          <w:tcPr>
            <w:tcW w:w="675" w:type="dxa"/>
            <w:vAlign w:val="center"/>
          </w:tcPr>
          <w:p w14:paraId="28F32421" w14:textId="77777777" w:rsidR="00F6431D" w:rsidRPr="00335646" w:rsidRDefault="00F6431D" w:rsidP="00363081">
            <w:pPr>
              <w:wordWrap/>
              <w:adjustRightInd w:val="0"/>
              <w:snapToGrid w:val="0"/>
              <w:spacing w:line="300" w:lineRule="auto"/>
              <w:rPr>
                <w:rFonts w:eastAsia="굴림"/>
                <w:bCs/>
                <w:sz w:val="24"/>
                <w:szCs w:val="24"/>
              </w:rPr>
            </w:pPr>
          </w:p>
        </w:tc>
        <w:tc>
          <w:tcPr>
            <w:tcW w:w="1560" w:type="dxa"/>
            <w:tcMar>
              <w:top w:w="113" w:type="dxa"/>
              <w:bottom w:w="113" w:type="dxa"/>
            </w:tcMar>
            <w:vAlign w:val="center"/>
          </w:tcPr>
          <w:p w14:paraId="12BDCF1F" w14:textId="77777777" w:rsidR="00F6431D" w:rsidRPr="00335646" w:rsidRDefault="00F6431D" w:rsidP="00363081">
            <w:pPr>
              <w:wordWrap/>
              <w:adjustRightInd w:val="0"/>
              <w:snapToGrid w:val="0"/>
              <w:spacing w:line="300" w:lineRule="auto"/>
              <w:rPr>
                <w:rFonts w:eastAsia="굴림"/>
                <w:bCs/>
                <w:sz w:val="24"/>
                <w:szCs w:val="24"/>
              </w:rPr>
            </w:pPr>
          </w:p>
        </w:tc>
        <w:tc>
          <w:tcPr>
            <w:tcW w:w="1701" w:type="dxa"/>
            <w:tcMar>
              <w:top w:w="113" w:type="dxa"/>
              <w:bottom w:w="113" w:type="dxa"/>
            </w:tcMar>
            <w:vAlign w:val="center"/>
          </w:tcPr>
          <w:p w14:paraId="16BF9688" w14:textId="77777777" w:rsidR="00F6431D" w:rsidRPr="00335646" w:rsidRDefault="00F6431D" w:rsidP="00363081">
            <w:pPr>
              <w:wordWrap/>
              <w:adjustRightInd w:val="0"/>
              <w:snapToGrid w:val="0"/>
              <w:spacing w:line="300" w:lineRule="auto"/>
              <w:rPr>
                <w:rFonts w:eastAsia="굴림"/>
                <w:bCs/>
                <w:sz w:val="24"/>
                <w:szCs w:val="24"/>
              </w:rPr>
            </w:pPr>
          </w:p>
        </w:tc>
        <w:tc>
          <w:tcPr>
            <w:tcW w:w="2268" w:type="dxa"/>
            <w:tcMar>
              <w:top w:w="113" w:type="dxa"/>
              <w:bottom w:w="113" w:type="dxa"/>
            </w:tcMar>
            <w:vAlign w:val="center"/>
          </w:tcPr>
          <w:p w14:paraId="4EFE90B5" w14:textId="77777777" w:rsidR="00F6431D" w:rsidRPr="00335646" w:rsidRDefault="00F6431D" w:rsidP="00363081">
            <w:pPr>
              <w:wordWrap/>
              <w:adjustRightInd w:val="0"/>
              <w:snapToGrid w:val="0"/>
              <w:spacing w:line="300" w:lineRule="auto"/>
              <w:rPr>
                <w:rFonts w:eastAsia="굴림"/>
                <w:bCs/>
                <w:sz w:val="24"/>
                <w:szCs w:val="24"/>
              </w:rPr>
            </w:pPr>
          </w:p>
        </w:tc>
        <w:tc>
          <w:tcPr>
            <w:tcW w:w="3039" w:type="dxa"/>
            <w:tcMar>
              <w:top w:w="113" w:type="dxa"/>
              <w:bottom w:w="113" w:type="dxa"/>
            </w:tcMar>
            <w:vAlign w:val="center"/>
          </w:tcPr>
          <w:p w14:paraId="17025D87" w14:textId="77777777" w:rsidR="00F6431D" w:rsidRPr="00335646" w:rsidRDefault="00F6431D" w:rsidP="00363081">
            <w:pPr>
              <w:wordWrap/>
              <w:adjustRightInd w:val="0"/>
              <w:snapToGrid w:val="0"/>
              <w:spacing w:line="300" w:lineRule="auto"/>
              <w:rPr>
                <w:rFonts w:eastAsia="굴림"/>
                <w:bCs/>
                <w:sz w:val="24"/>
                <w:szCs w:val="24"/>
              </w:rPr>
            </w:pPr>
          </w:p>
        </w:tc>
      </w:tr>
      <w:tr w:rsidR="00F6431D" w:rsidRPr="00335646" w14:paraId="141FCC6C" w14:textId="77777777" w:rsidTr="00DC6C25">
        <w:trPr>
          <w:jc w:val="center"/>
        </w:trPr>
        <w:tc>
          <w:tcPr>
            <w:tcW w:w="675" w:type="dxa"/>
            <w:vAlign w:val="center"/>
          </w:tcPr>
          <w:p w14:paraId="0C879423" w14:textId="77777777" w:rsidR="00F6431D" w:rsidRPr="00335646" w:rsidRDefault="00F6431D" w:rsidP="00363081">
            <w:pPr>
              <w:wordWrap/>
              <w:adjustRightInd w:val="0"/>
              <w:snapToGrid w:val="0"/>
              <w:spacing w:line="300" w:lineRule="auto"/>
              <w:rPr>
                <w:rFonts w:eastAsia="굴림"/>
                <w:bCs/>
                <w:sz w:val="24"/>
                <w:szCs w:val="24"/>
              </w:rPr>
            </w:pPr>
          </w:p>
        </w:tc>
        <w:tc>
          <w:tcPr>
            <w:tcW w:w="1560" w:type="dxa"/>
            <w:tcMar>
              <w:top w:w="113" w:type="dxa"/>
              <w:bottom w:w="113" w:type="dxa"/>
            </w:tcMar>
            <w:vAlign w:val="center"/>
          </w:tcPr>
          <w:p w14:paraId="484AC181" w14:textId="77777777" w:rsidR="00F6431D" w:rsidRPr="00335646" w:rsidRDefault="00F6431D" w:rsidP="00363081">
            <w:pPr>
              <w:wordWrap/>
              <w:adjustRightInd w:val="0"/>
              <w:snapToGrid w:val="0"/>
              <w:spacing w:line="300" w:lineRule="auto"/>
              <w:rPr>
                <w:rFonts w:eastAsia="굴림"/>
                <w:bCs/>
                <w:sz w:val="24"/>
                <w:szCs w:val="24"/>
              </w:rPr>
            </w:pPr>
          </w:p>
        </w:tc>
        <w:tc>
          <w:tcPr>
            <w:tcW w:w="1701" w:type="dxa"/>
            <w:tcMar>
              <w:top w:w="113" w:type="dxa"/>
              <w:bottom w:w="113" w:type="dxa"/>
            </w:tcMar>
            <w:vAlign w:val="center"/>
          </w:tcPr>
          <w:p w14:paraId="76EE53F1" w14:textId="77777777" w:rsidR="00F6431D" w:rsidRPr="00335646" w:rsidRDefault="00F6431D" w:rsidP="00363081">
            <w:pPr>
              <w:wordWrap/>
              <w:adjustRightInd w:val="0"/>
              <w:snapToGrid w:val="0"/>
              <w:spacing w:line="300" w:lineRule="auto"/>
              <w:rPr>
                <w:rFonts w:eastAsia="굴림"/>
                <w:bCs/>
                <w:sz w:val="24"/>
                <w:szCs w:val="24"/>
              </w:rPr>
            </w:pPr>
          </w:p>
        </w:tc>
        <w:tc>
          <w:tcPr>
            <w:tcW w:w="2268" w:type="dxa"/>
            <w:tcMar>
              <w:top w:w="113" w:type="dxa"/>
              <w:bottom w:w="113" w:type="dxa"/>
            </w:tcMar>
            <w:vAlign w:val="center"/>
          </w:tcPr>
          <w:p w14:paraId="30173BD7" w14:textId="77777777" w:rsidR="00F6431D" w:rsidRPr="00335646" w:rsidRDefault="00F6431D" w:rsidP="00363081">
            <w:pPr>
              <w:wordWrap/>
              <w:adjustRightInd w:val="0"/>
              <w:snapToGrid w:val="0"/>
              <w:spacing w:line="300" w:lineRule="auto"/>
              <w:rPr>
                <w:rFonts w:eastAsia="굴림"/>
                <w:bCs/>
                <w:sz w:val="24"/>
                <w:szCs w:val="24"/>
              </w:rPr>
            </w:pPr>
          </w:p>
        </w:tc>
        <w:tc>
          <w:tcPr>
            <w:tcW w:w="3039" w:type="dxa"/>
            <w:tcMar>
              <w:top w:w="113" w:type="dxa"/>
              <w:bottom w:w="113" w:type="dxa"/>
            </w:tcMar>
            <w:vAlign w:val="center"/>
          </w:tcPr>
          <w:p w14:paraId="065F612E" w14:textId="77777777" w:rsidR="00F6431D" w:rsidRPr="00335646" w:rsidRDefault="00F6431D" w:rsidP="00363081">
            <w:pPr>
              <w:wordWrap/>
              <w:adjustRightInd w:val="0"/>
              <w:snapToGrid w:val="0"/>
              <w:spacing w:line="300" w:lineRule="auto"/>
              <w:rPr>
                <w:rFonts w:eastAsia="굴림"/>
                <w:bCs/>
                <w:sz w:val="24"/>
                <w:szCs w:val="24"/>
              </w:rPr>
            </w:pPr>
          </w:p>
        </w:tc>
      </w:tr>
      <w:tr w:rsidR="00F6431D" w:rsidRPr="00335646" w14:paraId="419A07DD" w14:textId="77777777" w:rsidTr="00DC6C25">
        <w:trPr>
          <w:jc w:val="center"/>
        </w:trPr>
        <w:tc>
          <w:tcPr>
            <w:tcW w:w="675" w:type="dxa"/>
            <w:vAlign w:val="center"/>
          </w:tcPr>
          <w:p w14:paraId="22F2133E" w14:textId="77777777" w:rsidR="00F6431D" w:rsidRPr="00335646" w:rsidRDefault="00F6431D" w:rsidP="00363081">
            <w:pPr>
              <w:wordWrap/>
              <w:adjustRightInd w:val="0"/>
              <w:snapToGrid w:val="0"/>
              <w:spacing w:line="300" w:lineRule="auto"/>
              <w:rPr>
                <w:rFonts w:eastAsia="굴림"/>
                <w:bCs/>
                <w:sz w:val="24"/>
                <w:szCs w:val="24"/>
              </w:rPr>
            </w:pPr>
          </w:p>
        </w:tc>
        <w:tc>
          <w:tcPr>
            <w:tcW w:w="1560" w:type="dxa"/>
            <w:tcMar>
              <w:top w:w="113" w:type="dxa"/>
              <w:bottom w:w="113" w:type="dxa"/>
            </w:tcMar>
            <w:vAlign w:val="center"/>
          </w:tcPr>
          <w:p w14:paraId="3BD8FA5B" w14:textId="77777777" w:rsidR="00F6431D" w:rsidRPr="00335646" w:rsidRDefault="00F6431D" w:rsidP="00363081">
            <w:pPr>
              <w:wordWrap/>
              <w:adjustRightInd w:val="0"/>
              <w:snapToGrid w:val="0"/>
              <w:spacing w:line="300" w:lineRule="auto"/>
              <w:rPr>
                <w:rFonts w:eastAsia="굴림"/>
                <w:bCs/>
                <w:sz w:val="24"/>
                <w:szCs w:val="24"/>
              </w:rPr>
            </w:pPr>
          </w:p>
        </w:tc>
        <w:tc>
          <w:tcPr>
            <w:tcW w:w="1701" w:type="dxa"/>
            <w:tcMar>
              <w:top w:w="113" w:type="dxa"/>
              <w:bottom w:w="113" w:type="dxa"/>
            </w:tcMar>
            <w:vAlign w:val="center"/>
          </w:tcPr>
          <w:p w14:paraId="0E093DD1" w14:textId="77777777" w:rsidR="00F6431D" w:rsidRPr="00335646" w:rsidRDefault="00F6431D" w:rsidP="00363081">
            <w:pPr>
              <w:wordWrap/>
              <w:adjustRightInd w:val="0"/>
              <w:snapToGrid w:val="0"/>
              <w:spacing w:line="300" w:lineRule="auto"/>
              <w:rPr>
                <w:rFonts w:eastAsia="굴림"/>
                <w:bCs/>
                <w:sz w:val="24"/>
                <w:szCs w:val="24"/>
              </w:rPr>
            </w:pPr>
          </w:p>
        </w:tc>
        <w:tc>
          <w:tcPr>
            <w:tcW w:w="2268" w:type="dxa"/>
            <w:tcMar>
              <w:top w:w="113" w:type="dxa"/>
              <w:bottom w:w="113" w:type="dxa"/>
            </w:tcMar>
            <w:vAlign w:val="center"/>
          </w:tcPr>
          <w:p w14:paraId="13953CB7" w14:textId="77777777" w:rsidR="00F6431D" w:rsidRPr="00335646" w:rsidRDefault="00F6431D" w:rsidP="00363081">
            <w:pPr>
              <w:wordWrap/>
              <w:adjustRightInd w:val="0"/>
              <w:snapToGrid w:val="0"/>
              <w:spacing w:line="300" w:lineRule="auto"/>
              <w:rPr>
                <w:rFonts w:eastAsia="굴림"/>
                <w:bCs/>
                <w:sz w:val="24"/>
                <w:szCs w:val="24"/>
              </w:rPr>
            </w:pPr>
          </w:p>
        </w:tc>
        <w:tc>
          <w:tcPr>
            <w:tcW w:w="3039" w:type="dxa"/>
            <w:tcMar>
              <w:top w:w="113" w:type="dxa"/>
              <w:bottom w:w="113" w:type="dxa"/>
            </w:tcMar>
            <w:vAlign w:val="center"/>
          </w:tcPr>
          <w:p w14:paraId="5F46FE63" w14:textId="77777777" w:rsidR="00F6431D" w:rsidRPr="00335646" w:rsidRDefault="00F6431D" w:rsidP="00363081">
            <w:pPr>
              <w:wordWrap/>
              <w:adjustRightInd w:val="0"/>
              <w:snapToGrid w:val="0"/>
              <w:spacing w:line="300" w:lineRule="auto"/>
              <w:rPr>
                <w:rFonts w:eastAsia="굴림"/>
                <w:bCs/>
                <w:sz w:val="24"/>
                <w:szCs w:val="24"/>
              </w:rPr>
            </w:pPr>
          </w:p>
        </w:tc>
      </w:tr>
    </w:tbl>
    <w:p w14:paraId="4D2C7257" w14:textId="77777777" w:rsidR="002E21DE" w:rsidRPr="00335646" w:rsidRDefault="002E21DE" w:rsidP="00363081">
      <w:pPr>
        <w:wordWrap/>
        <w:adjustRightInd w:val="0"/>
        <w:snapToGrid w:val="0"/>
        <w:spacing w:line="300" w:lineRule="auto"/>
        <w:rPr>
          <w:rFonts w:eastAsia="굴림"/>
          <w:bCs/>
          <w:szCs w:val="24"/>
        </w:rPr>
        <w:sectPr w:rsidR="002E21DE" w:rsidRPr="00335646" w:rsidSect="0069612C">
          <w:headerReference w:type="first" r:id="rId21"/>
          <w:footerReference w:type="first" r:id="rId22"/>
          <w:pgSz w:w="11907" w:h="16840" w:code="9"/>
          <w:pgMar w:top="1440" w:right="1440" w:bottom="1440" w:left="1440" w:header="851" w:footer="992" w:gutter="0"/>
          <w:cols w:space="425"/>
          <w:docGrid w:linePitch="360"/>
        </w:sectPr>
      </w:pPr>
    </w:p>
    <w:p w14:paraId="3D2B5144" w14:textId="77777777" w:rsidR="008F2634" w:rsidRPr="00335646" w:rsidRDefault="008F2634" w:rsidP="00363081">
      <w:pPr>
        <w:wordWrap/>
        <w:adjustRightInd w:val="0"/>
        <w:snapToGrid w:val="0"/>
        <w:spacing w:line="300" w:lineRule="auto"/>
        <w:rPr>
          <w:rFonts w:eastAsia="굴림"/>
          <w:b/>
          <w:bCs/>
          <w:sz w:val="28"/>
          <w:szCs w:val="28"/>
        </w:rPr>
      </w:pPr>
    </w:p>
    <w:p w14:paraId="41D9797E" w14:textId="77777777" w:rsidR="002E21DE" w:rsidRPr="00335646" w:rsidRDefault="00E5225D" w:rsidP="00363081">
      <w:pPr>
        <w:wordWrap/>
        <w:adjustRightInd w:val="0"/>
        <w:snapToGrid w:val="0"/>
        <w:spacing w:line="300" w:lineRule="auto"/>
        <w:ind w:leftChars="-2" w:left="-4" w:firstLineChars="1" w:firstLine="3"/>
        <w:jc w:val="center"/>
        <w:outlineLvl w:val="0"/>
        <w:rPr>
          <w:rFonts w:eastAsia="굴림"/>
          <w:b/>
          <w:bCs/>
          <w:sz w:val="28"/>
          <w:szCs w:val="28"/>
        </w:rPr>
      </w:pPr>
      <w:bookmarkStart w:id="172" w:name="_Toc500403653"/>
      <w:bookmarkStart w:id="173" w:name="_Toc500514969"/>
      <w:bookmarkStart w:id="174" w:name="_Toc500516904"/>
      <w:bookmarkStart w:id="175" w:name="_Toc500752253"/>
      <w:r w:rsidRPr="00335646">
        <w:rPr>
          <w:rFonts w:eastAsia="굴림" w:hint="eastAsia"/>
          <w:b/>
          <w:bCs/>
          <w:sz w:val="28"/>
          <w:szCs w:val="28"/>
        </w:rPr>
        <w:t>Form</w:t>
      </w:r>
      <w:r w:rsidR="00675D83" w:rsidRPr="00335646">
        <w:rPr>
          <w:rFonts w:eastAsia="굴림" w:hint="eastAsia"/>
          <w:b/>
          <w:bCs/>
          <w:sz w:val="28"/>
          <w:szCs w:val="28"/>
        </w:rPr>
        <w:t xml:space="preserve"> TECH</w:t>
      </w:r>
      <w:r w:rsidR="002E21DE" w:rsidRPr="00335646">
        <w:rPr>
          <w:rFonts w:eastAsia="굴림" w:hint="eastAsia"/>
          <w:b/>
          <w:bCs/>
          <w:sz w:val="28"/>
          <w:szCs w:val="28"/>
        </w:rPr>
        <w:t xml:space="preserve">-6: Curriculum Vitae (CV) for Proposed </w:t>
      </w:r>
      <w:r w:rsidR="00D55D01" w:rsidRPr="00335646">
        <w:rPr>
          <w:rFonts w:eastAsia="굴림" w:hint="eastAsia"/>
          <w:b/>
          <w:bCs/>
          <w:sz w:val="28"/>
          <w:szCs w:val="28"/>
        </w:rPr>
        <w:t>Key Experts</w:t>
      </w:r>
      <w:bookmarkEnd w:id="172"/>
      <w:bookmarkEnd w:id="173"/>
      <w:bookmarkEnd w:id="174"/>
      <w:bookmarkEnd w:id="175"/>
    </w:p>
    <w:p w14:paraId="4F169DCE" w14:textId="77777777" w:rsidR="002E21DE" w:rsidRPr="00335646" w:rsidRDefault="002E21DE" w:rsidP="00363081">
      <w:pPr>
        <w:pBdr>
          <w:bottom w:val="double" w:sz="6" w:space="1" w:color="auto"/>
        </w:pBdr>
        <w:wordWrap/>
        <w:adjustRightInd w:val="0"/>
        <w:snapToGrid w:val="0"/>
        <w:spacing w:line="300" w:lineRule="auto"/>
        <w:ind w:left="200" w:hangingChars="100" w:hanging="200"/>
        <w:rPr>
          <w:rFonts w:eastAsia="굴림"/>
          <w:bCs/>
          <w:szCs w:val="24"/>
        </w:rPr>
      </w:pPr>
    </w:p>
    <w:p w14:paraId="31B0C92B" w14:textId="77777777" w:rsidR="002E21DE" w:rsidRPr="00335646" w:rsidRDefault="002E21DE" w:rsidP="00363081">
      <w:pPr>
        <w:wordWrap/>
        <w:adjustRightInd w:val="0"/>
        <w:snapToGrid w:val="0"/>
        <w:spacing w:line="300" w:lineRule="auto"/>
        <w:ind w:left="200" w:hangingChars="100" w:hanging="200"/>
        <w:rPr>
          <w:rFonts w:eastAsia="굴림"/>
          <w:bCs/>
          <w:szCs w:val="24"/>
        </w:rPr>
      </w:pPr>
    </w:p>
    <w:p w14:paraId="66224E96" w14:textId="77777777" w:rsidR="002E21DE" w:rsidRPr="00335646" w:rsidRDefault="002E21DE" w:rsidP="00363081">
      <w:pPr>
        <w:wordWrap/>
        <w:adjustRightInd w:val="0"/>
        <w:snapToGrid w:val="0"/>
        <w:spacing w:line="300" w:lineRule="auto"/>
        <w:ind w:left="196" w:hangingChars="100" w:hanging="196"/>
        <w:rPr>
          <w:rFonts w:eastAsia="굴림"/>
          <w:bCs/>
          <w:szCs w:val="24"/>
        </w:rPr>
      </w:pPr>
      <w:r w:rsidRPr="00335646">
        <w:rPr>
          <w:rFonts w:eastAsia="굴림" w:hint="eastAsia"/>
          <w:b/>
          <w:bCs/>
          <w:szCs w:val="24"/>
        </w:rPr>
        <w:t>1. Proposed Position</w:t>
      </w:r>
      <w:r w:rsidRPr="00335646">
        <w:rPr>
          <w:rFonts w:eastAsia="굴림" w:hint="eastAsia"/>
          <w:bCs/>
          <w:szCs w:val="24"/>
        </w:rPr>
        <w:t xml:space="preserve"> </w:t>
      </w:r>
      <w:r w:rsidR="00F6431D" w:rsidRPr="00335646">
        <w:rPr>
          <w:rFonts w:eastAsia="굴림" w:hint="eastAsia"/>
          <w:bCs/>
        </w:rPr>
        <w:t>{</w:t>
      </w:r>
      <w:r w:rsidRPr="00484CF4">
        <w:rPr>
          <w:rFonts w:eastAsia="굴림"/>
          <w:bCs/>
          <w:iCs/>
        </w:rPr>
        <w:t>only one candidate shall be nominated for each position</w:t>
      </w:r>
      <w:r w:rsidR="00F6431D" w:rsidRPr="00335646">
        <w:rPr>
          <w:rFonts w:eastAsia="굴림" w:hint="eastAsia"/>
          <w:bCs/>
        </w:rPr>
        <w:t>}</w:t>
      </w:r>
      <w:r w:rsidRPr="00335646">
        <w:rPr>
          <w:rFonts w:eastAsia="굴림" w:hint="eastAsia"/>
          <w:bCs/>
          <w:szCs w:val="24"/>
        </w:rPr>
        <w:t>: ____________</w:t>
      </w:r>
      <w:r w:rsidR="008F2634" w:rsidRPr="00335646">
        <w:rPr>
          <w:rFonts w:eastAsia="굴림" w:hint="eastAsia"/>
          <w:bCs/>
          <w:szCs w:val="24"/>
        </w:rPr>
        <w:t>___________</w:t>
      </w:r>
    </w:p>
    <w:p w14:paraId="4D2DB3C6" w14:textId="77777777" w:rsidR="002E21DE" w:rsidRPr="00335646" w:rsidRDefault="002E21DE" w:rsidP="00363081">
      <w:pPr>
        <w:wordWrap/>
        <w:adjustRightInd w:val="0"/>
        <w:snapToGrid w:val="0"/>
        <w:spacing w:line="300" w:lineRule="auto"/>
        <w:ind w:left="200" w:hangingChars="100" w:hanging="200"/>
        <w:rPr>
          <w:rFonts w:eastAsia="굴림"/>
          <w:bCs/>
          <w:szCs w:val="24"/>
        </w:rPr>
      </w:pPr>
    </w:p>
    <w:p w14:paraId="6D568041" w14:textId="77777777" w:rsidR="002E21DE" w:rsidRPr="00335646" w:rsidRDefault="002E21DE" w:rsidP="00363081">
      <w:pPr>
        <w:wordWrap/>
        <w:adjustRightInd w:val="0"/>
        <w:snapToGrid w:val="0"/>
        <w:spacing w:line="300" w:lineRule="auto"/>
        <w:ind w:left="196" w:hangingChars="100" w:hanging="196"/>
        <w:rPr>
          <w:rFonts w:eastAsia="굴림"/>
          <w:bCs/>
          <w:szCs w:val="24"/>
        </w:rPr>
      </w:pPr>
      <w:r w:rsidRPr="00335646">
        <w:rPr>
          <w:rFonts w:eastAsia="굴림" w:hint="eastAsia"/>
          <w:b/>
          <w:bCs/>
          <w:szCs w:val="24"/>
        </w:rPr>
        <w:t xml:space="preserve">2. </w:t>
      </w:r>
      <w:r w:rsidR="00C51C6F" w:rsidRPr="00335646">
        <w:rPr>
          <w:rFonts w:eastAsia="굴림" w:hint="eastAsia"/>
          <w:b/>
          <w:bCs/>
          <w:szCs w:val="24"/>
        </w:rPr>
        <w:t>Name of Firm</w:t>
      </w:r>
      <w:r w:rsidRPr="00335646">
        <w:rPr>
          <w:rFonts w:eastAsia="굴림" w:hint="eastAsia"/>
          <w:bCs/>
          <w:szCs w:val="24"/>
        </w:rPr>
        <w:t xml:space="preserve"> </w:t>
      </w:r>
      <w:r w:rsidR="00F6431D" w:rsidRPr="00335646">
        <w:rPr>
          <w:rFonts w:eastAsia="굴림" w:hint="eastAsia"/>
          <w:bCs/>
        </w:rPr>
        <w:t>{</w:t>
      </w:r>
      <w:r w:rsidR="00C51C6F" w:rsidRPr="00484CF4">
        <w:rPr>
          <w:rFonts w:eastAsia="굴림"/>
          <w:bCs/>
          <w:iCs/>
        </w:rPr>
        <w:t xml:space="preserve">insert name of firm proposing the </w:t>
      </w:r>
      <w:r w:rsidR="00384700" w:rsidRPr="00484CF4">
        <w:rPr>
          <w:rFonts w:eastAsia="굴림"/>
          <w:bCs/>
          <w:iCs/>
        </w:rPr>
        <w:t>Expert</w:t>
      </w:r>
      <w:r w:rsidR="00F6431D" w:rsidRPr="00335646">
        <w:rPr>
          <w:rFonts w:eastAsia="굴림" w:hint="eastAsia"/>
          <w:bCs/>
        </w:rPr>
        <w:t>}</w:t>
      </w:r>
      <w:r w:rsidRPr="00335646">
        <w:rPr>
          <w:rFonts w:eastAsia="굴림" w:hint="eastAsia"/>
          <w:bCs/>
          <w:szCs w:val="24"/>
        </w:rPr>
        <w:t>: _____________</w:t>
      </w:r>
      <w:r w:rsidR="00384700" w:rsidRPr="00335646">
        <w:rPr>
          <w:rFonts w:eastAsia="굴림" w:hint="eastAsia"/>
          <w:bCs/>
          <w:szCs w:val="24"/>
        </w:rPr>
        <w:t>________</w:t>
      </w:r>
      <w:r w:rsidR="00C51C6F" w:rsidRPr="00335646">
        <w:rPr>
          <w:rFonts w:eastAsia="굴림" w:hint="eastAsia"/>
          <w:bCs/>
          <w:szCs w:val="24"/>
        </w:rPr>
        <w:t>_____</w:t>
      </w:r>
      <w:r w:rsidR="008F2634" w:rsidRPr="00335646">
        <w:rPr>
          <w:rFonts w:eastAsia="굴림" w:hint="eastAsia"/>
          <w:bCs/>
          <w:szCs w:val="24"/>
        </w:rPr>
        <w:t>______________</w:t>
      </w:r>
    </w:p>
    <w:p w14:paraId="2A8328D6" w14:textId="77777777" w:rsidR="00C51C6F" w:rsidRPr="00335646" w:rsidRDefault="00C51C6F" w:rsidP="00363081">
      <w:pPr>
        <w:wordWrap/>
        <w:adjustRightInd w:val="0"/>
        <w:snapToGrid w:val="0"/>
        <w:spacing w:line="300" w:lineRule="auto"/>
        <w:ind w:left="200" w:hangingChars="100" w:hanging="200"/>
        <w:rPr>
          <w:rFonts w:eastAsia="굴림"/>
          <w:bCs/>
          <w:szCs w:val="24"/>
        </w:rPr>
      </w:pPr>
    </w:p>
    <w:p w14:paraId="04C270E3" w14:textId="77777777" w:rsidR="00C51C6F" w:rsidRPr="00335646" w:rsidRDefault="00C51C6F" w:rsidP="00363081">
      <w:pPr>
        <w:wordWrap/>
        <w:adjustRightInd w:val="0"/>
        <w:snapToGrid w:val="0"/>
        <w:spacing w:line="300" w:lineRule="auto"/>
        <w:ind w:left="196" w:hangingChars="100" w:hanging="196"/>
        <w:rPr>
          <w:rFonts w:eastAsia="굴림"/>
          <w:bCs/>
          <w:szCs w:val="24"/>
        </w:rPr>
      </w:pPr>
      <w:r w:rsidRPr="00335646">
        <w:rPr>
          <w:rFonts w:eastAsia="굴림" w:hint="eastAsia"/>
          <w:b/>
          <w:bCs/>
          <w:szCs w:val="24"/>
        </w:rPr>
        <w:t xml:space="preserve">3. Name of </w:t>
      </w:r>
      <w:r w:rsidR="00384700" w:rsidRPr="00335646">
        <w:rPr>
          <w:rFonts w:eastAsia="굴림" w:hint="eastAsia"/>
          <w:b/>
          <w:bCs/>
          <w:szCs w:val="24"/>
        </w:rPr>
        <w:t>Expert</w:t>
      </w:r>
      <w:r w:rsidRPr="00335646">
        <w:rPr>
          <w:rFonts w:eastAsia="굴림" w:hint="eastAsia"/>
          <w:bCs/>
          <w:szCs w:val="24"/>
        </w:rPr>
        <w:t xml:space="preserve"> </w:t>
      </w:r>
      <w:r w:rsidR="00F6431D" w:rsidRPr="00335646">
        <w:rPr>
          <w:rFonts w:eastAsia="굴림" w:hint="eastAsia"/>
          <w:bCs/>
        </w:rPr>
        <w:t>{</w:t>
      </w:r>
      <w:r w:rsidRPr="00484CF4">
        <w:rPr>
          <w:rFonts w:eastAsia="굴림"/>
          <w:bCs/>
          <w:iCs/>
        </w:rPr>
        <w:t>insert full name</w:t>
      </w:r>
      <w:r w:rsidR="00F6431D" w:rsidRPr="00335646">
        <w:rPr>
          <w:rFonts w:eastAsia="굴림" w:hint="eastAsia"/>
          <w:bCs/>
        </w:rPr>
        <w:t>}</w:t>
      </w:r>
      <w:r w:rsidRPr="00335646">
        <w:rPr>
          <w:rFonts w:eastAsia="굴림" w:hint="eastAsia"/>
          <w:bCs/>
          <w:szCs w:val="24"/>
        </w:rPr>
        <w:t>: ______</w:t>
      </w:r>
      <w:r w:rsidR="00384700" w:rsidRPr="00335646">
        <w:rPr>
          <w:rFonts w:eastAsia="굴림" w:hint="eastAsia"/>
          <w:bCs/>
          <w:szCs w:val="24"/>
        </w:rPr>
        <w:t>_______________________________</w:t>
      </w:r>
      <w:r w:rsidRPr="00335646">
        <w:rPr>
          <w:rFonts w:eastAsia="굴림" w:hint="eastAsia"/>
          <w:bCs/>
          <w:szCs w:val="24"/>
        </w:rPr>
        <w:t>____</w:t>
      </w:r>
      <w:r w:rsidR="008F2634" w:rsidRPr="00335646">
        <w:rPr>
          <w:rFonts w:eastAsia="굴림" w:hint="eastAsia"/>
          <w:bCs/>
          <w:szCs w:val="24"/>
        </w:rPr>
        <w:t>_________________</w:t>
      </w:r>
    </w:p>
    <w:p w14:paraId="32717175" w14:textId="77777777" w:rsidR="00C51C6F" w:rsidRPr="00335646" w:rsidRDefault="00C51C6F" w:rsidP="00363081">
      <w:pPr>
        <w:wordWrap/>
        <w:adjustRightInd w:val="0"/>
        <w:snapToGrid w:val="0"/>
        <w:spacing w:line="300" w:lineRule="auto"/>
        <w:ind w:left="200" w:hangingChars="100" w:hanging="200"/>
        <w:rPr>
          <w:rFonts w:eastAsia="굴림"/>
          <w:bCs/>
          <w:szCs w:val="24"/>
        </w:rPr>
      </w:pPr>
    </w:p>
    <w:p w14:paraId="451A69CC" w14:textId="77777777" w:rsidR="00C51C6F" w:rsidRPr="00335646" w:rsidRDefault="00C51C6F" w:rsidP="00363081">
      <w:pPr>
        <w:wordWrap/>
        <w:adjustRightInd w:val="0"/>
        <w:snapToGrid w:val="0"/>
        <w:spacing w:line="300" w:lineRule="auto"/>
        <w:ind w:left="196" w:hangingChars="100" w:hanging="196"/>
        <w:rPr>
          <w:rFonts w:eastAsia="굴림"/>
          <w:bCs/>
          <w:szCs w:val="24"/>
        </w:rPr>
      </w:pPr>
      <w:r w:rsidRPr="00335646">
        <w:rPr>
          <w:rFonts w:eastAsia="굴림" w:hint="eastAsia"/>
          <w:b/>
          <w:bCs/>
          <w:szCs w:val="24"/>
        </w:rPr>
        <w:t>4. Date of Birth</w:t>
      </w:r>
      <w:r w:rsidRPr="00335646">
        <w:rPr>
          <w:rFonts w:eastAsia="굴림" w:hint="eastAsia"/>
          <w:bCs/>
          <w:szCs w:val="24"/>
        </w:rPr>
        <w:t>: _______________</w:t>
      </w:r>
      <w:r w:rsidR="008F2634" w:rsidRPr="00335646">
        <w:rPr>
          <w:rFonts w:eastAsia="굴림" w:hint="eastAsia"/>
          <w:bCs/>
          <w:szCs w:val="24"/>
        </w:rPr>
        <w:t>_______</w:t>
      </w:r>
      <w:r w:rsidRPr="00335646">
        <w:rPr>
          <w:rFonts w:eastAsia="굴림" w:hint="eastAsia"/>
          <w:bCs/>
          <w:szCs w:val="24"/>
        </w:rPr>
        <w:t>_____</w:t>
      </w:r>
      <w:r w:rsidRPr="00335646">
        <w:rPr>
          <w:rFonts w:eastAsia="굴림" w:hint="eastAsia"/>
          <w:bCs/>
          <w:i/>
        </w:rPr>
        <w:t xml:space="preserve"> </w:t>
      </w:r>
      <w:r w:rsidRPr="00335646">
        <w:rPr>
          <w:rFonts w:eastAsia="굴림" w:hint="eastAsia"/>
          <w:b/>
          <w:bCs/>
          <w:szCs w:val="24"/>
        </w:rPr>
        <w:t>Nationality</w:t>
      </w:r>
      <w:r w:rsidRPr="00335646">
        <w:rPr>
          <w:rFonts w:eastAsia="굴림" w:hint="eastAsia"/>
          <w:bCs/>
          <w:szCs w:val="24"/>
        </w:rPr>
        <w:t>: ________________________</w:t>
      </w:r>
      <w:r w:rsidR="008F2634" w:rsidRPr="00335646">
        <w:rPr>
          <w:rFonts w:eastAsia="굴림" w:hint="eastAsia"/>
          <w:bCs/>
          <w:szCs w:val="24"/>
        </w:rPr>
        <w:t>____________</w:t>
      </w:r>
    </w:p>
    <w:p w14:paraId="21599E37" w14:textId="77777777" w:rsidR="00C51C6F" w:rsidRPr="00335646" w:rsidRDefault="00C51C6F" w:rsidP="00363081">
      <w:pPr>
        <w:wordWrap/>
        <w:adjustRightInd w:val="0"/>
        <w:snapToGrid w:val="0"/>
        <w:spacing w:line="300" w:lineRule="auto"/>
        <w:ind w:left="200" w:hangingChars="100" w:hanging="200"/>
        <w:rPr>
          <w:rFonts w:eastAsia="굴림"/>
          <w:bCs/>
          <w:szCs w:val="24"/>
        </w:rPr>
      </w:pPr>
    </w:p>
    <w:p w14:paraId="06175510" w14:textId="77777777" w:rsidR="00C51C6F" w:rsidRPr="00335646" w:rsidRDefault="00C51C6F" w:rsidP="00363081">
      <w:pPr>
        <w:wordWrap/>
        <w:adjustRightInd w:val="0"/>
        <w:snapToGrid w:val="0"/>
        <w:spacing w:line="300" w:lineRule="auto"/>
        <w:ind w:left="196" w:hangingChars="100" w:hanging="196"/>
        <w:rPr>
          <w:rFonts w:eastAsia="굴림"/>
          <w:bCs/>
          <w:szCs w:val="24"/>
        </w:rPr>
      </w:pPr>
      <w:r w:rsidRPr="00335646">
        <w:rPr>
          <w:rFonts w:eastAsia="굴림" w:hint="eastAsia"/>
          <w:b/>
          <w:bCs/>
          <w:szCs w:val="24"/>
        </w:rPr>
        <w:t>5. Education</w:t>
      </w:r>
      <w:r w:rsidRPr="00335646">
        <w:rPr>
          <w:rFonts w:eastAsia="굴림" w:hint="eastAsia"/>
          <w:bCs/>
          <w:szCs w:val="24"/>
        </w:rPr>
        <w:t xml:space="preserve"> </w:t>
      </w:r>
      <w:r w:rsidR="00F6431D" w:rsidRPr="00335646">
        <w:rPr>
          <w:rFonts w:eastAsia="굴림" w:hint="eastAsia"/>
          <w:bCs/>
        </w:rPr>
        <w:t>{</w:t>
      </w:r>
      <w:r w:rsidR="000F0E51" w:rsidRPr="00484CF4">
        <w:rPr>
          <w:rFonts w:eastAsia="굴림"/>
          <w:bCs/>
          <w:iCs/>
        </w:rPr>
        <w:t>Summarize</w:t>
      </w:r>
      <w:r w:rsidRPr="00484CF4">
        <w:rPr>
          <w:rFonts w:eastAsia="굴림"/>
          <w:bCs/>
          <w:iCs/>
        </w:rPr>
        <w:t xml:space="preserve"> college/university and other specialized education of </w:t>
      </w:r>
      <w:r w:rsidR="00384700" w:rsidRPr="00484CF4">
        <w:rPr>
          <w:rFonts w:eastAsia="굴림"/>
          <w:bCs/>
          <w:iCs/>
        </w:rPr>
        <w:t>the Expert</w:t>
      </w:r>
      <w:r w:rsidRPr="00484CF4">
        <w:rPr>
          <w:rFonts w:eastAsia="굴림"/>
          <w:bCs/>
          <w:iCs/>
        </w:rPr>
        <w:t>, giving names of institutions, degrees obtained, and dates of obtainment</w:t>
      </w:r>
      <w:r w:rsidR="00F6431D" w:rsidRPr="00335646">
        <w:rPr>
          <w:rFonts w:eastAsia="굴림" w:hint="eastAsia"/>
          <w:bCs/>
        </w:rPr>
        <w:t>}</w:t>
      </w:r>
      <w:r w:rsidRPr="00335646">
        <w:rPr>
          <w:rFonts w:eastAsia="굴림" w:hint="eastAsia"/>
          <w:bCs/>
          <w:szCs w:val="24"/>
        </w:rPr>
        <w:t>: _______________________</w:t>
      </w:r>
      <w:r w:rsidR="008F2634" w:rsidRPr="00335646">
        <w:rPr>
          <w:rFonts w:eastAsia="굴림" w:hint="eastAsia"/>
          <w:bCs/>
          <w:szCs w:val="24"/>
        </w:rPr>
        <w:t>___________________</w:t>
      </w:r>
    </w:p>
    <w:p w14:paraId="4826F950" w14:textId="77777777" w:rsidR="002B382D" w:rsidRPr="00335646" w:rsidRDefault="002B382D" w:rsidP="00363081">
      <w:pPr>
        <w:wordWrap/>
      </w:pPr>
      <w:r w:rsidRPr="00335646">
        <w:rPr>
          <w:rFonts w:eastAsia="굴림" w:hint="eastAsia"/>
          <w:bCs/>
          <w:szCs w:val="24"/>
        </w:rPr>
        <w:t>__________________________________________________________________________________________</w:t>
      </w:r>
    </w:p>
    <w:p w14:paraId="1A375C3D" w14:textId="77777777" w:rsidR="002B382D" w:rsidRPr="00335646" w:rsidRDefault="002B382D" w:rsidP="00363081">
      <w:pPr>
        <w:wordWrap/>
        <w:adjustRightInd w:val="0"/>
        <w:snapToGrid w:val="0"/>
        <w:spacing w:line="300" w:lineRule="auto"/>
        <w:ind w:left="200" w:hangingChars="100" w:hanging="200"/>
        <w:rPr>
          <w:rFonts w:eastAsia="굴림"/>
          <w:bCs/>
          <w:szCs w:val="24"/>
        </w:rPr>
      </w:pPr>
    </w:p>
    <w:p w14:paraId="58DA5265" w14:textId="64FAA467" w:rsidR="002B382D" w:rsidRPr="00335646" w:rsidRDefault="002B382D" w:rsidP="00363081">
      <w:pPr>
        <w:wordWrap/>
        <w:adjustRightInd w:val="0"/>
        <w:snapToGrid w:val="0"/>
        <w:spacing w:line="300" w:lineRule="auto"/>
        <w:ind w:left="196" w:hangingChars="100" w:hanging="196"/>
        <w:rPr>
          <w:rFonts w:eastAsia="굴림"/>
          <w:bCs/>
          <w:i/>
          <w:szCs w:val="24"/>
        </w:rPr>
      </w:pPr>
      <w:r w:rsidRPr="00335646">
        <w:rPr>
          <w:rFonts w:eastAsia="굴림" w:hint="eastAsia"/>
          <w:b/>
          <w:bCs/>
          <w:szCs w:val="24"/>
        </w:rPr>
        <w:t>6. Qualified Certificates</w:t>
      </w:r>
      <w:r w:rsidRPr="00335646">
        <w:rPr>
          <w:rFonts w:eastAsia="굴림" w:hint="eastAsia"/>
          <w:bCs/>
          <w:szCs w:val="24"/>
        </w:rPr>
        <w:t xml:space="preserve"> </w:t>
      </w:r>
      <w:r w:rsidR="00F6431D" w:rsidRPr="00335646">
        <w:rPr>
          <w:rFonts w:eastAsia="굴림" w:hint="eastAsia"/>
          <w:bCs/>
        </w:rPr>
        <w:t>{</w:t>
      </w:r>
      <w:r w:rsidRPr="00484CF4">
        <w:rPr>
          <w:rFonts w:eastAsia="굴림"/>
          <w:bCs/>
          <w:iCs/>
          <w:szCs w:val="24"/>
        </w:rPr>
        <w:t>List any Qualified Certificates held</w:t>
      </w:r>
      <w:r w:rsidR="00F6431D" w:rsidRPr="00335646">
        <w:rPr>
          <w:rFonts w:eastAsia="굴림" w:hint="eastAsia"/>
          <w:bCs/>
        </w:rPr>
        <w:t>}</w:t>
      </w:r>
      <w:r w:rsidRPr="00335646">
        <w:rPr>
          <w:rFonts w:eastAsia="굴림" w:hint="eastAsia"/>
          <w:bCs/>
          <w:szCs w:val="24"/>
        </w:rPr>
        <w:t>: ___</w:t>
      </w:r>
      <w:r w:rsidR="00F6431D" w:rsidRPr="00335646">
        <w:rPr>
          <w:rFonts w:eastAsia="굴림" w:hint="eastAsia"/>
          <w:bCs/>
          <w:szCs w:val="24"/>
        </w:rPr>
        <w:t>______________________________</w:t>
      </w:r>
      <w:r w:rsidRPr="00335646">
        <w:rPr>
          <w:rFonts w:eastAsia="굴림" w:hint="eastAsia"/>
          <w:bCs/>
          <w:szCs w:val="24"/>
        </w:rPr>
        <w:t>____</w:t>
      </w:r>
    </w:p>
    <w:p w14:paraId="4A97DC69" w14:textId="77777777" w:rsidR="002B382D" w:rsidRPr="00335646" w:rsidRDefault="002B382D" w:rsidP="00363081">
      <w:pPr>
        <w:wordWrap/>
        <w:adjustRightInd w:val="0"/>
        <w:snapToGrid w:val="0"/>
        <w:spacing w:line="300" w:lineRule="auto"/>
        <w:ind w:left="200" w:hangingChars="100" w:hanging="200"/>
        <w:rPr>
          <w:rFonts w:eastAsia="굴림"/>
          <w:bCs/>
          <w:szCs w:val="24"/>
        </w:rPr>
      </w:pPr>
    </w:p>
    <w:p w14:paraId="3EEF7B51" w14:textId="77777777" w:rsidR="0099202C" w:rsidRPr="00335646" w:rsidRDefault="002B382D" w:rsidP="00363081">
      <w:pPr>
        <w:wordWrap/>
        <w:adjustRightInd w:val="0"/>
        <w:snapToGrid w:val="0"/>
        <w:spacing w:line="300" w:lineRule="auto"/>
        <w:rPr>
          <w:rFonts w:eastAsia="굴림"/>
          <w:bCs/>
          <w:szCs w:val="24"/>
        </w:rPr>
      </w:pPr>
      <w:r w:rsidRPr="00335646">
        <w:rPr>
          <w:rFonts w:eastAsia="굴림" w:hint="eastAsia"/>
          <w:b/>
          <w:bCs/>
          <w:szCs w:val="24"/>
        </w:rPr>
        <w:t>7</w:t>
      </w:r>
      <w:r w:rsidR="0099202C" w:rsidRPr="00335646">
        <w:rPr>
          <w:rFonts w:eastAsia="굴림" w:hint="eastAsia"/>
          <w:b/>
          <w:bCs/>
          <w:szCs w:val="24"/>
        </w:rPr>
        <w:t>. Countries of Work Experience</w:t>
      </w:r>
      <w:r w:rsidR="0099202C" w:rsidRPr="00335646">
        <w:rPr>
          <w:rFonts w:eastAsia="굴림" w:hint="eastAsia"/>
          <w:bCs/>
          <w:szCs w:val="24"/>
        </w:rPr>
        <w:t xml:space="preserve"> </w:t>
      </w:r>
      <w:r w:rsidR="00F6431D" w:rsidRPr="00335646">
        <w:rPr>
          <w:rFonts w:eastAsia="굴림" w:hint="eastAsia"/>
          <w:bCs/>
        </w:rPr>
        <w:t>{</w:t>
      </w:r>
      <w:r w:rsidR="0099202C" w:rsidRPr="00484CF4">
        <w:rPr>
          <w:rFonts w:eastAsia="굴림"/>
          <w:bCs/>
          <w:iCs/>
        </w:rPr>
        <w:t xml:space="preserve">List countries where </w:t>
      </w:r>
      <w:r w:rsidR="00384700" w:rsidRPr="00484CF4">
        <w:rPr>
          <w:rFonts w:eastAsia="굴림"/>
          <w:bCs/>
          <w:iCs/>
        </w:rPr>
        <w:t>the Expert</w:t>
      </w:r>
      <w:r w:rsidR="0099202C" w:rsidRPr="00484CF4">
        <w:rPr>
          <w:rFonts w:eastAsia="굴림"/>
          <w:bCs/>
          <w:iCs/>
        </w:rPr>
        <w:t xml:space="preserve"> has worked in the last ten years</w:t>
      </w:r>
      <w:r w:rsidR="00F6431D" w:rsidRPr="00335646">
        <w:rPr>
          <w:rFonts w:eastAsia="굴림" w:hint="eastAsia"/>
          <w:bCs/>
        </w:rPr>
        <w:t>}</w:t>
      </w:r>
      <w:r w:rsidR="0099202C" w:rsidRPr="00335646">
        <w:rPr>
          <w:rFonts w:eastAsia="굴림" w:hint="eastAsia"/>
          <w:bCs/>
          <w:szCs w:val="24"/>
        </w:rPr>
        <w:t>: ______________________________________________________________________</w:t>
      </w:r>
      <w:r w:rsidR="008F2634" w:rsidRPr="00335646">
        <w:rPr>
          <w:rFonts w:eastAsia="굴림" w:hint="eastAsia"/>
          <w:bCs/>
          <w:szCs w:val="24"/>
        </w:rPr>
        <w:t>___________________</w:t>
      </w:r>
    </w:p>
    <w:p w14:paraId="045A9DBC" w14:textId="77777777" w:rsidR="0099202C" w:rsidRPr="00335646" w:rsidRDefault="0099202C" w:rsidP="00363081">
      <w:pPr>
        <w:wordWrap/>
        <w:adjustRightInd w:val="0"/>
        <w:snapToGrid w:val="0"/>
        <w:spacing w:line="300" w:lineRule="auto"/>
        <w:ind w:left="200" w:hangingChars="100" w:hanging="200"/>
        <w:rPr>
          <w:rFonts w:eastAsia="굴림"/>
          <w:bCs/>
          <w:szCs w:val="24"/>
        </w:rPr>
      </w:pPr>
    </w:p>
    <w:p w14:paraId="2361D777" w14:textId="77777777" w:rsidR="0099202C" w:rsidRPr="00335646" w:rsidRDefault="002B382D" w:rsidP="00363081">
      <w:pPr>
        <w:wordWrap/>
        <w:adjustRightInd w:val="0"/>
        <w:snapToGrid w:val="0"/>
        <w:spacing w:line="300" w:lineRule="auto"/>
        <w:ind w:left="196" w:hangingChars="100" w:hanging="196"/>
        <w:rPr>
          <w:rFonts w:eastAsia="굴림"/>
          <w:bCs/>
          <w:szCs w:val="24"/>
        </w:rPr>
      </w:pPr>
      <w:r w:rsidRPr="00335646">
        <w:rPr>
          <w:rFonts w:eastAsia="굴림" w:hint="eastAsia"/>
          <w:b/>
          <w:bCs/>
          <w:szCs w:val="24"/>
        </w:rPr>
        <w:t>8</w:t>
      </w:r>
      <w:r w:rsidR="0099202C" w:rsidRPr="00335646">
        <w:rPr>
          <w:rFonts w:eastAsia="굴림" w:hint="eastAsia"/>
          <w:b/>
          <w:bCs/>
          <w:szCs w:val="24"/>
        </w:rPr>
        <w:t>. Languages</w:t>
      </w:r>
      <w:r w:rsidR="0099202C" w:rsidRPr="00335646">
        <w:rPr>
          <w:rFonts w:eastAsia="굴림" w:hint="eastAsia"/>
          <w:bCs/>
          <w:szCs w:val="24"/>
        </w:rPr>
        <w:t xml:space="preserve"> </w:t>
      </w:r>
      <w:r w:rsidR="00F6431D" w:rsidRPr="00335646">
        <w:rPr>
          <w:rFonts w:eastAsia="굴림" w:hint="eastAsia"/>
          <w:bCs/>
        </w:rPr>
        <w:t>{</w:t>
      </w:r>
      <w:r w:rsidR="0099202C" w:rsidRPr="00484CF4">
        <w:rPr>
          <w:rFonts w:eastAsia="굴림"/>
          <w:bCs/>
          <w:iCs/>
        </w:rPr>
        <w:t>For each language indicate proficiency: good, fair, or poor in speaking, reading, and writing</w:t>
      </w:r>
      <w:r w:rsidR="00F6431D" w:rsidRPr="00335646">
        <w:rPr>
          <w:rFonts w:eastAsia="굴림" w:hint="eastAsia"/>
          <w:bCs/>
        </w:rPr>
        <w:t>}</w:t>
      </w:r>
      <w:r w:rsidR="0099202C" w:rsidRPr="00335646">
        <w:rPr>
          <w:rFonts w:eastAsia="굴림" w:hint="eastAsia"/>
          <w:bCs/>
          <w:szCs w:val="24"/>
        </w:rPr>
        <w:t xml:space="preserve">: </w:t>
      </w:r>
      <w:r w:rsidR="008F2634" w:rsidRPr="00335646">
        <w:rPr>
          <w:rFonts w:eastAsia="굴림" w:hint="eastAsia"/>
          <w:bCs/>
          <w:szCs w:val="24"/>
        </w:rPr>
        <w:t>________________________________________________________________________________________________________________________________________________________________________________</w:t>
      </w:r>
    </w:p>
    <w:p w14:paraId="7B93C379" w14:textId="77777777" w:rsidR="0099202C" w:rsidRPr="00335646" w:rsidRDefault="0099202C" w:rsidP="00363081">
      <w:pPr>
        <w:wordWrap/>
        <w:adjustRightInd w:val="0"/>
        <w:snapToGrid w:val="0"/>
        <w:spacing w:line="300" w:lineRule="auto"/>
        <w:ind w:left="200" w:hangingChars="100" w:hanging="200"/>
        <w:rPr>
          <w:rFonts w:eastAsia="굴림"/>
          <w:bCs/>
          <w:szCs w:val="24"/>
        </w:rPr>
      </w:pPr>
    </w:p>
    <w:p w14:paraId="6EBEF197" w14:textId="77777777" w:rsidR="0099202C" w:rsidRPr="00335646" w:rsidRDefault="002B382D" w:rsidP="00363081">
      <w:pPr>
        <w:wordWrap/>
        <w:adjustRightInd w:val="0"/>
        <w:snapToGrid w:val="0"/>
        <w:spacing w:line="300" w:lineRule="auto"/>
        <w:rPr>
          <w:rFonts w:eastAsia="굴림"/>
          <w:bCs/>
          <w:szCs w:val="24"/>
        </w:rPr>
      </w:pPr>
      <w:r w:rsidRPr="00335646">
        <w:rPr>
          <w:rFonts w:eastAsia="굴림" w:hint="eastAsia"/>
          <w:b/>
          <w:bCs/>
          <w:szCs w:val="24"/>
        </w:rPr>
        <w:t>9</w:t>
      </w:r>
      <w:r w:rsidR="0099202C" w:rsidRPr="00335646">
        <w:rPr>
          <w:rFonts w:eastAsia="굴림" w:hint="eastAsia"/>
          <w:b/>
          <w:bCs/>
          <w:szCs w:val="24"/>
        </w:rPr>
        <w:t>. Employment Record</w:t>
      </w:r>
      <w:r w:rsidR="000F0E51" w:rsidRPr="00335646">
        <w:rPr>
          <w:rFonts w:eastAsia="굴림" w:hint="eastAsia"/>
          <w:bCs/>
          <w:szCs w:val="24"/>
        </w:rPr>
        <w:t xml:space="preserve"> </w:t>
      </w:r>
      <w:r w:rsidR="00F6431D" w:rsidRPr="00335646">
        <w:rPr>
          <w:rFonts w:eastAsia="굴림" w:hint="eastAsia"/>
          <w:bCs/>
        </w:rPr>
        <w:t>{</w:t>
      </w:r>
      <w:r w:rsidR="0099202C" w:rsidRPr="00484CF4">
        <w:rPr>
          <w:rFonts w:eastAsia="굴림"/>
          <w:bCs/>
          <w:iCs/>
        </w:rPr>
        <w:t xml:space="preserve">Starting with </w:t>
      </w:r>
      <w:r w:rsidR="000F0E51" w:rsidRPr="00484CF4">
        <w:rPr>
          <w:rFonts w:eastAsia="굴림"/>
          <w:bCs/>
          <w:iCs/>
        </w:rPr>
        <w:t xml:space="preserve">the </w:t>
      </w:r>
      <w:r w:rsidR="0099202C" w:rsidRPr="00484CF4">
        <w:rPr>
          <w:rFonts w:eastAsia="굴림"/>
          <w:bCs/>
          <w:iCs/>
        </w:rPr>
        <w:t xml:space="preserve">present position, list in reverse order every employment held by </w:t>
      </w:r>
      <w:r w:rsidR="00384700" w:rsidRPr="00484CF4">
        <w:rPr>
          <w:rFonts w:eastAsia="굴림"/>
          <w:bCs/>
          <w:iCs/>
        </w:rPr>
        <w:t>the Expert</w:t>
      </w:r>
      <w:r w:rsidR="0099202C" w:rsidRPr="00484CF4">
        <w:rPr>
          <w:rFonts w:eastAsia="굴림"/>
          <w:bCs/>
          <w:iCs/>
        </w:rPr>
        <w:t xml:space="preserve"> since graduation, giving for each employment (see format here below): dates of employment, name of employing organization, positions held.</w:t>
      </w:r>
      <w:r w:rsidR="00F6431D" w:rsidRPr="00335646">
        <w:rPr>
          <w:rFonts w:eastAsia="굴림" w:hint="eastAsia"/>
          <w:bCs/>
        </w:rPr>
        <w:t>}</w:t>
      </w:r>
    </w:p>
    <w:p w14:paraId="2E4718C8" w14:textId="77777777" w:rsidR="0099202C" w:rsidRPr="00335646" w:rsidRDefault="0099202C" w:rsidP="00363081">
      <w:pPr>
        <w:wordWrap/>
        <w:adjustRightInd w:val="0"/>
        <w:snapToGrid w:val="0"/>
        <w:spacing w:line="300" w:lineRule="auto"/>
        <w:ind w:left="200" w:hangingChars="100" w:hanging="200"/>
        <w:rPr>
          <w:rFonts w:eastAsia="굴림"/>
          <w:bCs/>
          <w:szCs w:val="24"/>
        </w:rPr>
      </w:pPr>
    </w:p>
    <w:p w14:paraId="788E6BEC" w14:textId="77777777" w:rsidR="0099202C" w:rsidRPr="00335646" w:rsidRDefault="0099202C" w:rsidP="00363081">
      <w:pPr>
        <w:wordWrap/>
        <w:adjustRightInd w:val="0"/>
        <w:snapToGrid w:val="0"/>
        <w:spacing w:line="300" w:lineRule="auto"/>
        <w:ind w:left="200" w:hangingChars="100" w:hanging="200"/>
        <w:rPr>
          <w:rFonts w:eastAsia="굴림"/>
          <w:bCs/>
          <w:szCs w:val="24"/>
        </w:rPr>
      </w:pPr>
      <w:bookmarkStart w:id="176" w:name="_Toc500403654"/>
      <w:r w:rsidRPr="00335646">
        <w:rPr>
          <w:rFonts w:eastAsia="굴림" w:hint="eastAsia"/>
          <w:bCs/>
          <w:szCs w:val="24"/>
        </w:rPr>
        <w:t xml:space="preserve">From </w:t>
      </w:r>
      <w:r w:rsidR="00F6431D" w:rsidRPr="00335646">
        <w:rPr>
          <w:rFonts w:eastAsia="굴림" w:hint="eastAsia"/>
          <w:bCs/>
        </w:rPr>
        <w:t>{</w:t>
      </w:r>
      <w:r w:rsidRPr="00484CF4">
        <w:rPr>
          <w:rFonts w:eastAsia="굴림"/>
          <w:bCs/>
          <w:iCs/>
          <w:szCs w:val="24"/>
        </w:rPr>
        <w:t>Year</w:t>
      </w:r>
      <w:r w:rsidR="00F6431D" w:rsidRPr="00335646">
        <w:rPr>
          <w:rFonts w:eastAsia="굴림" w:hint="eastAsia"/>
          <w:bCs/>
        </w:rPr>
        <w:t>}</w:t>
      </w:r>
      <w:r w:rsidRPr="00335646">
        <w:rPr>
          <w:rFonts w:eastAsia="굴림" w:hint="eastAsia"/>
          <w:bCs/>
          <w:szCs w:val="24"/>
        </w:rPr>
        <w:t>: _______</w:t>
      </w:r>
      <w:r w:rsidR="008F2634" w:rsidRPr="00335646">
        <w:rPr>
          <w:rFonts w:eastAsia="굴림" w:hint="eastAsia"/>
          <w:bCs/>
          <w:szCs w:val="24"/>
        </w:rPr>
        <w:t>___</w:t>
      </w:r>
      <w:r w:rsidRPr="00335646">
        <w:rPr>
          <w:rFonts w:eastAsia="굴림" w:hint="eastAsia"/>
          <w:bCs/>
          <w:szCs w:val="24"/>
        </w:rPr>
        <w:t xml:space="preserve">__ To </w:t>
      </w:r>
      <w:r w:rsidR="00F6431D" w:rsidRPr="00335646">
        <w:rPr>
          <w:rFonts w:eastAsia="굴림" w:hint="eastAsia"/>
          <w:bCs/>
        </w:rPr>
        <w:t>{</w:t>
      </w:r>
      <w:r w:rsidRPr="00484CF4">
        <w:rPr>
          <w:rFonts w:eastAsia="굴림"/>
          <w:bCs/>
          <w:iCs/>
          <w:szCs w:val="24"/>
        </w:rPr>
        <w:t>Year</w:t>
      </w:r>
      <w:r w:rsidR="00F6431D" w:rsidRPr="00335646">
        <w:rPr>
          <w:rFonts w:eastAsia="굴림" w:hint="eastAsia"/>
          <w:bCs/>
        </w:rPr>
        <w:t>}</w:t>
      </w:r>
      <w:r w:rsidRPr="00335646">
        <w:rPr>
          <w:rFonts w:eastAsia="굴림" w:hint="eastAsia"/>
          <w:bCs/>
          <w:szCs w:val="24"/>
        </w:rPr>
        <w:t>: _____</w:t>
      </w:r>
      <w:r w:rsidR="008F2634" w:rsidRPr="00335646">
        <w:rPr>
          <w:rFonts w:eastAsia="굴림" w:hint="eastAsia"/>
          <w:bCs/>
          <w:szCs w:val="24"/>
        </w:rPr>
        <w:t>___</w:t>
      </w:r>
      <w:r w:rsidRPr="00335646">
        <w:rPr>
          <w:rFonts w:eastAsia="굴림" w:hint="eastAsia"/>
          <w:bCs/>
          <w:szCs w:val="24"/>
        </w:rPr>
        <w:t>___</w:t>
      </w:r>
      <w:bookmarkEnd w:id="176"/>
    </w:p>
    <w:p w14:paraId="0ACF3094" w14:textId="77777777" w:rsidR="002E21DE" w:rsidRPr="00335646" w:rsidRDefault="005E0BBF" w:rsidP="00363081">
      <w:pPr>
        <w:wordWrap/>
        <w:adjustRightInd w:val="0"/>
        <w:snapToGrid w:val="0"/>
        <w:spacing w:line="300" w:lineRule="auto"/>
        <w:ind w:left="200" w:hangingChars="100" w:hanging="200"/>
        <w:rPr>
          <w:rFonts w:eastAsia="굴림"/>
          <w:bCs/>
          <w:szCs w:val="24"/>
        </w:rPr>
      </w:pPr>
      <w:r w:rsidRPr="00335646">
        <w:rPr>
          <w:rFonts w:eastAsia="굴림" w:hint="eastAsia"/>
          <w:bCs/>
          <w:szCs w:val="24"/>
        </w:rPr>
        <w:t>Client</w:t>
      </w:r>
      <w:r w:rsidR="0099202C" w:rsidRPr="00335646">
        <w:rPr>
          <w:rFonts w:eastAsia="굴림" w:hint="eastAsia"/>
          <w:bCs/>
          <w:szCs w:val="24"/>
        </w:rPr>
        <w:t>: _________________________</w:t>
      </w:r>
      <w:r w:rsidR="008F2634" w:rsidRPr="00335646">
        <w:rPr>
          <w:rFonts w:eastAsia="굴림" w:hint="eastAsia"/>
          <w:bCs/>
          <w:szCs w:val="24"/>
        </w:rPr>
        <w:t>______</w:t>
      </w:r>
      <w:r w:rsidR="0099202C" w:rsidRPr="00335646">
        <w:rPr>
          <w:rFonts w:eastAsia="굴림" w:hint="eastAsia"/>
          <w:bCs/>
          <w:szCs w:val="24"/>
        </w:rPr>
        <w:t>____</w:t>
      </w:r>
    </w:p>
    <w:p w14:paraId="49874A59" w14:textId="77777777" w:rsidR="002E21DE" w:rsidRPr="00335646" w:rsidRDefault="0099202C" w:rsidP="00363081">
      <w:pPr>
        <w:wordWrap/>
        <w:adjustRightInd w:val="0"/>
        <w:snapToGrid w:val="0"/>
        <w:spacing w:line="300" w:lineRule="auto"/>
        <w:ind w:left="200" w:hangingChars="100" w:hanging="200"/>
        <w:rPr>
          <w:rFonts w:eastAsia="굴림"/>
          <w:bCs/>
          <w:szCs w:val="24"/>
        </w:rPr>
      </w:pPr>
      <w:r w:rsidRPr="00335646">
        <w:rPr>
          <w:rFonts w:eastAsia="굴림" w:hint="eastAsia"/>
          <w:bCs/>
          <w:szCs w:val="24"/>
        </w:rPr>
        <w:t>Position held: ________________________</w:t>
      </w:r>
      <w:r w:rsidR="008F2634" w:rsidRPr="00335646">
        <w:rPr>
          <w:rFonts w:eastAsia="굴림" w:hint="eastAsia"/>
          <w:bCs/>
          <w:szCs w:val="24"/>
        </w:rPr>
        <w:t>______</w:t>
      </w:r>
      <w:r w:rsidRPr="00335646">
        <w:rPr>
          <w:rFonts w:eastAsia="굴림" w:hint="eastAsia"/>
          <w:bCs/>
          <w:szCs w:val="24"/>
        </w:rPr>
        <w:t>__</w:t>
      </w:r>
    </w:p>
    <w:p w14:paraId="663C1517" w14:textId="77777777" w:rsidR="00992A80" w:rsidRPr="00335646" w:rsidRDefault="00992A80" w:rsidP="00363081">
      <w:pPr>
        <w:wordWrap/>
        <w:adjustRightInd w:val="0"/>
        <w:snapToGrid w:val="0"/>
        <w:spacing w:line="300" w:lineRule="auto"/>
        <w:ind w:left="200" w:hangingChars="100" w:hanging="200"/>
        <w:rPr>
          <w:rFonts w:eastAsia="굴림"/>
          <w:bCs/>
          <w:szCs w:val="24"/>
        </w:rPr>
      </w:pPr>
    </w:p>
    <w:p w14:paraId="2A020E9D" w14:textId="77777777" w:rsidR="000F0E51" w:rsidRPr="00335646" w:rsidRDefault="002B382D" w:rsidP="00363081">
      <w:pPr>
        <w:wordWrap/>
        <w:adjustRightInd w:val="0"/>
        <w:snapToGrid w:val="0"/>
        <w:spacing w:line="300" w:lineRule="auto"/>
        <w:ind w:left="294" w:hangingChars="150" w:hanging="294"/>
        <w:jc w:val="left"/>
        <w:rPr>
          <w:rFonts w:eastAsia="굴림"/>
          <w:bCs/>
          <w:szCs w:val="24"/>
        </w:rPr>
      </w:pPr>
      <w:r w:rsidRPr="00335646">
        <w:rPr>
          <w:rFonts w:eastAsia="굴림" w:hint="eastAsia"/>
          <w:b/>
          <w:bCs/>
          <w:szCs w:val="24"/>
        </w:rPr>
        <w:t>10</w:t>
      </w:r>
      <w:r w:rsidR="000F0E51" w:rsidRPr="00335646">
        <w:rPr>
          <w:rFonts w:eastAsia="굴림" w:hint="eastAsia"/>
          <w:b/>
          <w:bCs/>
          <w:szCs w:val="24"/>
        </w:rPr>
        <w:t>. Detailed Tasks Assigned</w:t>
      </w:r>
      <w:r w:rsidR="002A3A83" w:rsidRPr="00335646">
        <w:rPr>
          <w:rFonts w:eastAsia="굴림" w:hint="eastAsia"/>
          <w:bCs/>
          <w:szCs w:val="24"/>
        </w:rPr>
        <w:t xml:space="preserve"> </w:t>
      </w:r>
      <w:r w:rsidR="00F6431D" w:rsidRPr="00335646">
        <w:rPr>
          <w:rFonts w:eastAsia="굴림" w:hint="eastAsia"/>
          <w:bCs/>
        </w:rPr>
        <w:t>{</w:t>
      </w:r>
      <w:r w:rsidR="000F0E51" w:rsidRPr="00484CF4">
        <w:rPr>
          <w:rFonts w:eastAsia="굴림"/>
          <w:bCs/>
          <w:iCs/>
        </w:rPr>
        <w:t>List all tasks to be performed under this assignment</w:t>
      </w:r>
      <w:r w:rsidR="00F6431D" w:rsidRPr="00335646">
        <w:rPr>
          <w:rFonts w:eastAsia="굴림" w:hint="eastAsia"/>
          <w:bCs/>
        </w:rPr>
        <w:t>}</w:t>
      </w:r>
    </w:p>
    <w:p w14:paraId="2BF76F28" w14:textId="77777777" w:rsidR="000F0E51" w:rsidRPr="00335646" w:rsidRDefault="000F0E51" w:rsidP="00363081">
      <w:pPr>
        <w:wordWrap/>
        <w:adjustRightInd w:val="0"/>
        <w:snapToGrid w:val="0"/>
        <w:spacing w:line="300" w:lineRule="auto"/>
        <w:ind w:left="200" w:hangingChars="100" w:hanging="200"/>
        <w:rPr>
          <w:rFonts w:eastAsia="굴림"/>
          <w:bCs/>
          <w:szCs w:val="24"/>
        </w:rPr>
      </w:pPr>
    </w:p>
    <w:p w14:paraId="4E702E5E" w14:textId="77777777" w:rsidR="002A3A83" w:rsidRPr="00335646" w:rsidRDefault="002A3A83" w:rsidP="00363081">
      <w:pPr>
        <w:wordWrap/>
        <w:adjustRightInd w:val="0"/>
        <w:snapToGrid w:val="0"/>
        <w:spacing w:line="300" w:lineRule="auto"/>
        <w:rPr>
          <w:rFonts w:eastAsia="굴림"/>
          <w:bCs/>
          <w:szCs w:val="24"/>
        </w:rPr>
      </w:pPr>
    </w:p>
    <w:p w14:paraId="40AFA803" w14:textId="77777777" w:rsidR="002A3A83" w:rsidRPr="00335646" w:rsidRDefault="002A3A83" w:rsidP="00363081">
      <w:pPr>
        <w:wordWrap/>
        <w:adjustRightInd w:val="0"/>
        <w:snapToGrid w:val="0"/>
        <w:spacing w:line="300" w:lineRule="auto"/>
        <w:ind w:left="391" w:hangingChars="199" w:hanging="391"/>
        <w:rPr>
          <w:rFonts w:eastAsia="굴림"/>
          <w:b/>
          <w:bCs/>
          <w:szCs w:val="24"/>
        </w:rPr>
      </w:pPr>
      <w:r w:rsidRPr="00335646">
        <w:rPr>
          <w:rFonts w:eastAsia="굴림" w:hint="eastAsia"/>
          <w:b/>
          <w:bCs/>
          <w:szCs w:val="24"/>
        </w:rPr>
        <w:t>1</w:t>
      </w:r>
      <w:r w:rsidR="002B382D" w:rsidRPr="00335646">
        <w:rPr>
          <w:rFonts w:eastAsia="굴림" w:hint="eastAsia"/>
          <w:b/>
          <w:bCs/>
          <w:szCs w:val="24"/>
        </w:rPr>
        <w:t>1</w:t>
      </w:r>
      <w:r w:rsidRPr="00335646">
        <w:rPr>
          <w:rFonts w:eastAsia="굴림" w:hint="eastAsia"/>
          <w:b/>
          <w:bCs/>
          <w:szCs w:val="24"/>
        </w:rPr>
        <w:t>. Work Undertaken that Best Illustrates Capability to Handle the Tasks Assigned</w:t>
      </w:r>
    </w:p>
    <w:p w14:paraId="2DCD4917" w14:textId="7E81FED2" w:rsidR="002A3A83" w:rsidRPr="00335646" w:rsidRDefault="00F6431D" w:rsidP="00363081">
      <w:pPr>
        <w:wordWrap/>
        <w:adjustRightInd w:val="0"/>
        <w:snapToGrid w:val="0"/>
        <w:spacing w:line="300" w:lineRule="auto"/>
        <w:rPr>
          <w:rFonts w:eastAsia="굴림"/>
          <w:bCs/>
          <w:i/>
        </w:rPr>
      </w:pPr>
      <w:r w:rsidRPr="00335646">
        <w:rPr>
          <w:rFonts w:eastAsia="굴림" w:hint="eastAsia"/>
          <w:bCs/>
        </w:rPr>
        <w:t>{</w:t>
      </w:r>
      <w:r w:rsidR="002A3A83" w:rsidRPr="00484CF4">
        <w:rPr>
          <w:rFonts w:eastAsia="굴림"/>
          <w:bCs/>
          <w:iCs/>
        </w:rPr>
        <w:t xml:space="preserve">Among the </w:t>
      </w:r>
      <w:r w:rsidR="00BB5D4A" w:rsidRPr="00484CF4">
        <w:rPr>
          <w:rFonts w:eastAsia="굴림"/>
          <w:bCs/>
          <w:iCs/>
        </w:rPr>
        <w:t xml:space="preserve">Services </w:t>
      </w:r>
      <w:r w:rsidR="002A3A83" w:rsidRPr="00484CF4">
        <w:rPr>
          <w:rFonts w:eastAsia="굴림"/>
          <w:bCs/>
          <w:iCs/>
        </w:rPr>
        <w:t xml:space="preserve">in which the </w:t>
      </w:r>
      <w:r w:rsidR="00384700" w:rsidRPr="00484CF4">
        <w:rPr>
          <w:rFonts w:eastAsia="굴림"/>
          <w:bCs/>
          <w:iCs/>
        </w:rPr>
        <w:t xml:space="preserve">Expert </w:t>
      </w:r>
      <w:r w:rsidR="002A3A83" w:rsidRPr="00484CF4">
        <w:rPr>
          <w:rFonts w:eastAsia="굴림"/>
          <w:bCs/>
          <w:iCs/>
        </w:rPr>
        <w:t xml:space="preserve">has been involved, indicate the following information for those </w:t>
      </w:r>
      <w:r w:rsidR="00BB5D4A" w:rsidRPr="00484CF4">
        <w:rPr>
          <w:rFonts w:eastAsia="굴림"/>
          <w:bCs/>
          <w:iCs/>
        </w:rPr>
        <w:t xml:space="preserve">Services </w:t>
      </w:r>
      <w:r w:rsidR="002A3A83" w:rsidRPr="00484CF4">
        <w:rPr>
          <w:rFonts w:eastAsia="굴림"/>
          <w:bCs/>
          <w:iCs/>
        </w:rPr>
        <w:t xml:space="preserve">that best illustrate </w:t>
      </w:r>
      <w:r w:rsidR="00384700" w:rsidRPr="00484CF4">
        <w:rPr>
          <w:rFonts w:eastAsia="굴림"/>
          <w:bCs/>
          <w:iCs/>
        </w:rPr>
        <w:t>the Expert’s</w:t>
      </w:r>
      <w:r w:rsidR="002A3A83" w:rsidRPr="00484CF4">
        <w:rPr>
          <w:rFonts w:eastAsia="굴림"/>
          <w:bCs/>
          <w:iCs/>
        </w:rPr>
        <w:t xml:space="preserve"> capability to handle the tasks listed under point </w:t>
      </w:r>
      <w:r w:rsidR="000A3423" w:rsidRPr="00484CF4">
        <w:rPr>
          <w:rFonts w:eastAsia="굴림"/>
          <w:bCs/>
          <w:iCs/>
        </w:rPr>
        <w:t>10</w:t>
      </w:r>
      <w:r w:rsidR="002A3A83" w:rsidRPr="00484CF4">
        <w:rPr>
          <w:rFonts w:eastAsia="굴림"/>
          <w:bCs/>
          <w:iCs/>
        </w:rPr>
        <w:t>.</w:t>
      </w:r>
      <w:r w:rsidRPr="00335646">
        <w:rPr>
          <w:rFonts w:eastAsia="굴림" w:hint="eastAsia"/>
          <w:bCs/>
        </w:rPr>
        <w:t>}</w:t>
      </w:r>
    </w:p>
    <w:p w14:paraId="3779D491" w14:textId="77777777" w:rsidR="002A3A83" w:rsidRPr="00335646" w:rsidRDefault="002A3A83" w:rsidP="00363081">
      <w:pPr>
        <w:wordWrap/>
        <w:adjustRightInd w:val="0"/>
        <w:snapToGrid w:val="0"/>
        <w:spacing w:line="300" w:lineRule="auto"/>
        <w:rPr>
          <w:rFonts w:eastAsia="굴림"/>
          <w:bCs/>
          <w:i/>
        </w:rPr>
      </w:pPr>
    </w:p>
    <w:p w14:paraId="57DC9704" w14:textId="77777777" w:rsidR="002A3A83" w:rsidRPr="00335646" w:rsidRDefault="002A3A83" w:rsidP="00363081">
      <w:pPr>
        <w:wordWrap/>
        <w:adjustRightInd w:val="0"/>
        <w:snapToGrid w:val="0"/>
        <w:spacing w:line="300" w:lineRule="auto"/>
        <w:ind w:left="200" w:hangingChars="100" w:hanging="200"/>
        <w:rPr>
          <w:rFonts w:eastAsia="굴림"/>
          <w:bCs/>
          <w:szCs w:val="24"/>
        </w:rPr>
      </w:pPr>
      <w:bookmarkStart w:id="177" w:name="_Toc500403655"/>
      <w:r w:rsidRPr="00335646">
        <w:rPr>
          <w:rFonts w:eastAsia="굴림" w:hint="eastAsia"/>
          <w:bCs/>
          <w:szCs w:val="24"/>
        </w:rPr>
        <w:t xml:space="preserve">Name of </w:t>
      </w:r>
      <w:r w:rsidR="00BB5D4A" w:rsidRPr="00335646">
        <w:rPr>
          <w:rFonts w:eastAsia="굴림" w:hint="eastAsia"/>
          <w:bCs/>
          <w:szCs w:val="24"/>
        </w:rPr>
        <w:t xml:space="preserve">Service </w:t>
      </w:r>
      <w:r w:rsidRPr="00335646">
        <w:rPr>
          <w:rFonts w:eastAsia="굴림" w:hint="eastAsia"/>
          <w:bCs/>
          <w:szCs w:val="24"/>
        </w:rPr>
        <w:t xml:space="preserve">or </w:t>
      </w:r>
      <w:r w:rsidR="00B31DC1" w:rsidRPr="00335646">
        <w:rPr>
          <w:rFonts w:eastAsia="굴림" w:hint="eastAsia"/>
          <w:bCs/>
          <w:szCs w:val="24"/>
        </w:rPr>
        <w:t>P</w:t>
      </w:r>
      <w:r w:rsidRPr="00335646">
        <w:rPr>
          <w:rFonts w:eastAsia="굴림" w:hint="eastAsia"/>
          <w:bCs/>
          <w:szCs w:val="24"/>
        </w:rPr>
        <w:t>roject: __________________________________________</w:t>
      </w:r>
      <w:r w:rsidR="008F2634" w:rsidRPr="00335646">
        <w:rPr>
          <w:rFonts w:eastAsia="굴림" w:hint="eastAsia"/>
          <w:bCs/>
          <w:szCs w:val="24"/>
        </w:rPr>
        <w:t>_________________________</w:t>
      </w:r>
      <w:bookmarkEnd w:id="177"/>
    </w:p>
    <w:p w14:paraId="449A5436" w14:textId="77777777" w:rsidR="002A3A83" w:rsidRPr="00335646" w:rsidRDefault="002A3A83" w:rsidP="00363081">
      <w:pPr>
        <w:wordWrap/>
        <w:adjustRightInd w:val="0"/>
        <w:snapToGrid w:val="0"/>
        <w:spacing w:line="300" w:lineRule="auto"/>
        <w:ind w:left="200" w:hangingChars="100" w:hanging="200"/>
        <w:rPr>
          <w:rFonts w:eastAsia="굴림"/>
          <w:bCs/>
          <w:szCs w:val="24"/>
        </w:rPr>
      </w:pPr>
      <w:r w:rsidRPr="00335646">
        <w:rPr>
          <w:rFonts w:eastAsia="굴림" w:hint="eastAsia"/>
          <w:bCs/>
          <w:szCs w:val="24"/>
        </w:rPr>
        <w:t>Year: _______________________________________________________________</w:t>
      </w:r>
      <w:r w:rsidR="008F2634" w:rsidRPr="00335646">
        <w:rPr>
          <w:rFonts w:eastAsia="굴림" w:hint="eastAsia"/>
          <w:bCs/>
          <w:szCs w:val="24"/>
        </w:rPr>
        <w:t>______________________</w:t>
      </w:r>
    </w:p>
    <w:p w14:paraId="6F9D7AB3" w14:textId="77777777" w:rsidR="002A3A83" w:rsidRPr="00335646" w:rsidRDefault="002A3A83" w:rsidP="00363081">
      <w:pPr>
        <w:wordWrap/>
        <w:adjustRightInd w:val="0"/>
        <w:snapToGrid w:val="0"/>
        <w:spacing w:line="300" w:lineRule="auto"/>
        <w:ind w:left="200" w:hangingChars="100" w:hanging="200"/>
        <w:rPr>
          <w:rFonts w:eastAsia="굴림"/>
          <w:bCs/>
          <w:szCs w:val="24"/>
        </w:rPr>
      </w:pPr>
      <w:r w:rsidRPr="00335646">
        <w:rPr>
          <w:rFonts w:eastAsia="굴림" w:hint="eastAsia"/>
          <w:bCs/>
          <w:szCs w:val="24"/>
        </w:rPr>
        <w:t>Location: ____________________________________________________________</w:t>
      </w:r>
      <w:r w:rsidR="008F2634" w:rsidRPr="00335646">
        <w:rPr>
          <w:rFonts w:eastAsia="굴림" w:hint="eastAsia"/>
          <w:bCs/>
          <w:szCs w:val="24"/>
        </w:rPr>
        <w:t>______________________</w:t>
      </w:r>
    </w:p>
    <w:p w14:paraId="4AB91B15" w14:textId="639C4EDC" w:rsidR="002A3A83" w:rsidRPr="00335646" w:rsidRDefault="005E0BBF" w:rsidP="00363081">
      <w:pPr>
        <w:wordWrap/>
        <w:adjustRightInd w:val="0"/>
        <w:snapToGrid w:val="0"/>
        <w:spacing w:line="300" w:lineRule="auto"/>
        <w:ind w:left="200" w:hangingChars="100" w:hanging="200"/>
        <w:rPr>
          <w:rFonts w:eastAsia="굴림"/>
          <w:bCs/>
          <w:szCs w:val="24"/>
        </w:rPr>
      </w:pPr>
      <w:r w:rsidRPr="00335646">
        <w:rPr>
          <w:rFonts w:eastAsia="굴림" w:hint="eastAsia"/>
          <w:bCs/>
          <w:szCs w:val="24"/>
        </w:rPr>
        <w:t>Client</w:t>
      </w:r>
      <w:r w:rsidR="002A3A83" w:rsidRPr="00335646">
        <w:rPr>
          <w:rFonts w:eastAsia="굴림" w:hint="eastAsia"/>
          <w:bCs/>
          <w:szCs w:val="24"/>
        </w:rPr>
        <w:t>:</w:t>
      </w:r>
      <w:r w:rsidR="008E0483" w:rsidRPr="00335646">
        <w:rPr>
          <w:rFonts w:eastAsia="굴림" w:hint="eastAsia"/>
          <w:bCs/>
          <w:szCs w:val="24"/>
        </w:rPr>
        <w:t xml:space="preserve"> </w:t>
      </w:r>
      <w:r w:rsidR="002A3A83" w:rsidRPr="00335646">
        <w:rPr>
          <w:rFonts w:eastAsia="굴림" w:hint="eastAsia"/>
          <w:bCs/>
          <w:szCs w:val="24"/>
        </w:rPr>
        <w:t>__________________________________________________________</w:t>
      </w:r>
      <w:bookmarkStart w:id="178" w:name="_Hlk226464380"/>
      <w:r w:rsidR="002A3A83" w:rsidRPr="00335646">
        <w:rPr>
          <w:rFonts w:eastAsia="굴림" w:hint="eastAsia"/>
          <w:bCs/>
          <w:szCs w:val="24"/>
        </w:rPr>
        <w:t>_</w:t>
      </w:r>
      <w:bookmarkEnd w:id="178"/>
      <w:r w:rsidR="002A3A83" w:rsidRPr="00335646">
        <w:rPr>
          <w:rFonts w:eastAsia="굴림" w:hint="eastAsia"/>
          <w:bCs/>
          <w:szCs w:val="24"/>
        </w:rPr>
        <w:t>__</w:t>
      </w:r>
      <w:r w:rsidR="008E0483" w:rsidRPr="00335646">
        <w:rPr>
          <w:rFonts w:eastAsia="굴림" w:hint="eastAsia"/>
          <w:bCs/>
          <w:szCs w:val="24"/>
        </w:rPr>
        <w:t>_</w:t>
      </w:r>
      <w:r w:rsidR="00F2445B" w:rsidRPr="00335646">
        <w:rPr>
          <w:rFonts w:eastAsia="굴림" w:hint="eastAsia"/>
          <w:bCs/>
          <w:szCs w:val="24"/>
        </w:rPr>
        <w:t>_</w:t>
      </w:r>
      <w:r w:rsidR="008F2634" w:rsidRPr="00335646">
        <w:rPr>
          <w:rFonts w:eastAsia="굴림" w:hint="eastAsia"/>
          <w:bCs/>
          <w:szCs w:val="24"/>
        </w:rPr>
        <w:t>___________________</w:t>
      </w:r>
      <w:r w:rsidR="008E0483" w:rsidRPr="00335646">
        <w:rPr>
          <w:rFonts w:eastAsia="굴림" w:hint="eastAsia"/>
          <w:bCs/>
          <w:szCs w:val="24"/>
        </w:rPr>
        <w:t>_</w:t>
      </w:r>
      <w:r w:rsidR="002A3A83" w:rsidRPr="00335646">
        <w:rPr>
          <w:rFonts w:eastAsia="굴림" w:hint="eastAsia"/>
          <w:bCs/>
          <w:szCs w:val="24"/>
        </w:rPr>
        <w:t>Main project features: __________________________________________________</w:t>
      </w:r>
      <w:r w:rsidR="008F2634" w:rsidRPr="00335646">
        <w:rPr>
          <w:rFonts w:eastAsia="굴림" w:hint="eastAsia"/>
          <w:bCs/>
          <w:szCs w:val="24"/>
        </w:rPr>
        <w:t>______________________</w:t>
      </w:r>
    </w:p>
    <w:p w14:paraId="3A50DD14" w14:textId="77777777" w:rsidR="002A3A83" w:rsidRPr="00335646" w:rsidRDefault="002A3A83" w:rsidP="00363081">
      <w:pPr>
        <w:wordWrap/>
        <w:adjustRightInd w:val="0"/>
        <w:snapToGrid w:val="0"/>
        <w:spacing w:line="300" w:lineRule="auto"/>
        <w:ind w:left="200" w:hangingChars="100" w:hanging="200"/>
        <w:rPr>
          <w:rFonts w:eastAsia="굴림"/>
          <w:bCs/>
          <w:szCs w:val="24"/>
        </w:rPr>
      </w:pPr>
      <w:r w:rsidRPr="00335646">
        <w:rPr>
          <w:rFonts w:eastAsia="굴림" w:hint="eastAsia"/>
          <w:bCs/>
          <w:szCs w:val="24"/>
        </w:rPr>
        <w:t>Position held: _________________________________________________________</w:t>
      </w:r>
      <w:r w:rsidR="008F2634" w:rsidRPr="00335646">
        <w:rPr>
          <w:rFonts w:eastAsia="굴림" w:hint="eastAsia"/>
          <w:bCs/>
          <w:szCs w:val="24"/>
        </w:rPr>
        <w:t>_____________________</w:t>
      </w:r>
    </w:p>
    <w:p w14:paraId="4B3E2A0C" w14:textId="77777777" w:rsidR="002A3A83" w:rsidRPr="00335646" w:rsidRDefault="002A3A83" w:rsidP="00363081">
      <w:pPr>
        <w:wordWrap/>
        <w:adjustRightInd w:val="0"/>
        <w:snapToGrid w:val="0"/>
        <w:spacing w:line="300" w:lineRule="auto"/>
        <w:ind w:left="200" w:hangingChars="100" w:hanging="200"/>
        <w:rPr>
          <w:rFonts w:eastAsia="굴림"/>
          <w:bCs/>
          <w:szCs w:val="24"/>
        </w:rPr>
      </w:pPr>
      <w:r w:rsidRPr="00335646">
        <w:rPr>
          <w:rFonts w:eastAsia="굴림" w:hint="eastAsia"/>
          <w:bCs/>
          <w:szCs w:val="24"/>
        </w:rPr>
        <w:lastRenderedPageBreak/>
        <w:t>Activities performed: __________________________________________________</w:t>
      </w:r>
      <w:r w:rsidR="00F2445B" w:rsidRPr="00335646">
        <w:rPr>
          <w:rFonts w:eastAsia="굴림" w:hint="eastAsia"/>
          <w:bCs/>
          <w:szCs w:val="24"/>
        </w:rPr>
        <w:t>_</w:t>
      </w:r>
      <w:r w:rsidRPr="00335646">
        <w:rPr>
          <w:rFonts w:eastAsia="굴림" w:hint="eastAsia"/>
          <w:bCs/>
          <w:szCs w:val="24"/>
        </w:rPr>
        <w:t>_</w:t>
      </w:r>
      <w:r w:rsidR="008F2634" w:rsidRPr="00335646">
        <w:rPr>
          <w:rFonts w:eastAsia="굴림" w:hint="eastAsia"/>
          <w:bCs/>
          <w:szCs w:val="24"/>
        </w:rPr>
        <w:t>____________________</w:t>
      </w:r>
    </w:p>
    <w:p w14:paraId="2ADFE9C6" w14:textId="77777777" w:rsidR="00871956" w:rsidRPr="00335646" w:rsidRDefault="00871956" w:rsidP="00363081">
      <w:pPr>
        <w:wordWrap/>
        <w:adjustRightInd w:val="0"/>
        <w:snapToGrid w:val="0"/>
        <w:spacing w:line="300" w:lineRule="auto"/>
        <w:ind w:left="196" w:hangingChars="100" w:hanging="196"/>
        <w:rPr>
          <w:rFonts w:eastAsia="굴림"/>
          <w:b/>
          <w:bCs/>
          <w:szCs w:val="24"/>
        </w:rPr>
      </w:pPr>
      <w:r w:rsidRPr="00335646">
        <w:rPr>
          <w:rFonts w:eastAsia="굴림" w:hint="eastAsia"/>
          <w:b/>
          <w:bCs/>
          <w:szCs w:val="24"/>
        </w:rPr>
        <w:t>1</w:t>
      </w:r>
      <w:r w:rsidR="002B382D" w:rsidRPr="00335646">
        <w:rPr>
          <w:rFonts w:eastAsia="굴림" w:hint="eastAsia"/>
          <w:b/>
          <w:bCs/>
          <w:szCs w:val="24"/>
        </w:rPr>
        <w:t>2</w:t>
      </w:r>
      <w:r w:rsidRPr="00335646">
        <w:rPr>
          <w:rFonts w:eastAsia="굴림" w:hint="eastAsia"/>
          <w:b/>
          <w:bCs/>
          <w:szCs w:val="24"/>
        </w:rPr>
        <w:t>. Certification</w:t>
      </w:r>
    </w:p>
    <w:p w14:paraId="6B181B7B" w14:textId="77777777" w:rsidR="00871956" w:rsidRPr="00335646" w:rsidRDefault="00871956" w:rsidP="00363081">
      <w:pPr>
        <w:wordWrap/>
        <w:adjustRightInd w:val="0"/>
        <w:snapToGrid w:val="0"/>
        <w:spacing w:line="300" w:lineRule="auto"/>
        <w:ind w:left="200" w:hangingChars="100" w:hanging="200"/>
        <w:rPr>
          <w:rFonts w:eastAsia="굴림"/>
          <w:bCs/>
          <w:szCs w:val="24"/>
        </w:rPr>
      </w:pPr>
    </w:p>
    <w:p w14:paraId="16E333A0" w14:textId="77777777" w:rsidR="00871956" w:rsidRPr="00335646" w:rsidRDefault="00246C0A" w:rsidP="00363081">
      <w:pPr>
        <w:wordWrap/>
        <w:adjustRightInd w:val="0"/>
        <w:snapToGrid w:val="0"/>
        <w:spacing w:line="300" w:lineRule="auto"/>
        <w:rPr>
          <w:rFonts w:eastAsia="굴림"/>
          <w:bCs/>
          <w:szCs w:val="24"/>
        </w:rPr>
      </w:pPr>
      <w:r w:rsidRPr="00335646">
        <w:rPr>
          <w:rFonts w:eastAsia="굴림" w:hint="eastAsia"/>
          <w:bCs/>
          <w:szCs w:val="24"/>
        </w:rPr>
        <w:t xml:space="preserve">I, the undersigned, certify that to the best </w:t>
      </w:r>
      <w:r w:rsidR="000F0E51" w:rsidRPr="00335646">
        <w:rPr>
          <w:rFonts w:eastAsia="굴림" w:hint="eastAsia"/>
          <w:bCs/>
          <w:szCs w:val="24"/>
        </w:rPr>
        <w:t xml:space="preserve">of </w:t>
      </w:r>
      <w:r w:rsidR="003D5BC2" w:rsidRPr="00335646">
        <w:rPr>
          <w:rFonts w:eastAsia="굴림" w:hint="eastAsia"/>
          <w:bCs/>
          <w:szCs w:val="24"/>
        </w:rPr>
        <w:t xml:space="preserve">my </w:t>
      </w:r>
      <w:r w:rsidRPr="00335646">
        <w:rPr>
          <w:rFonts w:eastAsia="굴림" w:hint="eastAsia"/>
          <w:bCs/>
          <w:szCs w:val="24"/>
        </w:rPr>
        <w:t>knowledge and belief</w:t>
      </w:r>
      <w:r w:rsidR="000F0E51" w:rsidRPr="00335646">
        <w:rPr>
          <w:rFonts w:eastAsia="굴림" w:hint="eastAsia"/>
          <w:bCs/>
          <w:szCs w:val="24"/>
        </w:rPr>
        <w:t>,</w:t>
      </w:r>
      <w:r w:rsidR="002D7669" w:rsidRPr="00335646">
        <w:rPr>
          <w:rFonts w:eastAsia="굴림" w:hint="eastAsia"/>
          <w:bCs/>
          <w:szCs w:val="24"/>
        </w:rPr>
        <w:t xml:space="preserve"> </w:t>
      </w:r>
      <w:r w:rsidRPr="00335646">
        <w:rPr>
          <w:rFonts w:eastAsia="굴림" w:hint="eastAsia"/>
          <w:bCs/>
          <w:szCs w:val="24"/>
        </w:rPr>
        <w:t>th</w:t>
      </w:r>
      <w:r w:rsidR="000F0E51" w:rsidRPr="00335646">
        <w:rPr>
          <w:rFonts w:eastAsia="굴림" w:hint="eastAsia"/>
          <w:bCs/>
          <w:szCs w:val="24"/>
        </w:rPr>
        <w:t xml:space="preserve">ese data </w:t>
      </w:r>
      <w:r w:rsidRPr="00335646">
        <w:rPr>
          <w:rFonts w:eastAsia="굴림" w:hint="eastAsia"/>
          <w:bCs/>
          <w:szCs w:val="24"/>
        </w:rPr>
        <w:t xml:space="preserve">correctly describe </w:t>
      </w:r>
      <w:r w:rsidR="000F0E51" w:rsidRPr="00335646">
        <w:rPr>
          <w:rFonts w:eastAsia="굴림" w:hint="eastAsia"/>
          <w:bCs/>
          <w:szCs w:val="24"/>
        </w:rPr>
        <w:t>m</w:t>
      </w:r>
      <w:r w:rsidR="00EB60F8" w:rsidRPr="00335646">
        <w:rPr>
          <w:rFonts w:eastAsia="굴림" w:hint="eastAsia"/>
          <w:bCs/>
          <w:szCs w:val="24"/>
        </w:rPr>
        <w:t>yself</w:t>
      </w:r>
      <w:r w:rsidR="000F0E51" w:rsidRPr="00335646">
        <w:rPr>
          <w:rFonts w:eastAsia="굴림" w:hint="eastAsia"/>
          <w:bCs/>
          <w:szCs w:val="24"/>
        </w:rPr>
        <w:t xml:space="preserve">, </w:t>
      </w:r>
      <w:r w:rsidR="00FD5054" w:rsidRPr="00335646">
        <w:rPr>
          <w:rFonts w:eastAsia="굴림" w:hint="eastAsia"/>
          <w:bCs/>
          <w:szCs w:val="24"/>
        </w:rPr>
        <w:t>m</w:t>
      </w:r>
      <w:r w:rsidRPr="00335646">
        <w:rPr>
          <w:rFonts w:eastAsia="굴림" w:hint="eastAsia"/>
          <w:bCs/>
          <w:szCs w:val="24"/>
        </w:rPr>
        <w:t>y qualifications and my experience</w:t>
      </w:r>
      <w:r w:rsidR="002D7669" w:rsidRPr="00335646">
        <w:rPr>
          <w:rFonts w:eastAsia="굴림" w:hint="eastAsia"/>
          <w:bCs/>
          <w:szCs w:val="24"/>
        </w:rPr>
        <w:t>.</w:t>
      </w:r>
      <w:r w:rsidR="002A3A83" w:rsidRPr="00335646">
        <w:rPr>
          <w:rFonts w:eastAsia="굴림" w:hint="eastAsia"/>
          <w:bCs/>
          <w:szCs w:val="24"/>
        </w:rPr>
        <w:t xml:space="preserve"> I understand that any willful misstatement described herein may lead to my disqualification or dismissal, if engaged.</w:t>
      </w:r>
    </w:p>
    <w:p w14:paraId="25403102" w14:textId="77777777" w:rsidR="002A3A83" w:rsidRPr="00335646" w:rsidRDefault="002A3A83" w:rsidP="00363081">
      <w:pPr>
        <w:wordWrap/>
        <w:adjustRightInd w:val="0"/>
        <w:snapToGrid w:val="0"/>
        <w:spacing w:line="300" w:lineRule="auto"/>
        <w:rPr>
          <w:rFonts w:eastAsia="굴림"/>
          <w:bCs/>
          <w:szCs w:val="24"/>
        </w:rPr>
      </w:pPr>
    </w:p>
    <w:p w14:paraId="2AA4CFD4" w14:textId="77777777" w:rsidR="00246C0A" w:rsidRPr="00335646" w:rsidRDefault="00246C0A" w:rsidP="00363081">
      <w:pPr>
        <w:wordWrap/>
        <w:adjustRightInd w:val="0"/>
        <w:snapToGrid w:val="0"/>
        <w:spacing w:line="300" w:lineRule="auto"/>
        <w:ind w:left="200" w:hangingChars="100" w:hanging="200"/>
        <w:rPr>
          <w:rFonts w:eastAsia="굴림"/>
          <w:bCs/>
          <w:szCs w:val="24"/>
        </w:rPr>
      </w:pPr>
    </w:p>
    <w:p w14:paraId="0FC5B10A" w14:textId="77777777" w:rsidR="00246C0A" w:rsidRPr="00335646" w:rsidRDefault="00057914" w:rsidP="00363081">
      <w:pPr>
        <w:wordWrap/>
        <w:adjustRightInd w:val="0"/>
        <w:snapToGrid w:val="0"/>
        <w:spacing w:line="300" w:lineRule="auto"/>
        <w:ind w:left="200" w:hangingChars="100" w:hanging="200"/>
        <w:rPr>
          <w:rFonts w:eastAsia="굴림"/>
          <w:bCs/>
          <w:szCs w:val="24"/>
        </w:rPr>
      </w:pPr>
      <w:r w:rsidRPr="00335646">
        <w:rPr>
          <w:rFonts w:eastAsia="굴림" w:hint="eastAsia"/>
          <w:bCs/>
          <w:szCs w:val="24"/>
        </w:rPr>
        <w:t>_______________</w:t>
      </w:r>
      <w:r w:rsidR="008F2634" w:rsidRPr="00335646">
        <w:rPr>
          <w:rFonts w:eastAsia="굴림" w:hint="eastAsia"/>
          <w:bCs/>
          <w:szCs w:val="24"/>
        </w:rPr>
        <w:t xml:space="preserve">_________________________________________  </w:t>
      </w:r>
      <w:r w:rsidRPr="00335646">
        <w:rPr>
          <w:rFonts w:eastAsia="굴림" w:hint="eastAsia"/>
          <w:bCs/>
          <w:szCs w:val="24"/>
        </w:rPr>
        <w:t>Date: __________________</w:t>
      </w:r>
      <w:r w:rsidR="008F2634" w:rsidRPr="00335646">
        <w:rPr>
          <w:rFonts w:eastAsia="굴림" w:hint="eastAsia"/>
          <w:bCs/>
          <w:szCs w:val="24"/>
        </w:rPr>
        <w:t>_________</w:t>
      </w:r>
    </w:p>
    <w:p w14:paraId="2E2588E0" w14:textId="77777777" w:rsidR="0099202C" w:rsidRPr="00335646" w:rsidRDefault="00F6431D" w:rsidP="00363081">
      <w:pPr>
        <w:wordWrap/>
        <w:adjustRightInd w:val="0"/>
        <w:snapToGrid w:val="0"/>
        <w:spacing w:line="300" w:lineRule="auto"/>
        <w:ind w:left="200" w:hangingChars="100" w:hanging="200"/>
        <w:rPr>
          <w:rFonts w:eastAsia="굴림"/>
          <w:bCs/>
          <w:szCs w:val="24"/>
        </w:rPr>
      </w:pPr>
      <w:r w:rsidRPr="00FB1F82">
        <w:rPr>
          <w:rFonts w:eastAsia="굴림" w:hint="eastAsia"/>
          <w:bCs/>
        </w:rPr>
        <w:t>{</w:t>
      </w:r>
      <w:r w:rsidR="00057914" w:rsidRPr="00484CF4">
        <w:rPr>
          <w:rFonts w:eastAsia="굴림"/>
          <w:bCs/>
        </w:rPr>
        <w:t xml:space="preserve">Signature of </w:t>
      </w:r>
      <w:r w:rsidR="00384700" w:rsidRPr="00484CF4">
        <w:rPr>
          <w:rFonts w:eastAsia="굴림"/>
          <w:bCs/>
        </w:rPr>
        <w:t xml:space="preserve">the Expert </w:t>
      </w:r>
      <w:r w:rsidR="00057914" w:rsidRPr="00484CF4">
        <w:rPr>
          <w:rFonts w:eastAsia="굴림"/>
          <w:bCs/>
        </w:rPr>
        <w:t xml:space="preserve">or authorized representative of the </w:t>
      </w:r>
      <w:r w:rsidR="002D7669" w:rsidRPr="00484CF4">
        <w:rPr>
          <w:rFonts w:eastAsia="굴림"/>
          <w:bCs/>
        </w:rPr>
        <w:t>firm</w:t>
      </w:r>
      <w:r w:rsidRPr="00FB1F82">
        <w:rPr>
          <w:rFonts w:eastAsia="굴림" w:hint="eastAsia"/>
          <w:bCs/>
        </w:rPr>
        <w:t>}</w:t>
      </w:r>
      <w:r w:rsidR="00FD5054" w:rsidRPr="00484CF4">
        <w:rPr>
          <w:rStyle w:val="ae"/>
          <w:rFonts w:eastAsia="굴림"/>
          <w:bCs/>
        </w:rPr>
        <w:footnoteReference w:id="3"/>
      </w:r>
      <w:r w:rsidR="00057914" w:rsidRPr="00335646">
        <w:rPr>
          <w:rFonts w:eastAsia="굴림" w:hint="eastAsia"/>
          <w:bCs/>
          <w:szCs w:val="24"/>
        </w:rPr>
        <w:t xml:space="preserve">  </w:t>
      </w:r>
      <w:r w:rsidR="00543354" w:rsidRPr="00335646">
        <w:rPr>
          <w:rFonts w:eastAsia="굴림" w:hint="eastAsia"/>
          <w:bCs/>
          <w:szCs w:val="24"/>
        </w:rPr>
        <w:t xml:space="preserve">       </w:t>
      </w:r>
      <w:r w:rsidR="008F2634" w:rsidRPr="00335646">
        <w:rPr>
          <w:rFonts w:eastAsia="굴림" w:hint="eastAsia"/>
          <w:bCs/>
          <w:szCs w:val="24"/>
        </w:rPr>
        <w:t xml:space="preserve">      </w:t>
      </w:r>
      <w:r w:rsidR="00057914" w:rsidRPr="00335646">
        <w:rPr>
          <w:rFonts w:eastAsia="굴림" w:hint="eastAsia"/>
          <w:bCs/>
          <w:i/>
        </w:rPr>
        <w:t>Day/Month/Year</w:t>
      </w:r>
    </w:p>
    <w:p w14:paraId="7100D4B6" w14:textId="77777777" w:rsidR="0099202C" w:rsidRPr="00335646" w:rsidRDefault="0099202C" w:rsidP="00363081">
      <w:pPr>
        <w:wordWrap/>
        <w:adjustRightInd w:val="0"/>
        <w:snapToGrid w:val="0"/>
        <w:spacing w:line="300" w:lineRule="auto"/>
        <w:ind w:left="200" w:hangingChars="100" w:hanging="200"/>
        <w:rPr>
          <w:rFonts w:eastAsia="굴림"/>
          <w:bCs/>
          <w:szCs w:val="24"/>
        </w:rPr>
      </w:pPr>
    </w:p>
    <w:p w14:paraId="47ED3411" w14:textId="77777777" w:rsidR="009520BB" w:rsidRPr="00335646" w:rsidRDefault="00543354" w:rsidP="00753A59">
      <w:pPr>
        <w:wordWrap/>
        <w:adjustRightInd w:val="0"/>
        <w:snapToGrid w:val="0"/>
        <w:spacing w:line="300" w:lineRule="auto"/>
        <w:ind w:left="200" w:hangingChars="100" w:hanging="200"/>
        <w:rPr>
          <w:rFonts w:eastAsia="굴림"/>
          <w:bCs/>
          <w:szCs w:val="24"/>
        </w:rPr>
        <w:sectPr w:rsidR="009520BB" w:rsidRPr="00335646" w:rsidSect="0069612C">
          <w:headerReference w:type="default" r:id="rId23"/>
          <w:footerReference w:type="default" r:id="rId24"/>
          <w:headerReference w:type="first" r:id="rId25"/>
          <w:footnotePr>
            <w:numRestart w:val="eachSect"/>
          </w:footnotePr>
          <w:pgSz w:w="11907" w:h="16840" w:code="9"/>
          <w:pgMar w:top="1440" w:right="1440" w:bottom="1440" w:left="1440" w:header="851" w:footer="992" w:gutter="0"/>
          <w:cols w:space="425"/>
          <w:docGrid w:linePitch="360"/>
        </w:sectPr>
      </w:pPr>
      <w:bookmarkStart w:id="179" w:name="_Toc500403656"/>
      <w:r w:rsidRPr="00335646">
        <w:rPr>
          <w:rFonts w:eastAsia="굴림" w:hint="eastAsia"/>
          <w:bCs/>
        </w:rPr>
        <w:t>Full name of authorized representative</w:t>
      </w:r>
      <w:r w:rsidRPr="00335646">
        <w:rPr>
          <w:rFonts w:eastAsia="굴림" w:hint="eastAsia"/>
          <w:bCs/>
          <w:szCs w:val="24"/>
        </w:rPr>
        <w:t>: __________________________________________</w:t>
      </w:r>
      <w:r w:rsidR="008F2634" w:rsidRPr="00335646">
        <w:rPr>
          <w:rFonts w:eastAsia="굴림" w:hint="eastAsia"/>
          <w:bCs/>
          <w:szCs w:val="24"/>
        </w:rPr>
        <w:t>________________</w:t>
      </w:r>
      <w:bookmarkEnd w:id="179"/>
    </w:p>
    <w:p w14:paraId="71F34405" w14:textId="77777777" w:rsidR="00D90E50" w:rsidRPr="00335646" w:rsidRDefault="00D90E50" w:rsidP="00753A59">
      <w:pPr>
        <w:pBdr>
          <w:bottom w:val="double" w:sz="6" w:space="1" w:color="auto"/>
        </w:pBdr>
        <w:wordWrap/>
        <w:adjustRightInd w:val="0"/>
        <w:snapToGrid w:val="0"/>
        <w:spacing w:line="300" w:lineRule="auto"/>
        <w:rPr>
          <w:b/>
          <w:sz w:val="2"/>
          <w:szCs w:val="2"/>
        </w:rPr>
      </w:pPr>
    </w:p>
    <w:p w14:paraId="1C855779" w14:textId="77777777" w:rsidR="009520BB" w:rsidRPr="00335646" w:rsidRDefault="00E5225D" w:rsidP="00363081">
      <w:pPr>
        <w:pBdr>
          <w:bottom w:val="double" w:sz="6" w:space="1" w:color="auto"/>
        </w:pBdr>
        <w:wordWrap/>
        <w:adjustRightInd w:val="0"/>
        <w:snapToGrid w:val="0"/>
        <w:spacing w:line="300" w:lineRule="auto"/>
        <w:ind w:leftChars="-1" w:left="-2"/>
        <w:jc w:val="center"/>
        <w:outlineLvl w:val="0"/>
        <w:rPr>
          <w:b/>
          <w:sz w:val="28"/>
          <w:szCs w:val="28"/>
        </w:rPr>
      </w:pPr>
      <w:bookmarkStart w:id="180" w:name="_Toc500403657"/>
      <w:bookmarkStart w:id="181" w:name="_Toc500514970"/>
      <w:bookmarkStart w:id="182" w:name="_Toc500516905"/>
      <w:bookmarkStart w:id="183" w:name="_Toc500752254"/>
      <w:r w:rsidRPr="00335646">
        <w:rPr>
          <w:rFonts w:hint="eastAsia"/>
          <w:b/>
          <w:sz w:val="28"/>
          <w:szCs w:val="28"/>
        </w:rPr>
        <w:t>Form</w:t>
      </w:r>
      <w:r w:rsidR="00675D83" w:rsidRPr="00335646">
        <w:rPr>
          <w:rFonts w:hint="eastAsia"/>
          <w:b/>
          <w:sz w:val="28"/>
          <w:szCs w:val="28"/>
        </w:rPr>
        <w:t xml:space="preserve"> TECH</w:t>
      </w:r>
      <w:r w:rsidR="009520BB" w:rsidRPr="00335646">
        <w:rPr>
          <w:rFonts w:hint="eastAsia"/>
          <w:b/>
          <w:sz w:val="28"/>
          <w:szCs w:val="28"/>
        </w:rPr>
        <w:t xml:space="preserve">-7: </w:t>
      </w:r>
      <w:r w:rsidR="000F0E51" w:rsidRPr="00335646">
        <w:rPr>
          <w:rFonts w:hint="eastAsia"/>
          <w:b/>
          <w:sz w:val="28"/>
          <w:szCs w:val="28"/>
        </w:rPr>
        <w:t xml:space="preserve">Time Schedule for </w:t>
      </w:r>
      <w:r w:rsidR="00D55D01" w:rsidRPr="00335646">
        <w:rPr>
          <w:rFonts w:hint="eastAsia"/>
          <w:b/>
          <w:sz w:val="28"/>
          <w:szCs w:val="28"/>
        </w:rPr>
        <w:t>Experts</w:t>
      </w:r>
      <w:bookmarkEnd w:id="180"/>
      <w:bookmarkEnd w:id="181"/>
      <w:bookmarkEnd w:id="182"/>
      <w:bookmarkEnd w:id="183"/>
    </w:p>
    <w:p w14:paraId="427986E9" w14:textId="77777777" w:rsidR="009520BB" w:rsidRPr="00335646" w:rsidRDefault="009520BB" w:rsidP="00363081">
      <w:pPr>
        <w:wordWrap/>
        <w:adjustRightInd w:val="0"/>
        <w:snapToGrid w:val="0"/>
        <w:spacing w:line="300" w:lineRule="auto"/>
      </w:pPr>
    </w:p>
    <w:tbl>
      <w:tblPr>
        <w:tblpPr w:leftFromText="142" w:rightFromText="142" w:vertAnchor="text" w:horzAnchor="margin" w:tblpY="24"/>
        <w:tblW w:w="14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1483"/>
        <w:gridCol w:w="881"/>
        <w:gridCol w:w="881"/>
        <w:gridCol w:w="611"/>
        <w:gridCol w:w="611"/>
        <w:gridCol w:w="610"/>
        <w:gridCol w:w="610"/>
        <w:gridCol w:w="610"/>
        <w:gridCol w:w="610"/>
        <w:gridCol w:w="610"/>
        <w:gridCol w:w="611"/>
        <w:gridCol w:w="610"/>
        <w:gridCol w:w="610"/>
        <w:gridCol w:w="610"/>
        <w:gridCol w:w="616"/>
        <w:gridCol w:w="913"/>
        <w:gridCol w:w="913"/>
        <w:gridCol w:w="1133"/>
      </w:tblGrid>
      <w:tr w:rsidR="00C27893" w:rsidRPr="00335646" w14:paraId="08A2F7B4" w14:textId="77777777" w:rsidTr="00753A59">
        <w:trPr>
          <w:trHeight w:val="369"/>
        </w:trPr>
        <w:tc>
          <w:tcPr>
            <w:tcW w:w="557" w:type="dxa"/>
            <w:vMerge w:val="restart"/>
            <w:vAlign w:val="center"/>
          </w:tcPr>
          <w:p w14:paraId="4B397D33" w14:textId="77777777" w:rsidR="00C27893" w:rsidRPr="00335646" w:rsidRDefault="00C27893" w:rsidP="00753A59">
            <w:pPr>
              <w:wordWrap/>
              <w:adjustRightInd w:val="0"/>
              <w:snapToGrid w:val="0"/>
              <w:spacing w:line="300" w:lineRule="auto"/>
              <w:jc w:val="center"/>
              <w:rPr>
                <w:b/>
              </w:rPr>
            </w:pPr>
            <w:r w:rsidRPr="00335646">
              <w:rPr>
                <w:rFonts w:hint="eastAsia"/>
                <w:b/>
              </w:rPr>
              <w:t>No.</w:t>
            </w:r>
          </w:p>
        </w:tc>
        <w:tc>
          <w:tcPr>
            <w:tcW w:w="1483" w:type="dxa"/>
            <w:vMerge w:val="restart"/>
            <w:vAlign w:val="center"/>
          </w:tcPr>
          <w:p w14:paraId="7784DE39" w14:textId="77777777" w:rsidR="00C27893" w:rsidRPr="00335646" w:rsidRDefault="00C27893" w:rsidP="00753A59">
            <w:pPr>
              <w:wordWrap/>
              <w:adjustRightInd w:val="0"/>
              <w:snapToGrid w:val="0"/>
              <w:spacing w:line="300" w:lineRule="auto"/>
              <w:jc w:val="center"/>
              <w:rPr>
                <w:b/>
              </w:rPr>
            </w:pPr>
            <w:r w:rsidRPr="00335646">
              <w:rPr>
                <w:rFonts w:hint="eastAsia"/>
                <w:b/>
              </w:rPr>
              <w:t>Name</w:t>
            </w:r>
            <w:r w:rsidR="004A76C9" w:rsidRPr="00335646">
              <w:rPr>
                <w:rFonts w:hint="eastAsia"/>
                <w:b/>
                <w:vertAlign w:val="superscript"/>
              </w:rPr>
              <w:t>1</w:t>
            </w:r>
          </w:p>
        </w:tc>
        <w:tc>
          <w:tcPr>
            <w:tcW w:w="9086" w:type="dxa"/>
            <w:gridSpan w:val="14"/>
            <w:vAlign w:val="center"/>
          </w:tcPr>
          <w:p w14:paraId="3F4E2299" w14:textId="77777777" w:rsidR="00C27893" w:rsidRPr="00335646" w:rsidRDefault="00C27893" w:rsidP="00753A59">
            <w:pPr>
              <w:wordWrap/>
              <w:adjustRightInd w:val="0"/>
              <w:snapToGrid w:val="0"/>
              <w:spacing w:line="300" w:lineRule="auto"/>
              <w:jc w:val="center"/>
              <w:rPr>
                <w:b/>
              </w:rPr>
            </w:pPr>
            <w:r w:rsidRPr="00335646">
              <w:rPr>
                <w:rFonts w:hint="eastAsia"/>
                <w:b/>
              </w:rPr>
              <w:t>Experts input (in a form of a bar chart)</w:t>
            </w:r>
            <w:r w:rsidR="004A76C9" w:rsidRPr="00335646">
              <w:rPr>
                <w:rFonts w:hint="eastAsia"/>
                <w:b/>
                <w:vertAlign w:val="superscript"/>
              </w:rPr>
              <w:t>2</w:t>
            </w:r>
          </w:p>
        </w:tc>
        <w:tc>
          <w:tcPr>
            <w:tcW w:w="2959" w:type="dxa"/>
            <w:gridSpan w:val="3"/>
            <w:vAlign w:val="center"/>
          </w:tcPr>
          <w:p w14:paraId="33922505" w14:textId="77777777" w:rsidR="00C27893" w:rsidRPr="00335646" w:rsidRDefault="00C27893" w:rsidP="00753A59">
            <w:pPr>
              <w:wordWrap/>
              <w:adjustRightInd w:val="0"/>
              <w:snapToGrid w:val="0"/>
              <w:spacing w:line="300" w:lineRule="auto"/>
              <w:jc w:val="center"/>
              <w:rPr>
                <w:b/>
              </w:rPr>
            </w:pPr>
            <w:r w:rsidRPr="00335646">
              <w:rPr>
                <w:rFonts w:hint="eastAsia"/>
                <w:b/>
              </w:rPr>
              <w:t>Total person-month input</w:t>
            </w:r>
            <w:r w:rsidR="004A76C9" w:rsidRPr="00335646">
              <w:rPr>
                <w:rFonts w:hint="eastAsia"/>
                <w:b/>
                <w:vertAlign w:val="superscript"/>
              </w:rPr>
              <w:t>3</w:t>
            </w:r>
          </w:p>
        </w:tc>
      </w:tr>
      <w:tr w:rsidR="00753A59" w:rsidRPr="00335646" w14:paraId="7AF7ED5A" w14:textId="77777777" w:rsidTr="00753A59">
        <w:trPr>
          <w:trHeight w:val="389"/>
        </w:trPr>
        <w:tc>
          <w:tcPr>
            <w:tcW w:w="557" w:type="dxa"/>
            <w:vMerge/>
            <w:vAlign w:val="center"/>
          </w:tcPr>
          <w:p w14:paraId="6F05616C" w14:textId="77777777" w:rsidR="00C27893" w:rsidRPr="00335646" w:rsidRDefault="00C27893" w:rsidP="00753A59">
            <w:pPr>
              <w:wordWrap/>
              <w:adjustRightInd w:val="0"/>
              <w:snapToGrid w:val="0"/>
              <w:spacing w:line="300" w:lineRule="auto"/>
              <w:jc w:val="center"/>
              <w:rPr>
                <w:b/>
              </w:rPr>
            </w:pPr>
          </w:p>
        </w:tc>
        <w:tc>
          <w:tcPr>
            <w:tcW w:w="1483" w:type="dxa"/>
            <w:vMerge/>
            <w:vAlign w:val="center"/>
          </w:tcPr>
          <w:p w14:paraId="3C774C71" w14:textId="77777777" w:rsidR="00C27893" w:rsidRPr="00335646" w:rsidRDefault="00C27893" w:rsidP="00753A59">
            <w:pPr>
              <w:wordWrap/>
              <w:adjustRightInd w:val="0"/>
              <w:snapToGrid w:val="0"/>
              <w:spacing w:line="300" w:lineRule="auto"/>
              <w:jc w:val="center"/>
              <w:rPr>
                <w:b/>
              </w:rPr>
            </w:pPr>
          </w:p>
        </w:tc>
        <w:tc>
          <w:tcPr>
            <w:tcW w:w="881" w:type="dxa"/>
            <w:vAlign w:val="center"/>
          </w:tcPr>
          <w:p w14:paraId="47BC6D95" w14:textId="77777777" w:rsidR="00C27893" w:rsidRPr="00335646" w:rsidRDefault="00C27893" w:rsidP="00753A59">
            <w:pPr>
              <w:wordWrap/>
              <w:adjustRightInd w:val="0"/>
              <w:snapToGrid w:val="0"/>
              <w:spacing w:line="300" w:lineRule="auto"/>
              <w:jc w:val="center"/>
              <w:rPr>
                <w:b/>
              </w:rPr>
            </w:pPr>
          </w:p>
        </w:tc>
        <w:tc>
          <w:tcPr>
            <w:tcW w:w="881" w:type="dxa"/>
            <w:vAlign w:val="center"/>
          </w:tcPr>
          <w:p w14:paraId="22C4C180" w14:textId="77777777" w:rsidR="00C27893" w:rsidRPr="00335646" w:rsidRDefault="00C27893" w:rsidP="00753A59">
            <w:pPr>
              <w:wordWrap/>
              <w:adjustRightInd w:val="0"/>
              <w:snapToGrid w:val="0"/>
              <w:spacing w:line="300" w:lineRule="auto"/>
              <w:jc w:val="center"/>
              <w:rPr>
                <w:b/>
              </w:rPr>
            </w:pPr>
            <w:r w:rsidRPr="00335646">
              <w:rPr>
                <w:rFonts w:hint="eastAsia"/>
                <w:b/>
              </w:rPr>
              <w:t>1</w:t>
            </w:r>
          </w:p>
        </w:tc>
        <w:tc>
          <w:tcPr>
            <w:tcW w:w="611" w:type="dxa"/>
            <w:vAlign w:val="center"/>
          </w:tcPr>
          <w:p w14:paraId="71401334" w14:textId="77777777" w:rsidR="00C27893" w:rsidRPr="00335646" w:rsidRDefault="00C27893" w:rsidP="00753A59">
            <w:pPr>
              <w:wordWrap/>
              <w:adjustRightInd w:val="0"/>
              <w:snapToGrid w:val="0"/>
              <w:spacing w:line="300" w:lineRule="auto"/>
              <w:jc w:val="center"/>
              <w:rPr>
                <w:b/>
              </w:rPr>
            </w:pPr>
            <w:r w:rsidRPr="00335646">
              <w:rPr>
                <w:rFonts w:hint="eastAsia"/>
                <w:b/>
              </w:rPr>
              <w:t>2</w:t>
            </w:r>
          </w:p>
        </w:tc>
        <w:tc>
          <w:tcPr>
            <w:tcW w:w="611" w:type="dxa"/>
            <w:vAlign w:val="center"/>
          </w:tcPr>
          <w:p w14:paraId="422DAB93" w14:textId="77777777" w:rsidR="00C27893" w:rsidRPr="00335646" w:rsidRDefault="00C27893" w:rsidP="00753A59">
            <w:pPr>
              <w:wordWrap/>
              <w:adjustRightInd w:val="0"/>
              <w:snapToGrid w:val="0"/>
              <w:spacing w:line="300" w:lineRule="auto"/>
              <w:jc w:val="center"/>
              <w:rPr>
                <w:b/>
              </w:rPr>
            </w:pPr>
            <w:r w:rsidRPr="00335646">
              <w:rPr>
                <w:rFonts w:hint="eastAsia"/>
                <w:b/>
              </w:rPr>
              <w:t>3</w:t>
            </w:r>
          </w:p>
        </w:tc>
        <w:tc>
          <w:tcPr>
            <w:tcW w:w="610" w:type="dxa"/>
            <w:vAlign w:val="center"/>
          </w:tcPr>
          <w:p w14:paraId="6D1BFFA4" w14:textId="77777777" w:rsidR="00C27893" w:rsidRPr="00335646" w:rsidRDefault="00C27893" w:rsidP="00753A59">
            <w:pPr>
              <w:wordWrap/>
              <w:adjustRightInd w:val="0"/>
              <w:snapToGrid w:val="0"/>
              <w:spacing w:line="300" w:lineRule="auto"/>
              <w:jc w:val="center"/>
              <w:rPr>
                <w:b/>
              </w:rPr>
            </w:pPr>
            <w:r w:rsidRPr="00335646">
              <w:rPr>
                <w:rFonts w:hint="eastAsia"/>
                <w:b/>
              </w:rPr>
              <w:t>4</w:t>
            </w:r>
          </w:p>
        </w:tc>
        <w:tc>
          <w:tcPr>
            <w:tcW w:w="610" w:type="dxa"/>
            <w:vAlign w:val="center"/>
          </w:tcPr>
          <w:p w14:paraId="662B1D3A" w14:textId="77777777" w:rsidR="00C27893" w:rsidRPr="00335646" w:rsidRDefault="00C27893" w:rsidP="00753A59">
            <w:pPr>
              <w:wordWrap/>
              <w:adjustRightInd w:val="0"/>
              <w:snapToGrid w:val="0"/>
              <w:spacing w:line="300" w:lineRule="auto"/>
              <w:jc w:val="center"/>
              <w:rPr>
                <w:b/>
              </w:rPr>
            </w:pPr>
            <w:r w:rsidRPr="00335646">
              <w:rPr>
                <w:rFonts w:hint="eastAsia"/>
                <w:b/>
              </w:rPr>
              <w:t>5</w:t>
            </w:r>
          </w:p>
        </w:tc>
        <w:tc>
          <w:tcPr>
            <w:tcW w:w="610" w:type="dxa"/>
            <w:vAlign w:val="center"/>
          </w:tcPr>
          <w:p w14:paraId="1F0D3495" w14:textId="77777777" w:rsidR="00C27893" w:rsidRPr="00335646" w:rsidRDefault="00C27893" w:rsidP="00753A59">
            <w:pPr>
              <w:wordWrap/>
              <w:adjustRightInd w:val="0"/>
              <w:snapToGrid w:val="0"/>
              <w:spacing w:line="300" w:lineRule="auto"/>
              <w:jc w:val="center"/>
              <w:rPr>
                <w:b/>
              </w:rPr>
            </w:pPr>
            <w:r w:rsidRPr="00335646">
              <w:rPr>
                <w:rFonts w:hint="eastAsia"/>
                <w:b/>
              </w:rPr>
              <w:t>6</w:t>
            </w:r>
          </w:p>
        </w:tc>
        <w:tc>
          <w:tcPr>
            <w:tcW w:w="610" w:type="dxa"/>
            <w:vAlign w:val="center"/>
          </w:tcPr>
          <w:p w14:paraId="58A6EAEE" w14:textId="77777777" w:rsidR="00C27893" w:rsidRPr="00335646" w:rsidRDefault="00C27893" w:rsidP="00753A59">
            <w:pPr>
              <w:wordWrap/>
              <w:adjustRightInd w:val="0"/>
              <w:snapToGrid w:val="0"/>
              <w:spacing w:line="300" w:lineRule="auto"/>
              <w:jc w:val="center"/>
              <w:rPr>
                <w:b/>
              </w:rPr>
            </w:pPr>
            <w:r w:rsidRPr="00335646">
              <w:rPr>
                <w:rFonts w:hint="eastAsia"/>
                <w:b/>
              </w:rPr>
              <w:t>7</w:t>
            </w:r>
          </w:p>
        </w:tc>
        <w:tc>
          <w:tcPr>
            <w:tcW w:w="610" w:type="dxa"/>
            <w:vAlign w:val="center"/>
          </w:tcPr>
          <w:p w14:paraId="168F8C26" w14:textId="77777777" w:rsidR="00C27893" w:rsidRPr="00335646" w:rsidRDefault="00C27893" w:rsidP="00753A59">
            <w:pPr>
              <w:wordWrap/>
              <w:adjustRightInd w:val="0"/>
              <w:snapToGrid w:val="0"/>
              <w:spacing w:line="300" w:lineRule="auto"/>
              <w:jc w:val="center"/>
              <w:rPr>
                <w:b/>
              </w:rPr>
            </w:pPr>
            <w:r w:rsidRPr="00335646">
              <w:rPr>
                <w:rFonts w:hint="eastAsia"/>
                <w:b/>
              </w:rPr>
              <w:t>8</w:t>
            </w:r>
          </w:p>
        </w:tc>
        <w:tc>
          <w:tcPr>
            <w:tcW w:w="611" w:type="dxa"/>
            <w:vAlign w:val="center"/>
          </w:tcPr>
          <w:p w14:paraId="1C003F8F" w14:textId="77777777" w:rsidR="00C27893" w:rsidRPr="00335646" w:rsidRDefault="00C27893" w:rsidP="00753A59">
            <w:pPr>
              <w:wordWrap/>
              <w:adjustRightInd w:val="0"/>
              <w:snapToGrid w:val="0"/>
              <w:spacing w:line="300" w:lineRule="auto"/>
              <w:jc w:val="center"/>
              <w:rPr>
                <w:b/>
              </w:rPr>
            </w:pPr>
            <w:r w:rsidRPr="00335646">
              <w:rPr>
                <w:rFonts w:hint="eastAsia"/>
                <w:b/>
              </w:rPr>
              <w:t>9</w:t>
            </w:r>
          </w:p>
        </w:tc>
        <w:tc>
          <w:tcPr>
            <w:tcW w:w="610" w:type="dxa"/>
            <w:vAlign w:val="center"/>
          </w:tcPr>
          <w:p w14:paraId="50931BCD" w14:textId="77777777" w:rsidR="00C27893" w:rsidRPr="00335646" w:rsidRDefault="00C27893" w:rsidP="00753A59">
            <w:pPr>
              <w:wordWrap/>
              <w:adjustRightInd w:val="0"/>
              <w:snapToGrid w:val="0"/>
              <w:spacing w:line="300" w:lineRule="auto"/>
              <w:jc w:val="center"/>
              <w:rPr>
                <w:b/>
              </w:rPr>
            </w:pPr>
            <w:r w:rsidRPr="00335646">
              <w:rPr>
                <w:rFonts w:hint="eastAsia"/>
                <w:b/>
              </w:rPr>
              <w:t>10</w:t>
            </w:r>
          </w:p>
        </w:tc>
        <w:tc>
          <w:tcPr>
            <w:tcW w:w="610" w:type="dxa"/>
            <w:vAlign w:val="center"/>
          </w:tcPr>
          <w:p w14:paraId="369E72EC" w14:textId="77777777" w:rsidR="00C27893" w:rsidRPr="00335646" w:rsidRDefault="00C27893" w:rsidP="00753A59">
            <w:pPr>
              <w:wordWrap/>
              <w:adjustRightInd w:val="0"/>
              <w:snapToGrid w:val="0"/>
              <w:spacing w:line="300" w:lineRule="auto"/>
              <w:jc w:val="center"/>
              <w:rPr>
                <w:b/>
              </w:rPr>
            </w:pPr>
            <w:r w:rsidRPr="00335646">
              <w:rPr>
                <w:rFonts w:hint="eastAsia"/>
                <w:b/>
              </w:rPr>
              <w:t>11</w:t>
            </w:r>
          </w:p>
        </w:tc>
        <w:tc>
          <w:tcPr>
            <w:tcW w:w="610" w:type="dxa"/>
            <w:vAlign w:val="center"/>
          </w:tcPr>
          <w:p w14:paraId="77AB8D57" w14:textId="77777777" w:rsidR="00C27893" w:rsidRPr="00335646" w:rsidRDefault="00C27893" w:rsidP="00753A59">
            <w:pPr>
              <w:wordWrap/>
              <w:adjustRightInd w:val="0"/>
              <w:snapToGrid w:val="0"/>
              <w:spacing w:line="300" w:lineRule="auto"/>
              <w:jc w:val="center"/>
              <w:rPr>
                <w:b/>
              </w:rPr>
            </w:pPr>
            <w:r w:rsidRPr="00335646">
              <w:rPr>
                <w:rFonts w:hint="eastAsia"/>
                <w:b/>
              </w:rPr>
              <w:t>12</w:t>
            </w:r>
          </w:p>
        </w:tc>
        <w:tc>
          <w:tcPr>
            <w:tcW w:w="616" w:type="dxa"/>
            <w:vAlign w:val="center"/>
          </w:tcPr>
          <w:p w14:paraId="0B5A38FF" w14:textId="77777777" w:rsidR="00C27893" w:rsidRPr="00335646" w:rsidRDefault="00C27893" w:rsidP="00753A59">
            <w:pPr>
              <w:wordWrap/>
              <w:adjustRightInd w:val="0"/>
              <w:snapToGrid w:val="0"/>
              <w:spacing w:line="300" w:lineRule="auto"/>
              <w:jc w:val="center"/>
              <w:rPr>
                <w:b/>
              </w:rPr>
            </w:pPr>
            <w:r w:rsidRPr="00335646">
              <w:rPr>
                <w:rFonts w:hint="eastAsia"/>
                <w:b/>
              </w:rPr>
              <w:t>n</w:t>
            </w:r>
          </w:p>
        </w:tc>
        <w:tc>
          <w:tcPr>
            <w:tcW w:w="913" w:type="dxa"/>
            <w:vAlign w:val="center"/>
          </w:tcPr>
          <w:p w14:paraId="1F4941D1" w14:textId="77777777" w:rsidR="00C27893" w:rsidRPr="00335646" w:rsidRDefault="00C27893" w:rsidP="00753A59">
            <w:pPr>
              <w:wordWrap/>
              <w:adjustRightInd w:val="0"/>
              <w:snapToGrid w:val="0"/>
              <w:spacing w:line="300" w:lineRule="auto"/>
              <w:jc w:val="center"/>
              <w:rPr>
                <w:b/>
              </w:rPr>
            </w:pPr>
            <w:r w:rsidRPr="00335646">
              <w:rPr>
                <w:rFonts w:hint="eastAsia"/>
                <w:b/>
              </w:rPr>
              <w:t>Home</w:t>
            </w:r>
          </w:p>
        </w:tc>
        <w:tc>
          <w:tcPr>
            <w:tcW w:w="913" w:type="dxa"/>
            <w:vAlign w:val="center"/>
          </w:tcPr>
          <w:p w14:paraId="586EA4B9" w14:textId="77777777" w:rsidR="00C27893" w:rsidRPr="00335646" w:rsidRDefault="00C27893" w:rsidP="00753A59">
            <w:pPr>
              <w:wordWrap/>
              <w:adjustRightInd w:val="0"/>
              <w:snapToGrid w:val="0"/>
              <w:spacing w:line="300" w:lineRule="auto"/>
              <w:jc w:val="center"/>
              <w:rPr>
                <w:b/>
              </w:rPr>
            </w:pPr>
            <w:r w:rsidRPr="00335646">
              <w:rPr>
                <w:rFonts w:hint="eastAsia"/>
                <w:b/>
              </w:rPr>
              <w:t>Field</w:t>
            </w:r>
            <w:r w:rsidR="004A76C9" w:rsidRPr="00335646">
              <w:rPr>
                <w:rFonts w:hint="eastAsia"/>
                <w:b/>
                <w:vertAlign w:val="superscript"/>
              </w:rPr>
              <w:t>4</w:t>
            </w:r>
          </w:p>
        </w:tc>
        <w:tc>
          <w:tcPr>
            <w:tcW w:w="1133" w:type="dxa"/>
            <w:vAlign w:val="center"/>
          </w:tcPr>
          <w:p w14:paraId="27B23715" w14:textId="77777777" w:rsidR="00C27893" w:rsidRPr="00335646" w:rsidRDefault="00C27893" w:rsidP="00753A59">
            <w:pPr>
              <w:wordWrap/>
              <w:adjustRightInd w:val="0"/>
              <w:snapToGrid w:val="0"/>
              <w:spacing w:line="300" w:lineRule="auto"/>
              <w:jc w:val="center"/>
              <w:rPr>
                <w:b/>
              </w:rPr>
            </w:pPr>
            <w:r w:rsidRPr="00335646">
              <w:rPr>
                <w:rFonts w:hint="eastAsia"/>
                <w:b/>
              </w:rPr>
              <w:t>Total</w:t>
            </w:r>
          </w:p>
        </w:tc>
      </w:tr>
      <w:tr w:rsidR="00704B71" w:rsidRPr="00335646" w14:paraId="4BD86A4D" w14:textId="77777777" w:rsidTr="00753A59">
        <w:trPr>
          <w:trHeight w:val="369"/>
        </w:trPr>
        <w:tc>
          <w:tcPr>
            <w:tcW w:w="14085" w:type="dxa"/>
            <w:gridSpan w:val="19"/>
            <w:vAlign w:val="center"/>
          </w:tcPr>
          <w:p w14:paraId="145995E7" w14:textId="77777777" w:rsidR="00704B71" w:rsidRPr="00335646" w:rsidRDefault="00704B71" w:rsidP="00753A59">
            <w:pPr>
              <w:wordWrap/>
              <w:adjustRightInd w:val="0"/>
              <w:snapToGrid w:val="0"/>
              <w:spacing w:line="300" w:lineRule="auto"/>
              <w:jc w:val="left"/>
              <w:rPr>
                <w:b/>
              </w:rPr>
            </w:pPr>
            <w:r w:rsidRPr="00335646">
              <w:rPr>
                <w:rFonts w:hint="eastAsia"/>
                <w:b/>
              </w:rPr>
              <w:t>&lt;Key Experts&gt;</w:t>
            </w:r>
          </w:p>
        </w:tc>
      </w:tr>
      <w:tr w:rsidR="00C27893" w:rsidRPr="00335646" w14:paraId="7BE142FB" w14:textId="77777777" w:rsidTr="00753A59">
        <w:trPr>
          <w:trHeight w:val="369"/>
        </w:trPr>
        <w:tc>
          <w:tcPr>
            <w:tcW w:w="14085" w:type="dxa"/>
            <w:gridSpan w:val="19"/>
            <w:vAlign w:val="center"/>
          </w:tcPr>
          <w:p w14:paraId="4872EC55" w14:textId="77777777" w:rsidR="00C27893" w:rsidRPr="00335646" w:rsidRDefault="00C27893" w:rsidP="000C7FA8">
            <w:pPr>
              <w:pStyle w:val="af2"/>
              <w:numPr>
                <w:ilvl w:val="0"/>
                <w:numId w:val="19"/>
              </w:numPr>
              <w:wordWrap/>
              <w:adjustRightInd w:val="0"/>
              <w:snapToGrid w:val="0"/>
              <w:spacing w:line="300" w:lineRule="auto"/>
              <w:ind w:leftChars="0"/>
              <w:jc w:val="left"/>
              <w:rPr>
                <w:b/>
              </w:rPr>
            </w:pPr>
            <w:r w:rsidRPr="00335646">
              <w:rPr>
                <w:rFonts w:hint="eastAsia"/>
                <w:b/>
              </w:rPr>
              <w:t>Foreign</w:t>
            </w:r>
          </w:p>
        </w:tc>
      </w:tr>
      <w:tr w:rsidR="00753A59" w:rsidRPr="00335646" w14:paraId="44B652DA" w14:textId="77777777" w:rsidTr="00753A59">
        <w:trPr>
          <w:trHeight w:val="369"/>
        </w:trPr>
        <w:tc>
          <w:tcPr>
            <w:tcW w:w="557" w:type="dxa"/>
            <w:vMerge w:val="restart"/>
            <w:vAlign w:val="center"/>
          </w:tcPr>
          <w:p w14:paraId="0BD389AD" w14:textId="77777777" w:rsidR="00C27893" w:rsidRPr="00335646" w:rsidRDefault="00C27893" w:rsidP="00753A59">
            <w:pPr>
              <w:wordWrap/>
              <w:adjustRightInd w:val="0"/>
              <w:snapToGrid w:val="0"/>
              <w:spacing w:line="300" w:lineRule="auto"/>
              <w:jc w:val="center"/>
            </w:pPr>
          </w:p>
        </w:tc>
        <w:tc>
          <w:tcPr>
            <w:tcW w:w="1483" w:type="dxa"/>
            <w:vMerge w:val="restart"/>
            <w:vAlign w:val="center"/>
          </w:tcPr>
          <w:p w14:paraId="4D557A4E" w14:textId="77777777" w:rsidR="00C27893" w:rsidRPr="00335646" w:rsidRDefault="00C27893" w:rsidP="00753A59">
            <w:pPr>
              <w:wordWrap/>
              <w:adjustRightInd w:val="0"/>
              <w:snapToGrid w:val="0"/>
              <w:spacing w:line="300" w:lineRule="auto"/>
              <w:jc w:val="center"/>
            </w:pPr>
          </w:p>
        </w:tc>
        <w:tc>
          <w:tcPr>
            <w:tcW w:w="881" w:type="dxa"/>
            <w:vAlign w:val="center"/>
          </w:tcPr>
          <w:p w14:paraId="6341CE9C" w14:textId="17A538AD" w:rsidR="00C27893" w:rsidRPr="00335646" w:rsidRDefault="00346134" w:rsidP="00753A59">
            <w:pPr>
              <w:wordWrap/>
              <w:adjustRightInd w:val="0"/>
              <w:snapToGrid w:val="0"/>
              <w:spacing w:line="300" w:lineRule="auto"/>
              <w:jc w:val="center"/>
            </w:pPr>
            <w:r>
              <w:t>&lt;</w:t>
            </w:r>
            <w:r w:rsidR="00C27893" w:rsidRPr="00335646">
              <w:rPr>
                <w:rFonts w:hint="eastAsia"/>
              </w:rPr>
              <w:t>Home</w:t>
            </w:r>
            <w:r>
              <w:t>&gt;</w:t>
            </w:r>
          </w:p>
        </w:tc>
        <w:tc>
          <w:tcPr>
            <w:tcW w:w="881" w:type="dxa"/>
            <w:vAlign w:val="center"/>
          </w:tcPr>
          <w:p w14:paraId="6EA0336D" w14:textId="77777777" w:rsidR="00C27893" w:rsidRPr="00335646" w:rsidRDefault="00C27893" w:rsidP="00753A59">
            <w:pPr>
              <w:wordWrap/>
              <w:adjustRightInd w:val="0"/>
              <w:snapToGrid w:val="0"/>
              <w:spacing w:line="300" w:lineRule="auto"/>
              <w:jc w:val="center"/>
            </w:pPr>
          </w:p>
        </w:tc>
        <w:tc>
          <w:tcPr>
            <w:tcW w:w="611" w:type="dxa"/>
            <w:vAlign w:val="center"/>
          </w:tcPr>
          <w:p w14:paraId="12E1C700" w14:textId="77777777" w:rsidR="00C27893" w:rsidRPr="00335646" w:rsidRDefault="00C27893" w:rsidP="00753A59">
            <w:pPr>
              <w:wordWrap/>
              <w:adjustRightInd w:val="0"/>
              <w:snapToGrid w:val="0"/>
              <w:spacing w:line="300" w:lineRule="auto"/>
              <w:jc w:val="center"/>
            </w:pPr>
          </w:p>
        </w:tc>
        <w:tc>
          <w:tcPr>
            <w:tcW w:w="611" w:type="dxa"/>
            <w:vAlign w:val="center"/>
          </w:tcPr>
          <w:p w14:paraId="7A9BFBC6" w14:textId="77777777" w:rsidR="00C27893" w:rsidRPr="00335646" w:rsidRDefault="00C27893" w:rsidP="00753A59">
            <w:pPr>
              <w:wordWrap/>
              <w:adjustRightInd w:val="0"/>
              <w:snapToGrid w:val="0"/>
              <w:spacing w:line="300" w:lineRule="auto"/>
              <w:jc w:val="center"/>
            </w:pPr>
          </w:p>
        </w:tc>
        <w:tc>
          <w:tcPr>
            <w:tcW w:w="610" w:type="dxa"/>
            <w:vAlign w:val="center"/>
          </w:tcPr>
          <w:p w14:paraId="4D16E4A6" w14:textId="77777777" w:rsidR="00C27893" w:rsidRPr="00335646" w:rsidRDefault="00C27893" w:rsidP="00753A59">
            <w:pPr>
              <w:wordWrap/>
              <w:adjustRightInd w:val="0"/>
              <w:snapToGrid w:val="0"/>
              <w:spacing w:line="300" w:lineRule="auto"/>
              <w:jc w:val="center"/>
            </w:pPr>
          </w:p>
        </w:tc>
        <w:tc>
          <w:tcPr>
            <w:tcW w:w="610" w:type="dxa"/>
            <w:vAlign w:val="center"/>
          </w:tcPr>
          <w:p w14:paraId="024E88C1" w14:textId="77777777" w:rsidR="00C27893" w:rsidRPr="00335646" w:rsidRDefault="00C27893" w:rsidP="00753A59">
            <w:pPr>
              <w:wordWrap/>
              <w:adjustRightInd w:val="0"/>
              <w:snapToGrid w:val="0"/>
              <w:spacing w:line="300" w:lineRule="auto"/>
              <w:jc w:val="center"/>
            </w:pPr>
          </w:p>
        </w:tc>
        <w:tc>
          <w:tcPr>
            <w:tcW w:w="610" w:type="dxa"/>
            <w:vAlign w:val="center"/>
          </w:tcPr>
          <w:p w14:paraId="19E0FC6D" w14:textId="77777777" w:rsidR="00C27893" w:rsidRPr="00335646" w:rsidRDefault="00C27893" w:rsidP="00753A59">
            <w:pPr>
              <w:wordWrap/>
              <w:adjustRightInd w:val="0"/>
              <w:snapToGrid w:val="0"/>
              <w:spacing w:line="300" w:lineRule="auto"/>
              <w:jc w:val="center"/>
            </w:pPr>
          </w:p>
        </w:tc>
        <w:tc>
          <w:tcPr>
            <w:tcW w:w="610" w:type="dxa"/>
            <w:vAlign w:val="center"/>
          </w:tcPr>
          <w:p w14:paraId="6740B0CC" w14:textId="77777777" w:rsidR="00C27893" w:rsidRPr="00335646" w:rsidRDefault="00C27893" w:rsidP="00753A59">
            <w:pPr>
              <w:wordWrap/>
              <w:adjustRightInd w:val="0"/>
              <w:snapToGrid w:val="0"/>
              <w:spacing w:line="300" w:lineRule="auto"/>
              <w:jc w:val="center"/>
            </w:pPr>
          </w:p>
        </w:tc>
        <w:tc>
          <w:tcPr>
            <w:tcW w:w="610" w:type="dxa"/>
            <w:vAlign w:val="center"/>
          </w:tcPr>
          <w:p w14:paraId="37CB72BA" w14:textId="77777777" w:rsidR="00C27893" w:rsidRPr="00335646" w:rsidRDefault="00C27893" w:rsidP="00753A59">
            <w:pPr>
              <w:wordWrap/>
              <w:adjustRightInd w:val="0"/>
              <w:snapToGrid w:val="0"/>
              <w:spacing w:line="300" w:lineRule="auto"/>
              <w:jc w:val="center"/>
            </w:pPr>
          </w:p>
        </w:tc>
        <w:tc>
          <w:tcPr>
            <w:tcW w:w="611" w:type="dxa"/>
            <w:vAlign w:val="center"/>
          </w:tcPr>
          <w:p w14:paraId="12FD23A3" w14:textId="77777777" w:rsidR="00C27893" w:rsidRPr="00335646" w:rsidRDefault="00C27893" w:rsidP="00753A59">
            <w:pPr>
              <w:wordWrap/>
              <w:adjustRightInd w:val="0"/>
              <w:snapToGrid w:val="0"/>
              <w:spacing w:line="300" w:lineRule="auto"/>
              <w:jc w:val="center"/>
            </w:pPr>
          </w:p>
        </w:tc>
        <w:tc>
          <w:tcPr>
            <w:tcW w:w="610" w:type="dxa"/>
            <w:vAlign w:val="center"/>
          </w:tcPr>
          <w:p w14:paraId="144CE46E" w14:textId="77777777" w:rsidR="00C27893" w:rsidRPr="00335646" w:rsidRDefault="00C27893" w:rsidP="00753A59">
            <w:pPr>
              <w:wordWrap/>
              <w:adjustRightInd w:val="0"/>
              <w:snapToGrid w:val="0"/>
              <w:spacing w:line="300" w:lineRule="auto"/>
              <w:jc w:val="center"/>
            </w:pPr>
          </w:p>
        </w:tc>
        <w:tc>
          <w:tcPr>
            <w:tcW w:w="610" w:type="dxa"/>
            <w:vAlign w:val="center"/>
          </w:tcPr>
          <w:p w14:paraId="64E41CFC" w14:textId="77777777" w:rsidR="00C27893" w:rsidRPr="00335646" w:rsidRDefault="00C27893" w:rsidP="00753A59">
            <w:pPr>
              <w:wordWrap/>
              <w:adjustRightInd w:val="0"/>
              <w:snapToGrid w:val="0"/>
              <w:spacing w:line="300" w:lineRule="auto"/>
              <w:jc w:val="center"/>
            </w:pPr>
          </w:p>
        </w:tc>
        <w:tc>
          <w:tcPr>
            <w:tcW w:w="610" w:type="dxa"/>
            <w:vAlign w:val="center"/>
          </w:tcPr>
          <w:p w14:paraId="1E38E543" w14:textId="77777777" w:rsidR="00C27893" w:rsidRPr="00335646" w:rsidRDefault="00C27893" w:rsidP="00753A59">
            <w:pPr>
              <w:wordWrap/>
              <w:adjustRightInd w:val="0"/>
              <w:snapToGrid w:val="0"/>
              <w:spacing w:line="300" w:lineRule="auto"/>
              <w:jc w:val="center"/>
            </w:pPr>
          </w:p>
        </w:tc>
        <w:tc>
          <w:tcPr>
            <w:tcW w:w="616" w:type="dxa"/>
            <w:vAlign w:val="center"/>
          </w:tcPr>
          <w:p w14:paraId="07BFFC88" w14:textId="77777777" w:rsidR="00C27893" w:rsidRPr="00335646" w:rsidRDefault="00C27893" w:rsidP="00753A59">
            <w:pPr>
              <w:wordWrap/>
              <w:adjustRightInd w:val="0"/>
              <w:snapToGrid w:val="0"/>
              <w:spacing w:line="300" w:lineRule="auto"/>
              <w:jc w:val="center"/>
            </w:pPr>
          </w:p>
        </w:tc>
        <w:tc>
          <w:tcPr>
            <w:tcW w:w="913" w:type="dxa"/>
            <w:tcBorders>
              <w:bottom w:val="single" w:sz="4" w:space="0" w:color="auto"/>
            </w:tcBorders>
            <w:vAlign w:val="center"/>
          </w:tcPr>
          <w:p w14:paraId="6B47A1EE" w14:textId="77777777" w:rsidR="00C27893" w:rsidRPr="00335646" w:rsidRDefault="00C27893" w:rsidP="00753A59">
            <w:pPr>
              <w:wordWrap/>
              <w:adjustRightInd w:val="0"/>
              <w:snapToGrid w:val="0"/>
              <w:spacing w:line="300" w:lineRule="auto"/>
              <w:jc w:val="center"/>
            </w:pPr>
          </w:p>
        </w:tc>
        <w:tc>
          <w:tcPr>
            <w:tcW w:w="913" w:type="dxa"/>
            <w:tcBorders>
              <w:tl2br w:val="single" w:sz="4" w:space="0" w:color="auto"/>
            </w:tcBorders>
            <w:vAlign w:val="center"/>
          </w:tcPr>
          <w:p w14:paraId="361C0DF7" w14:textId="77777777" w:rsidR="00C27893" w:rsidRPr="00335646" w:rsidRDefault="00C27893" w:rsidP="00753A59">
            <w:pPr>
              <w:wordWrap/>
              <w:adjustRightInd w:val="0"/>
              <w:snapToGrid w:val="0"/>
              <w:spacing w:line="300" w:lineRule="auto"/>
              <w:jc w:val="center"/>
            </w:pPr>
          </w:p>
        </w:tc>
        <w:tc>
          <w:tcPr>
            <w:tcW w:w="1133" w:type="dxa"/>
            <w:vAlign w:val="center"/>
          </w:tcPr>
          <w:p w14:paraId="6D5082C9" w14:textId="77777777" w:rsidR="00C27893" w:rsidRPr="00335646" w:rsidRDefault="00C27893" w:rsidP="00753A59">
            <w:pPr>
              <w:wordWrap/>
              <w:adjustRightInd w:val="0"/>
              <w:snapToGrid w:val="0"/>
              <w:spacing w:line="300" w:lineRule="auto"/>
              <w:jc w:val="center"/>
            </w:pPr>
          </w:p>
        </w:tc>
      </w:tr>
      <w:tr w:rsidR="00753A59" w:rsidRPr="00335646" w14:paraId="1CEE5495" w14:textId="77777777" w:rsidTr="00753A59">
        <w:trPr>
          <w:trHeight w:val="389"/>
        </w:trPr>
        <w:tc>
          <w:tcPr>
            <w:tcW w:w="557" w:type="dxa"/>
            <w:vMerge/>
            <w:vAlign w:val="center"/>
          </w:tcPr>
          <w:p w14:paraId="21955C86" w14:textId="77777777" w:rsidR="00C27893" w:rsidRPr="00335646" w:rsidRDefault="00C27893" w:rsidP="00753A59">
            <w:pPr>
              <w:wordWrap/>
              <w:adjustRightInd w:val="0"/>
              <w:snapToGrid w:val="0"/>
              <w:spacing w:line="300" w:lineRule="auto"/>
              <w:jc w:val="center"/>
            </w:pPr>
          </w:p>
        </w:tc>
        <w:tc>
          <w:tcPr>
            <w:tcW w:w="1483" w:type="dxa"/>
            <w:vMerge/>
            <w:vAlign w:val="center"/>
          </w:tcPr>
          <w:p w14:paraId="7A0B46A9" w14:textId="77777777" w:rsidR="00C27893" w:rsidRPr="00335646" w:rsidRDefault="00C27893" w:rsidP="00753A59">
            <w:pPr>
              <w:wordWrap/>
              <w:adjustRightInd w:val="0"/>
              <w:snapToGrid w:val="0"/>
              <w:spacing w:line="300" w:lineRule="auto"/>
              <w:jc w:val="center"/>
            </w:pPr>
          </w:p>
        </w:tc>
        <w:tc>
          <w:tcPr>
            <w:tcW w:w="881" w:type="dxa"/>
            <w:vAlign w:val="center"/>
          </w:tcPr>
          <w:p w14:paraId="1DA2B443" w14:textId="07261780" w:rsidR="00C27893" w:rsidRPr="00335646" w:rsidRDefault="00346134" w:rsidP="00753A59">
            <w:pPr>
              <w:wordWrap/>
              <w:adjustRightInd w:val="0"/>
              <w:snapToGrid w:val="0"/>
              <w:spacing w:line="300" w:lineRule="auto"/>
              <w:jc w:val="center"/>
            </w:pPr>
            <w:r>
              <w:t>&lt;</w:t>
            </w:r>
            <w:r w:rsidR="00C27893" w:rsidRPr="00335646">
              <w:rPr>
                <w:rFonts w:hint="eastAsia"/>
              </w:rPr>
              <w:t>Field</w:t>
            </w:r>
            <w:r>
              <w:t>&gt;</w:t>
            </w:r>
          </w:p>
        </w:tc>
        <w:tc>
          <w:tcPr>
            <w:tcW w:w="881" w:type="dxa"/>
            <w:vAlign w:val="center"/>
          </w:tcPr>
          <w:p w14:paraId="05EA335A" w14:textId="77777777" w:rsidR="00C27893" w:rsidRPr="00335646" w:rsidRDefault="00C27893" w:rsidP="00753A59">
            <w:pPr>
              <w:wordWrap/>
              <w:adjustRightInd w:val="0"/>
              <w:snapToGrid w:val="0"/>
              <w:spacing w:line="300" w:lineRule="auto"/>
              <w:jc w:val="center"/>
            </w:pPr>
          </w:p>
        </w:tc>
        <w:tc>
          <w:tcPr>
            <w:tcW w:w="611" w:type="dxa"/>
            <w:vAlign w:val="center"/>
          </w:tcPr>
          <w:p w14:paraId="04C0C257" w14:textId="77777777" w:rsidR="00C27893" w:rsidRPr="00335646" w:rsidRDefault="00C27893" w:rsidP="00753A59">
            <w:pPr>
              <w:wordWrap/>
              <w:adjustRightInd w:val="0"/>
              <w:snapToGrid w:val="0"/>
              <w:spacing w:line="300" w:lineRule="auto"/>
              <w:jc w:val="center"/>
            </w:pPr>
          </w:p>
        </w:tc>
        <w:tc>
          <w:tcPr>
            <w:tcW w:w="611" w:type="dxa"/>
            <w:vAlign w:val="center"/>
          </w:tcPr>
          <w:p w14:paraId="71EC3162" w14:textId="77777777" w:rsidR="00C27893" w:rsidRPr="00335646" w:rsidRDefault="00C27893" w:rsidP="00753A59">
            <w:pPr>
              <w:wordWrap/>
              <w:adjustRightInd w:val="0"/>
              <w:snapToGrid w:val="0"/>
              <w:spacing w:line="300" w:lineRule="auto"/>
              <w:jc w:val="center"/>
            </w:pPr>
          </w:p>
        </w:tc>
        <w:tc>
          <w:tcPr>
            <w:tcW w:w="610" w:type="dxa"/>
            <w:vAlign w:val="center"/>
          </w:tcPr>
          <w:p w14:paraId="0D2F7C22" w14:textId="77777777" w:rsidR="00C27893" w:rsidRPr="00335646" w:rsidRDefault="00C27893" w:rsidP="00753A59">
            <w:pPr>
              <w:wordWrap/>
              <w:adjustRightInd w:val="0"/>
              <w:snapToGrid w:val="0"/>
              <w:spacing w:line="300" w:lineRule="auto"/>
              <w:jc w:val="center"/>
            </w:pPr>
          </w:p>
        </w:tc>
        <w:tc>
          <w:tcPr>
            <w:tcW w:w="610" w:type="dxa"/>
            <w:vAlign w:val="center"/>
          </w:tcPr>
          <w:p w14:paraId="71B9DDD2" w14:textId="77777777" w:rsidR="00C27893" w:rsidRPr="00335646" w:rsidRDefault="00C27893" w:rsidP="00753A59">
            <w:pPr>
              <w:wordWrap/>
              <w:adjustRightInd w:val="0"/>
              <w:snapToGrid w:val="0"/>
              <w:spacing w:line="300" w:lineRule="auto"/>
              <w:jc w:val="center"/>
            </w:pPr>
          </w:p>
        </w:tc>
        <w:tc>
          <w:tcPr>
            <w:tcW w:w="610" w:type="dxa"/>
            <w:vAlign w:val="center"/>
          </w:tcPr>
          <w:p w14:paraId="027FA758" w14:textId="77777777" w:rsidR="00C27893" w:rsidRPr="00335646" w:rsidRDefault="00C27893" w:rsidP="00753A59">
            <w:pPr>
              <w:wordWrap/>
              <w:adjustRightInd w:val="0"/>
              <w:snapToGrid w:val="0"/>
              <w:spacing w:line="300" w:lineRule="auto"/>
              <w:jc w:val="center"/>
            </w:pPr>
          </w:p>
        </w:tc>
        <w:tc>
          <w:tcPr>
            <w:tcW w:w="610" w:type="dxa"/>
            <w:vAlign w:val="center"/>
          </w:tcPr>
          <w:p w14:paraId="76439DBA" w14:textId="77777777" w:rsidR="00C27893" w:rsidRPr="00335646" w:rsidRDefault="00C27893" w:rsidP="00753A59">
            <w:pPr>
              <w:wordWrap/>
              <w:adjustRightInd w:val="0"/>
              <w:snapToGrid w:val="0"/>
              <w:spacing w:line="300" w:lineRule="auto"/>
              <w:jc w:val="center"/>
            </w:pPr>
          </w:p>
        </w:tc>
        <w:tc>
          <w:tcPr>
            <w:tcW w:w="610" w:type="dxa"/>
            <w:vAlign w:val="center"/>
          </w:tcPr>
          <w:p w14:paraId="1B06E2B5" w14:textId="77777777" w:rsidR="00C27893" w:rsidRPr="00335646" w:rsidRDefault="00C27893" w:rsidP="00753A59">
            <w:pPr>
              <w:wordWrap/>
              <w:adjustRightInd w:val="0"/>
              <w:snapToGrid w:val="0"/>
              <w:spacing w:line="300" w:lineRule="auto"/>
              <w:jc w:val="center"/>
            </w:pPr>
          </w:p>
        </w:tc>
        <w:tc>
          <w:tcPr>
            <w:tcW w:w="611" w:type="dxa"/>
            <w:vAlign w:val="center"/>
          </w:tcPr>
          <w:p w14:paraId="72340727" w14:textId="77777777" w:rsidR="00C27893" w:rsidRPr="00335646" w:rsidRDefault="00C27893" w:rsidP="00753A59">
            <w:pPr>
              <w:wordWrap/>
              <w:adjustRightInd w:val="0"/>
              <w:snapToGrid w:val="0"/>
              <w:spacing w:line="300" w:lineRule="auto"/>
              <w:jc w:val="center"/>
            </w:pPr>
          </w:p>
        </w:tc>
        <w:tc>
          <w:tcPr>
            <w:tcW w:w="610" w:type="dxa"/>
            <w:vAlign w:val="center"/>
          </w:tcPr>
          <w:p w14:paraId="5103555C" w14:textId="77777777" w:rsidR="00C27893" w:rsidRPr="00335646" w:rsidRDefault="00C27893" w:rsidP="00753A59">
            <w:pPr>
              <w:wordWrap/>
              <w:adjustRightInd w:val="0"/>
              <w:snapToGrid w:val="0"/>
              <w:spacing w:line="300" w:lineRule="auto"/>
              <w:jc w:val="center"/>
            </w:pPr>
          </w:p>
        </w:tc>
        <w:tc>
          <w:tcPr>
            <w:tcW w:w="610" w:type="dxa"/>
            <w:vAlign w:val="center"/>
          </w:tcPr>
          <w:p w14:paraId="07EE7D5F" w14:textId="77777777" w:rsidR="00C27893" w:rsidRPr="00335646" w:rsidRDefault="00C27893" w:rsidP="00753A59">
            <w:pPr>
              <w:wordWrap/>
              <w:adjustRightInd w:val="0"/>
              <w:snapToGrid w:val="0"/>
              <w:spacing w:line="300" w:lineRule="auto"/>
              <w:jc w:val="center"/>
            </w:pPr>
          </w:p>
        </w:tc>
        <w:tc>
          <w:tcPr>
            <w:tcW w:w="610" w:type="dxa"/>
            <w:vAlign w:val="center"/>
          </w:tcPr>
          <w:p w14:paraId="634C5BE8" w14:textId="77777777" w:rsidR="00C27893" w:rsidRPr="00335646" w:rsidRDefault="00C27893" w:rsidP="00753A59">
            <w:pPr>
              <w:wordWrap/>
              <w:adjustRightInd w:val="0"/>
              <w:snapToGrid w:val="0"/>
              <w:spacing w:line="300" w:lineRule="auto"/>
              <w:jc w:val="center"/>
            </w:pPr>
          </w:p>
        </w:tc>
        <w:tc>
          <w:tcPr>
            <w:tcW w:w="616" w:type="dxa"/>
            <w:vAlign w:val="center"/>
          </w:tcPr>
          <w:p w14:paraId="036ECE8B" w14:textId="77777777" w:rsidR="00C27893" w:rsidRPr="00335646" w:rsidRDefault="00C27893" w:rsidP="00753A59">
            <w:pPr>
              <w:wordWrap/>
              <w:adjustRightInd w:val="0"/>
              <w:snapToGrid w:val="0"/>
              <w:spacing w:line="300" w:lineRule="auto"/>
              <w:jc w:val="center"/>
            </w:pPr>
          </w:p>
        </w:tc>
        <w:tc>
          <w:tcPr>
            <w:tcW w:w="913" w:type="dxa"/>
            <w:tcBorders>
              <w:tl2br w:val="single" w:sz="4" w:space="0" w:color="auto"/>
            </w:tcBorders>
            <w:vAlign w:val="center"/>
          </w:tcPr>
          <w:p w14:paraId="4CF65641" w14:textId="77777777" w:rsidR="00C27893" w:rsidRPr="00335646" w:rsidRDefault="00C27893" w:rsidP="00753A59">
            <w:pPr>
              <w:wordWrap/>
              <w:adjustRightInd w:val="0"/>
              <w:snapToGrid w:val="0"/>
              <w:spacing w:line="300" w:lineRule="auto"/>
              <w:jc w:val="center"/>
            </w:pPr>
          </w:p>
        </w:tc>
        <w:tc>
          <w:tcPr>
            <w:tcW w:w="913" w:type="dxa"/>
            <w:tcBorders>
              <w:bottom w:val="single" w:sz="4" w:space="0" w:color="auto"/>
            </w:tcBorders>
            <w:vAlign w:val="center"/>
          </w:tcPr>
          <w:p w14:paraId="2157D874" w14:textId="77777777" w:rsidR="00C27893" w:rsidRPr="00335646" w:rsidRDefault="00C27893" w:rsidP="00753A59">
            <w:pPr>
              <w:wordWrap/>
              <w:adjustRightInd w:val="0"/>
              <w:snapToGrid w:val="0"/>
              <w:spacing w:line="300" w:lineRule="auto"/>
              <w:jc w:val="center"/>
            </w:pPr>
          </w:p>
        </w:tc>
        <w:tc>
          <w:tcPr>
            <w:tcW w:w="1133" w:type="dxa"/>
            <w:vAlign w:val="center"/>
          </w:tcPr>
          <w:p w14:paraId="42178FA4" w14:textId="77777777" w:rsidR="00C27893" w:rsidRPr="00335646" w:rsidRDefault="00C27893" w:rsidP="00753A59">
            <w:pPr>
              <w:wordWrap/>
              <w:adjustRightInd w:val="0"/>
              <w:snapToGrid w:val="0"/>
              <w:spacing w:line="300" w:lineRule="auto"/>
              <w:jc w:val="center"/>
            </w:pPr>
          </w:p>
        </w:tc>
      </w:tr>
      <w:tr w:rsidR="00753A59" w:rsidRPr="00335646" w14:paraId="61D3AAA6" w14:textId="77777777" w:rsidTr="00753A59">
        <w:trPr>
          <w:trHeight w:val="369"/>
        </w:trPr>
        <w:tc>
          <w:tcPr>
            <w:tcW w:w="557" w:type="dxa"/>
            <w:vMerge w:val="restart"/>
            <w:vAlign w:val="center"/>
          </w:tcPr>
          <w:p w14:paraId="7E2F8EF9" w14:textId="77777777" w:rsidR="00C27893" w:rsidRPr="00335646" w:rsidRDefault="00C27893" w:rsidP="00753A59">
            <w:pPr>
              <w:wordWrap/>
              <w:adjustRightInd w:val="0"/>
              <w:snapToGrid w:val="0"/>
              <w:spacing w:line="300" w:lineRule="auto"/>
              <w:jc w:val="center"/>
            </w:pPr>
          </w:p>
        </w:tc>
        <w:tc>
          <w:tcPr>
            <w:tcW w:w="1483" w:type="dxa"/>
            <w:vMerge w:val="restart"/>
            <w:vAlign w:val="center"/>
          </w:tcPr>
          <w:p w14:paraId="018CE52A" w14:textId="77777777" w:rsidR="00C27893" w:rsidRPr="00335646" w:rsidRDefault="00C27893" w:rsidP="00753A59">
            <w:pPr>
              <w:wordWrap/>
              <w:adjustRightInd w:val="0"/>
              <w:snapToGrid w:val="0"/>
              <w:spacing w:line="300" w:lineRule="auto"/>
              <w:jc w:val="center"/>
            </w:pPr>
          </w:p>
        </w:tc>
        <w:tc>
          <w:tcPr>
            <w:tcW w:w="881" w:type="dxa"/>
            <w:vAlign w:val="center"/>
          </w:tcPr>
          <w:p w14:paraId="154035BB" w14:textId="77777777" w:rsidR="00C27893" w:rsidRPr="00335646" w:rsidRDefault="00C27893" w:rsidP="00753A59">
            <w:pPr>
              <w:wordWrap/>
              <w:adjustRightInd w:val="0"/>
              <w:snapToGrid w:val="0"/>
              <w:spacing w:line="300" w:lineRule="auto"/>
              <w:jc w:val="center"/>
            </w:pPr>
          </w:p>
        </w:tc>
        <w:tc>
          <w:tcPr>
            <w:tcW w:w="881" w:type="dxa"/>
            <w:vAlign w:val="center"/>
          </w:tcPr>
          <w:p w14:paraId="5B5A069F" w14:textId="77777777" w:rsidR="00C27893" w:rsidRPr="00335646" w:rsidRDefault="00C27893" w:rsidP="00753A59">
            <w:pPr>
              <w:wordWrap/>
              <w:adjustRightInd w:val="0"/>
              <w:snapToGrid w:val="0"/>
              <w:spacing w:line="300" w:lineRule="auto"/>
              <w:jc w:val="center"/>
            </w:pPr>
          </w:p>
        </w:tc>
        <w:tc>
          <w:tcPr>
            <w:tcW w:w="611" w:type="dxa"/>
            <w:vAlign w:val="center"/>
          </w:tcPr>
          <w:p w14:paraId="27BCF63D" w14:textId="77777777" w:rsidR="00C27893" w:rsidRPr="00335646" w:rsidRDefault="00C27893" w:rsidP="00753A59">
            <w:pPr>
              <w:wordWrap/>
              <w:adjustRightInd w:val="0"/>
              <w:snapToGrid w:val="0"/>
              <w:spacing w:line="300" w:lineRule="auto"/>
              <w:jc w:val="center"/>
            </w:pPr>
          </w:p>
        </w:tc>
        <w:tc>
          <w:tcPr>
            <w:tcW w:w="611" w:type="dxa"/>
            <w:vAlign w:val="center"/>
          </w:tcPr>
          <w:p w14:paraId="173F56AF" w14:textId="77777777" w:rsidR="00C27893" w:rsidRPr="00335646" w:rsidRDefault="00C27893" w:rsidP="00753A59">
            <w:pPr>
              <w:wordWrap/>
              <w:adjustRightInd w:val="0"/>
              <w:snapToGrid w:val="0"/>
              <w:spacing w:line="300" w:lineRule="auto"/>
              <w:jc w:val="center"/>
            </w:pPr>
          </w:p>
        </w:tc>
        <w:tc>
          <w:tcPr>
            <w:tcW w:w="610" w:type="dxa"/>
            <w:vAlign w:val="center"/>
          </w:tcPr>
          <w:p w14:paraId="73ED26DA" w14:textId="77777777" w:rsidR="00C27893" w:rsidRPr="00335646" w:rsidRDefault="00C27893" w:rsidP="00753A59">
            <w:pPr>
              <w:wordWrap/>
              <w:adjustRightInd w:val="0"/>
              <w:snapToGrid w:val="0"/>
              <w:spacing w:line="300" w:lineRule="auto"/>
              <w:jc w:val="center"/>
            </w:pPr>
          </w:p>
        </w:tc>
        <w:tc>
          <w:tcPr>
            <w:tcW w:w="610" w:type="dxa"/>
            <w:vAlign w:val="center"/>
          </w:tcPr>
          <w:p w14:paraId="6BF86AA2" w14:textId="77777777" w:rsidR="00C27893" w:rsidRPr="00335646" w:rsidRDefault="00C27893" w:rsidP="00753A59">
            <w:pPr>
              <w:wordWrap/>
              <w:adjustRightInd w:val="0"/>
              <w:snapToGrid w:val="0"/>
              <w:spacing w:line="300" w:lineRule="auto"/>
              <w:jc w:val="center"/>
            </w:pPr>
          </w:p>
        </w:tc>
        <w:tc>
          <w:tcPr>
            <w:tcW w:w="610" w:type="dxa"/>
            <w:vAlign w:val="center"/>
          </w:tcPr>
          <w:p w14:paraId="341FC95B" w14:textId="77777777" w:rsidR="00C27893" w:rsidRPr="00335646" w:rsidRDefault="00C27893" w:rsidP="00753A59">
            <w:pPr>
              <w:wordWrap/>
              <w:adjustRightInd w:val="0"/>
              <w:snapToGrid w:val="0"/>
              <w:spacing w:line="300" w:lineRule="auto"/>
              <w:jc w:val="center"/>
            </w:pPr>
          </w:p>
        </w:tc>
        <w:tc>
          <w:tcPr>
            <w:tcW w:w="610" w:type="dxa"/>
            <w:vAlign w:val="center"/>
          </w:tcPr>
          <w:p w14:paraId="427C6F51" w14:textId="77777777" w:rsidR="00C27893" w:rsidRPr="00335646" w:rsidRDefault="00C27893" w:rsidP="00753A59">
            <w:pPr>
              <w:wordWrap/>
              <w:adjustRightInd w:val="0"/>
              <w:snapToGrid w:val="0"/>
              <w:spacing w:line="300" w:lineRule="auto"/>
              <w:jc w:val="center"/>
            </w:pPr>
          </w:p>
        </w:tc>
        <w:tc>
          <w:tcPr>
            <w:tcW w:w="610" w:type="dxa"/>
            <w:vAlign w:val="center"/>
          </w:tcPr>
          <w:p w14:paraId="3AC7464D" w14:textId="77777777" w:rsidR="00C27893" w:rsidRPr="00335646" w:rsidRDefault="00C27893" w:rsidP="00753A59">
            <w:pPr>
              <w:wordWrap/>
              <w:adjustRightInd w:val="0"/>
              <w:snapToGrid w:val="0"/>
              <w:spacing w:line="300" w:lineRule="auto"/>
              <w:jc w:val="center"/>
            </w:pPr>
          </w:p>
        </w:tc>
        <w:tc>
          <w:tcPr>
            <w:tcW w:w="611" w:type="dxa"/>
            <w:vAlign w:val="center"/>
          </w:tcPr>
          <w:p w14:paraId="09E0C394" w14:textId="77777777" w:rsidR="00C27893" w:rsidRPr="00335646" w:rsidRDefault="00C27893" w:rsidP="00753A59">
            <w:pPr>
              <w:wordWrap/>
              <w:adjustRightInd w:val="0"/>
              <w:snapToGrid w:val="0"/>
              <w:spacing w:line="300" w:lineRule="auto"/>
              <w:jc w:val="center"/>
            </w:pPr>
          </w:p>
        </w:tc>
        <w:tc>
          <w:tcPr>
            <w:tcW w:w="610" w:type="dxa"/>
            <w:vAlign w:val="center"/>
          </w:tcPr>
          <w:p w14:paraId="0EBBC2CF" w14:textId="77777777" w:rsidR="00C27893" w:rsidRPr="00335646" w:rsidRDefault="00C27893" w:rsidP="00753A59">
            <w:pPr>
              <w:wordWrap/>
              <w:adjustRightInd w:val="0"/>
              <w:snapToGrid w:val="0"/>
              <w:spacing w:line="300" w:lineRule="auto"/>
              <w:jc w:val="center"/>
            </w:pPr>
          </w:p>
        </w:tc>
        <w:tc>
          <w:tcPr>
            <w:tcW w:w="610" w:type="dxa"/>
            <w:vAlign w:val="center"/>
          </w:tcPr>
          <w:p w14:paraId="542D41F6" w14:textId="77777777" w:rsidR="00C27893" w:rsidRPr="00335646" w:rsidRDefault="00C27893" w:rsidP="00753A59">
            <w:pPr>
              <w:wordWrap/>
              <w:adjustRightInd w:val="0"/>
              <w:snapToGrid w:val="0"/>
              <w:spacing w:line="300" w:lineRule="auto"/>
              <w:jc w:val="center"/>
            </w:pPr>
          </w:p>
        </w:tc>
        <w:tc>
          <w:tcPr>
            <w:tcW w:w="610" w:type="dxa"/>
            <w:vAlign w:val="center"/>
          </w:tcPr>
          <w:p w14:paraId="67484E23" w14:textId="77777777" w:rsidR="00C27893" w:rsidRPr="00335646" w:rsidRDefault="00C27893" w:rsidP="00753A59">
            <w:pPr>
              <w:wordWrap/>
              <w:adjustRightInd w:val="0"/>
              <w:snapToGrid w:val="0"/>
              <w:spacing w:line="300" w:lineRule="auto"/>
              <w:jc w:val="center"/>
            </w:pPr>
          </w:p>
        </w:tc>
        <w:tc>
          <w:tcPr>
            <w:tcW w:w="616" w:type="dxa"/>
            <w:vAlign w:val="center"/>
          </w:tcPr>
          <w:p w14:paraId="5BEA7166" w14:textId="77777777" w:rsidR="00C27893" w:rsidRPr="00335646" w:rsidRDefault="00C27893" w:rsidP="00753A59">
            <w:pPr>
              <w:wordWrap/>
              <w:adjustRightInd w:val="0"/>
              <w:snapToGrid w:val="0"/>
              <w:spacing w:line="300" w:lineRule="auto"/>
              <w:jc w:val="center"/>
            </w:pPr>
          </w:p>
        </w:tc>
        <w:tc>
          <w:tcPr>
            <w:tcW w:w="913" w:type="dxa"/>
            <w:tcBorders>
              <w:bottom w:val="single" w:sz="4" w:space="0" w:color="auto"/>
            </w:tcBorders>
            <w:vAlign w:val="center"/>
          </w:tcPr>
          <w:p w14:paraId="4C0D4A58" w14:textId="77777777" w:rsidR="00C27893" w:rsidRPr="00335646" w:rsidRDefault="00C27893" w:rsidP="00753A59">
            <w:pPr>
              <w:wordWrap/>
              <w:adjustRightInd w:val="0"/>
              <w:snapToGrid w:val="0"/>
              <w:spacing w:line="300" w:lineRule="auto"/>
              <w:jc w:val="center"/>
            </w:pPr>
          </w:p>
        </w:tc>
        <w:tc>
          <w:tcPr>
            <w:tcW w:w="913" w:type="dxa"/>
            <w:tcBorders>
              <w:tl2br w:val="single" w:sz="4" w:space="0" w:color="auto"/>
            </w:tcBorders>
            <w:vAlign w:val="center"/>
          </w:tcPr>
          <w:p w14:paraId="34E9E836" w14:textId="77777777" w:rsidR="00C27893" w:rsidRPr="00335646" w:rsidRDefault="00C27893" w:rsidP="00753A59">
            <w:pPr>
              <w:wordWrap/>
              <w:adjustRightInd w:val="0"/>
              <w:snapToGrid w:val="0"/>
              <w:spacing w:line="300" w:lineRule="auto"/>
              <w:jc w:val="center"/>
            </w:pPr>
          </w:p>
        </w:tc>
        <w:tc>
          <w:tcPr>
            <w:tcW w:w="1133" w:type="dxa"/>
            <w:vAlign w:val="center"/>
          </w:tcPr>
          <w:p w14:paraId="0C7E3C15" w14:textId="77777777" w:rsidR="00C27893" w:rsidRPr="00335646" w:rsidRDefault="00C27893" w:rsidP="00753A59">
            <w:pPr>
              <w:wordWrap/>
              <w:adjustRightInd w:val="0"/>
              <w:snapToGrid w:val="0"/>
              <w:spacing w:line="300" w:lineRule="auto"/>
              <w:jc w:val="center"/>
            </w:pPr>
          </w:p>
        </w:tc>
      </w:tr>
      <w:tr w:rsidR="00753A59" w:rsidRPr="00335646" w14:paraId="30A55845" w14:textId="77777777" w:rsidTr="00753A59">
        <w:trPr>
          <w:trHeight w:val="389"/>
        </w:trPr>
        <w:tc>
          <w:tcPr>
            <w:tcW w:w="557" w:type="dxa"/>
            <w:vMerge/>
            <w:vAlign w:val="center"/>
          </w:tcPr>
          <w:p w14:paraId="104684EA" w14:textId="77777777" w:rsidR="00C27893" w:rsidRPr="00335646" w:rsidRDefault="00C27893" w:rsidP="00753A59">
            <w:pPr>
              <w:wordWrap/>
              <w:adjustRightInd w:val="0"/>
              <w:snapToGrid w:val="0"/>
              <w:spacing w:line="300" w:lineRule="auto"/>
              <w:jc w:val="center"/>
            </w:pPr>
          </w:p>
        </w:tc>
        <w:tc>
          <w:tcPr>
            <w:tcW w:w="1483" w:type="dxa"/>
            <w:vMerge/>
            <w:vAlign w:val="center"/>
          </w:tcPr>
          <w:p w14:paraId="7C65B9FB" w14:textId="77777777" w:rsidR="00C27893" w:rsidRPr="00335646" w:rsidRDefault="00C27893" w:rsidP="00753A59">
            <w:pPr>
              <w:wordWrap/>
              <w:adjustRightInd w:val="0"/>
              <w:snapToGrid w:val="0"/>
              <w:spacing w:line="300" w:lineRule="auto"/>
              <w:jc w:val="center"/>
            </w:pPr>
          </w:p>
        </w:tc>
        <w:tc>
          <w:tcPr>
            <w:tcW w:w="881" w:type="dxa"/>
            <w:vAlign w:val="center"/>
          </w:tcPr>
          <w:p w14:paraId="659CBC21" w14:textId="77777777" w:rsidR="00C27893" w:rsidRPr="00335646" w:rsidRDefault="00C27893" w:rsidP="00753A59">
            <w:pPr>
              <w:wordWrap/>
              <w:adjustRightInd w:val="0"/>
              <w:snapToGrid w:val="0"/>
              <w:spacing w:line="300" w:lineRule="auto"/>
              <w:jc w:val="center"/>
            </w:pPr>
          </w:p>
        </w:tc>
        <w:tc>
          <w:tcPr>
            <w:tcW w:w="881" w:type="dxa"/>
            <w:vAlign w:val="center"/>
          </w:tcPr>
          <w:p w14:paraId="48EA3832" w14:textId="77777777" w:rsidR="00C27893" w:rsidRPr="00335646" w:rsidRDefault="00C27893" w:rsidP="00753A59">
            <w:pPr>
              <w:wordWrap/>
              <w:adjustRightInd w:val="0"/>
              <w:snapToGrid w:val="0"/>
              <w:spacing w:line="300" w:lineRule="auto"/>
              <w:jc w:val="center"/>
            </w:pPr>
          </w:p>
        </w:tc>
        <w:tc>
          <w:tcPr>
            <w:tcW w:w="611" w:type="dxa"/>
            <w:vAlign w:val="center"/>
          </w:tcPr>
          <w:p w14:paraId="5C7AB9D1" w14:textId="77777777" w:rsidR="00C27893" w:rsidRPr="00335646" w:rsidRDefault="00C27893" w:rsidP="00753A59">
            <w:pPr>
              <w:wordWrap/>
              <w:adjustRightInd w:val="0"/>
              <w:snapToGrid w:val="0"/>
              <w:spacing w:line="300" w:lineRule="auto"/>
              <w:jc w:val="center"/>
            </w:pPr>
          </w:p>
        </w:tc>
        <w:tc>
          <w:tcPr>
            <w:tcW w:w="611" w:type="dxa"/>
            <w:vAlign w:val="center"/>
          </w:tcPr>
          <w:p w14:paraId="6B377717" w14:textId="77777777" w:rsidR="00C27893" w:rsidRPr="00335646" w:rsidRDefault="00C27893" w:rsidP="00753A59">
            <w:pPr>
              <w:wordWrap/>
              <w:adjustRightInd w:val="0"/>
              <w:snapToGrid w:val="0"/>
              <w:spacing w:line="300" w:lineRule="auto"/>
              <w:jc w:val="center"/>
            </w:pPr>
          </w:p>
        </w:tc>
        <w:tc>
          <w:tcPr>
            <w:tcW w:w="610" w:type="dxa"/>
            <w:vAlign w:val="center"/>
          </w:tcPr>
          <w:p w14:paraId="49E0AA56" w14:textId="77777777" w:rsidR="00C27893" w:rsidRPr="00335646" w:rsidRDefault="00C27893" w:rsidP="00753A59">
            <w:pPr>
              <w:wordWrap/>
              <w:adjustRightInd w:val="0"/>
              <w:snapToGrid w:val="0"/>
              <w:spacing w:line="300" w:lineRule="auto"/>
              <w:jc w:val="center"/>
            </w:pPr>
          </w:p>
        </w:tc>
        <w:tc>
          <w:tcPr>
            <w:tcW w:w="610" w:type="dxa"/>
            <w:vAlign w:val="center"/>
          </w:tcPr>
          <w:p w14:paraId="4AF37E2F" w14:textId="77777777" w:rsidR="00C27893" w:rsidRPr="00335646" w:rsidRDefault="00C27893" w:rsidP="00753A59">
            <w:pPr>
              <w:wordWrap/>
              <w:adjustRightInd w:val="0"/>
              <w:snapToGrid w:val="0"/>
              <w:spacing w:line="300" w:lineRule="auto"/>
              <w:jc w:val="center"/>
            </w:pPr>
          </w:p>
        </w:tc>
        <w:tc>
          <w:tcPr>
            <w:tcW w:w="610" w:type="dxa"/>
            <w:vAlign w:val="center"/>
          </w:tcPr>
          <w:p w14:paraId="7A3C9BD9" w14:textId="77777777" w:rsidR="00C27893" w:rsidRPr="00335646" w:rsidRDefault="00C27893" w:rsidP="00753A59">
            <w:pPr>
              <w:wordWrap/>
              <w:adjustRightInd w:val="0"/>
              <w:snapToGrid w:val="0"/>
              <w:spacing w:line="300" w:lineRule="auto"/>
              <w:jc w:val="center"/>
            </w:pPr>
          </w:p>
        </w:tc>
        <w:tc>
          <w:tcPr>
            <w:tcW w:w="610" w:type="dxa"/>
            <w:vAlign w:val="center"/>
          </w:tcPr>
          <w:p w14:paraId="0233DEAE" w14:textId="77777777" w:rsidR="00C27893" w:rsidRPr="00335646" w:rsidRDefault="00C27893" w:rsidP="00753A59">
            <w:pPr>
              <w:wordWrap/>
              <w:adjustRightInd w:val="0"/>
              <w:snapToGrid w:val="0"/>
              <w:spacing w:line="300" w:lineRule="auto"/>
              <w:jc w:val="center"/>
            </w:pPr>
          </w:p>
        </w:tc>
        <w:tc>
          <w:tcPr>
            <w:tcW w:w="610" w:type="dxa"/>
            <w:vAlign w:val="center"/>
          </w:tcPr>
          <w:p w14:paraId="1AF25CA8" w14:textId="77777777" w:rsidR="00C27893" w:rsidRPr="00335646" w:rsidRDefault="00C27893" w:rsidP="00753A59">
            <w:pPr>
              <w:wordWrap/>
              <w:adjustRightInd w:val="0"/>
              <w:snapToGrid w:val="0"/>
              <w:spacing w:line="300" w:lineRule="auto"/>
              <w:jc w:val="center"/>
            </w:pPr>
          </w:p>
        </w:tc>
        <w:tc>
          <w:tcPr>
            <w:tcW w:w="611" w:type="dxa"/>
            <w:vAlign w:val="center"/>
          </w:tcPr>
          <w:p w14:paraId="5ED94949" w14:textId="77777777" w:rsidR="00C27893" w:rsidRPr="00335646" w:rsidRDefault="00C27893" w:rsidP="00753A59">
            <w:pPr>
              <w:wordWrap/>
              <w:adjustRightInd w:val="0"/>
              <w:snapToGrid w:val="0"/>
              <w:spacing w:line="300" w:lineRule="auto"/>
              <w:jc w:val="center"/>
            </w:pPr>
          </w:p>
        </w:tc>
        <w:tc>
          <w:tcPr>
            <w:tcW w:w="610" w:type="dxa"/>
            <w:vAlign w:val="center"/>
          </w:tcPr>
          <w:p w14:paraId="50DD6576" w14:textId="77777777" w:rsidR="00C27893" w:rsidRPr="00335646" w:rsidRDefault="00C27893" w:rsidP="00753A59">
            <w:pPr>
              <w:wordWrap/>
              <w:adjustRightInd w:val="0"/>
              <w:snapToGrid w:val="0"/>
              <w:spacing w:line="300" w:lineRule="auto"/>
              <w:jc w:val="center"/>
            </w:pPr>
          </w:p>
        </w:tc>
        <w:tc>
          <w:tcPr>
            <w:tcW w:w="610" w:type="dxa"/>
            <w:vAlign w:val="center"/>
          </w:tcPr>
          <w:p w14:paraId="588A47F1" w14:textId="77777777" w:rsidR="00C27893" w:rsidRPr="00335646" w:rsidRDefault="00C27893" w:rsidP="00753A59">
            <w:pPr>
              <w:wordWrap/>
              <w:adjustRightInd w:val="0"/>
              <w:snapToGrid w:val="0"/>
              <w:spacing w:line="300" w:lineRule="auto"/>
              <w:jc w:val="center"/>
            </w:pPr>
          </w:p>
        </w:tc>
        <w:tc>
          <w:tcPr>
            <w:tcW w:w="610" w:type="dxa"/>
            <w:vAlign w:val="center"/>
          </w:tcPr>
          <w:p w14:paraId="4BF6CDDA" w14:textId="77777777" w:rsidR="00C27893" w:rsidRPr="00335646" w:rsidRDefault="00C27893" w:rsidP="00753A59">
            <w:pPr>
              <w:wordWrap/>
              <w:adjustRightInd w:val="0"/>
              <w:snapToGrid w:val="0"/>
              <w:spacing w:line="300" w:lineRule="auto"/>
              <w:jc w:val="center"/>
            </w:pPr>
          </w:p>
        </w:tc>
        <w:tc>
          <w:tcPr>
            <w:tcW w:w="616" w:type="dxa"/>
            <w:vAlign w:val="center"/>
          </w:tcPr>
          <w:p w14:paraId="56441436" w14:textId="77777777" w:rsidR="00C27893" w:rsidRPr="00335646" w:rsidRDefault="00C27893" w:rsidP="00753A59">
            <w:pPr>
              <w:wordWrap/>
              <w:adjustRightInd w:val="0"/>
              <w:snapToGrid w:val="0"/>
              <w:spacing w:line="300" w:lineRule="auto"/>
              <w:jc w:val="center"/>
            </w:pPr>
          </w:p>
        </w:tc>
        <w:tc>
          <w:tcPr>
            <w:tcW w:w="913" w:type="dxa"/>
            <w:tcBorders>
              <w:tl2br w:val="single" w:sz="4" w:space="0" w:color="auto"/>
            </w:tcBorders>
            <w:vAlign w:val="center"/>
          </w:tcPr>
          <w:p w14:paraId="0CC84AAA" w14:textId="77777777" w:rsidR="00C27893" w:rsidRPr="00335646" w:rsidRDefault="00C27893" w:rsidP="00753A59">
            <w:pPr>
              <w:wordWrap/>
              <w:adjustRightInd w:val="0"/>
              <w:snapToGrid w:val="0"/>
              <w:spacing w:line="300" w:lineRule="auto"/>
              <w:jc w:val="center"/>
            </w:pPr>
          </w:p>
        </w:tc>
        <w:tc>
          <w:tcPr>
            <w:tcW w:w="913" w:type="dxa"/>
            <w:tcBorders>
              <w:bottom w:val="single" w:sz="4" w:space="0" w:color="auto"/>
            </w:tcBorders>
            <w:vAlign w:val="center"/>
          </w:tcPr>
          <w:p w14:paraId="7AE51693" w14:textId="77777777" w:rsidR="00C27893" w:rsidRPr="00335646" w:rsidRDefault="00C27893" w:rsidP="00753A59">
            <w:pPr>
              <w:wordWrap/>
              <w:adjustRightInd w:val="0"/>
              <w:snapToGrid w:val="0"/>
              <w:spacing w:line="300" w:lineRule="auto"/>
              <w:jc w:val="center"/>
            </w:pPr>
          </w:p>
        </w:tc>
        <w:tc>
          <w:tcPr>
            <w:tcW w:w="1133" w:type="dxa"/>
            <w:vAlign w:val="center"/>
          </w:tcPr>
          <w:p w14:paraId="419FF5CC" w14:textId="77777777" w:rsidR="00C27893" w:rsidRPr="00335646" w:rsidRDefault="00C27893" w:rsidP="00753A59">
            <w:pPr>
              <w:wordWrap/>
              <w:adjustRightInd w:val="0"/>
              <w:snapToGrid w:val="0"/>
              <w:spacing w:line="300" w:lineRule="auto"/>
              <w:jc w:val="center"/>
            </w:pPr>
          </w:p>
        </w:tc>
      </w:tr>
      <w:tr w:rsidR="00704B71" w:rsidRPr="00335646" w14:paraId="4D8954D8" w14:textId="77777777" w:rsidTr="00753A59">
        <w:trPr>
          <w:trHeight w:val="346"/>
        </w:trPr>
        <w:tc>
          <w:tcPr>
            <w:tcW w:w="14085" w:type="dxa"/>
            <w:gridSpan w:val="19"/>
            <w:vAlign w:val="center"/>
          </w:tcPr>
          <w:p w14:paraId="52381BA4" w14:textId="77777777" w:rsidR="00704B71" w:rsidRPr="00335646" w:rsidRDefault="00704B71" w:rsidP="000C7FA8">
            <w:pPr>
              <w:pStyle w:val="af2"/>
              <w:numPr>
                <w:ilvl w:val="0"/>
                <w:numId w:val="19"/>
              </w:numPr>
              <w:wordWrap/>
              <w:adjustRightInd w:val="0"/>
              <w:snapToGrid w:val="0"/>
              <w:spacing w:line="300" w:lineRule="auto"/>
              <w:ind w:leftChars="0"/>
              <w:jc w:val="left"/>
            </w:pPr>
            <w:r w:rsidRPr="00335646">
              <w:rPr>
                <w:rFonts w:hint="eastAsia"/>
                <w:b/>
              </w:rPr>
              <w:t>Local</w:t>
            </w:r>
          </w:p>
        </w:tc>
      </w:tr>
      <w:tr w:rsidR="00753A59" w:rsidRPr="00335646" w14:paraId="0319F2E8" w14:textId="77777777" w:rsidTr="00753A59">
        <w:trPr>
          <w:trHeight w:val="369"/>
        </w:trPr>
        <w:tc>
          <w:tcPr>
            <w:tcW w:w="557" w:type="dxa"/>
            <w:vMerge w:val="restart"/>
            <w:vAlign w:val="center"/>
          </w:tcPr>
          <w:p w14:paraId="2888BC62" w14:textId="77777777" w:rsidR="00C27893" w:rsidRPr="00335646" w:rsidRDefault="00C27893" w:rsidP="00753A59">
            <w:pPr>
              <w:wordWrap/>
              <w:adjustRightInd w:val="0"/>
              <w:snapToGrid w:val="0"/>
              <w:spacing w:line="300" w:lineRule="auto"/>
              <w:jc w:val="center"/>
            </w:pPr>
          </w:p>
        </w:tc>
        <w:tc>
          <w:tcPr>
            <w:tcW w:w="1483" w:type="dxa"/>
            <w:vMerge w:val="restart"/>
            <w:vAlign w:val="center"/>
          </w:tcPr>
          <w:p w14:paraId="20AFD43E" w14:textId="77777777" w:rsidR="00C27893" w:rsidRPr="00335646" w:rsidRDefault="00C27893" w:rsidP="00753A59">
            <w:pPr>
              <w:wordWrap/>
              <w:adjustRightInd w:val="0"/>
              <w:snapToGrid w:val="0"/>
              <w:spacing w:line="300" w:lineRule="auto"/>
              <w:jc w:val="center"/>
            </w:pPr>
          </w:p>
        </w:tc>
        <w:tc>
          <w:tcPr>
            <w:tcW w:w="881" w:type="dxa"/>
            <w:vAlign w:val="center"/>
          </w:tcPr>
          <w:p w14:paraId="146E23CB" w14:textId="77777777" w:rsidR="00C27893" w:rsidRPr="00335646" w:rsidRDefault="00C27893" w:rsidP="00753A59">
            <w:pPr>
              <w:wordWrap/>
              <w:adjustRightInd w:val="0"/>
              <w:snapToGrid w:val="0"/>
              <w:spacing w:line="300" w:lineRule="auto"/>
              <w:jc w:val="center"/>
            </w:pPr>
          </w:p>
        </w:tc>
        <w:tc>
          <w:tcPr>
            <w:tcW w:w="881" w:type="dxa"/>
            <w:vAlign w:val="center"/>
          </w:tcPr>
          <w:p w14:paraId="605FF158" w14:textId="77777777" w:rsidR="00C27893" w:rsidRPr="00335646" w:rsidRDefault="00C27893" w:rsidP="00753A59">
            <w:pPr>
              <w:wordWrap/>
              <w:adjustRightInd w:val="0"/>
              <w:snapToGrid w:val="0"/>
              <w:spacing w:line="300" w:lineRule="auto"/>
              <w:jc w:val="center"/>
            </w:pPr>
          </w:p>
        </w:tc>
        <w:tc>
          <w:tcPr>
            <w:tcW w:w="611" w:type="dxa"/>
            <w:vAlign w:val="center"/>
          </w:tcPr>
          <w:p w14:paraId="5BBAAB90" w14:textId="77777777" w:rsidR="00C27893" w:rsidRPr="00335646" w:rsidRDefault="00C27893" w:rsidP="00753A59">
            <w:pPr>
              <w:wordWrap/>
              <w:adjustRightInd w:val="0"/>
              <w:snapToGrid w:val="0"/>
              <w:spacing w:line="300" w:lineRule="auto"/>
              <w:jc w:val="center"/>
            </w:pPr>
          </w:p>
        </w:tc>
        <w:tc>
          <w:tcPr>
            <w:tcW w:w="611" w:type="dxa"/>
            <w:vAlign w:val="center"/>
          </w:tcPr>
          <w:p w14:paraId="2354910D" w14:textId="77777777" w:rsidR="00C27893" w:rsidRPr="00335646" w:rsidRDefault="00C27893" w:rsidP="00753A59">
            <w:pPr>
              <w:wordWrap/>
              <w:adjustRightInd w:val="0"/>
              <w:snapToGrid w:val="0"/>
              <w:spacing w:line="300" w:lineRule="auto"/>
              <w:jc w:val="center"/>
            </w:pPr>
          </w:p>
        </w:tc>
        <w:tc>
          <w:tcPr>
            <w:tcW w:w="610" w:type="dxa"/>
            <w:vAlign w:val="center"/>
          </w:tcPr>
          <w:p w14:paraId="7E4D5C1D" w14:textId="77777777" w:rsidR="00C27893" w:rsidRPr="00335646" w:rsidRDefault="00C27893" w:rsidP="00753A59">
            <w:pPr>
              <w:wordWrap/>
              <w:adjustRightInd w:val="0"/>
              <w:snapToGrid w:val="0"/>
              <w:spacing w:line="300" w:lineRule="auto"/>
              <w:jc w:val="center"/>
            </w:pPr>
          </w:p>
        </w:tc>
        <w:tc>
          <w:tcPr>
            <w:tcW w:w="610" w:type="dxa"/>
            <w:vAlign w:val="center"/>
          </w:tcPr>
          <w:p w14:paraId="78D3ADCE" w14:textId="77777777" w:rsidR="00C27893" w:rsidRPr="00335646" w:rsidRDefault="00C27893" w:rsidP="00753A59">
            <w:pPr>
              <w:wordWrap/>
              <w:adjustRightInd w:val="0"/>
              <w:snapToGrid w:val="0"/>
              <w:spacing w:line="300" w:lineRule="auto"/>
              <w:jc w:val="center"/>
            </w:pPr>
          </w:p>
        </w:tc>
        <w:tc>
          <w:tcPr>
            <w:tcW w:w="610" w:type="dxa"/>
            <w:vAlign w:val="center"/>
          </w:tcPr>
          <w:p w14:paraId="6BBFBFFA" w14:textId="77777777" w:rsidR="00C27893" w:rsidRPr="00335646" w:rsidRDefault="00C27893" w:rsidP="00753A59">
            <w:pPr>
              <w:wordWrap/>
              <w:adjustRightInd w:val="0"/>
              <w:snapToGrid w:val="0"/>
              <w:spacing w:line="300" w:lineRule="auto"/>
              <w:jc w:val="center"/>
            </w:pPr>
          </w:p>
        </w:tc>
        <w:tc>
          <w:tcPr>
            <w:tcW w:w="610" w:type="dxa"/>
            <w:vAlign w:val="center"/>
          </w:tcPr>
          <w:p w14:paraId="3634DBAC" w14:textId="77777777" w:rsidR="00C27893" w:rsidRPr="00335646" w:rsidRDefault="00C27893" w:rsidP="00753A59">
            <w:pPr>
              <w:wordWrap/>
              <w:adjustRightInd w:val="0"/>
              <w:snapToGrid w:val="0"/>
              <w:spacing w:line="300" w:lineRule="auto"/>
              <w:jc w:val="center"/>
            </w:pPr>
          </w:p>
        </w:tc>
        <w:tc>
          <w:tcPr>
            <w:tcW w:w="610" w:type="dxa"/>
            <w:vAlign w:val="center"/>
          </w:tcPr>
          <w:p w14:paraId="24DC2715" w14:textId="77777777" w:rsidR="00C27893" w:rsidRPr="00335646" w:rsidRDefault="00C27893" w:rsidP="00753A59">
            <w:pPr>
              <w:wordWrap/>
              <w:adjustRightInd w:val="0"/>
              <w:snapToGrid w:val="0"/>
              <w:spacing w:line="300" w:lineRule="auto"/>
              <w:jc w:val="center"/>
            </w:pPr>
          </w:p>
        </w:tc>
        <w:tc>
          <w:tcPr>
            <w:tcW w:w="611" w:type="dxa"/>
            <w:vAlign w:val="center"/>
          </w:tcPr>
          <w:p w14:paraId="2CD4230D" w14:textId="77777777" w:rsidR="00C27893" w:rsidRPr="00335646" w:rsidRDefault="00C27893" w:rsidP="00753A59">
            <w:pPr>
              <w:wordWrap/>
              <w:adjustRightInd w:val="0"/>
              <w:snapToGrid w:val="0"/>
              <w:spacing w:line="300" w:lineRule="auto"/>
              <w:jc w:val="center"/>
            </w:pPr>
          </w:p>
        </w:tc>
        <w:tc>
          <w:tcPr>
            <w:tcW w:w="610" w:type="dxa"/>
            <w:vAlign w:val="center"/>
          </w:tcPr>
          <w:p w14:paraId="61517C11" w14:textId="77777777" w:rsidR="00C27893" w:rsidRPr="00335646" w:rsidRDefault="00C27893" w:rsidP="00753A59">
            <w:pPr>
              <w:wordWrap/>
              <w:adjustRightInd w:val="0"/>
              <w:snapToGrid w:val="0"/>
              <w:spacing w:line="300" w:lineRule="auto"/>
              <w:jc w:val="center"/>
            </w:pPr>
          </w:p>
        </w:tc>
        <w:tc>
          <w:tcPr>
            <w:tcW w:w="610" w:type="dxa"/>
            <w:vAlign w:val="center"/>
          </w:tcPr>
          <w:p w14:paraId="0E1189EC" w14:textId="77777777" w:rsidR="00C27893" w:rsidRPr="00335646" w:rsidRDefault="00C27893" w:rsidP="00753A59">
            <w:pPr>
              <w:wordWrap/>
              <w:adjustRightInd w:val="0"/>
              <w:snapToGrid w:val="0"/>
              <w:spacing w:line="300" w:lineRule="auto"/>
              <w:jc w:val="center"/>
            </w:pPr>
          </w:p>
        </w:tc>
        <w:tc>
          <w:tcPr>
            <w:tcW w:w="610" w:type="dxa"/>
            <w:vAlign w:val="center"/>
          </w:tcPr>
          <w:p w14:paraId="51E4CBDF" w14:textId="77777777" w:rsidR="00C27893" w:rsidRPr="00335646" w:rsidRDefault="00C27893" w:rsidP="00753A59">
            <w:pPr>
              <w:wordWrap/>
              <w:adjustRightInd w:val="0"/>
              <w:snapToGrid w:val="0"/>
              <w:spacing w:line="300" w:lineRule="auto"/>
              <w:jc w:val="center"/>
            </w:pPr>
          </w:p>
        </w:tc>
        <w:tc>
          <w:tcPr>
            <w:tcW w:w="616" w:type="dxa"/>
            <w:vAlign w:val="center"/>
          </w:tcPr>
          <w:p w14:paraId="516DF923" w14:textId="77777777" w:rsidR="00C27893" w:rsidRPr="00335646" w:rsidRDefault="00C27893" w:rsidP="00753A59">
            <w:pPr>
              <w:wordWrap/>
              <w:adjustRightInd w:val="0"/>
              <w:snapToGrid w:val="0"/>
              <w:spacing w:line="300" w:lineRule="auto"/>
              <w:jc w:val="center"/>
            </w:pPr>
          </w:p>
        </w:tc>
        <w:tc>
          <w:tcPr>
            <w:tcW w:w="913" w:type="dxa"/>
            <w:tcBorders>
              <w:bottom w:val="single" w:sz="4" w:space="0" w:color="auto"/>
            </w:tcBorders>
            <w:vAlign w:val="center"/>
          </w:tcPr>
          <w:p w14:paraId="02FB865D" w14:textId="77777777" w:rsidR="00C27893" w:rsidRPr="00335646" w:rsidRDefault="00C27893" w:rsidP="00753A59">
            <w:pPr>
              <w:wordWrap/>
              <w:adjustRightInd w:val="0"/>
              <w:snapToGrid w:val="0"/>
              <w:spacing w:line="300" w:lineRule="auto"/>
              <w:jc w:val="center"/>
            </w:pPr>
          </w:p>
        </w:tc>
        <w:tc>
          <w:tcPr>
            <w:tcW w:w="913" w:type="dxa"/>
            <w:tcBorders>
              <w:tl2br w:val="single" w:sz="4" w:space="0" w:color="auto"/>
            </w:tcBorders>
            <w:vAlign w:val="center"/>
          </w:tcPr>
          <w:p w14:paraId="065E5EAD" w14:textId="77777777" w:rsidR="00C27893" w:rsidRPr="00335646" w:rsidRDefault="00C27893" w:rsidP="00753A59">
            <w:pPr>
              <w:wordWrap/>
              <w:adjustRightInd w:val="0"/>
              <w:snapToGrid w:val="0"/>
              <w:spacing w:line="300" w:lineRule="auto"/>
              <w:jc w:val="center"/>
            </w:pPr>
          </w:p>
        </w:tc>
        <w:tc>
          <w:tcPr>
            <w:tcW w:w="1133" w:type="dxa"/>
            <w:vAlign w:val="center"/>
          </w:tcPr>
          <w:p w14:paraId="6D62D1DD" w14:textId="77777777" w:rsidR="00C27893" w:rsidRPr="00335646" w:rsidRDefault="00C27893" w:rsidP="00753A59">
            <w:pPr>
              <w:wordWrap/>
              <w:adjustRightInd w:val="0"/>
              <w:snapToGrid w:val="0"/>
              <w:spacing w:line="300" w:lineRule="auto"/>
              <w:jc w:val="center"/>
            </w:pPr>
          </w:p>
        </w:tc>
      </w:tr>
      <w:tr w:rsidR="00753A59" w:rsidRPr="00335646" w14:paraId="33F26FD5" w14:textId="77777777" w:rsidTr="00753A59">
        <w:trPr>
          <w:trHeight w:val="389"/>
        </w:trPr>
        <w:tc>
          <w:tcPr>
            <w:tcW w:w="557" w:type="dxa"/>
            <w:vMerge/>
            <w:vAlign w:val="center"/>
          </w:tcPr>
          <w:p w14:paraId="15885A91" w14:textId="77777777" w:rsidR="00C27893" w:rsidRPr="00335646" w:rsidRDefault="00C27893" w:rsidP="00753A59">
            <w:pPr>
              <w:wordWrap/>
              <w:adjustRightInd w:val="0"/>
              <w:snapToGrid w:val="0"/>
              <w:spacing w:line="300" w:lineRule="auto"/>
              <w:jc w:val="center"/>
            </w:pPr>
          </w:p>
        </w:tc>
        <w:tc>
          <w:tcPr>
            <w:tcW w:w="1483" w:type="dxa"/>
            <w:vMerge/>
            <w:vAlign w:val="center"/>
          </w:tcPr>
          <w:p w14:paraId="2B072D91" w14:textId="77777777" w:rsidR="00C27893" w:rsidRPr="00335646" w:rsidRDefault="00C27893" w:rsidP="00753A59">
            <w:pPr>
              <w:wordWrap/>
              <w:adjustRightInd w:val="0"/>
              <w:snapToGrid w:val="0"/>
              <w:spacing w:line="300" w:lineRule="auto"/>
              <w:jc w:val="center"/>
            </w:pPr>
          </w:p>
        </w:tc>
        <w:tc>
          <w:tcPr>
            <w:tcW w:w="881" w:type="dxa"/>
            <w:vAlign w:val="center"/>
          </w:tcPr>
          <w:p w14:paraId="4D6BE9B1" w14:textId="77777777" w:rsidR="00C27893" w:rsidRPr="00335646" w:rsidRDefault="00C27893" w:rsidP="00753A59">
            <w:pPr>
              <w:wordWrap/>
              <w:adjustRightInd w:val="0"/>
              <w:snapToGrid w:val="0"/>
              <w:spacing w:line="300" w:lineRule="auto"/>
              <w:jc w:val="center"/>
            </w:pPr>
          </w:p>
        </w:tc>
        <w:tc>
          <w:tcPr>
            <w:tcW w:w="881" w:type="dxa"/>
            <w:vAlign w:val="center"/>
          </w:tcPr>
          <w:p w14:paraId="3FF11939" w14:textId="77777777" w:rsidR="00C27893" w:rsidRPr="00335646" w:rsidRDefault="00C27893" w:rsidP="00753A59">
            <w:pPr>
              <w:wordWrap/>
              <w:adjustRightInd w:val="0"/>
              <w:snapToGrid w:val="0"/>
              <w:spacing w:line="300" w:lineRule="auto"/>
              <w:jc w:val="center"/>
            </w:pPr>
          </w:p>
        </w:tc>
        <w:tc>
          <w:tcPr>
            <w:tcW w:w="611" w:type="dxa"/>
            <w:vAlign w:val="center"/>
          </w:tcPr>
          <w:p w14:paraId="1F616518" w14:textId="77777777" w:rsidR="00C27893" w:rsidRPr="00335646" w:rsidRDefault="00C27893" w:rsidP="00753A59">
            <w:pPr>
              <w:wordWrap/>
              <w:adjustRightInd w:val="0"/>
              <w:snapToGrid w:val="0"/>
              <w:spacing w:line="300" w:lineRule="auto"/>
              <w:jc w:val="center"/>
            </w:pPr>
          </w:p>
        </w:tc>
        <w:tc>
          <w:tcPr>
            <w:tcW w:w="611" w:type="dxa"/>
            <w:vAlign w:val="center"/>
          </w:tcPr>
          <w:p w14:paraId="767004D6" w14:textId="77777777" w:rsidR="00C27893" w:rsidRPr="00335646" w:rsidRDefault="00C27893" w:rsidP="00753A59">
            <w:pPr>
              <w:wordWrap/>
              <w:adjustRightInd w:val="0"/>
              <w:snapToGrid w:val="0"/>
              <w:spacing w:line="300" w:lineRule="auto"/>
              <w:jc w:val="center"/>
            </w:pPr>
          </w:p>
        </w:tc>
        <w:tc>
          <w:tcPr>
            <w:tcW w:w="610" w:type="dxa"/>
            <w:vAlign w:val="center"/>
          </w:tcPr>
          <w:p w14:paraId="42766BA5" w14:textId="77777777" w:rsidR="00C27893" w:rsidRPr="00335646" w:rsidRDefault="00C27893" w:rsidP="00753A59">
            <w:pPr>
              <w:wordWrap/>
              <w:adjustRightInd w:val="0"/>
              <w:snapToGrid w:val="0"/>
              <w:spacing w:line="300" w:lineRule="auto"/>
              <w:jc w:val="center"/>
            </w:pPr>
          </w:p>
        </w:tc>
        <w:tc>
          <w:tcPr>
            <w:tcW w:w="610" w:type="dxa"/>
            <w:vAlign w:val="center"/>
          </w:tcPr>
          <w:p w14:paraId="540C73FA" w14:textId="77777777" w:rsidR="00C27893" w:rsidRPr="00335646" w:rsidRDefault="00C27893" w:rsidP="00753A59">
            <w:pPr>
              <w:wordWrap/>
              <w:adjustRightInd w:val="0"/>
              <w:snapToGrid w:val="0"/>
              <w:spacing w:line="300" w:lineRule="auto"/>
              <w:jc w:val="center"/>
            </w:pPr>
          </w:p>
        </w:tc>
        <w:tc>
          <w:tcPr>
            <w:tcW w:w="610" w:type="dxa"/>
            <w:vAlign w:val="center"/>
          </w:tcPr>
          <w:p w14:paraId="7CCA3241" w14:textId="77777777" w:rsidR="00C27893" w:rsidRPr="00335646" w:rsidRDefault="00C27893" w:rsidP="00753A59">
            <w:pPr>
              <w:wordWrap/>
              <w:adjustRightInd w:val="0"/>
              <w:snapToGrid w:val="0"/>
              <w:spacing w:line="300" w:lineRule="auto"/>
              <w:jc w:val="center"/>
            </w:pPr>
          </w:p>
        </w:tc>
        <w:tc>
          <w:tcPr>
            <w:tcW w:w="610" w:type="dxa"/>
            <w:vAlign w:val="center"/>
          </w:tcPr>
          <w:p w14:paraId="73F6F227" w14:textId="77777777" w:rsidR="00C27893" w:rsidRPr="00335646" w:rsidRDefault="00C27893" w:rsidP="00753A59">
            <w:pPr>
              <w:wordWrap/>
              <w:adjustRightInd w:val="0"/>
              <w:snapToGrid w:val="0"/>
              <w:spacing w:line="300" w:lineRule="auto"/>
              <w:jc w:val="center"/>
            </w:pPr>
          </w:p>
        </w:tc>
        <w:tc>
          <w:tcPr>
            <w:tcW w:w="610" w:type="dxa"/>
            <w:vAlign w:val="center"/>
          </w:tcPr>
          <w:p w14:paraId="63B4BCD3" w14:textId="77777777" w:rsidR="00C27893" w:rsidRPr="00335646" w:rsidRDefault="00C27893" w:rsidP="00753A59">
            <w:pPr>
              <w:wordWrap/>
              <w:adjustRightInd w:val="0"/>
              <w:snapToGrid w:val="0"/>
              <w:spacing w:line="300" w:lineRule="auto"/>
              <w:jc w:val="center"/>
            </w:pPr>
          </w:p>
        </w:tc>
        <w:tc>
          <w:tcPr>
            <w:tcW w:w="611" w:type="dxa"/>
            <w:vAlign w:val="center"/>
          </w:tcPr>
          <w:p w14:paraId="27BCD1D5" w14:textId="77777777" w:rsidR="00C27893" w:rsidRPr="00335646" w:rsidRDefault="00C27893" w:rsidP="00753A59">
            <w:pPr>
              <w:wordWrap/>
              <w:adjustRightInd w:val="0"/>
              <w:snapToGrid w:val="0"/>
              <w:spacing w:line="300" w:lineRule="auto"/>
              <w:jc w:val="center"/>
            </w:pPr>
          </w:p>
        </w:tc>
        <w:tc>
          <w:tcPr>
            <w:tcW w:w="610" w:type="dxa"/>
            <w:vAlign w:val="center"/>
          </w:tcPr>
          <w:p w14:paraId="11CA906E" w14:textId="77777777" w:rsidR="00C27893" w:rsidRPr="00335646" w:rsidRDefault="00C27893" w:rsidP="00753A59">
            <w:pPr>
              <w:wordWrap/>
              <w:adjustRightInd w:val="0"/>
              <w:snapToGrid w:val="0"/>
              <w:spacing w:line="300" w:lineRule="auto"/>
              <w:jc w:val="center"/>
            </w:pPr>
          </w:p>
        </w:tc>
        <w:tc>
          <w:tcPr>
            <w:tcW w:w="610" w:type="dxa"/>
            <w:vAlign w:val="center"/>
          </w:tcPr>
          <w:p w14:paraId="23137A58" w14:textId="77777777" w:rsidR="00C27893" w:rsidRPr="00335646" w:rsidRDefault="00C27893" w:rsidP="00753A59">
            <w:pPr>
              <w:wordWrap/>
              <w:adjustRightInd w:val="0"/>
              <w:snapToGrid w:val="0"/>
              <w:spacing w:line="300" w:lineRule="auto"/>
              <w:jc w:val="center"/>
            </w:pPr>
          </w:p>
        </w:tc>
        <w:tc>
          <w:tcPr>
            <w:tcW w:w="610" w:type="dxa"/>
            <w:vAlign w:val="center"/>
          </w:tcPr>
          <w:p w14:paraId="3D494627" w14:textId="77777777" w:rsidR="00C27893" w:rsidRPr="00335646" w:rsidRDefault="00C27893" w:rsidP="00753A59">
            <w:pPr>
              <w:wordWrap/>
              <w:adjustRightInd w:val="0"/>
              <w:snapToGrid w:val="0"/>
              <w:spacing w:line="300" w:lineRule="auto"/>
              <w:jc w:val="center"/>
            </w:pPr>
          </w:p>
        </w:tc>
        <w:tc>
          <w:tcPr>
            <w:tcW w:w="616" w:type="dxa"/>
            <w:vAlign w:val="center"/>
          </w:tcPr>
          <w:p w14:paraId="3F152B3F" w14:textId="77777777" w:rsidR="00C27893" w:rsidRPr="00335646" w:rsidRDefault="00C27893" w:rsidP="00753A59">
            <w:pPr>
              <w:wordWrap/>
              <w:adjustRightInd w:val="0"/>
              <w:snapToGrid w:val="0"/>
              <w:spacing w:line="300" w:lineRule="auto"/>
              <w:jc w:val="center"/>
            </w:pPr>
          </w:p>
        </w:tc>
        <w:tc>
          <w:tcPr>
            <w:tcW w:w="913" w:type="dxa"/>
            <w:tcBorders>
              <w:bottom w:val="single" w:sz="4" w:space="0" w:color="auto"/>
              <w:tl2br w:val="single" w:sz="4" w:space="0" w:color="auto"/>
            </w:tcBorders>
            <w:vAlign w:val="center"/>
          </w:tcPr>
          <w:p w14:paraId="2A28EB00" w14:textId="77777777" w:rsidR="00C27893" w:rsidRPr="00335646" w:rsidRDefault="00C27893" w:rsidP="00753A59">
            <w:pPr>
              <w:wordWrap/>
              <w:adjustRightInd w:val="0"/>
              <w:snapToGrid w:val="0"/>
              <w:spacing w:line="300" w:lineRule="auto"/>
              <w:jc w:val="center"/>
            </w:pPr>
          </w:p>
        </w:tc>
        <w:tc>
          <w:tcPr>
            <w:tcW w:w="913" w:type="dxa"/>
            <w:tcBorders>
              <w:bottom w:val="single" w:sz="4" w:space="0" w:color="auto"/>
            </w:tcBorders>
            <w:vAlign w:val="center"/>
          </w:tcPr>
          <w:p w14:paraId="7ECC340A" w14:textId="77777777" w:rsidR="00C27893" w:rsidRPr="00335646" w:rsidRDefault="00C27893" w:rsidP="00753A59">
            <w:pPr>
              <w:wordWrap/>
              <w:adjustRightInd w:val="0"/>
              <w:snapToGrid w:val="0"/>
              <w:spacing w:line="300" w:lineRule="auto"/>
              <w:jc w:val="center"/>
            </w:pPr>
          </w:p>
        </w:tc>
        <w:tc>
          <w:tcPr>
            <w:tcW w:w="1133" w:type="dxa"/>
            <w:vAlign w:val="center"/>
          </w:tcPr>
          <w:p w14:paraId="7AF56A0D" w14:textId="77777777" w:rsidR="00C27893" w:rsidRPr="00335646" w:rsidRDefault="00C27893" w:rsidP="00753A59">
            <w:pPr>
              <w:wordWrap/>
              <w:adjustRightInd w:val="0"/>
              <w:snapToGrid w:val="0"/>
              <w:spacing w:line="300" w:lineRule="auto"/>
              <w:jc w:val="center"/>
            </w:pPr>
          </w:p>
        </w:tc>
      </w:tr>
      <w:tr w:rsidR="00753A59" w:rsidRPr="00335646" w14:paraId="218F6851" w14:textId="77777777" w:rsidTr="00753A59">
        <w:trPr>
          <w:trHeight w:val="350"/>
        </w:trPr>
        <w:tc>
          <w:tcPr>
            <w:tcW w:w="557" w:type="dxa"/>
            <w:vMerge w:val="restart"/>
            <w:vAlign w:val="center"/>
          </w:tcPr>
          <w:p w14:paraId="76B902A3" w14:textId="77777777" w:rsidR="00252A97" w:rsidRPr="00335646" w:rsidRDefault="00252A97" w:rsidP="00753A59">
            <w:pPr>
              <w:wordWrap/>
              <w:adjustRightInd w:val="0"/>
              <w:snapToGrid w:val="0"/>
              <w:spacing w:line="300" w:lineRule="auto"/>
              <w:jc w:val="center"/>
            </w:pPr>
          </w:p>
        </w:tc>
        <w:tc>
          <w:tcPr>
            <w:tcW w:w="1483" w:type="dxa"/>
            <w:vMerge w:val="restart"/>
            <w:vAlign w:val="center"/>
          </w:tcPr>
          <w:p w14:paraId="32A71343" w14:textId="77777777" w:rsidR="00252A97" w:rsidRPr="00335646" w:rsidRDefault="00252A97" w:rsidP="00753A59">
            <w:pPr>
              <w:wordWrap/>
              <w:adjustRightInd w:val="0"/>
              <w:snapToGrid w:val="0"/>
              <w:spacing w:line="300" w:lineRule="auto"/>
              <w:jc w:val="center"/>
            </w:pPr>
          </w:p>
        </w:tc>
        <w:tc>
          <w:tcPr>
            <w:tcW w:w="881" w:type="dxa"/>
            <w:vAlign w:val="center"/>
          </w:tcPr>
          <w:p w14:paraId="4E9AC87B" w14:textId="77777777" w:rsidR="00252A97" w:rsidRPr="00335646" w:rsidRDefault="00252A97" w:rsidP="00753A59">
            <w:pPr>
              <w:wordWrap/>
              <w:adjustRightInd w:val="0"/>
              <w:snapToGrid w:val="0"/>
              <w:spacing w:line="300" w:lineRule="auto"/>
              <w:jc w:val="center"/>
            </w:pPr>
          </w:p>
        </w:tc>
        <w:tc>
          <w:tcPr>
            <w:tcW w:w="881" w:type="dxa"/>
            <w:vAlign w:val="center"/>
          </w:tcPr>
          <w:p w14:paraId="2309FA0A" w14:textId="77777777" w:rsidR="00252A97" w:rsidRPr="00335646" w:rsidRDefault="00252A97" w:rsidP="00753A59">
            <w:pPr>
              <w:wordWrap/>
              <w:adjustRightInd w:val="0"/>
              <w:snapToGrid w:val="0"/>
              <w:spacing w:line="300" w:lineRule="auto"/>
              <w:jc w:val="center"/>
            </w:pPr>
          </w:p>
        </w:tc>
        <w:tc>
          <w:tcPr>
            <w:tcW w:w="611" w:type="dxa"/>
            <w:vAlign w:val="center"/>
          </w:tcPr>
          <w:p w14:paraId="50CA25ED" w14:textId="77777777" w:rsidR="00252A97" w:rsidRPr="00335646" w:rsidRDefault="00252A97" w:rsidP="00753A59">
            <w:pPr>
              <w:wordWrap/>
              <w:adjustRightInd w:val="0"/>
              <w:snapToGrid w:val="0"/>
              <w:spacing w:line="300" w:lineRule="auto"/>
              <w:jc w:val="center"/>
            </w:pPr>
          </w:p>
        </w:tc>
        <w:tc>
          <w:tcPr>
            <w:tcW w:w="611" w:type="dxa"/>
            <w:vAlign w:val="center"/>
          </w:tcPr>
          <w:p w14:paraId="761DDC32" w14:textId="77777777" w:rsidR="00252A97" w:rsidRPr="00335646" w:rsidRDefault="00252A97" w:rsidP="00753A59">
            <w:pPr>
              <w:wordWrap/>
              <w:adjustRightInd w:val="0"/>
              <w:snapToGrid w:val="0"/>
              <w:spacing w:line="300" w:lineRule="auto"/>
              <w:jc w:val="center"/>
            </w:pPr>
          </w:p>
        </w:tc>
        <w:tc>
          <w:tcPr>
            <w:tcW w:w="610" w:type="dxa"/>
            <w:vAlign w:val="center"/>
          </w:tcPr>
          <w:p w14:paraId="729567F7" w14:textId="77777777" w:rsidR="00252A97" w:rsidRPr="00335646" w:rsidRDefault="00252A97" w:rsidP="00753A59">
            <w:pPr>
              <w:wordWrap/>
              <w:adjustRightInd w:val="0"/>
              <w:snapToGrid w:val="0"/>
              <w:spacing w:line="300" w:lineRule="auto"/>
              <w:jc w:val="center"/>
            </w:pPr>
          </w:p>
        </w:tc>
        <w:tc>
          <w:tcPr>
            <w:tcW w:w="610" w:type="dxa"/>
            <w:vAlign w:val="center"/>
          </w:tcPr>
          <w:p w14:paraId="68C26E08" w14:textId="77777777" w:rsidR="00252A97" w:rsidRPr="00335646" w:rsidRDefault="00252A97" w:rsidP="00753A59">
            <w:pPr>
              <w:wordWrap/>
              <w:adjustRightInd w:val="0"/>
              <w:snapToGrid w:val="0"/>
              <w:spacing w:line="300" w:lineRule="auto"/>
              <w:jc w:val="center"/>
            </w:pPr>
          </w:p>
        </w:tc>
        <w:tc>
          <w:tcPr>
            <w:tcW w:w="610" w:type="dxa"/>
            <w:vAlign w:val="center"/>
          </w:tcPr>
          <w:p w14:paraId="06041A20" w14:textId="77777777" w:rsidR="00252A97" w:rsidRPr="00335646" w:rsidRDefault="00252A97" w:rsidP="00753A59">
            <w:pPr>
              <w:wordWrap/>
              <w:adjustRightInd w:val="0"/>
              <w:snapToGrid w:val="0"/>
              <w:spacing w:line="300" w:lineRule="auto"/>
              <w:jc w:val="center"/>
            </w:pPr>
          </w:p>
        </w:tc>
        <w:tc>
          <w:tcPr>
            <w:tcW w:w="610" w:type="dxa"/>
            <w:vAlign w:val="center"/>
          </w:tcPr>
          <w:p w14:paraId="666B02B5" w14:textId="77777777" w:rsidR="00252A97" w:rsidRPr="00335646" w:rsidRDefault="00252A97" w:rsidP="00753A59">
            <w:pPr>
              <w:wordWrap/>
              <w:adjustRightInd w:val="0"/>
              <w:snapToGrid w:val="0"/>
              <w:spacing w:line="300" w:lineRule="auto"/>
              <w:jc w:val="center"/>
            </w:pPr>
          </w:p>
        </w:tc>
        <w:tc>
          <w:tcPr>
            <w:tcW w:w="610" w:type="dxa"/>
            <w:vAlign w:val="center"/>
          </w:tcPr>
          <w:p w14:paraId="3253C5BA" w14:textId="77777777" w:rsidR="00252A97" w:rsidRPr="00335646" w:rsidRDefault="00252A97" w:rsidP="00753A59">
            <w:pPr>
              <w:wordWrap/>
              <w:adjustRightInd w:val="0"/>
              <w:snapToGrid w:val="0"/>
              <w:spacing w:line="300" w:lineRule="auto"/>
              <w:jc w:val="center"/>
            </w:pPr>
          </w:p>
        </w:tc>
        <w:tc>
          <w:tcPr>
            <w:tcW w:w="611" w:type="dxa"/>
            <w:vAlign w:val="center"/>
          </w:tcPr>
          <w:p w14:paraId="52D54098" w14:textId="77777777" w:rsidR="00252A97" w:rsidRPr="00335646" w:rsidRDefault="00252A97" w:rsidP="00753A59">
            <w:pPr>
              <w:wordWrap/>
              <w:adjustRightInd w:val="0"/>
              <w:snapToGrid w:val="0"/>
              <w:spacing w:line="300" w:lineRule="auto"/>
              <w:jc w:val="center"/>
            </w:pPr>
          </w:p>
        </w:tc>
        <w:tc>
          <w:tcPr>
            <w:tcW w:w="610" w:type="dxa"/>
            <w:vAlign w:val="center"/>
          </w:tcPr>
          <w:p w14:paraId="5A1BE0C2" w14:textId="77777777" w:rsidR="00252A97" w:rsidRPr="00335646" w:rsidRDefault="00252A97" w:rsidP="00753A59">
            <w:pPr>
              <w:wordWrap/>
              <w:adjustRightInd w:val="0"/>
              <w:snapToGrid w:val="0"/>
              <w:spacing w:line="300" w:lineRule="auto"/>
              <w:jc w:val="center"/>
            </w:pPr>
          </w:p>
        </w:tc>
        <w:tc>
          <w:tcPr>
            <w:tcW w:w="610" w:type="dxa"/>
            <w:vAlign w:val="center"/>
          </w:tcPr>
          <w:p w14:paraId="7A8A4EA3" w14:textId="77777777" w:rsidR="00252A97" w:rsidRPr="00335646" w:rsidRDefault="00252A97" w:rsidP="00753A59">
            <w:pPr>
              <w:wordWrap/>
              <w:adjustRightInd w:val="0"/>
              <w:snapToGrid w:val="0"/>
              <w:spacing w:line="300" w:lineRule="auto"/>
              <w:jc w:val="center"/>
            </w:pPr>
          </w:p>
        </w:tc>
        <w:tc>
          <w:tcPr>
            <w:tcW w:w="610" w:type="dxa"/>
            <w:vAlign w:val="center"/>
          </w:tcPr>
          <w:p w14:paraId="26F7AD17" w14:textId="77777777" w:rsidR="00252A97" w:rsidRPr="00335646" w:rsidRDefault="00252A97" w:rsidP="00753A59">
            <w:pPr>
              <w:wordWrap/>
              <w:adjustRightInd w:val="0"/>
              <w:snapToGrid w:val="0"/>
              <w:spacing w:line="300" w:lineRule="auto"/>
              <w:jc w:val="center"/>
            </w:pPr>
          </w:p>
        </w:tc>
        <w:tc>
          <w:tcPr>
            <w:tcW w:w="616" w:type="dxa"/>
            <w:vAlign w:val="center"/>
          </w:tcPr>
          <w:p w14:paraId="06B81829" w14:textId="77777777" w:rsidR="00252A97" w:rsidRPr="00335646" w:rsidRDefault="00252A97" w:rsidP="00753A59">
            <w:pPr>
              <w:wordWrap/>
              <w:adjustRightInd w:val="0"/>
              <w:snapToGrid w:val="0"/>
              <w:spacing w:line="300" w:lineRule="auto"/>
              <w:jc w:val="center"/>
            </w:pPr>
          </w:p>
        </w:tc>
        <w:tc>
          <w:tcPr>
            <w:tcW w:w="913" w:type="dxa"/>
            <w:tcBorders>
              <w:tl2br w:val="nil"/>
            </w:tcBorders>
            <w:vAlign w:val="center"/>
          </w:tcPr>
          <w:p w14:paraId="5F839756" w14:textId="77777777" w:rsidR="00252A97" w:rsidRPr="00335646" w:rsidRDefault="00252A97" w:rsidP="00753A59">
            <w:pPr>
              <w:wordWrap/>
              <w:adjustRightInd w:val="0"/>
              <w:snapToGrid w:val="0"/>
              <w:spacing w:line="300" w:lineRule="auto"/>
              <w:jc w:val="center"/>
            </w:pPr>
          </w:p>
        </w:tc>
        <w:tc>
          <w:tcPr>
            <w:tcW w:w="913" w:type="dxa"/>
            <w:tcBorders>
              <w:tl2br w:val="single" w:sz="4" w:space="0" w:color="auto"/>
            </w:tcBorders>
            <w:vAlign w:val="center"/>
          </w:tcPr>
          <w:p w14:paraId="5651B228" w14:textId="77777777" w:rsidR="00252A97" w:rsidRPr="00335646" w:rsidRDefault="00252A97" w:rsidP="00753A59">
            <w:pPr>
              <w:wordWrap/>
              <w:adjustRightInd w:val="0"/>
              <w:snapToGrid w:val="0"/>
              <w:spacing w:line="300" w:lineRule="auto"/>
              <w:jc w:val="center"/>
            </w:pPr>
          </w:p>
        </w:tc>
        <w:tc>
          <w:tcPr>
            <w:tcW w:w="1133" w:type="dxa"/>
            <w:vAlign w:val="center"/>
          </w:tcPr>
          <w:p w14:paraId="172C824C" w14:textId="77777777" w:rsidR="00252A97" w:rsidRPr="00335646" w:rsidRDefault="00252A97" w:rsidP="00753A59">
            <w:pPr>
              <w:wordWrap/>
              <w:adjustRightInd w:val="0"/>
              <w:snapToGrid w:val="0"/>
              <w:spacing w:line="300" w:lineRule="auto"/>
              <w:jc w:val="center"/>
            </w:pPr>
          </w:p>
        </w:tc>
      </w:tr>
      <w:tr w:rsidR="00753A59" w:rsidRPr="00335646" w14:paraId="576487C9" w14:textId="77777777" w:rsidTr="00753A59">
        <w:trPr>
          <w:trHeight w:val="389"/>
        </w:trPr>
        <w:tc>
          <w:tcPr>
            <w:tcW w:w="557" w:type="dxa"/>
            <w:vMerge/>
            <w:vAlign w:val="center"/>
          </w:tcPr>
          <w:p w14:paraId="15A1A293" w14:textId="77777777" w:rsidR="00252A97" w:rsidRPr="00335646" w:rsidRDefault="00252A97" w:rsidP="00753A59">
            <w:pPr>
              <w:wordWrap/>
              <w:adjustRightInd w:val="0"/>
              <w:snapToGrid w:val="0"/>
              <w:spacing w:line="300" w:lineRule="auto"/>
              <w:jc w:val="center"/>
            </w:pPr>
          </w:p>
        </w:tc>
        <w:tc>
          <w:tcPr>
            <w:tcW w:w="1483" w:type="dxa"/>
            <w:vMerge/>
            <w:vAlign w:val="center"/>
          </w:tcPr>
          <w:p w14:paraId="74E6AF40" w14:textId="77777777" w:rsidR="00252A97" w:rsidRPr="00335646" w:rsidRDefault="00252A97" w:rsidP="00753A59">
            <w:pPr>
              <w:wordWrap/>
              <w:adjustRightInd w:val="0"/>
              <w:snapToGrid w:val="0"/>
              <w:spacing w:line="300" w:lineRule="auto"/>
              <w:jc w:val="center"/>
            </w:pPr>
          </w:p>
        </w:tc>
        <w:tc>
          <w:tcPr>
            <w:tcW w:w="881" w:type="dxa"/>
            <w:vAlign w:val="center"/>
          </w:tcPr>
          <w:p w14:paraId="50DE1FE3" w14:textId="77777777" w:rsidR="00252A97" w:rsidRPr="00335646" w:rsidRDefault="00252A97" w:rsidP="00753A59">
            <w:pPr>
              <w:wordWrap/>
              <w:adjustRightInd w:val="0"/>
              <w:snapToGrid w:val="0"/>
              <w:spacing w:line="300" w:lineRule="auto"/>
              <w:jc w:val="center"/>
            </w:pPr>
          </w:p>
        </w:tc>
        <w:tc>
          <w:tcPr>
            <w:tcW w:w="881" w:type="dxa"/>
            <w:vAlign w:val="center"/>
          </w:tcPr>
          <w:p w14:paraId="747A2832" w14:textId="77777777" w:rsidR="00252A97" w:rsidRPr="00335646" w:rsidRDefault="00252A97" w:rsidP="00753A59">
            <w:pPr>
              <w:wordWrap/>
              <w:adjustRightInd w:val="0"/>
              <w:snapToGrid w:val="0"/>
              <w:spacing w:line="300" w:lineRule="auto"/>
              <w:jc w:val="center"/>
            </w:pPr>
          </w:p>
        </w:tc>
        <w:tc>
          <w:tcPr>
            <w:tcW w:w="611" w:type="dxa"/>
            <w:vAlign w:val="center"/>
          </w:tcPr>
          <w:p w14:paraId="0D64F31D" w14:textId="77777777" w:rsidR="00252A97" w:rsidRPr="00335646" w:rsidRDefault="00252A97" w:rsidP="00753A59">
            <w:pPr>
              <w:wordWrap/>
              <w:adjustRightInd w:val="0"/>
              <w:snapToGrid w:val="0"/>
              <w:spacing w:line="300" w:lineRule="auto"/>
              <w:jc w:val="center"/>
            </w:pPr>
          </w:p>
        </w:tc>
        <w:tc>
          <w:tcPr>
            <w:tcW w:w="611" w:type="dxa"/>
            <w:vAlign w:val="center"/>
          </w:tcPr>
          <w:p w14:paraId="74CF5734" w14:textId="77777777" w:rsidR="00252A97" w:rsidRPr="00335646" w:rsidRDefault="00252A97" w:rsidP="00753A59">
            <w:pPr>
              <w:wordWrap/>
              <w:adjustRightInd w:val="0"/>
              <w:snapToGrid w:val="0"/>
              <w:spacing w:line="300" w:lineRule="auto"/>
              <w:jc w:val="center"/>
            </w:pPr>
          </w:p>
        </w:tc>
        <w:tc>
          <w:tcPr>
            <w:tcW w:w="610" w:type="dxa"/>
            <w:vAlign w:val="center"/>
          </w:tcPr>
          <w:p w14:paraId="51516485" w14:textId="77777777" w:rsidR="00252A97" w:rsidRPr="00335646" w:rsidRDefault="00252A97" w:rsidP="00753A59">
            <w:pPr>
              <w:wordWrap/>
              <w:adjustRightInd w:val="0"/>
              <w:snapToGrid w:val="0"/>
              <w:spacing w:line="300" w:lineRule="auto"/>
              <w:jc w:val="center"/>
            </w:pPr>
          </w:p>
        </w:tc>
        <w:tc>
          <w:tcPr>
            <w:tcW w:w="610" w:type="dxa"/>
            <w:vAlign w:val="center"/>
          </w:tcPr>
          <w:p w14:paraId="3A8A1B42" w14:textId="77777777" w:rsidR="00252A97" w:rsidRPr="00335646" w:rsidRDefault="00252A97" w:rsidP="00753A59">
            <w:pPr>
              <w:wordWrap/>
              <w:adjustRightInd w:val="0"/>
              <w:snapToGrid w:val="0"/>
              <w:spacing w:line="300" w:lineRule="auto"/>
              <w:jc w:val="center"/>
            </w:pPr>
          </w:p>
        </w:tc>
        <w:tc>
          <w:tcPr>
            <w:tcW w:w="610" w:type="dxa"/>
            <w:vAlign w:val="center"/>
          </w:tcPr>
          <w:p w14:paraId="5F447DC1" w14:textId="77777777" w:rsidR="00252A97" w:rsidRPr="00335646" w:rsidRDefault="00252A97" w:rsidP="00753A59">
            <w:pPr>
              <w:wordWrap/>
              <w:adjustRightInd w:val="0"/>
              <w:snapToGrid w:val="0"/>
              <w:spacing w:line="300" w:lineRule="auto"/>
              <w:jc w:val="center"/>
            </w:pPr>
          </w:p>
        </w:tc>
        <w:tc>
          <w:tcPr>
            <w:tcW w:w="610" w:type="dxa"/>
            <w:vAlign w:val="center"/>
          </w:tcPr>
          <w:p w14:paraId="61993997" w14:textId="77777777" w:rsidR="00252A97" w:rsidRPr="00335646" w:rsidRDefault="00252A97" w:rsidP="00753A59">
            <w:pPr>
              <w:wordWrap/>
              <w:adjustRightInd w:val="0"/>
              <w:snapToGrid w:val="0"/>
              <w:spacing w:line="300" w:lineRule="auto"/>
              <w:jc w:val="center"/>
            </w:pPr>
          </w:p>
        </w:tc>
        <w:tc>
          <w:tcPr>
            <w:tcW w:w="610" w:type="dxa"/>
            <w:vAlign w:val="center"/>
          </w:tcPr>
          <w:p w14:paraId="4E4345F3" w14:textId="77777777" w:rsidR="00252A97" w:rsidRPr="00335646" w:rsidRDefault="00252A97" w:rsidP="00753A59">
            <w:pPr>
              <w:wordWrap/>
              <w:adjustRightInd w:val="0"/>
              <w:snapToGrid w:val="0"/>
              <w:spacing w:line="300" w:lineRule="auto"/>
              <w:jc w:val="center"/>
            </w:pPr>
          </w:p>
        </w:tc>
        <w:tc>
          <w:tcPr>
            <w:tcW w:w="611" w:type="dxa"/>
            <w:vAlign w:val="center"/>
          </w:tcPr>
          <w:p w14:paraId="05DF4AEE" w14:textId="77777777" w:rsidR="00252A97" w:rsidRPr="00335646" w:rsidRDefault="00252A97" w:rsidP="00753A59">
            <w:pPr>
              <w:wordWrap/>
              <w:adjustRightInd w:val="0"/>
              <w:snapToGrid w:val="0"/>
              <w:spacing w:line="300" w:lineRule="auto"/>
              <w:jc w:val="center"/>
            </w:pPr>
          </w:p>
        </w:tc>
        <w:tc>
          <w:tcPr>
            <w:tcW w:w="610" w:type="dxa"/>
            <w:vAlign w:val="center"/>
          </w:tcPr>
          <w:p w14:paraId="624A4328" w14:textId="77777777" w:rsidR="00252A97" w:rsidRPr="00335646" w:rsidRDefault="00252A97" w:rsidP="00753A59">
            <w:pPr>
              <w:wordWrap/>
              <w:adjustRightInd w:val="0"/>
              <w:snapToGrid w:val="0"/>
              <w:spacing w:line="300" w:lineRule="auto"/>
              <w:jc w:val="center"/>
            </w:pPr>
          </w:p>
        </w:tc>
        <w:tc>
          <w:tcPr>
            <w:tcW w:w="610" w:type="dxa"/>
            <w:vAlign w:val="center"/>
          </w:tcPr>
          <w:p w14:paraId="55FF464C" w14:textId="77777777" w:rsidR="00252A97" w:rsidRPr="00335646" w:rsidRDefault="00252A97" w:rsidP="00753A59">
            <w:pPr>
              <w:wordWrap/>
              <w:adjustRightInd w:val="0"/>
              <w:snapToGrid w:val="0"/>
              <w:spacing w:line="300" w:lineRule="auto"/>
              <w:jc w:val="center"/>
            </w:pPr>
          </w:p>
        </w:tc>
        <w:tc>
          <w:tcPr>
            <w:tcW w:w="610" w:type="dxa"/>
            <w:vAlign w:val="center"/>
          </w:tcPr>
          <w:p w14:paraId="3D38B99C" w14:textId="77777777" w:rsidR="00252A97" w:rsidRPr="00335646" w:rsidRDefault="00252A97" w:rsidP="00753A59">
            <w:pPr>
              <w:wordWrap/>
              <w:adjustRightInd w:val="0"/>
              <w:snapToGrid w:val="0"/>
              <w:spacing w:line="300" w:lineRule="auto"/>
              <w:jc w:val="center"/>
            </w:pPr>
          </w:p>
        </w:tc>
        <w:tc>
          <w:tcPr>
            <w:tcW w:w="616" w:type="dxa"/>
            <w:vAlign w:val="center"/>
          </w:tcPr>
          <w:p w14:paraId="44357402" w14:textId="77777777" w:rsidR="00252A97" w:rsidRPr="00335646" w:rsidRDefault="00252A97" w:rsidP="00753A59">
            <w:pPr>
              <w:wordWrap/>
              <w:adjustRightInd w:val="0"/>
              <w:snapToGrid w:val="0"/>
              <w:spacing w:line="300" w:lineRule="auto"/>
              <w:jc w:val="center"/>
            </w:pPr>
          </w:p>
        </w:tc>
        <w:tc>
          <w:tcPr>
            <w:tcW w:w="913" w:type="dxa"/>
            <w:tcBorders>
              <w:tl2br w:val="single" w:sz="4" w:space="0" w:color="auto"/>
            </w:tcBorders>
            <w:vAlign w:val="center"/>
          </w:tcPr>
          <w:p w14:paraId="51B03E80" w14:textId="77777777" w:rsidR="00252A97" w:rsidRPr="00335646" w:rsidRDefault="00252A97" w:rsidP="00753A59">
            <w:pPr>
              <w:wordWrap/>
              <w:adjustRightInd w:val="0"/>
              <w:snapToGrid w:val="0"/>
              <w:spacing w:line="300" w:lineRule="auto"/>
              <w:jc w:val="center"/>
            </w:pPr>
          </w:p>
        </w:tc>
        <w:tc>
          <w:tcPr>
            <w:tcW w:w="913" w:type="dxa"/>
            <w:vAlign w:val="center"/>
          </w:tcPr>
          <w:p w14:paraId="715AA32B" w14:textId="77777777" w:rsidR="00252A97" w:rsidRPr="00335646" w:rsidRDefault="00252A97" w:rsidP="00753A59">
            <w:pPr>
              <w:wordWrap/>
              <w:adjustRightInd w:val="0"/>
              <w:snapToGrid w:val="0"/>
              <w:spacing w:line="300" w:lineRule="auto"/>
              <w:jc w:val="center"/>
            </w:pPr>
          </w:p>
        </w:tc>
        <w:tc>
          <w:tcPr>
            <w:tcW w:w="1133" w:type="dxa"/>
            <w:vAlign w:val="center"/>
          </w:tcPr>
          <w:p w14:paraId="3D328D53" w14:textId="77777777" w:rsidR="00252A97" w:rsidRPr="00335646" w:rsidRDefault="00252A97" w:rsidP="00753A59">
            <w:pPr>
              <w:wordWrap/>
              <w:adjustRightInd w:val="0"/>
              <w:snapToGrid w:val="0"/>
              <w:spacing w:line="300" w:lineRule="auto"/>
              <w:jc w:val="center"/>
            </w:pPr>
          </w:p>
        </w:tc>
      </w:tr>
      <w:tr w:rsidR="0039127D" w:rsidRPr="00335646" w14:paraId="35D07C2B" w14:textId="77777777" w:rsidTr="00753A59">
        <w:trPr>
          <w:trHeight w:val="369"/>
        </w:trPr>
        <w:tc>
          <w:tcPr>
            <w:tcW w:w="11126" w:type="dxa"/>
            <w:gridSpan w:val="16"/>
            <w:vAlign w:val="center"/>
          </w:tcPr>
          <w:p w14:paraId="46BA13AB" w14:textId="77777777" w:rsidR="0039127D" w:rsidRPr="00335646" w:rsidRDefault="00753A59" w:rsidP="00753A59">
            <w:pPr>
              <w:wordWrap/>
              <w:adjustRightInd w:val="0"/>
              <w:snapToGrid w:val="0"/>
              <w:spacing w:line="300" w:lineRule="auto"/>
              <w:jc w:val="right"/>
              <w:rPr>
                <w:b/>
              </w:rPr>
            </w:pPr>
            <w:r w:rsidRPr="00335646">
              <w:rPr>
                <w:rFonts w:hint="eastAsia"/>
                <w:b/>
              </w:rPr>
              <w:t>Subtotal</w:t>
            </w:r>
            <w:r w:rsidR="0039127D" w:rsidRPr="00335646">
              <w:rPr>
                <w:rFonts w:hint="eastAsia"/>
                <w:b/>
              </w:rPr>
              <w:t xml:space="preserve">: </w:t>
            </w:r>
            <w:r w:rsidR="00704B71" w:rsidRPr="00335646">
              <w:rPr>
                <w:rFonts w:hint="eastAsia"/>
                <w:b/>
              </w:rPr>
              <w:t>Key Experts</w:t>
            </w:r>
          </w:p>
        </w:tc>
        <w:tc>
          <w:tcPr>
            <w:tcW w:w="913" w:type="dxa"/>
            <w:vAlign w:val="center"/>
          </w:tcPr>
          <w:p w14:paraId="6B91654E" w14:textId="77777777" w:rsidR="0039127D" w:rsidRPr="00335646" w:rsidRDefault="0039127D" w:rsidP="00753A59">
            <w:pPr>
              <w:wordWrap/>
              <w:adjustRightInd w:val="0"/>
              <w:snapToGrid w:val="0"/>
              <w:spacing w:line="300" w:lineRule="auto"/>
              <w:jc w:val="center"/>
            </w:pPr>
          </w:p>
        </w:tc>
        <w:tc>
          <w:tcPr>
            <w:tcW w:w="913" w:type="dxa"/>
            <w:vAlign w:val="center"/>
          </w:tcPr>
          <w:p w14:paraId="43E8478A" w14:textId="77777777" w:rsidR="0039127D" w:rsidRPr="00335646" w:rsidRDefault="0039127D" w:rsidP="00753A59">
            <w:pPr>
              <w:wordWrap/>
              <w:adjustRightInd w:val="0"/>
              <w:snapToGrid w:val="0"/>
              <w:spacing w:line="300" w:lineRule="auto"/>
              <w:jc w:val="center"/>
            </w:pPr>
          </w:p>
        </w:tc>
        <w:tc>
          <w:tcPr>
            <w:tcW w:w="1133" w:type="dxa"/>
            <w:vAlign w:val="center"/>
          </w:tcPr>
          <w:p w14:paraId="410D49AE" w14:textId="77777777" w:rsidR="0039127D" w:rsidRPr="00335646" w:rsidRDefault="0039127D" w:rsidP="00753A59">
            <w:pPr>
              <w:wordWrap/>
              <w:adjustRightInd w:val="0"/>
              <w:snapToGrid w:val="0"/>
              <w:spacing w:line="300" w:lineRule="auto"/>
              <w:jc w:val="center"/>
            </w:pPr>
          </w:p>
        </w:tc>
      </w:tr>
      <w:tr w:rsidR="00C27893" w:rsidRPr="00335646" w14:paraId="7A868951" w14:textId="77777777" w:rsidTr="00753A59">
        <w:trPr>
          <w:trHeight w:val="369"/>
        </w:trPr>
        <w:tc>
          <w:tcPr>
            <w:tcW w:w="14085" w:type="dxa"/>
            <w:gridSpan w:val="19"/>
            <w:vAlign w:val="center"/>
          </w:tcPr>
          <w:p w14:paraId="1A383CF0" w14:textId="77777777" w:rsidR="00C27893" w:rsidRPr="00335646" w:rsidRDefault="00C27893" w:rsidP="00753A59">
            <w:pPr>
              <w:wordWrap/>
              <w:adjustRightInd w:val="0"/>
              <w:snapToGrid w:val="0"/>
              <w:spacing w:line="300" w:lineRule="auto"/>
              <w:jc w:val="left"/>
              <w:rPr>
                <w:b/>
              </w:rPr>
            </w:pPr>
            <w:r w:rsidRPr="00335646">
              <w:rPr>
                <w:rFonts w:hint="eastAsia"/>
                <w:b/>
              </w:rPr>
              <w:t xml:space="preserve">&lt; </w:t>
            </w:r>
            <w:r w:rsidR="00704B71" w:rsidRPr="00335646">
              <w:rPr>
                <w:rFonts w:hint="eastAsia"/>
                <w:b/>
              </w:rPr>
              <w:t>Non-Key Experts</w:t>
            </w:r>
            <w:r w:rsidRPr="00335646">
              <w:rPr>
                <w:rFonts w:hint="eastAsia"/>
                <w:b/>
              </w:rPr>
              <w:t>&gt;</w:t>
            </w:r>
          </w:p>
        </w:tc>
      </w:tr>
      <w:tr w:rsidR="00753A59" w:rsidRPr="00335646" w14:paraId="57BC1E54" w14:textId="77777777" w:rsidTr="00753A59">
        <w:trPr>
          <w:trHeight w:val="369"/>
        </w:trPr>
        <w:tc>
          <w:tcPr>
            <w:tcW w:w="557" w:type="dxa"/>
            <w:vMerge w:val="restart"/>
            <w:vAlign w:val="center"/>
          </w:tcPr>
          <w:p w14:paraId="164EE93B" w14:textId="77777777" w:rsidR="00C27893" w:rsidRPr="00335646" w:rsidRDefault="00C27893" w:rsidP="00753A59">
            <w:pPr>
              <w:wordWrap/>
              <w:adjustRightInd w:val="0"/>
              <w:snapToGrid w:val="0"/>
              <w:spacing w:line="300" w:lineRule="auto"/>
              <w:jc w:val="center"/>
            </w:pPr>
          </w:p>
        </w:tc>
        <w:tc>
          <w:tcPr>
            <w:tcW w:w="1483" w:type="dxa"/>
            <w:vMerge w:val="restart"/>
            <w:vAlign w:val="center"/>
          </w:tcPr>
          <w:p w14:paraId="6C563933" w14:textId="77777777" w:rsidR="00C27893" w:rsidRPr="00335646" w:rsidRDefault="00C27893" w:rsidP="00753A59">
            <w:pPr>
              <w:wordWrap/>
              <w:adjustRightInd w:val="0"/>
              <w:snapToGrid w:val="0"/>
              <w:spacing w:line="300" w:lineRule="auto"/>
              <w:jc w:val="center"/>
            </w:pPr>
          </w:p>
        </w:tc>
        <w:tc>
          <w:tcPr>
            <w:tcW w:w="881" w:type="dxa"/>
            <w:vAlign w:val="center"/>
          </w:tcPr>
          <w:p w14:paraId="42DD3F48" w14:textId="166090E0" w:rsidR="00C27893" w:rsidRPr="00335646" w:rsidRDefault="00346134" w:rsidP="00753A59">
            <w:pPr>
              <w:wordWrap/>
              <w:adjustRightInd w:val="0"/>
              <w:snapToGrid w:val="0"/>
              <w:spacing w:line="300" w:lineRule="auto"/>
              <w:jc w:val="center"/>
            </w:pPr>
            <w:r>
              <w:t>&lt;</w:t>
            </w:r>
            <w:r w:rsidR="00C27893" w:rsidRPr="00335646">
              <w:rPr>
                <w:rFonts w:hint="eastAsia"/>
              </w:rPr>
              <w:t>Home</w:t>
            </w:r>
            <w:r>
              <w:t>&gt;</w:t>
            </w:r>
          </w:p>
        </w:tc>
        <w:tc>
          <w:tcPr>
            <w:tcW w:w="881" w:type="dxa"/>
            <w:vAlign w:val="center"/>
          </w:tcPr>
          <w:p w14:paraId="3CD17A68" w14:textId="77777777" w:rsidR="00C27893" w:rsidRPr="00335646" w:rsidRDefault="00C27893" w:rsidP="00753A59">
            <w:pPr>
              <w:wordWrap/>
              <w:adjustRightInd w:val="0"/>
              <w:snapToGrid w:val="0"/>
              <w:spacing w:line="300" w:lineRule="auto"/>
              <w:jc w:val="center"/>
            </w:pPr>
          </w:p>
        </w:tc>
        <w:tc>
          <w:tcPr>
            <w:tcW w:w="611" w:type="dxa"/>
            <w:vAlign w:val="center"/>
          </w:tcPr>
          <w:p w14:paraId="4B51CC09" w14:textId="77777777" w:rsidR="00C27893" w:rsidRPr="00335646" w:rsidRDefault="00C27893" w:rsidP="00753A59">
            <w:pPr>
              <w:wordWrap/>
              <w:adjustRightInd w:val="0"/>
              <w:snapToGrid w:val="0"/>
              <w:spacing w:line="300" w:lineRule="auto"/>
              <w:jc w:val="center"/>
            </w:pPr>
          </w:p>
        </w:tc>
        <w:tc>
          <w:tcPr>
            <w:tcW w:w="611" w:type="dxa"/>
            <w:vAlign w:val="center"/>
          </w:tcPr>
          <w:p w14:paraId="1C0D5076" w14:textId="77777777" w:rsidR="00C27893" w:rsidRPr="00335646" w:rsidRDefault="00C27893" w:rsidP="00753A59">
            <w:pPr>
              <w:wordWrap/>
              <w:adjustRightInd w:val="0"/>
              <w:snapToGrid w:val="0"/>
              <w:spacing w:line="300" w:lineRule="auto"/>
              <w:jc w:val="center"/>
            </w:pPr>
          </w:p>
        </w:tc>
        <w:tc>
          <w:tcPr>
            <w:tcW w:w="610" w:type="dxa"/>
            <w:vAlign w:val="center"/>
          </w:tcPr>
          <w:p w14:paraId="45D47484" w14:textId="77777777" w:rsidR="00C27893" w:rsidRPr="00335646" w:rsidRDefault="00C27893" w:rsidP="00753A59">
            <w:pPr>
              <w:wordWrap/>
              <w:adjustRightInd w:val="0"/>
              <w:snapToGrid w:val="0"/>
              <w:spacing w:line="300" w:lineRule="auto"/>
              <w:jc w:val="center"/>
            </w:pPr>
          </w:p>
        </w:tc>
        <w:tc>
          <w:tcPr>
            <w:tcW w:w="610" w:type="dxa"/>
            <w:vAlign w:val="center"/>
          </w:tcPr>
          <w:p w14:paraId="0286C7E5" w14:textId="77777777" w:rsidR="00C27893" w:rsidRPr="00335646" w:rsidRDefault="00C27893" w:rsidP="00753A59">
            <w:pPr>
              <w:wordWrap/>
              <w:adjustRightInd w:val="0"/>
              <w:snapToGrid w:val="0"/>
              <w:spacing w:line="300" w:lineRule="auto"/>
              <w:jc w:val="center"/>
            </w:pPr>
          </w:p>
        </w:tc>
        <w:tc>
          <w:tcPr>
            <w:tcW w:w="610" w:type="dxa"/>
            <w:vAlign w:val="center"/>
          </w:tcPr>
          <w:p w14:paraId="07AF4ACD" w14:textId="77777777" w:rsidR="00C27893" w:rsidRPr="00335646" w:rsidRDefault="00C27893" w:rsidP="00753A59">
            <w:pPr>
              <w:wordWrap/>
              <w:adjustRightInd w:val="0"/>
              <w:snapToGrid w:val="0"/>
              <w:spacing w:line="300" w:lineRule="auto"/>
              <w:jc w:val="center"/>
            </w:pPr>
          </w:p>
        </w:tc>
        <w:tc>
          <w:tcPr>
            <w:tcW w:w="610" w:type="dxa"/>
            <w:vAlign w:val="center"/>
          </w:tcPr>
          <w:p w14:paraId="6AD54D33" w14:textId="77777777" w:rsidR="00C27893" w:rsidRPr="00335646" w:rsidRDefault="00C27893" w:rsidP="00753A59">
            <w:pPr>
              <w:wordWrap/>
              <w:adjustRightInd w:val="0"/>
              <w:snapToGrid w:val="0"/>
              <w:spacing w:line="300" w:lineRule="auto"/>
              <w:jc w:val="center"/>
            </w:pPr>
          </w:p>
        </w:tc>
        <w:tc>
          <w:tcPr>
            <w:tcW w:w="610" w:type="dxa"/>
            <w:vAlign w:val="center"/>
          </w:tcPr>
          <w:p w14:paraId="13FF8D3D" w14:textId="77777777" w:rsidR="00C27893" w:rsidRPr="00335646" w:rsidRDefault="00C27893" w:rsidP="00753A59">
            <w:pPr>
              <w:wordWrap/>
              <w:adjustRightInd w:val="0"/>
              <w:snapToGrid w:val="0"/>
              <w:spacing w:line="300" w:lineRule="auto"/>
              <w:jc w:val="center"/>
            </w:pPr>
          </w:p>
        </w:tc>
        <w:tc>
          <w:tcPr>
            <w:tcW w:w="611" w:type="dxa"/>
            <w:vAlign w:val="center"/>
          </w:tcPr>
          <w:p w14:paraId="4DDA211F" w14:textId="77777777" w:rsidR="00C27893" w:rsidRPr="00335646" w:rsidRDefault="00C27893" w:rsidP="00753A59">
            <w:pPr>
              <w:wordWrap/>
              <w:adjustRightInd w:val="0"/>
              <w:snapToGrid w:val="0"/>
              <w:spacing w:line="300" w:lineRule="auto"/>
              <w:jc w:val="center"/>
            </w:pPr>
          </w:p>
        </w:tc>
        <w:tc>
          <w:tcPr>
            <w:tcW w:w="610" w:type="dxa"/>
            <w:vAlign w:val="center"/>
          </w:tcPr>
          <w:p w14:paraId="4435726F" w14:textId="77777777" w:rsidR="00C27893" w:rsidRPr="00335646" w:rsidRDefault="00C27893" w:rsidP="00753A59">
            <w:pPr>
              <w:wordWrap/>
              <w:adjustRightInd w:val="0"/>
              <w:snapToGrid w:val="0"/>
              <w:spacing w:line="300" w:lineRule="auto"/>
              <w:jc w:val="center"/>
            </w:pPr>
          </w:p>
        </w:tc>
        <w:tc>
          <w:tcPr>
            <w:tcW w:w="610" w:type="dxa"/>
            <w:vAlign w:val="center"/>
          </w:tcPr>
          <w:p w14:paraId="5173F3CD" w14:textId="77777777" w:rsidR="00C27893" w:rsidRPr="00335646" w:rsidRDefault="00C27893" w:rsidP="00753A59">
            <w:pPr>
              <w:wordWrap/>
              <w:adjustRightInd w:val="0"/>
              <w:snapToGrid w:val="0"/>
              <w:spacing w:line="300" w:lineRule="auto"/>
              <w:jc w:val="center"/>
            </w:pPr>
          </w:p>
        </w:tc>
        <w:tc>
          <w:tcPr>
            <w:tcW w:w="610" w:type="dxa"/>
            <w:vAlign w:val="center"/>
          </w:tcPr>
          <w:p w14:paraId="685CD364" w14:textId="77777777" w:rsidR="00C27893" w:rsidRPr="00335646" w:rsidRDefault="00C27893" w:rsidP="00753A59">
            <w:pPr>
              <w:wordWrap/>
              <w:adjustRightInd w:val="0"/>
              <w:snapToGrid w:val="0"/>
              <w:spacing w:line="300" w:lineRule="auto"/>
              <w:jc w:val="center"/>
            </w:pPr>
          </w:p>
        </w:tc>
        <w:tc>
          <w:tcPr>
            <w:tcW w:w="616" w:type="dxa"/>
            <w:vAlign w:val="center"/>
          </w:tcPr>
          <w:p w14:paraId="4C268DF3" w14:textId="77777777" w:rsidR="00C27893" w:rsidRPr="00335646" w:rsidRDefault="00C27893" w:rsidP="00753A59">
            <w:pPr>
              <w:wordWrap/>
              <w:adjustRightInd w:val="0"/>
              <w:snapToGrid w:val="0"/>
              <w:spacing w:line="300" w:lineRule="auto"/>
              <w:jc w:val="center"/>
            </w:pPr>
          </w:p>
        </w:tc>
        <w:tc>
          <w:tcPr>
            <w:tcW w:w="913" w:type="dxa"/>
            <w:tcBorders>
              <w:bottom w:val="single" w:sz="4" w:space="0" w:color="auto"/>
            </w:tcBorders>
            <w:vAlign w:val="center"/>
          </w:tcPr>
          <w:p w14:paraId="7E208F52" w14:textId="77777777" w:rsidR="00C27893" w:rsidRPr="00335646" w:rsidRDefault="00C27893" w:rsidP="00753A59">
            <w:pPr>
              <w:wordWrap/>
              <w:adjustRightInd w:val="0"/>
              <w:snapToGrid w:val="0"/>
              <w:spacing w:line="300" w:lineRule="auto"/>
              <w:jc w:val="center"/>
            </w:pPr>
          </w:p>
        </w:tc>
        <w:tc>
          <w:tcPr>
            <w:tcW w:w="913" w:type="dxa"/>
            <w:tcBorders>
              <w:tl2br w:val="single" w:sz="4" w:space="0" w:color="auto"/>
            </w:tcBorders>
            <w:vAlign w:val="center"/>
          </w:tcPr>
          <w:p w14:paraId="42273A25" w14:textId="77777777" w:rsidR="00C27893" w:rsidRPr="00335646" w:rsidRDefault="00C27893" w:rsidP="00753A59">
            <w:pPr>
              <w:wordWrap/>
              <w:adjustRightInd w:val="0"/>
              <w:snapToGrid w:val="0"/>
              <w:spacing w:line="300" w:lineRule="auto"/>
              <w:jc w:val="center"/>
            </w:pPr>
          </w:p>
        </w:tc>
        <w:tc>
          <w:tcPr>
            <w:tcW w:w="1133" w:type="dxa"/>
            <w:vAlign w:val="center"/>
          </w:tcPr>
          <w:p w14:paraId="75EE72EE" w14:textId="77777777" w:rsidR="00C27893" w:rsidRPr="00335646" w:rsidRDefault="00C27893" w:rsidP="00753A59">
            <w:pPr>
              <w:wordWrap/>
              <w:adjustRightInd w:val="0"/>
              <w:snapToGrid w:val="0"/>
              <w:spacing w:line="300" w:lineRule="auto"/>
              <w:jc w:val="center"/>
            </w:pPr>
          </w:p>
        </w:tc>
      </w:tr>
      <w:tr w:rsidR="00753A59" w:rsidRPr="00335646" w14:paraId="11C00D63" w14:textId="77777777" w:rsidTr="00753A59">
        <w:trPr>
          <w:trHeight w:val="389"/>
        </w:trPr>
        <w:tc>
          <w:tcPr>
            <w:tcW w:w="557" w:type="dxa"/>
            <w:vMerge/>
            <w:vAlign w:val="center"/>
          </w:tcPr>
          <w:p w14:paraId="66E45EBF" w14:textId="77777777" w:rsidR="00C27893" w:rsidRPr="00335646" w:rsidRDefault="00C27893" w:rsidP="00753A59">
            <w:pPr>
              <w:wordWrap/>
              <w:adjustRightInd w:val="0"/>
              <w:snapToGrid w:val="0"/>
              <w:spacing w:line="300" w:lineRule="auto"/>
              <w:jc w:val="center"/>
            </w:pPr>
          </w:p>
        </w:tc>
        <w:tc>
          <w:tcPr>
            <w:tcW w:w="1483" w:type="dxa"/>
            <w:vMerge/>
            <w:vAlign w:val="center"/>
          </w:tcPr>
          <w:p w14:paraId="6213A43F" w14:textId="77777777" w:rsidR="00C27893" w:rsidRPr="00335646" w:rsidRDefault="00C27893" w:rsidP="00753A59">
            <w:pPr>
              <w:wordWrap/>
              <w:adjustRightInd w:val="0"/>
              <w:snapToGrid w:val="0"/>
              <w:spacing w:line="300" w:lineRule="auto"/>
              <w:jc w:val="center"/>
            </w:pPr>
          </w:p>
        </w:tc>
        <w:tc>
          <w:tcPr>
            <w:tcW w:w="881" w:type="dxa"/>
            <w:vAlign w:val="center"/>
          </w:tcPr>
          <w:p w14:paraId="2690DD14" w14:textId="2518822A" w:rsidR="00C27893" w:rsidRPr="00335646" w:rsidRDefault="00346134" w:rsidP="00753A59">
            <w:pPr>
              <w:wordWrap/>
              <w:adjustRightInd w:val="0"/>
              <w:snapToGrid w:val="0"/>
              <w:spacing w:line="300" w:lineRule="auto"/>
              <w:jc w:val="center"/>
            </w:pPr>
            <w:r>
              <w:t>&lt;</w:t>
            </w:r>
            <w:r w:rsidR="00C27893" w:rsidRPr="00335646">
              <w:rPr>
                <w:rFonts w:hint="eastAsia"/>
              </w:rPr>
              <w:t>Field</w:t>
            </w:r>
            <w:r>
              <w:t>&gt;</w:t>
            </w:r>
          </w:p>
        </w:tc>
        <w:tc>
          <w:tcPr>
            <w:tcW w:w="881" w:type="dxa"/>
            <w:vAlign w:val="center"/>
          </w:tcPr>
          <w:p w14:paraId="1E7E1A17" w14:textId="77777777" w:rsidR="00C27893" w:rsidRPr="00335646" w:rsidRDefault="00C27893" w:rsidP="00753A59">
            <w:pPr>
              <w:wordWrap/>
              <w:adjustRightInd w:val="0"/>
              <w:snapToGrid w:val="0"/>
              <w:spacing w:line="300" w:lineRule="auto"/>
              <w:jc w:val="center"/>
            </w:pPr>
          </w:p>
        </w:tc>
        <w:tc>
          <w:tcPr>
            <w:tcW w:w="611" w:type="dxa"/>
            <w:vAlign w:val="center"/>
          </w:tcPr>
          <w:p w14:paraId="66BBA551" w14:textId="77777777" w:rsidR="00C27893" w:rsidRPr="00335646" w:rsidRDefault="00C27893" w:rsidP="00753A59">
            <w:pPr>
              <w:wordWrap/>
              <w:adjustRightInd w:val="0"/>
              <w:snapToGrid w:val="0"/>
              <w:spacing w:line="300" w:lineRule="auto"/>
              <w:jc w:val="center"/>
            </w:pPr>
          </w:p>
        </w:tc>
        <w:tc>
          <w:tcPr>
            <w:tcW w:w="611" w:type="dxa"/>
            <w:vAlign w:val="center"/>
          </w:tcPr>
          <w:p w14:paraId="47C200C6" w14:textId="77777777" w:rsidR="00C27893" w:rsidRPr="00335646" w:rsidRDefault="00C27893" w:rsidP="00753A59">
            <w:pPr>
              <w:wordWrap/>
              <w:adjustRightInd w:val="0"/>
              <w:snapToGrid w:val="0"/>
              <w:spacing w:line="300" w:lineRule="auto"/>
              <w:jc w:val="center"/>
            </w:pPr>
          </w:p>
        </w:tc>
        <w:tc>
          <w:tcPr>
            <w:tcW w:w="610" w:type="dxa"/>
            <w:vAlign w:val="center"/>
          </w:tcPr>
          <w:p w14:paraId="78A4786E" w14:textId="77777777" w:rsidR="00C27893" w:rsidRPr="00335646" w:rsidRDefault="00C27893" w:rsidP="00753A59">
            <w:pPr>
              <w:wordWrap/>
              <w:adjustRightInd w:val="0"/>
              <w:snapToGrid w:val="0"/>
              <w:spacing w:line="300" w:lineRule="auto"/>
              <w:jc w:val="center"/>
            </w:pPr>
          </w:p>
        </w:tc>
        <w:tc>
          <w:tcPr>
            <w:tcW w:w="610" w:type="dxa"/>
            <w:vAlign w:val="center"/>
          </w:tcPr>
          <w:p w14:paraId="58ACFF42" w14:textId="77777777" w:rsidR="00C27893" w:rsidRPr="00335646" w:rsidRDefault="00C27893" w:rsidP="00753A59">
            <w:pPr>
              <w:wordWrap/>
              <w:adjustRightInd w:val="0"/>
              <w:snapToGrid w:val="0"/>
              <w:spacing w:line="300" w:lineRule="auto"/>
              <w:jc w:val="center"/>
            </w:pPr>
          </w:p>
        </w:tc>
        <w:tc>
          <w:tcPr>
            <w:tcW w:w="610" w:type="dxa"/>
            <w:vAlign w:val="center"/>
          </w:tcPr>
          <w:p w14:paraId="7FC96502" w14:textId="77777777" w:rsidR="00C27893" w:rsidRPr="00335646" w:rsidRDefault="00C27893" w:rsidP="00753A59">
            <w:pPr>
              <w:wordWrap/>
              <w:adjustRightInd w:val="0"/>
              <w:snapToGrid w:val="0"/>
              <w:spacing w:line="300" w:lineRule="auto"/>
              <w:jc w:val="center"/>
            </w:pPr>
          </w:p>
        </w:tc>
        <w:tc>
          <w:tcPr>
            <w:tcW w:w="610" w:type="dxa"/>
            <w:vAlign w:val="center"/>
          </w:tcPr>
          <w:p w14:paraId="6C34FC5A" w14:textId="77777777" w:rsidR="00C27893" w:rsidRPr="00335646" w:rsidRDefault="00C27893" w:rsidP="00753A59">
            <w:pPr>
              <w:wordWrap/>
              <w:adjustRightInd w:val="0"/>
              <w:snapToGrid w:val="0"/>
              <w:spacing w:line="300" w:lineRule="auto"/>
              <w:jc w:val="center"/>
            </w:pPr>
          </w:p>
        </w:tc>
        <w:tc>
          <w:tcPr>
            <w:tcW w:w="610" w:type="dxa"/>
            <w:vAlign w:val="center"/>
          </w:tcPr>
          <w:p w14:paraId="47C20800" w14:textId="77777777" w:rsidR="00C27893" w:rsidRPr="00335646" w:rsidRDefault="00C27893" w:rsidP="00753A59">
            <w:pPr>
              <w:wordWrap/>
              <w:adjustRightInd w:val="0"/>
              <w:snapToGrid w:val="0"/>
              <w:spacing w:line="300" w:lineRule="auto"/>
              <w:jc w:val="center"/>
            </w:pPr>
          </w:p>
        </w:tc>
        <w:tc>
          <w:tcPr>
            <w:tcW w:w="611" w:type="dxa"/>
            <w:vAlign w:val="center"/>
          </w:tcPr>
          <w:p w14:paraId="79B9B2DA" w14:textId="77777777" w:rsidR="00C27893" w:rsidRPr="00335646" w:rsidRDefault="00C27893" w:rsidP="00753A59">
            <w:pPr>
              <w:wordWrap/>
              <w:adjustRightInd w:val="0"/>
              <w:snapToGrid w:val="0"/>
              <w:spacing w:line="300" w:lineRule="auto"/>
              <w:jc w:val="center"/>
            </w:pPr>
          </w:p>
        </w:tc>
        <w:tc>
          <w:tcPr>
            <w:tcW w:w="610" w:type="dxa"/>
            <w:vAlign w:val="center"/>
          </w:tcPr>
          <w:p w14:paraId="640F40A4" w14:textId="77777777" w:rsidR="00C27893" w:rsidRPr="00335646" w:rsidRDefault="00C27893" w:rsidP="00753A59">
            <w:pPr>
              <w:wordWrap/>
              <w:adjustRightInd w:val="0"/>
              <w:snapToGrid w:val="0"/>
              <w:spacing w:line="300" w:lineRule="auto"/>
              <w:jc w:val="center"/>
            </w:pPr>
          </w:p>
        </w:tc>
        <w:tc>
          <w:tcPr>
            <w:tcW w:w="610" w:type="dxa"/>
            <w:vAlign w:val="center"/>
          </w:tcPr>
          <w:p w14:paraId="382FBFB3" w14:textId="77777777" w:rsidR="00C27893" w:rsidRPr="00335646" w:rsidRDefault="00C27893" w:rsidP="00753A59">
            <w:pPr>
              <w:wordWrap/>
              <w:adjustRightInd w:val="0"/>
              <w:snapToGrid w:val="0"/>
              <w:spacing w:line="300" w:lineRule="auto"/>
              <w:jc w:val="center"/>
            </w:pPr>
          </w:p>
        </w:tc>
        <w:tc>
          <w:tcPr>
            <w:tcW w:w="610" w:type="dxa"/>
            <w:vAlign w:val="center"/>
          </w:tcPr>
          <w:p w14:paraId="1ADA13FD" w14:textId="77777777" w:rsidR="00C27893" w:rsidRPr="00335646" w:rsidRDefault="00C27893" w:rsidP="00753A59">
            <w:pPr>
              <w:wordWrap/>
              <w:adjustRightInd w:val="0"/>
              <w:snapToGrid w:val="0"/>
              <w:spacing w:line="300" w:lineRule="auto"/>
              <w:jc w:val="center"/>
            </w:pPr>
          </w:p>
        </w:tc>
        <w:tc>
          <w:tcPr>
            <w:tcW w:w="616" w:type="dxa"/>
            <w:vAlign w:val="center"/>
          </w:tcPr>
          <w:p w14:paraId="3B3DA235" w14:textId="77777777" w:rsidR="00C27893" w:rsidRPr="00335646" w:rsidRDefault="00C27893" w:rsidP="00753A59">
            <w:pPr>
              <w:wordWrap/>
              <w:adjustRightInd w:val="0"/>
              <w:snapToGrid w:val="0"/>
              <w:spacing w:line="300" w:lineRule="auto"/>
              <w:jc w:val="center"/>
            </w:pPr>
          </w:p>
        </w:tc>
        <w:tc>
          <w:tcPr>
            <w:tcW w:w="913" w:type="dxa"/>
            <w:tcBorders>
              <w:tl2br w:val="single" w:sz="4" w:space="0" w:color="auto"/>
            </w:tcBorders>
            <w:vAlign w:val="center"/>
          </w:tcPr>
          <w:p w14:paraId="4684A82A" w14:textId="77777777" w:rsidR="00C27893" w:rsidRPr="00335646" w:rsidRDefault="00C27893" w:rsidP="00753A59">
            <w:pPr>
              <w:wordWrap/>
              <w:adjustRightInd w:val="0"/>
              <w:snapToGrid w:val="0"/>
              <w:spacing w:line="300" w:lineRule="auto"/>
              <w:jc w:val="center"/>
            </w:pPr>
          </w:p>
        </w:tc>
        <w:tc>
          <w:tcPr>
            <w:tcW w:w="913" w:type="dxa"/>
            <w:tcBorders>
              <w:bottom w:val="single" w:sz="4" w:space="0" w:color="auto"/>
            </w:tcBorders>
            <w:vAlign w:val="center"/>
          </w:tcPr>
          <w:p w14:paraId="6A343616" w14:textId="77777777" w:rsidR="00C27893" w:rsidRPr="00335646" w:rsidRDefault="00C27893" w:rsidP="00753A59">
            <w:pPr>
              <w:wordWrap/>
              <w:adjustRightInd w:val="0"/>
              <w:snapToGrid w:val="0"/>
              <w:spacing w:line="300" w:lineRule="auto"/>
              <w:jc w:val="center"/>
            </w:pPr>
          </w:p>
        </w:tc>
        <w:tc>
          <w:tcPr>
            <w:tcW w:w="1133" w:type="dxa"/>
            <w:vAlign w:val="center"/>
          </w:tcPr>
          <w:p w14:paraId="700BDA3B" w14:textId="77777777" w:rsidR="00C27893" w:rsidRPr="00335646" w:rsidRDefault="00C27893" w:rsidP="00753A59">
            <w:pPr>
              <w:wordWrap/>
              <w:adjustRightInd w:val="0"/>
              <w:snapToGrid w:val="0"/>
              <w:spacing w:line="300" w:lineRule="auto"/>
              <w:jc w:val="center"/>
            </w:pPr>
          </w:p>
        </w:tc>
      </w:tr>
      <w:tr w:rsidR="00753A59" w:rsidRPr="00335646" w14:paraId="591DD5CE" w14:textId="77777777" w:rsidTr="00753A59">
        <w:trPr>
          <w:trHeight w:val="369"/>
        </w:trPr>
        <w:tc>
          <w:tcPr>
            <w:tcW w:w="557" w:type="dxa"/>
            <w:vMerge w:val="restart"/>
            <w:vAlign w:val="center"/>
          </w:tcPr>
          <w:p w14:paraId="0FCE3D80" w14:textId="77777777" w:rsidR="00C27893" w:rsidRPr="00335646" w:rsidRDefault="00C27893" w:rsidP="00753A59">
            <w:pPr>
              <w:wordWrap/>
              <w:adjustRightInd w:val="0"/>
              <w:snapToGrid w:val="0"/>
              <w:spacing w:line="300" w:lineRule="auto"/>
              <w:jc w:val="center"/>
            </w:pPr>
          </w:p>
        </w:tc>
        <w:tc>
          <w:tcPr>
            <w:tcW w:w="1483" w:type="dxa"/>
            <w:vMerge w:val="restart"/>
            <w:vAlign w:val="center"/>
          </w:tcPr>
          <w:p w14:paraId="761A0341" w14:textId="77777777" w:rsidR="00C27893" w:rsidRPr="00335646" w:rsidRDefault="00C27893" w:rsidP="00753A59">
            <w:pPr>
              <w:wordWrap/>
              <w:adjustRightInd w:val="0"/>
              <w:snapToGrid w:val="0"/>
              <w:spacing w:line="300" w:lineRule="auto"/>
              <w:jc w:val="center"/>
            </w:pPr>
          </w:p>
        </w:tc>
        <w:tc>
          <w:tcPr>
            <w:tcW w:w="881" w:type="dxa"/>
            <w:vAlign w:val="center"/>
          </w:tcPr>
          <w:p w14:paraId="5EFBD7D0" w14:textId="77777777" w:rsidR="00C27893" w:rsidRPr="00335646" w:rsidRDefault="00C27893" w:rsidP="00753A59">
            <w:pPr>
              <w:wordWrap/>
              <w:adjustRightInd w:val="0"/>
              <w:snapToGrid w:val="0"/>
              <w:spacing w:line="300" w:lineRule="auto"/>
              <w:jc w:val="center"/>
            </w:pPr>
          </w:p>
        </w:tc>
        <w:tc>
          <w:tcPr>
            <w:tcW w:w="881" w:type="dxa"/>
            <w:vAlign w:val="center"/>
          </w:tcPr>
          <w:p w14:paraId="7E93227F" w14:textId="77777777" w:rsidR="00C27893" w:rsidRPr="00335646" w:rsidRDefault="00C27893" w:rsidP="00753A59">
            <w:pPr>
              <w:wordWrap/>
              <w:adjustRightInd w:val="0"/>
              <w:snapToGrid w:val="0"/>
              <w:spacing w:line="300" w:lineRule="auto"/>
              <w:jc w:val="center"/>
            </w:pPr>
          </w:p>
        </w:tc>
        <w:tc>
          <w:tcPr>
            <w:tcW w:w="611" w:type="dxa"/>
            <w:vAlign w:val="center"/>
          </w:tcPr>
          <w:p w14:paraId="6D9F5D77" w14:textId="77777777" w:rsidR="00C27893" w:rsidRPr="00335646" w:rsidRDefault="00C27893" w:rsidP="00753A59">
            <w:pPr>
              <w:wordWrap/>
              <w:adjustRightInd w:val="0"/>
              <w:snapToGrid w:val="0"/>
              <w:spacing w:line="300" w:lineRule="auto"/>
              <w:jc w:val="center"/>
            </w:pPr>
          </w:p>
        </w:tc>
        <w:tc>
          <w:tcPr>
            <w:tcW w:w="611" w:type="dxa"/>
            <w:vAlign w:val="center"/>
          </w:tcPr>
          <w:p w14:paraId="15D19DD6" w14:textId="77777777" w:rsidR="00C27893" w:rsidRPr="00335646" w:rsidRDefault="00C27893" w:rsidP="00753A59">
            <w:pPr>
              <w:wordWrap/>
              <w:adjustRightInd w:val="0"/>
              <w:snapToGrid w:val="0"/>
              <w:spacing w:line="300" w:lineRule="auto"/>
              <w:jc w:val="center"/>
            </w:pPr>
          </w:p>
        </w:tc>
        <w:tc>
          <w:tcPr>
            <w:tcW w:w="610" w:type="dxa"/>
            <w:vAlign w:val="center"/>
          </w:tcPr>
          <w:p w14:paraId="25A0DB1C" w14:textId="77777777" w:rsidR="00C27893" w:rsidRPr="00335646" w:rsidRDefault="00C27893" w:rsidP="00753A59">
            <w:pPr>
              <w:wordWrap/>
              <w:adjustRightInd w:val="0"/>
              <w:snapToGrid w:val="0"/>
              <w:spacing w:line="300" w:lineRule="auto"/>
              <w:jc w:val="center"/>
            </w:pPr>
          </w:p>
        </w:tc>
        <w:tc>
          <w:tcPr>
            <w:tcW w:w="610" w:type="dxa"/>
            <w:vAlign w:val="center"/>
          </w:tcPr>
          <w:p w14:paraId="270275C6" w14:textId="77777777" w:rsidR="00C27893" w:rsidRPr="00335646" w:rsidRDefault="00C27893" w:rsidP="00753A59">
            <w:pPr>
              <w:wordWrap/>
              <w:adjustRightInd w:val="0"/>
              <w:snapToGrid w:val="0"/>
              <w:spacing w:line="300" w:lineRule="auto"/>
              <w:jc w:val="center"/>
            </w:pPr>
          </w:p>
        </w:tc>
        <w:tc>
          <w:tcPr>
            <w:tcW w:w="610" w:type="dxa"/>
            <w:vAlign w:val="center"/>
          </w:tcPr>
          <w:p w14:paraId="246CF40A" w14:textId="77777777" w:rsidR="00C27893" w:rsidRPr="00335646" w:rsidRDefault="00C27893" w:rsidP="00753A59">
            <w:pPr>
              <w:wordWrap/>
              <w:adjustRightInd w:val="0"/>
              <w:snapToGrid w:val="0"/>
              <w:spacing w:line="300" w:lineRule="auto"/>
              <w:jc w:val="center"/>
            </w:pPr>
          </w:p>
        </w:tc>
        <w:tc>
          <w:tcPr>
            <w:tcW w:w="610" w:type="dxa"/>
            <w:vAlign w:val="center"/>
          </w:tcPr>
          <w:p w14:paraId="02DAE593" w14:textId="77777777" w:rsidR="00C27893" w:rsidRPr="00335646" w:rsidRDefault="00C27893" w:rsidP="00753A59">
            <w:pPr>
              <w:wordWrap/>
              <w:adjustRightInd w:val="0"/>
              <w:snapToGrid w:val="0"/>
              <w:spacing w:line="300" w:lineRule="auto"/>
              <w:jc w:val="center"/>
            </w:pPr>
          </w:p>
        </w:tc>
        <w:tc>
          <w:tcPr>
            <w:tcW w:w="610" w:type="dxa"/>
            <w:vAlign w:val="center"/>
          </w:tcPr>
          <w:p w14:paraId="22A5E5E3" w14:textId="77777777" w:rsidR="00C27893" w:rsidRPr="00335646" w:rsidRDefault="00C27893" w:rsidP="00753A59">
            <w:pPr>
              <w:wordWrap/>
              <w:adjustRightInd w:val="0"/>
              <w:snapToGrid w:val="0"/>
              <w:spacing w:line="300" w:lineRule="auto"/>
              <w:jc w:val="center"/>
            </w:pPr>
          </w:p>
        </w:tc>
        <w:tc>
          <w:tcPr>
            <w:tcW w:w="611" w:type="dxa"/>
            <w:vAlign w:val="center"/>
          </w:tcPr>
          <w:p w14:paraId="5170F2C2" w14:textId="77777777" w:rsidR="00C27893" w:rsidRPr="00335646" w:rsidRDefault="00C27893" w:rsidP="00753A59">
            <w:pPr>
              <w:wordWrap/>
              <w:adjustRightInd w:val="0"/>
              <w:snapToGrid w:val="0"/>
              <w:spacing w:line="300" w:lineRule="auto"/>
              <w:jc w:val="center"/>
            </w:pPr>
          </w:p>
        </w:tc>
        <w:tc>
          <w:tcPr>
            <w:tcW w:w="610" w:type="dxa"/>
            <w:vAlign w:val="center"/>
          </w:tcPr>
          <w:p w14:paraId="751DDD48" w14:textId="77777777" w:rsidR="00C27893" w:rsidRPr="00335646" w:rsidRDefault="00C27893" w:rsidP="00753A59">
            <w:pPr>
              <w:wordWrap/>
              <w:adjustRightInd w:val="0"/>
              <w:snapToGrid w:val="0"/>
              <w:spacing w:line="300" w:lineRule="auto"/>
              <w:jc w:val="center"/>
            </w:pPr>
          </w:p>
        </w:tc>
        <w:tc>
          <w:tcPr>
            <w:tcW w:w="610" w:type="dxa"/>
            <w:vAlign w:val="center"/>
          </w:tcPr>
          <w:p w14:paraId="15BF0713" w14:textId="77777777" w:rsidR="00C27893" w:rsidRPr="00335646" w:rsidRDefault="00C27893" w:rsidP="00753A59">
            <w:pPr>
              <w:wordWrap/>
              <w:adjustRightInd w:val="0"/>
              <w:snapToGrid w:val="0"/>
              <w:spacing w:line="300" w:lineRule="auto"/>
              <w:jc w:val="center"/>
            </w:pPr>
          </w:p>
        </w:tc>
        <w:tc>
          <w:tcPr>
            <w:tcW w:w="610" w:type="dxa"/>
            <w:vAlign w:val="center"/>
          </w:tcPr>
          <w:p w14:paraId="5C7F1760" w14:textId="77777777" w:rsidR="00C27893" w:rsidRPr="00335646" w:rsidRDefault="00C27893" w:rsidP="00753A59">
            <w:pPr>
              <w:wordWrap/>
              <w:adjustRightInd w:val="0"/>
              <w:snapToGrid w:val="0"/>
              <w:spacing w:line="300" w:lineRule="auto"/>
              <w:jc w:val="center"/>
            </w:pPr>
          </w:p>
        </w:tc>
        <w:tc>
          <w:tcPr>
            <w:tcW w:w="616" w:type="dxa"/>
            <w:vAlign w:val="center"/>
          </w:tcPr>
          <w:p w14:paraId="12B0B5EA" w14:textId="77777777" w:rsidR="00C27893" w:rsidRPr="00335646" w:rsidRDefault="00C27893" w:rsidP="00753A59">
            <w:pPr>
              <w:wordWrap/>
              <w:adjustRightInd w:val="0"/>
              <w:snapToGrid w:val="0"/>
              <w:spacing w:line="300" w:lineRule="auto"/>
              <w:jc w:val="center"/>
            </w:pPr>
          </w:p>
        </w:tc>
        <w:tc>
          <w:tcPr>
            <w:tcW w:w="913" w:type="dxa"/>
            <w:tcBorders>
              <w:bottom w:val="single" w:sz="4" w:space="0" w:color="auto"/>
            </w:tcBorders>
            <w:vAlign w:val="center"/>
          </w:tcPr>
          <w:p w14:paraId="203F8509" w14:textId="77777777" w:rsidR="00C27893" w:rsidRPr="00335646" w:rsidRDefault="00C27893" w:rsidP="00753A59">
            <w:pPr>
              <w:wordWrap/>
              <w:adjustRightInd w:val="0"/>
              <w:snapToGrid w:val="0"/>
              <w:spacing w:line="300" w:lineRule="auto"/>
              <w:jc w:val="center"/>
            </w:pPr>
          </w:p>
        </w:tc>
        <w:tc>
          <w:tcPr>
            <w:tcW w:w="913" w:type="dxa"/>
            <w:tcBorders>
              <w:tl2br w:val="single" w:sz="4" w:space="0" w:color="auto"/>
            </w:tcBorders>
            <w:vAlign w:val="center"/>
          </w:tcPr>
          <w:p w14:paraId="3FDF787F" w14:textId="77777777" w:rsidR="00C27893" w:rsidRPr="00335646" w:rsidRDefault="00C27893" w:rsidP="00753A59">
            <w:pPr>
              <w:wordWrap/>
              <w:adjustRightInd w:val="0"/>
              <w:snapToGrid w:val="0"/>
              <w:spacing w:line="300" w:lineRule="auto"/>
              <w:jc w:val="center"/>
            </w:pPr>
          </w:p>
        </w:tc>
        <w:tc>
          <w:tcPr>
            <w:tcW w:w="1133" w:type="dxa"/>
            <w:vAlign w:val="center"/>
          </w:tcPr>
          <w:p w14:paraId="7B1E6BE3" w14:textId="77777777" w:rsidR="00C27893" w:rsidRPr="00335646" w:rsidRDefault="00C27893" w:rsidP="00753A59">
            <w:pPr>
              <w:wordWrap/>
              <w:adjustRightInd w:val="0"/>
              <w:snapToGrid w:val="0"/>
              <w:spacing w:line="300" w:lineRule="auto"/>
              <w:jc w:val="center"/>
            </w:pPr>
          </w:p>
        </w:tc>
      </w:tr>
      <w:tr w:rsidR="00753A59" w:rsidRPr="00335646" w14:paraId="3BD58F9F" w14:textId="77777777" w:rsidTr="00753A59">
        <w:trPr>
          <w:trHeight w:val="389"/>
        </w:trPr>
        <w:tc>
          <w:tcPr>
            <w:tcW w:w="557" w:type="dxa"/>
            <w:vMerge/>
            <w:vAlign w:val="center"/>
          </w:tcPr>
          <w:p w14:paraId="68A020DE" w14:textId="77777777" w:rsidR="00C27893" w:rsidRPr="00335646" w:rsidRDefault="00C27893" w:rsidP="00753A59">
            <w:pPr>
              <w:wordWrap/>
              <w:adjustRightInd w:val="0"/>
              <w:snapToGrid w:val="0"/>
              <w:spacing w:line="300" w:lineRule="auto"/>
              <w:jc w:val="center"/>
            </w:pPr>
          </w:p>
        </w:tc>
        <w:tc>
          <w:tcPr>
            <w:tcW w:w="1483" w:type="dxa"/>
            <w:vMerge/>
            <w:vAlign w:val="center"/>
          </w:tcPr>
          <w:p w14:paraId="6219C71A" w14:textId="77777777" w:rsidR="00C27893" w:rsidRPr="00335646" w:rsidRDefault="00C27893" w:rsidP="00753A59">
            <w:pPr>
              <w:wordWrap/>
              <w:adjustRightInd w:val="0"/>
              <w:snapToGrid w:val="0"/>
              <w:spacing w:line="300" w:lineRule="auto"/>
              <w:jc w:val="center"/>
            </w:pPr>
          </w:p>
        </w:tc>
        <w:tc>
          <w:tcPr>
            <w:tcW w:w="881" w:type="dxa"/>
            <w:vAlign w:val="center"/>
          </w:tcPr>
          <w:p w14:paraId="11F82436" w14:textId="77777777" w:rsidR="00C27893" w:rsidRPr="00335646" w:rsidRDefault="00C27893" w:rsidP="00753A59">
            <w:pPr>
              <w:wordWrap/>
              <w:adjustRightInd w:val="0"/>
              <w:snapToGrid w:val="0"/>
              <w:spacing w:line="300" w:lineRule="auto"/>
              <w:jc w:val="center"/>
            </w:pPr>
          </w:p>
        </w:tc>
        <w:tc>
          <w:tcPr>
            <w:tcW w:w="881" w:type="dxa"/>
            <w:vAlign w:val="center"/>
          </w:tcPr>
          <w:p w14:paraId="7791F771" w14:textId="77777777" w:rsidR="00C27893" w:rsidRPr="00335646" w:rsidRDefault="00C27893" w:rsidP="00753A59">
            <w:pPr>
              <w:wordWrap/>
              <w:adjustRightInd w:val="0"/>
              <w:snapToGrid w:val="0"/>
              <w:spacing w:line="300" w:lineRule="auto"/>
              <w:jc w:val="center"/>
            </w:pPr>
          </w:p>
        </w:tc>
        <w:tc>
          <w:tcPr>
            <w:tcW w:w="611" w:type="dxa"/>
            <w:vAlign w:val="center"/>
          </w:tcPr>
          <w:p w14:paraId="35CEA35C" w14:textId="77777777" w:rsidR="00C27893" w:rsidRPr="00335646" w:rsidRDefault="00C27893" w:rsidP="00753A59">
            <w:pPr>
              <w:wordWrap/>
              <w:adjustRightInd w:val="0"/>
              <w:snapToGrid w:val="0"/>
              <w:spacing w:line="300" w:lineRule="auto"/>
              <w:jc w:val="center"/>
            </w:pPr>
          </w:p>
        </w:tc>
        <w:tc>
          <w:tcPr>
            <w:tcW w:w="611" w:type="dxa"/>
            <w:vAlign w:val="center"/>
          </w:tcPr>
          <w:p w14:paraId="535DDD42" w14:textId="77777777" w:rsidR="00C27893" w:rsidRPr="00335646" w:rsidRDefault="00C27893" w:rsidP="00753A59">
            <w:pPr>
              <w:wordWrap/>
              <w:adjustRightInd w:val="0"/>
              <w:snapToGrid w:val="0"/>
              <w:spacing w:line="300" w:lineRule="auto"/>
              <w:jc w:val="center"/>
            </w:pPr>
          </w:p>
        </w:tc>
        <w:tc>
          <w:tcPr>
            <w:tcW w:w="610" w:type="dxa"/>
            <w:vAlign w:val="center"/>
          </w:tcPr>
          <w:p w14:paraId="52FE08D6" w14:textId="77777777" w:rsidR="00C27893" w:rsidRPr="00335646" w:rsidRDefault="00C27893" w:rsidP="00753A59">
            <w:pPr>
              <w:wordWrap/>
              <w:adjustRightInd w:val="0"/>
              <w:snapToGrid w:val="0"/>
              <w:spacing w:line="300" w:lineRule="auto"/>
              <w:jc w:val="center"/>
            </w:pPr>
          </w:p>
        </w:tc>
        <w:tc>
          <w:tcPr>
            <w:tcW w:w="610" w:type="dxa"/>
            <w:vAlign w:val="center"/>
          </w:tcPr>
          <w:p w14:paraId="76A5EE1A" w14:textId="77777777" w:rsidR="00C27893" w:rsidRPr="00335646" w:rsidRDefault="00C27893" w:rsidP="00753A59">
            <w:pPr>
              <w:wordWrap/>
              <w:adjustRightInd w:val="0"/>
              <w:snapToGrid w:val="0"/>
              <w:spacing w:line="300" w:lineRule="auto"/>
              <w:jc w:val="center"/>
            </w:pPr>
          </w:p>
        </w:tc>
        <w:tc>
          <w:tcPr>
            <w:tcW w:w="610" w:type="dxa"/>
            <w:vAlign w:val="center"/>
          </w:tcPr>
          <w:p w14:paraId="56AC5F05" w14:textId="77777777" w:rsidR="00C27893" w:rsidRPr="00335646" w:rsidRDefault="00C27893" w:rsidP="00753A59">
            <w:pPr>
              <w:wordWrap/>
              <w:adjustRightInd w:val="0"/>
              <w:snapToGrid w:val="0"/>
              <w:spacing w:line="300" w:lineRule="auto"/>
              <w:jc w:val="center"/>
            </w:pPr>
          </w:p>
        </w:tc>
        <w:tc>
          <w:tcPr>
            <w:tcW w:w="610" w:type="dxa"/>
            <w:vAlign w:val="center"/>
          </w:tcPr>
          <w:p w14:paraId="2DC61B29" w14:textId="77777777" w:rsidR="00C27893" w:rsidRPr="00335646" w:rsidRDefault="00C27893" w:rsidP="00753A59">
            <w:pPr>
              <w:wordWrap/>
              <w:adjustRightInd w:val="0"/>
              <w:snapToGrid w:val="0"/>
              <w:spacing w:line="300" w:lineRule="auto"/>
              <w:jc w:val="center"/>
            </w:pPr>
          </w:p>
        </w:tc>
        <w:tc>
          <w:tcPr>
            <w:tcW w:w="610" w:type="dxa"/>
            <w:vAlign w:val="center"/>
          </w:tcPr>
          <w:p w14:paraId="240CAD4B" w14:textId="77777777" w:rsidR="00C27893" w:rsidRPr="00335646" w:rsidRDefault="00C27893" w:rsidP="00753A59">
            <w:pPr>
              <w:wordWrap/>
              <w:adjustRightInd w:val="0"/>
              <w:snapToGrid w:val="0"/>
              <w:spacing w:line="300" w:lineRule="auto"/>
              <w:jc w:val="center"/>
            </w:pPr>
          </w:p>
        </w:tc>
        <w:tc>
          <w:tcPr>
            <w:tcW w:w="611" w:type="dxa"/>
            <w:vAlign w:val="center"/>
          </w:tcPr>
          <w:p w14:paraId="1560CEF8" w14:textId="77777777" w:rsidR="00C27893" w:rsidRPr="00335646" w:rsidRDefault="00C27893" w:rsidP="00753A59">
            <w:pPr>
              <w:wordWrap/>
              <w:adjustRightInd w:val="0"/>
              <w:snapToGrid w:val="0"/>
              <w:spacing w:line="300" w:lineRule="auto"/>
              <w:jc w:val="center"/>
            </w:pPr>
          </w:p>
        </w:tc>
        <w:tc>
          <w:tcPr>
            <w:tcW w:w="610" w:type="dxa"/>
            <w:vAlign w:val="center"/>
          </w:tcPr>
          <w:p w14:paraId="3DF0C6D4" w14:textId="77777777" w:rsidR="00C27893" w:rsidRPr="00335646" w:rsidRDefault="00C27893" w:rsidP="00753A59">
            <w:pPr>
              <w:wordWrap/>
              <w:adjustRightInd w:val="0"/>
              <w:snapToGrid w:val="0"/>
              <w:spacing w:line="300" w:lineRule="auto"/>
              <w:jc w:val="center"/>
            </w:pPr>
          </w:p>
        </w:tc>
        <w:tc>
          <w:tcPr>
            <w:tcW w:w="610" w:type="dxa"/>
            <w:vAlign w:val="center"/>
          </w:tcPr>
          <w:p w14:paraId="59087879" w14:textId="77777777" w:rsidR="00C27893" w:rsidRPr="00335646" w:rsidRDefault="00C27893" w:rsidP="00753A59">
            <w:pPr>
              <w:wordWrap/>
              <w:adjustRightInd w:val="0"/>
              <w:snapToGrid w:val="0"/>
              <w:spacing w:line="300" w:lineRule="auto"/>
              <w:jc w:val="center"/>
            </w:pPr>
          </w:p>
        </w:tc>
        <w:tc>
          <w:tcPr>
            <w:tcW w:w="610" w:type="dxa"/>
            <w:vAlign w:val="center"/>
          </w:tcPr>
          <w:p w14:paraId="3502A268" w14:textId="77777777" w:rsidR="00C27893" w:rsidRPr="00335646" w:rsidRDefault="00C27893" w:rsidP="00753A59">
            <w:pPr>
              <w:wordWrap/>
              <w:adjustRightInd w:val="0"/>
              <w:snapToGrid w:val="0"/>
              <w:spacing w:line="300" w:lineRule="auto"/>
              <w:jc w:val="center"/>
            </w:pPr>
          </w:p>
        </w:tc>
        <w:tc>
          <w:tcPr>
            <w:tcW w:w="616" w:type="dxa"/>
            <w:vAlign w:val="center"/>
          </w:tcPr>
          <w:p w14:paraId="411D5190" w14:textId="77777777" w:rsidR="00C27893" w:rsidRPr="00335646" w:rsidRDefault="00C27893" w:rsidP="00753A59">
            <w:pPr>
              <w:wordWrap/>
              <w:adjustRightInd w:val="0"/>
              <w:snapToGrid w:val="0"/>
              <w:spacing w:line="300" w:lineRule="auto"/>
              <w:jc w:val="center"/>
            </w:pPr>
          </w:p>
        </w:tc>
        <w:tc>
          <w:tcPr>
            <w:tcW w:w="913" w:type="dxa"/>
            <w:tcBorders>
              <w:tl2br w:val="single" w:sz="4" w:space="0" w:color="auto"/>
            </w:tcBorders>
            <w:vAlign w:val="center"/>
          </w:tcPr>
          <w:p w14:paraId="1CCEDCBA" w14:textId="77777777" w:rsidR="00C27893" w:rsidRPr="00335646" w:rsidRDefault="00C27893" w:rsidP="00753A59">
            <w:pPr>
              <w:wordWrap/>
              <w:adjustRightInd w:val="0"/>
              <w:snapToGrid w:val="0"/>
              <w:spacing w:line="300" w:lineRule="auto"/>
              <w:jc w:val="center"/>
            </w:pPr>
          </w:p>
        </w:tc>
        <w:tc>
          <w:tcPr>
            <w:tcW w:w="913" w:type="dxa"/>
            <w:vAlign w:val="center"/>
          </w:tcPr>
          <w:p w14:paraId="46F69620" w14:textId="77777777" w:rsidR="00C27893" w:rsidRPr="00335646" w:rsidRDefault="00C27893" w:rsidP="00753A59">
            <w:pPr>
              <w:wordWrap/>
              <w:adjustRightInd w:val="0"/>
              <w:snapToGrid w:val="0"/>
              <w:spacing w:line="300" w:lineRule="auto"/>
              <w:jc w:val="center"/>
            </w:pPr>
          </w:p>
        </w:tc>
        <w:tc>
          <w:tcPr>
            <w:tcW w:w="1133" w:type="dxa"/>
            <w:vAlign w:val="center"/>
          </w:tcPr>
          <w:p w14:paraId="7CEA1932" w14:textId="77777777" w:rsidR="00C27893" w:rsidRPr="00335646" w:rsidRDefault="00C27893" w:rsidP="00753A59">
            <w:pPr>
              <w:wordWrap/>
              <w:adjustRightInd w:val="0"/>
              <w:snapToGrid w:val="0"/>
              <w:spacing w:line="300" w:lineRule="auto"/>
              <w:jc w:val="center"/>
            </w:pPr>
          </w:p>
        </w:tc>
      </w:tr>
      <w:tr w:rsidR="0039127D" w:rsidRPr="00335646" w14:paraId="04DA3114" w14:textId="77777777" w:rsidTr="00753A59">
        <w:trPr>
          <w:trHeight w:val="350"/>
        </w:trPr>
        <w:tc>
          <w:tcPr>
            <w:tcW w:w="11126" w:type="dxa"/>
            <w:gridSpan w:val="16"/>
            <w:vAlign w:val="center"/>
          </w:tcPr>
          <w:p w14:paraId="0AF3955D" w14:textId="77777777" w:rsidR="0039127D" w:rsidRPr="00335646" w:rsidRDefault="00753A59" w:rsidP="00753A59">
            <w:pPr>
              <w:wordWrap/>
              <w:adjustRightInd w:val="0"/>
              <w:snapToGrid w:val="0"/>
              <w:spacing w:line="300" w:lineRule="auto"/>
              <w:jc w:val="right"/>
              <w:rPr>
                <w:b/>
              </w:rPr>
            </w:pPr>
            <w:r w:rsidRPr="00335646">
              <w:rPr>
                <w:rFonts w:hint="eastAsia"/>
                <w:b/>
              </w:rPr>
              <w:t>Subtotal</w:t>
            </w:r>
            <w:r w:rsidR="0039127D" w:rsidRPr="00335646">
              <w:rPr>
                <w:rFonts w:hint="eastAsia"/>
                <w:b/>
              </w:rPr>
              <w:t xml:space="preserve">: </w:t>
            </w:r>
            <w:r w:rsidR="00704B71" w:rsidRPr="00335646">
              <w:rPr>
                <w:rFonts w:hint="eastAsia"/>
                <w:b/>
              </w:rPr>
              <w:t>Non-Key</w:t>
            </w:r>
            <w:r w:rsidR="0039127D" w:rsidRPr="00335646">
              <w:rPr>
                <w:rFonts w:hint="eastAsia"/>
                <w:b/>
              </w:rPr>
              <w:t xml:space="preserve"> Experts</w:t>
            </w:r>
          </w:p>
        </w:tc>
        <w:tc>
          <w:tcPr>
            <w:tcW w:w="913" w:type="dxa"/>
            <w:tcBorders>
              <w:bottom w:val="single" w:sz="4" w:space="0" w:color="auto"/>
            </w:tcBorders>
            <w:vAlign w:val="center"/>
          </w:tcPr>
          <w:p w14:paraId="3DB5D904" w14:textId="77777777" w:rsidR="0039127D" w:rsidRPr="00335646" w:rsidRDefault="0039127D" w:rsidP="00753A59">
            <w:pPr>
              <w:wordWrap/>
              <w:adjustRightInd w:val="0"/>
              <w:snapToGrid w:val="0"/>
              <w:spacing w:line="300" w:lineRule="auto"/>
              <w:jc w:val="center"/>
            </w:pPr>
          </w:p>
        </w:tc>
        <w:tc>
          <w:tcPr>
            <w:tcW w:w="913" w:type="dxa"/>
            <w:tcBorders>
              <w:bottom w:val="single" w:sz="4" w:space="0" w:color="auto"/>
            </w:tcBorders>
            <w:vAlign w:val="center"/>
          </w:tcPr>
          <w:p w14:paraId="04534C31" w14:textId="77777777" w:rsidR="0039127D" w:rsidRPr="00335646" w:rsidRDefault="0039127D" w:rsidP="00753A59">
            <w:pPr>
              <w:wordWrap/>
              <w:adjustRightInd w:val="0"/>
              <w:snapToGrid w:val="0"/>
              <w:spacing w:line="300" w:lineRule="auto"/>
              <w:jc w:val="center"/>
            </w:pPr>
          </w:p>
        </w:tc>
        <w:tc>
          <w:tcPr>
            <w:tcW w:w="1133" w:type="dxa"/>
            <w:vAlign w:val="center"/>
          </w:tcPr>
          <w:p w14:paraId="0A9EB032" w14:textId="77777777" w:rsidR="0039127D" w:rsidRPr="00335646" w:rsidRDefault="0039127D" w:rsidP="00753A59">
            <w:pPr>
              <w:wordWrap/>
              <w:adjustRightInd w:val="0"/>
              <w:snapToGrid w:val="0"/>
              <w:spacing w:line="300" w:lineRule="auto"/>
              <w:jc w:val="center"/>
            </w:pPr>
          </w:p>
        </w:tc>
      </w:tr>
      <w:tr w:rsidR="0039127D" w:rsidRPr="00335646" w14:paraId="4FC3608F" w14:textId="77777777" w:rsidTr="00753A59">
        <w:trPr>
          <w:trHeight w:val="186"/>
        </w:trPr>
        <w:tc>
          <w:tcPr>
            <w:tcW w:w="11126" w:type="dxa"/>
            <w:gridSpan w:val="16"/>
            <w:vAlign w:val="center"/>
          </w:tcPr>
          <w:p w14:paraId="4199879C" w14:textId="77777777" w:rsidR="0039127D" w:rsidRPr="00335646" w:rsidRDefault="0039127D" w:rsidP="00753A59">
            <w:pPr>
              <w:wordWrap/>
              <w:adjustRightInd w:val="0"/>
              <w:snapToGrid w:val="0"/>
              <w:spacing w:line="300" w:lineRule="auto"/>
              <w:jc w:val="right"/>
              <w:rPr>
                <w:b/>
              </w:rPr>
            </w:pPr>
            <w:r w:rsidRPr="00335646">
              <w:rPr>
                <w:rFonts w:hint="eastAsia"/>
                <w:b/>
              </w:rPr>
              <w:lastRenderedPageBreak/>
              <w:t>Total</w:t>
            </w:r>
          </w:p>
        </w:tc>
        <w:tc>
          <w:tcPr>
            <w:tcW w:w="913" w:type="dxa"/>
            <w:tcBorders>
              <w:tl2br w:val="nil"/>
            </w:tcBorders>
            <w:vAlign w:val="center"/>
          </w:tcPr>
          <w:p w14:paraId="39F4401E" w14:textId="77777777" w:rsidR="0039127D" w:rsidRPr="00335646" w:rsidRDefault="0039127D" w:rsidP="00753A59">
            <w:pPr>
              <w:wordWrap/>
              <w:adjustRightInd w:val="0"/>
              <w:snapToGrid w:val="0"/>
              <w:spacing w:line="300" w:lineRule="auto"/>
              <w:jc w:val="center"/>
            </w:pPr>
          </w:p>
        </w:tc>
        <w:tc>
          <w:tcPr>
            <w:tcW w:w="913" w:type="dxa"/>
            <w:tcBorders>
              <w:tl2br w:val="nil"/>
            </w:tcBorders>
            <w:vAlign w:val="center"/>
          </w:tcPr>
          <w:p w14:paraId="6A4C8D92" w14:textId="77777777" w:rsidR="0039127D" w:rsidRPr="00335646" w:rsidRDefault="0039127D" w:rsidP="00753A59">
            <w:pPr>
              <w:wordWrap/>
              <w:adjustRightInd w:val="0"/>
              <w:snapToGrid w:val="0"/>
              <w:spacing w:line="300" w:lineRule="auto"/>
              <w:jc w:val="center"/>
            </w:pPr>
          </w:p>
        </w:tc>
        <w:tc>
          <w:tcPr>
            <w:tcW w:w="1133" w:type="dxa"/>
            <w:vAlign w:val="center"/>
          </w:tcPr>
          <w:p w14:paraId="15E00F9B" w14:textId="77777777" w:rsidR="0039127D" w:rsidRPr="00335646" w:rsidRDefault="0039127D" w:rsidP="00753A59">
            <w:pPr>
              <w:wordWrap/>
              <w:adjustRightInd w:val="0"/>
              <w:snapToGrid w:val="0"/>
              <w:spacing w:line="300" w:lineRule="auto"/>
              <w:jc w:val="center"/>
            </w:pPr>
          </w:p>
        </w:tc>
      </w:tr>
    </w:tbl>
    <w:p w14:paraId="155C3115" w14:textId="77777777" w:rsidR="00C27893" w:rsidRPr="00335646" w:rsidRDefault="00C27893" w:rsidP="00363081">
      <w:pPr>
        <w:wordWrap/>
        <w:adjustRightInd w:val="0"/>
        <w:snapToGrid w:val="0"/>
        <w:spacing w:line="300" w:lineRule="auto"/>
      </w:pPr>
    </w:p>
    <w:p w14:paraId="0CD3B206" w14:textId="77777777" w:rsidR="00DC6C25" w:rsidRPr="00335646" w:rsidRDefault="00C27893" w:rsidP="000C7FA8">
      <w:pPr>
        <w:pStyle w:val="af"/>
        <w:numPr>
          <w:ilvl w:val="0"/>
          <w:numId w:val="4"/>
        </w:numPr>
        <w:spacing w:after="120" w:line="300" w:lineRule="auto"/>
        <w:ind w:hanging="357"/>
        <w:rPr>
          <w:rFonts w:cs="Arial"/>
        </w:rPr>
      </w:pPr>
      <w:r w:rsidRPr="00335646">
        <w:rPr>
          <w:rFonts w:cs="Arial"/>
        </w:rPr>
        <w:t>For Key Experts the input should be indicated individually; for Non-Key Experts it should be indicated individually, or, if appropriate, by category (e.g., draftsmen, clerical person, etc.).</w:t>
      </w:r>
    </w:p>
    <w:p w14:paraId="306136EB" w14:textId="77777777" w:rsidR="004A76C9" w:rsidRPr="00335646" w:rsidRDefault="00C27893" w:rsidP="000C7FA8">
      <w:pPr>
        <w:pStyle w:val="MsoFootnoteText0"/>
        <w:widowControl w:val="0"/>
        <w:numPr>
          <w:ilvl w:val="0"/>
          <w:numId w:val="4"/>
        </w:numPr>
        <w:spacing w:after="120" w:line="300" w:lineRule="auto"/>
        <w:ind w:hanging="357"/>
        <w:jc w:val="both"/>
        <w:rPr>
          <w:rFonts w:ascii="Arial" w:hAnsi="Arial" w:cs="Arial"/>
          <w:color w:val="auto"/>
        </w:rPr>
      </w:pPr>
      <w:r w:rsidRPr="00335646">
        <w:rPr>
          <w:rFonts w:ascii="Arial" w:hAnsi="Arial" w:cs="Arial"/>
          <w:color w:val="auto"/>
        </w:rPr>
        <w:t>Months are counted from the start of the assignment. For each expert indicate separately the input for home and field work.</w:t>
      </w:r>
    </w:p>
    <w:p w14:paraId="1C84ABB1" w14:textId="77777777" w:rsidR="004A76C9" w:rsidRPr="00335646" w:rsidRDefault="004A76C9" w:rsidP="00363081">
      <w:pPr>
        <w:pStyle w:val="af2"/>
        <w:wordWrap/>
        <w:adjustRightInd w:val="0"/>
        <w:snapToGrid w:val="0"/>
        <w:spacing w:after="120" w:line="300" w:lineRule="auto"/>
        <w:ind w:leftChars="0" w:left="760"/>
        <w:rPr>
          <w:rFonts w:ascii="Arial" w:hAnsi="Arial" w:cs="Arial"/>
        </w:rPr>
      </w:pPr>
      <w:r w:rsidRPr="00335646">
        <w:rPr>
          <w:rFonts w:ascii="Arial" w:hAnsi="Arial" w:cs="Arial"/>
        </w:rPr>
        <w:t xml:space="preserve">Full-time input should be indicated by </w:t>
      </w:r>
      <w:r w:rsidR="00A84FB7" w:rsidRPr="00335646">
        <w:rPr>
          <w:noProof/>
        </w:rPr>
        <w:drawing>
          <wp:inline distT="0" distB="0" distL="0" distR="0" wp14:anchorId="189FDA92" wp14:editId="4790C697">
            <wp:extent cx="496570" cy="39370"/>
            <wp:effectExtent l="0" t="0" r="0" b="0"/>
            <wp:docPr id="2"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6570" cy="39370"/>
                    </a:xfrm>
                    <a:prstGeom prst="rect">
                      <a:avLst/>
                    </a:prstGeom>
                    <a:noFill/>
                    <a:ln>
                      <a:noFill/>
                    </a:ln>
                  </pic:spPr>
                </pic:pic>
              </a:graphicData>
            </a:graphic>
          </wp:inline>
        </w:drawing>
      </w:r>
      <w:r w:rsidRPr="00335646">
        <w:rPr>
          <w:rFonts w:ascii="Arial" w:hAnsi="Arial" w:cs="Arial"/>
        </w:rPr>
        <w:t>; Part-time input should be indicated by =====</w:t>
      </w:r>
      <w:r w:rsidRPr="00335646">
        <w:rPr>
          <w:rFonts w:ascii="Arial" w:eastAsia="굴림" w:hAnsi="Arial" w:cs="Arial"/>
        </w:rPr>
        <w:t>.</w:t>
      </w:r>
    </w:p>
    <w:p w14:paraId="28BB625E" w14:textId="77777777" w:rsidR="00DC6C25" w:rsidRPr="00335646" w:rsidRDefault="00C27893" w:rsidP="000C7FA8">
      <w:pPr>
        <w:pStyle w:val="MsoFootnoteText0"/>
        <w:widowControl w:val="0"/>
        <w:numPr>
          <w:ilvl w:val="0"/>
          <w:numId w:val="4"/>
        </w:numPr>
        <w:spacing w:after="120" w:line="300" w:lineRule="auto"/>
        <w:ind w:hanging="357"/>
        <w:jc w:val="both"/>
        <w:rPr>
          <w:rFonts w:ascii="Arial" w:hAnsi="Arial" w:cs="Arial"/>
          <w:color w:val="auto"/>
        </w:rPr>
      </w:pPr>
      <w:r w:rsidRPr="00335646">
        <w:rPr>
          <w:rFonts w:ascii="Arial" w:eastAsia="휴먼명조" w:hAnsi="Arial" w:cs="Arial"/>
          <w:color w:val="auto"/>
        </w:rPr>
        <w:t>One (1) month equals twenty-two (22) working (billable) days. One working (billable) day shall be not less than eight (8) working (billable) hours.</w:t>
      </w:r>
      <w:r w:rsidR="004A76C9" w:rsidRPr="00335646">
        <w:rPr>
          <w:rFonts w:ascii="Arial" w:eastAsia="휴먼명조" w:hAnsi="Arial" w:cs="Arial" w:hint="eastAsia"/>
          <w:color w:val="auto"/>
        </w:rPr>
        <w:t xml:space="preserve"> </w:t>
      </w:r>
      <w:r w:rsidRPr="00335646">
        <w:rPr>
          <w:rFonts w:ascii="Arial" w:eastAsia="휴먼명조" w:hAnsi="Arial" w:cs="Arial"/>
          <w:color w:val="auto"/>
        </w:rPr>
        <w:t>National holidays and holidays are locally recognized days. (to be identified and confirmed at the contract negotiation)</w:t>
      </w:r>
    </w:p>
    <w:p w14:paraId="37B98B69" w14:textId="77777777" w:rsidR="00DC6C25" w:rsidRPr="00335646" w:rsidRDefault="00C27893" w:rsidP="000C7FA8">
      <w:pPr>
        <w:pStyle w:val="af"/>
        <w:numPr>
          <w:ilvl w:val="0"/>
          <w:numId w:val="4"/>
        </w:numPr>
        <w:spacing w:after="120" w:line="300" w:lineRule="auto"/>
        <w:ind w:hanging="357"/>
        <w:rPr>
          <w:rFonts w:cs="Arial"/>
        </w:rPr>
      </w:pPr>
      <w:r w:rsidRPr="00335646">
        <w:rPr>
          <w:rFonts w:cs="Arial"/>
        </w:rPr>
        <w:t>Field work means work carried out at a place other than the Consultant’s home office.</w:t>
      </w:r>
    </w:p>
    <w:p w14:paraId="64261E1F" w14:textId="77777777" w:rsidR="00C27893" w:rsidRPr="00335646" w:rsidRDefault="00C27893" w:rsidP="00363081">
      <w:pPr>
        <w:wordWrap/>
        <w:adjustRightInd w:val="0"/>
        <w:snapToGrid w:val="0"/>
        <w:spacing w:line="300" w:lineRule="auto"/>
        <w:rPr>
          <w:rFonts w:ascii="Arial" w:hAnsi="Arial" w:cs="Arial"/>
        </w:rPr>
      </w:pPr>
    </w:p>
    <w:p w14:paraId="255E8971" w14:textId="77777777" w:rsidR="00C27893" w:rsidRPr="00335646" w:rsidRDefault="00C27893" w:rsidP="00363081">
      <w:pPr>
        <w:pBdr>
          <w:bottom w:val="double" w:sz="6" w:space="1" w:color="auto"/>
        </w:pBdr>
        <w:wordWrap/>
        <w:adjustRightInd w:val="0"/>
        <w:snapToGrid w:val="0"/>
        <w:spacing w:line="300" w:lineRule="auto"/>
        <w:rPr>
          <w:b/>
          <w:sz w:val="28"/>
          <w:szCs w:val="28"/>
        </w:rPr>
        <w:sectPr w:rsidR="00C27893" w:rsidRPr="00335646" w:rsidSect="008705ED">
          <w:headerReference w:type="even" r:id="rId27"/>
          <w:headerReference w:type="default" r:id="rId28"/>
          <w:headerReference w:type="first" r:id="rId29"/>
          <w:footnotePr>
            <w:numRestart w:val="eachPage"/>
          </w:footnotePr>
          <w:pgSz w:w="16840" w:h="11907" w:orient="landscape" w:code="9"/>
          <w:pgMar w:top="1440" w:right="1440" w:bottom="1440" w:left="1440" w:header="851" w:footer="992" w:gutter="0"/>
          <w:cols w:space="425"/>
          <w:docGrid w:linePitch="360"/>
        </w:sectPr>
      </w:pPr>
    </w:p>
    <w:p w14:paraId="03A1ACE2" w14:textId="77777777" w:rsidR="00CE25BC" w:rsidRDefault="00CE25BC" w:rsidP="00363081">
      <w:pPr>
        <w:pBdr>
          <w:bottom w:val="double" w:sz="6" w:space="1" w:color="auto"/>
        </w:pBdr>
        <w:wordWrap/>
        <w:adjustRightInd w:val="0"/>
        <w:snapToGrid w:val="0"/>
        <w:spacing w:line="300" w:lineRule="auto"/>
        <w:jc w:val="center"/>
        <w:outlineLvl w:val="0"/>
        <w:rPr>
          <w:b/>
          <w:sz w:val="28"/>
          <w:szCs w:val="28"/>
        </w:rPr>
      </w:pPr>
      <w:bookmarkStart w:id="184" w:name="_Toc500403658"/>
      <w:bookmarkStart w:id="185" w:name="_Toc500514971"/>
      <w:bookmarkStart w:id="186" w:name="_Toc500516906"/>
      <w:bookmarkStart w:id="187" w:name="_Toc500752255"/>
    </w:p>
    <w:p w14:paraId="3962BD43" w14:textId="5B666E48" w:rsidR="00AA53DC" w:rsidRPr="00335646" w:rsidRDefault="00E5225D" w:rsidP="00363081">
      <w:pPr>
        <w:pBdr>
          <w:bottom w:val="double" w:sz="6" w:space="1" w:color="auto"/>
        </w:pBdr>
        <w:wordWrap/>
        <w:adjustRightInd w:val="0"/>
        <w:snapToGrid w:val="0"/>
        <w:spacing w:line="300" w:lineRule="auto"/>
        <w:jc w:val="center"/>
        <w:outlineLvl w:val="0"/>
        <w:rPr>
          <w:b/>
          <w:sz w:val="28"/>
          <w:szCs w:val="28"/>
        </w:rPr>
      </w:pPr>
      <w:r w:rsidRPr="00335646">
        <w:rPr>
          <w:rFonts w:hint="eastAsia"/>
          <w:b/>
          <w:sz w:val="28"/>
          <w:szCs w:val="28"/>
        </w:rPr>
        <w:t>Form</w:t>
      </w:r>
      <w:r w:rsidR="00675D83" w:rsidRPr="00335646">
        <w:rPr>
          <w:rFonts w:hint="eastAsia"/>
          <w:b/>
          <w:sz w:val="28"/>
          <w:szCs w:val="28"/>
        </w:rPr>
        <w:t xml:space="preserve"> TECH</w:t>
      </w:r>
      <w:r w:rsidR="00AA53DC" w:rsidRPr="00335646">
        <w:rPr>
          <w:rFonts w:hint="eastAsia"/>
          <w:b/>
          <w:sz w:val="28"/>
          <w:szCs w:val="28"/>
        </w:rPr>
        <w:t>-8: Work Schedule</w:t>
      </w:r>
      <w:bookmarkEnd w:id="184"/>
      <w:bookmarkEnd w:id="185"/>
      <w:bookmarkEnd w:id="186"/>
      <w:bookmarkEnd w:id="187"/>
    </w:p>
    <w:p w14:paraId="1C037774" w14:textId="77777777" w:rsidR="007E4772" w:rsidRPr="00335646" w:rsidRDefault="007E4772" w:rsidP="00363081">
      <w:pPr>
        <w:wordWrap/>
        <w:adjustRightInd w:val="0"/>
        <w:snapToGrid w:val="0"/>
        <w:spacing w:line="30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94"/>
        <w:gridCol w:w="445"/>
        <w:gridCol w:w="446"/>
        <w:gridCol w:w="446"/>
        <w:gridCol w:w="446"/>
        <w:gridCol w:w="446"/>
        <w:gridCol w:w="446"/>
        <w:gridCol w:w="446"/>
        <w:gridCol w:w="446"/>
        <w:gridCol w:w="446"/>
        <w:gridCol w:w="516"/>
        <w:gridCol w:w="516"/>
        <w:gridCol w:w="516"/>
        <w:gridCol w:w="526"/>
        <w:gridCol w:w="845"/>
      </w:tblGrid>
      <w:tr w:rsidR="00BA2A1D" w:rsidRPr="00335646" w14:paraId="77941A3E" w14:textId="77777777" w:rsidTr="00BA2A1D">
        <w:tc>
          <w:tcPr>
            <w:tcW w:w="549" w:type="dxa"/>
            <w:vMerge w:val="restart"/>
            <w:tcMar>
              <w:top w:w="113" w:type="dxa"/>
              <w:bottom w:w="113" w:type="dxa"/>
            </w:tcMar>
            <w:vAlign w:val="center"/>
          </w:tcPr>
          <w:p w14:paraId="4C0A54E3" w14:textId="77777777" w:rsidR="00BA2A1D" w:rsidRPr="00335646" w:rsidRDefault="00BA2A1D" w:rsidP="00363081">
            <w:pPr>
              <w:wordWrap/>
              <w:adjustRightInd w:val="0"/>
              <w:snapToGrid w:val="0"/>
              <w:spacing w:line="300" w:lineRule="auto"/>
              <w:jc w:val="center"/>
              <w:rPr>
                <w:b/>
                <w:szCs w:val="24"/>
              </w:rPr>
            </w:pPr>
            <w:r w:rsidRPr="00335646">
              <w:rPr>
                <w:rFonts w:hint="eastAsia"/>
                <w:b/>
                <w:szCs w:val="24"/>
              </w:rPr>
              <w:t>No.</w:t>
            </w:r>
          </w:p>
        </w:tc>
        <w:tc>
          <w:tcPr>
            <w:tcW w:w="1694" w:type="dxa"/>
            <w:vMerge w:val="restart"/>
            <w:tcMar>
              <w:top w:w="113" w:type="dxa"/>
              <w:bottom w:w="113" w:type="dxa"/>
            </w:tcMar>
            <w:vAlign w:val="center"/>
          </w:tcPr>
          <w:p w14:paraId="436767B3" w14:textId="77777777" w:rsidR="00BA2A1D" w:rsidRPr="00335646" w:rsidRDefault="00BA2A1D" w:rsidP="00363081">
            <w:pPr>
              <w:wordWrap/>
              <w:adjustRightInd w:val="0"/>
              <w:snapToGrid w:val="0"/>
              <w:spacing w:line="300" w:lineRule="auto"/>
              <w:jc w:val="center"/>
              <w:rPr>
                <w:b/>
                <w:szCs w:val="24"/>
              </w:rPr>
            </w:pPr>
            <w:r w:rsidRPr="00335646">
              <w:rPr>
                <w:rFonts w:hint="eastAsia"/>
                <w:b/>
                <w:szCs w:val="24"/>
              </w:rPr>
              <w:t>Activity (Work)</w:t>
            </w:r>
            <w:r w:rsidRPr="00335646">
              <w:rPr>
                <w:rStyle w:val="ae"/>
                <w:b/>
                <w:szCs w:val="24"/>
              </w:rPr>
              <w:footnoteReference w:id="4"/>
            </w:r>
          </w:p>
        </w:tc>
        <w:tc>
          <w:tcPr>
            <w:tcW w:w="6932" w:type="dxa"/>
            <w:gridSpan w:val="14"/>
            <w:tcMar>
              <w:top w:w="113" w:type="dxa"/>
              <w:bottom w:w="113" w:type="dxa"/>
            </w:tcMar>
            <w:vAlign w:val="center"/>
          </w:tcPr>
          <w:p w14:paraId="710212B2" w14:textId="77777777" w:rsidR="00BA2A1D" w:rsidRPr="00335646" w:rsidRDefault="00BA2A1D" w:rsidP="00363081">
            <w:pPr>
              <w:wordWrap/>
              <w:adjustRightInd w:val="0"/>
              <w:snapToGrid w:val="0"/>
              <w:spacing w:line="300" w:lineRule="auto"/>
              <w:jc w:val="center"/>
              <w:rPr>
                <w:b/>
                <w:szCs w:val="24"/>
              </w:rPr>
            </w:pPr>
            <w:r w:rsidRPr="00335646">
              <w:rPr>
                <w:rFonts w:hint="eastAsia"/>
                <w:b/>
                <w:szCs w:val="24"/>
              </w:rPr>
              <w:t>Months from the Start of the Services</w:t>
            </w:r>
            <w:r w:rsidRPr="00335646">
              <w:rPr>
                <w:rStyle w:val="ae"/>
                <w:b/>
                <w:szCs w:val="24"/>
              </w:rPr>
              <w:footnoteReference w:id="5"/>
            </w:r>
          </w:p>
        </w:tc>
      </w:tr>
      <w:tr w:rsidR="00BA2A1D" w:rsidRPr="00335646" w14:paraId="0535E878" w14:textId="77777777" w:rsidTr="00F34402">
        <w:tc>
          <w:tcPr>
            <w:tcW w:w="549" w:type="dxa"/>
            <w:vMerge/>
            <w:tcMar>
              <w:top w:w="113" w:type="dxa"/>
              <w:bottom w:w="113" w:type="dxa"/>
            </w:tcMar>
            <w:vAlign w:val="center"/>
          </w:tcPr>
          <w:p w14:paraId="07BFA5CD" w14:textId="77777777" w:rsidR="00BA2A1D" w:rsidRPr="00335646" w:rsidRDefault="00BA2A1D" w:rsidP="00363081">
            <w:pPr>
              <w:wordWrap/>
              <w:adjustRightInd w:val="0"/>
              <w:snapToGrid w:val="0"/>
              <w:spacing w:line="300" w:lineRule="auto"/>
              <w:rPr>
                <w:b/>
                <w:szCs w:val="24"/>
              </w:rPr>
            </w:pPr>
          </w:p>
        </w:tc>
        <w:tc>
          <w:tcPr>
            <w:tcW w:w="1694" w:type="dxa"/>
            <w:vMerge/>
            <w:tcMar>
              <w:top w:w="113" w:type="dxa"/>
              <w:bottom w:w="113" w:type="dxa"/>
            </w:tcMar>
            <w:vAlign w:val="center"/>
          </w:tcPr>
          <w:p w14:paraId="5E4864E4" w14:textId="77777777" w:rsidR="00BA2A1D" w:rsidRPr="00335646" w:rsidRDefault="00BA2A1D" w:rsidP="00363081">
            <w:pPr>
              <w:wordWrap/>
              <w:adjustRightInd w:val="0"/>
              <w:snapToGrid w:val="0"/>
              <w:spacing w:line="300" w:lineRule="auto"/>
              <w:rPr>
                <w:b/>
                <w:szCs w:val="24"/>
              </w:rPr>
            </w:pPr>
          </w:p>
        </w:tc>
        <w:tc>
          <w:tcPr>
            <w:tcW w:w="445" w:type="dxa"/>
            <w:tcMar>
              <w:top w:w="113" w:type="dxa"/>
              <w:bottom w:w="113" w:type="dxa"/>
            </w:tcMar>
            <w:vAlign w:val="center"/>
          </w:tcPr>
          <w:p w14:paraId="1A535A3E" w14:textId="77777777" w:rsidR="00BA2A1D" w:rsidRPr="00335646" w:rsidRDefault="00BA2A1D" w:rsidP="00363081">
            <w:pPr>
              <w:wordWrap/>
              <w:adjustRightInd w:val="0"/>
              <w:snapToGrid w:val="0"/>
              <w:spacing w:line="300" w:lineRule="auto"/>
              <w:jc w:val="center"/>
              <w:rPr>
                <w:b/>
                <w:szCs w:val="24"/>
              </w:rPr>
            </w:pPr>
            <w:r w:rsidRPr="00335646">
              <w:rPr>
                <w:rFonts w:hint="eastAsia"/>
                <w:b/>
                <w:szCs w:val="24"/>
              </w:rPr>
              <w:t>1</w:t>
            </w:r>
          </w:p>
        </w:tc>
        <w:tc>
          <w:tcPr>
            <w:tcW w:w="446" w:type="dxa"/>
            <w:tcMar>
              <w:top w:w="113" w:type="dxa"/>
              <w:bottom w:w="113" w:type="dxa"/>
            </w:tcMar>
            <w:vAlign w:val="center"/>
          </w:tcPr>
          <w:p w14:paraId="0AB9C715" w14:textId="77777777" w:rsidR="00BA2A1D" w:rsidRPr="00335646" w:rsidRDefault="00BA2A1D" w:rsidP="00363081">
            <w:pPr>
              <w:wordWrap/>
              <w:adjustRightInd w:val="0"/>
              <w:snapToGrid w:val="0"/>
              <w:spacing w:line="300" w:lineRule="auto"/>
              <w:jc w:val="center"/>
              <w:rPr>
                <w:b/>
                <w:szCs w:val="24"/>
              </w:rPr>
            </w:pPr>
            <w:r w:rsidRPr="00335646">
              <w:rPr>
                <w:rFonts w:hint="eastAsia"/>
                <w:b/>
                <w:szCs w:val="24"/>
              </w:rPr>
              <w:t>2</w:t>
            </w:r>
          </w:p>
        </w:tc>
        <w:tc>
          <w:tcPr>
            <w:tcW w:w="446" w:type="dxa"/>
            <w:tcMar>
              <w:top w:w="113" w:type="dxa"/>
              <w:bottom w:w="113" w:type="dxa"/>
            </w:tcMar>
            <w:vAlign w:val="center"/>
          </w:tcPr>
          <w:p w14:paraId="141719D8" w14:textId="77777777" w:rsidR="00BA2A1D" w:rsidRPr="00335646" w:rsidRDefault="00BA2A1D" w:rsidP="00363081">
            <w:pPr>
              <w:wordWrap/>
              <w:adjustRightInd w:val="0"/>
              <w:snapToGrid w:val="0"/>
              <w:spacing w:line="300" w:lineRule="auto"/>
              <w:jc w:val="center"/>
              <w:rPr>
                <w:b/>
                <w:szCs w:val="24"/>
              </w:rPr>
            </w:pPr>
            <w:r w:rsidRPr="00335646">
              <w:rPr>
                <w:rFonts w:hint="eastAsia"/>
                <w:b/>
                <w:szCs w:val="24"/>
              </w:rPr>
              <w:t>3</w:t>
            </w:r>
          </w:p>
        </w:tc>
        <w:tc>
          <w:tcPr>
            <w:tcW w:w="446" w:type="dxa"/>
            <w:tcMar>
              <w:top w:w="113" w:type="dxa"/>
              <w:bottom w:w="113" w:type="dxa"/>
            </w:tcMar>
            <w:vAlign w:val="center"/>
          </w:tcPr>
          <w:p w14:paraId="55472332" w14:textId="77777777" w:rsidR="00BA2A1D" w:rsidRPr="00335646" w:rsidRDefault="00BA2A1D" w:rsidP="00363081">
            <w:pPr>
              <w:wordWrap/>
              <w:adjustRightInd w:val="0"/>
              <w:snapToGrid w:val="0"/>
              <w:spacing w:line="300" w:lineRule="auto"/>
              <w:jc w:val="center"/>
              <w:rPr>
                <w:b/>
                <w:szCs w:val="24"/>
              </w:rPr>
            </w:pPr>
            <w:r w:rsidRPr="00335646">
              <w:rPr>
                <w:rFonts w:hint="eastAsia"/>
                <w:b/>
                <w:szCs w:val="24"/>
              </w:rPr>
              <w:t>4</w:t>
            </w:r>
          </w:p>
        </w:tc>
        <w:tc>
          <w:tcPr>
            <w:tcW w:w="446" w:type="dxa"/>
            <w:tcMar>
              <w:top w:w="113" w:type="dxa"/>
              <w:bottom w:w="113" w:type="dxa"/>
            </w:tcMar>
            <w:vAlign w:val="center"/>
          </w:tcPr>
          <w:p w14:paraId="251E2A0E" w14:textId="77777777" w:rsidR="00BA2A1D" w:rsidRPr="00335646" w:rsidRDefault="00BA2A1D" w:rsidP="00363081">
            <w:pPr>
              <w:wordWrap/>
              <w:adjustRightInd w:val="0"/>
              <w:snapToGrid w:val="0"/>
              <w:spacing w:line="300" w:lineRule="auto"/>
              <w:jc w:val="center"/>
              <w:rPr>
                <w:b/>
                <w:szCs w:val="24"/>
              </w:rPr>
            </w:pPr>
            <w:r w:rsidRPr="00335646">
              <w:rPr>
                <w:rFonts w:hint="eastAsia"/>
                <w:b/>
                <w:szCs w:val="24"/>
              </w:rPr>
              <w:t>5</w:t>
            </w:r>
          </w:p>
        </w:tc>
        <w:tc>
          <w:tcPr>
            <w:tcW w:w="446" w:type="dxa"/>
            <w:tcMar>
              <w:top w:w="113" w:type="dxa"/>
              <w:bottom w:w="113" w:type="dxa"/>
            </w:tcMar>
            <w:vAlign w:val="center"/>
          </w:tcPr>
          <w:p w14:paraId="11401C5A" w14:textId="77777777" w:rsidR="00BA2A1D" w:rsidRPr="00335646" w:rsidRDefault="00BA2A1D" w:rsidP="00363081">
            <w:pPr>
              <w:wordWrap/>
              <w:adjustRightInd w:val="0"/>
              <w:snapToGrid w:val="0"/>
              <w:spacing w:line="300" w:lineRule="auto"/>
              <w:jc w:val="center"/>
              <w:rPr>
                <w:b/>
                <w:szCs w:val="24"/>
              </w:rPr>
            </w:pPr>
            <w:r w:rsidRPr="00335646">
              <w:rPr>
                <w:rFonts w:hint="eastAsia"/>
                <w:b/>
                <w:szCs w:val="24"/>
              </w:rPr>
              <w:t>6</w:t>
            </w:r>
          </w:p>
        </w:tc>
        <w:tc>
          <w:tcPr>
            <w:tcW w:w="446" w:type="dxa"/>
            <w:tcMar>
              <w:top w:w="113" w:type="dxa"/>
              <w:bottom w:w="113" w:type="dxa"/>
            </w:tcMar>
            <w:vAlign w:val="center"/>
          </w:tcPr>
          <w:p w14:paraId="638C6430" w14:textId="77777777" w:rsidR="00BA2A1D" w:rsidRPr="00335646" w:rsidRDefault="00BA2A1D" w:rsidP="00363081">
            <w:pPr>
              <w:wordWrap/>
              <w:adjustRightInd w:val="0"/>
              <w:snapToGrid w:val="0"/>
              <w:spacing w:line="300" w:lineRule="auto"/>
              <w:jc w:val="center"/>
              <w:rPr>
                <w:b/>
                <w:szCs w:val="24"/>
              </w:rPr>
            </w:pPr>
            <w:r w:rsidRPr="00335646">
              <w:rPr>
                <w:rFonts w:hint="eastAsia"/>
                <w:b/>
                <w:szCs w:val="24"/>
              </w:rPr>
              <w:t>7</w:t>
            </w:r>
          </w:p>
        </w:tc>
        <w:tc>
          <w:tcPr>
            <w:tcW w:w="446" w:type="dxa"/>
            <w:tcMar>
              <w:top w:w="113" w:type="dxa"/>
              <w:bottom w:w="113" w:type="dxa"/>
            </w:tcMar>
            <w:vAlign w:val="center"/>
          </w:tcPr>
          <w:p w14:paraId="1BEC67D2" w14:textId="77777777" w:rsidR="00BA2A1D" w:rsidRPr="00335646" w:rsidRDefault="00BA2A1D" w:rsidP="00363081">
            <w:pPr>
              <w:wordWrap/>
              <w:adjustRightInd w:val="0"/>
              <w:snapToGrid w:val="0"/>
              <w:spacing w:line="300" w:lineRule="auto"/>
              <w:jc w:val="center"/>
              <w:rPr>
                <w:b/>
                <w:szCs w:val="24"/>
              </w:rPr>
            </w:pPr>
            <w:r w:rsidRPr="00335646">
              <w:rPr>
                <w:rFonts w:hint="eastAsia"/>
                <w:b/>
                <w:szCs w:val="24"/>
              </w:rPr>
              <w:t>8</w:t>
            </w:r>
          </w:p>
        </w:tc>
        <w:tc>
          <w:tcPr>
            <w:tcW w:w="446" w:type="dxa"/>
            <w:tcMar>
              <w:top w:w="113" w:type="dxa"/>
              <w:bottom w:w="113" w:type="dxa"/>
            </w:tcMar>
            <w:vAlign w:val="center"/>
          </w:tcPr>
          <w:p w14:paraId="5757A9B8" w14:textId="77777777" w:rsidR="00BA2A1D" w:rsidRPr="00335646" w:rsidRDefault="00BA2A1D" w:rsidP="00363081">
            <w:pPr>
              <w:wordWrap/>
              <w:adjustRightInd w:val="0"/>
              <w:snapToGrid w:val="0"/>
              <w:spacing w:line="300" w:lineRule="auto"/>
              <w:jc w:val="center"/>
              <w:rPr>
                <w:b/>
                <w:szCs w:val="24"/>
              </w:rPr>
            </w:pPr>
            <w:r w:rsidRPr="00335646">
              <w:rPr>
                <w:rFonts w:hint="eastAsia"/>
                <w:b/>
                <w:szCs w:val="24"/>
              </w:rPr>
              <w:t>9</w:t>
            </w:r>
          </w:p>
        </w:tc>
        <w:tc>
          <w:tcPr>
            <w:tcW w:w="516" w:type="dxa"/>
            <w:tcMar>
              <w:top w:w="113" w:type="dxa"/>
              <w:bottom w:w="113" w:type="dxa"/>
            </w:tcMar>
            <w:vAlign w:val="center"/>
          </w:tcPr>
          <w:p w14:paraId="5916EE28" w14:textId="77777777" w:rsidR="00BA2A1D" w:rsidRPr="00335646" w:rsidRDefault="00BA2A1D" w:rsidP="00363081">
            <w:pPr>
              <w:wordWrap/>
              <w:adjustRightInd w:val="0"/>
              <w:snapToGrid w:val="0"/>
              <w:spacing w:line="300" w:lineRule="auto"/>
              <w:jc w:val="center"/>
              <w:rPr>
                <w:b/>
                <w:szCs w:val="24"/>
              </w:rPr>
            </w:pPr>
            <w:r w:rsidRPr="00335646">
              <w:rPr>
                <w:rFonts w:hint="eastAsia"/>
                <w:b/>
                <w:szCs w:val="24"/>
              </w:rPr>
              <w:t>10</w:t>
            </w:r>
          </w:p>
        </w:tc>
        <w:tc>
          <w:tcPr>
            <w:tcW w:w="516" w:type="dxa"/>
            <w:tcMar>
              <w:top w:w="113" w:type="dxa"/>
              <w:bottom w:w="113" w:type="dxa"/>
            </w:tcMar>
            <w:vAlign w:val="center"/>
          </w:tcPr>
          <w:p w14:paraId="5FBB471A" w14:textId="77777777" w:rsidR="00BA2A1D" w:rsidRPr="00335646" w:rsidRDefault="00BA2A1D" w:rsidP="00363081">
            <w:pPr>
              <w:wordWrap/>
              <w:adjustRightInd w:val="0"/>
              <w:snapToGrid w:val="0"/>
              <w:spacing w:line="300" w:lineRule="auto"/>
              <w:jc w:val="center"/>
              <w:rPr>
                <w:b/>
                <w:szCs w:val="24"/>
              </w:rPr>
            </w:pPr>
            <w:r w:rsidRPr="00335646">
              <w:rPr>
                <w:rFonts w:hint="eastAsia"/>
                <w:b/>
                <w:szCs w:val="24"/>
              </w:rPr>
              <w:t>11</w:t>
            </w:r>
          </w:p>
        </w:tc>
        <w:tc>
          <w:tcPr>
            <w:tcW w:w="516" w:type="dxa"/>
            <w:tcMar>
              <w:top w:w="113" w:type="dxa"/>
              <w:bottom w:w="113" w:type="dxa"/>
            </w:tcMar>
            <w:vAlign w:val="center"/>
          </w:tcPr>
          <w:p w14:paraId="2EA390BB" w14:textId="77777777" w:rsidR="00BA2A1D" w:rsidRPr="00335646" w:rsidRDefault="00BA2A1D" w:rsidP="00363081">
            <w:pPr>
              <w:wordWrap/>
              <w:adjustRightInd w:val="0"/>
              <w:snapToGrid w:val="0"/>
              <w:spacing w:line="300" w:lineRule="auto"/>
              <w:jc w:val="center"/>
              <w:rPr>
                <w:b/>
                <w:szCs w:val="24"/>
              </w:rPr>
            </w:pPr>
            <w:r w:rsidRPr="00335646">
              <w:rPr>
                <w:rFonts w:hint="eastAsia"/>
                <w:b/>
                <w:szCs w:val="24"/>
              </w:rPr>
              <w:t>12</w:t>
            </w:r>
          </w:p>
        </w:tc>
        <w:tc>
          <w:tcPr>
            <w:tcW w:w="526" w:type="dxa"/>
            <w:tcMar>
              <w:top w:w="113" w:type="dxa"/>
              <w:bottom w:w="113" w:type="dxa"/>
            </w:tcMar>
            <w:vAlign w:val="center"/>
          </w:tcPr>
          <w:p w14:paraId="53F41912" w14:textId="77777777" w:rsidR="00BA2A1D" w:rsidRPr="00335646" w:rsidRDefault="00BA2A1D" w:rsidP="00363081">
            <w:pPr>
              <w:wordWrap/>
              <w:adjustRightInd w:val="0"/>
              <w:snapToGrid w:val="0"/>
              <w:spacing w:line="300" w:lineRule="auto"/>
              <w:jc w:val="center"/>
              <w:rPr>
                <w:b/>
                <w:szCs w:val="24"/>
              </w:rPr>
            </w:pPr>
            <w:r w:rsidRPr="00335646">
              <w:rPr>
                <w:rFonts w:hint="eastAsia"/>
                <w:b/>
                <w:szCs w:val="24"/>
              </w:rPr>
              <w:t>n</w:t>
            </w:r>
          </w:p>
        </w:tc>
        <w:tc>
          <w:tcPr>
            <w:tcW w:w="845" w:type="dxa"/>
          </w:tcPr>
          <w:p w14:paraId="567297C9" w14:textId="77777777" w:rsidR="00BA2A1D" w:rsidRPr="00335646" w:rsidRDefault="00BA2A1D" w:rsidP="00363081">
            <w:pPr>
              <w:wordWrap/>
              <w:adjustRightInd w:val="0"/>
              <w:snapToGrid w:val="0"/>
              <w:spacing w:line="300" w:lineRule="auto"/>
              <w:jc w:val="center"/>
              <w:rPr>
                <w:b/>
                <w:szCs w:val="24"/>
              </w:rPr>
            </w:pPr>
            <w:r w:rsidRPr="00335646">
              <w:rPr>
                <w:rFonts w:hint="eastAsia"/>
                <w:b/>
                <w:szCs w:val="24"/>
              </w:rPr>
              <w:t>T</w:t>
            </w:r>
            <w:r w:rsidR="004C17F1" w:rsidRPr="00335646">
              <w:rPr>
                <w:rFonts w:hint="eastAsia"/>
                <w:b/>
                <w:szCs w:val="24"/>
              </w:rPr>
              <w:t>otal</w:t>
            </w:r>
          </w:p>
        </w:tc>
      </w:tr>
      <w:tr w:rsidR="00BA2A1D" w:rsidRPr="00335646" w14:paraId="07CE5287" w14:textId="77777777" w:rsidTr="00F34402">
        <w:tc>
          <w:tcPr>
            <w:tcW w:w="549" w:type="dxa"/>
            <w:tcMar>
              <w:top w:w="113" w:type="dxa"/>
              <w:bottom w:w="113" w:type="dxa"/>
            </w:tcMar>
            <w:vAlign w:val="center"/>
          </w:tcPr>
          <w:p w14:paraId="0023ED09" w14:textId="77777777" w:rsidR="00BA2A1D" w:rsidRPr="00335646" w:rsidRDefault="00BA2A1D" w:rsidP="00363081">
            <w:pPr>
              <w:wordWrap/>
              <w:adjustRightInd w:val="0"/>
              <w:snapToGrid w:val="0"/>
              <w:spacing w:line="300" w:lineRule="auto"/>
              <w:jc w:val="center"/>
              <w:rPr>
                <w:b/>
                <w:szCs w:val="24"/>
              </w:rPr>
            </w:pPr>
            <w:r w:rsidRPr="00335646">
              <w:rPr>
                <w:rFonts w:hint="eastAsia"/>
                <w:b/>
                <w:szCs w:val="24"/>
              </w:rPr>
              <w:t>1</w:t>
            </w:r>
          </w:p>
        </w:tc>
        <w:tc>
          <w:tcPr>
            <w:tcW w:w="1694" w:type="dxa"/>
            <w:tcMar>
              <w:top w:w="113" w:type="dxa"/>
              <w:bottom w:w="113" w:type="dxa"/>
            </w:tcMar>
            <w:vAlign w:val="center"/>
          </w:tcPr>
          <w:p w14:paraId="7D49108A" w14:textId="77777777" w:rsidR="00BA2A1D" w:rsidRPr="00335646" w:rsidRDefault="00BA2A1D" w:rsidP="00363081">
            <w:pPr>
              <w:wordWrap/>
              <w:adjustRightInd w:val="0"/>
              <w:snapToGrid w:val="0"/>
              <w:spacing w:line="300" w:lineRule="auto"/>
              <w:rPr>
                <w:szCs w:val="24"/>
              </w:rPr>
            </w:pPr>
          </w:p>
        </w:tc>
        <w:tc>
          <w:tcPr>
            <w:tcW w:w="445" w:type="dxa"/>
            <w:tcMar>
              <w:top w:w="113" w:type="dxa"/>
              <w:bottom w:w="113" w:type="dxa"/>
            </w:tcMar>
            <w:vAlign w:val="center"/>
          </w:tcPr>
          <w:p w14:paraId="770C66A8"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31CB323E"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5B534E10"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25E697FA"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1A611555"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197C2A9C"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4B7B5626"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55A4C17A"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2C9F3EB6"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74359A57"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476EEDB9"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05A29E43" w14:textId="77777777" w:rsidR="00BA2A1D" w:rsidRPr="00335646" w:rsidRDefault="00BA2A1D" w:rsidP="00363081">
            <w:pPr>
              <w:wordWrap/>
              <w:adjustRightInd w:val="0"/>
              <w:snapToGrid w:val="0"/>
              <w:spacing w:line="300" w:lineRule="auto"/>
              <w:rPr>
                <w:szCs w:val="24"/>
              </w:rPr>
            </w:pPr>
          </w:p>
        </w:tc>
        <w:tc>
          <w:tcPr>
            <w:tcW w:w="526" w:type="dxa"/>
            <w:tcMar>
              <w:top w:w="113" w:type="dxa"/>
              <w:bottom w:w="113" w:type="dxa"/>
            </w:tcMar>
            <w:vAlign w:val="center"/>
          </w:tcPr>
          <w:p w14:paraId="4A9E31D4" w14:textId="77777777" w:rsidR="00BA2A1D" w:rsidRPr="00335646" w:rsidRDefault="00BA2A1D" w:rsidP="00363081">
            <w:pPr>
              <w:wordWrap/>
              <w:adjustRightInd w:val="0"/>
              <w:snapToGrid w:val="0"/>
              <w:spacing w:line="300" w:lineRule="auto"/>
              <w:rPr>
                <w:szCs w:val="24"/>
              </w:rPr>
            </w:pPr>
          </w:p>
        </w:tc>
        <w:tc>
          <w:tcPr>
            <w:tcW w:w="845" w:type="dxa"/>
          </w:tcPr>
          <w:p w14:paraId="31EA626A" w14:textId="77777777" w:rsidR="00BA2A1D" w:rsidRPr="00335646" w:rsidRDefault="00BA2A1D" w:rsidP="00363081">
            <w:pPr>
              <w:wordWrap/>
              <w:adjustRightInd w:val="0"/>
              <w:snapToGrid w:val="0"/>
              <w:spacing w:line="300" w:lineRule="auto"/>
              <w:rPr>
                <w:szCs w:val="24"/>
              </w:rPr>
            </w:pPr>
          </w:p>
        </w:tc>
      </w:tr>
      <w:tr w:rsidR="00BA2A1D" w:rsidRPr="00335646" w14:paraId="7912E4A3" w14:textId="77777777" w:rsidTr="00F34402">
        <w:tc>
          <w:tcPr>
            <w:tcW w:w="549" w:type="dxa"/>
            <w:tcMar>
              <w:top w:w="113" w:type="dxa"/>
              <w:bottom w:w="113" w:type="dxa"/>
            </w:tcMar>
            <w:vAlign w:val="center"/>
          </w:tcPr>
          <w:p w14:paraId="1140CC9A" w14:textId="77777777" w:rsidR="00BA2A1D" w:rsidRPr="00335646" w:rsidRDefault="00BA2A1D" w:rsidP="00363081">
            <w:pPr>
              <w:wordWrap/>
              <w:adjustRightInd w:val="0"/>
              <w:snapToGrid w:val="0"/>
              <w:spacing w:line="300" w:lineRule="auto"/>
              <w:jc w:val="center"/>
              <w:rPr>
                <w:b/>
                <w:szCs w:val="24"/>
              </w:rPr>
            </w:pPr>
            <w:r w:rsidRPr="00335646">
              <w:rPr>
                <w:rFonts w:hint="eastAsia"/>
                <w:b/>
                <w:szCs w:val="24"/>
              </w:rPr>
              <w:t>2</w:t>
            </w:r>
          </w:p>
        </w:tc>
        <w:tc>
          <w:tcPr>
            <w:tcW w:w="1694" w:type="dxa"/>
            <w:tcMar>
              <w:top w:w="113" w:type="dxa"/>
              <w:bottom w:w="113" w:type="dxa"/>
            </w:tcMar>
            <w:vAlign w:val="center"/>
          </w:tcPr>
          <w:p w14:paraId="7DF5F553" w14:textId="77777777" w:rsidR="00BA2A1D" w:rsidRPr="00335646" w:rsidRDefault="00BA2A1D" w:rsidP="00363081">
            <w:pPr>
              <w:wordWrap/>
              <w:adjustRightInd w:val="0"/>
              <w:snapToGrid w:val="0"/>
              <w:spacing w:line="300" w:lineRule="auto"/>
              <w:rPr>
                <w:szCs w:val="24"/>
              </w:rPr>
            </w:pPr>
          </w:p>
        </w:tc>
        <w:tc>
          <w:tcPr>
            <w:tcW w:w="445" w:type="dxa"/>
            <w:tcMar>
              <w:top w:w="113" w:type="dxa"/>
              <w:bottom w:w="113" w:type="dxa"/>
            </w:tcMar>
            <w:vAlign w:val="center"/>
          </w:tcPr>
          <w:p w14:paraId="5FD178FF"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021BB49E"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7BECCD0A"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4682E8F4"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272FADD6"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6B2CB25F"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2CC3D93A"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70716381"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4903391C"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1BB2BAB8"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32B1ECA0"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6ECF9069" w14:textId="77777777" w:rsidR="00BA2A1D" w:rsidRPr="00335646" w:rsidRDefault="00BA2A1D" w:rsidP="00363081">
            <w:pPr>
              <w:wordWrap/>
              <w:adjustRightInd w:val="0"/>
              <w:snapToGrid w:val="0"/>
              <w:spacing w:line="300" w:lineRule="auto"/>
              <w:rPr>
                <w:szCs w:val="24"/>
              </w:rPr>
            </w:pPr>
          </w:p>
        </w:tc>
        <w:tc>
          <w:tcPr>
            <w:tcW w:w="526" w:type="dxa"/>
            <w:tcMar>
              <w:top w:w="113" w:type="dxa"/>
              <w:bottom w:w="113" w:type="dxa"/>
            </w:tcMar>
            <w:vAlign w:val="center"/>
          </w:tcPr>
          <w:p w14:paraId="2BE407A1" w14:textId="77777777" w:rsidR="00BA2A1D" w:rsidRPr="00335646" w:rsidRDefault="00BA2A1D" w:rsidP="00363081">
            <w:pPr>
              <w:wordWrap/>
              <w:adjustRightInd w:val="0"/>
              <w:snapToGrid w:val="0"/>
              <w:spacing w:line="300" w:lineRule="auto"/>
              <w:rPr>
                <w:szCs w:val="24"/>
              </w:rPr>
            </w:pPr>
          </w:p>
        </w:tc>
        <w:tc>
          <w:tcPr>
            <w:tcW w:w="845" w:type="dxa"/>
          </w:tcPr>
          <w:p w14:paraId="66056C26" w14:textId="77777777" w:rsidR="00BA2A1D" w:rsidRPr="00335646" w:rsidRDefault="00BA2A1D" w:rsidP="00363081">
            <w:pPr>
              <w:wordWrap/>
              <w:adjustRightInd w:val="0"/>
              <w:snapToGrid w:val="0"/>
              <w:spacing w:line="300" w:lineRule="auto"/>
              <w:rPr>
                <w:szCs w:val="24"/>
              </w:rPr>
            </w:pPr>
          </w:p>
        </w:tc>
      </w:tr>
      <w:tr w:rsidR="00BA2A1D" w:rsidRPr="00335646" w14:paraId="08025380" w14:textId="77777777" w:rsidTr="00F34402">
        <w:tc>
          <w:tcPr>
            <w:tcW w:w="549" w:type="dxa"/>
            <w:tcMar>
              <w:top w:w="113" w:type="dxa"/>
              <w:bottom w:w="113" w:type="dxa"/>
            </w:tcMar>
            <w:vAlign w:val="center"/>
          </w:tcPr>
          <w:p w14:paraId="64DA4490" w14:textId="77777777" w:rsidR="00BA2A1D" w:rsidRPr="00335646" w:rsidRDefault="00BA2A1D" w:rsidP="00363081">
            <w:pPr>
              <w:wordWrap/>
              <w:adjustRightInd w:val="0"/>
              <w:snapToGrid w:val="0"/>
              <w:spacing w:line="300" w:lineRule="auto"/>
              <w:jc w:val="center"/>
              <w:rPr>
                <w:b/>
                <w:szCs w:val="24"/>
              </w:rPr>
            </w:pPr>
            <w:r w:rsidRPr="00335646">
              <w:rPr>
                <w:rFonts w:hint="eastAsia"/>
                <w:b/>
                <w:szCs w:val="24"/>
              </w:rPr>
              <w:t>3</w:t>
            </w:r>
          </w:p>
        </w:tc>
        <w:tc>
          <w:tcPr>
            <w:tcW w:w="1694" w:type="dxa"/>
            <w:tcMar>
              <w:top w:w="113" w:type="dxa"/>
              <w:bottom w:w="113" w:type="dxa"/>
            </w:tcMar>
            <w:vAlign w:val="center"/>
          </w:tcPr>
          <w:p w14:paraId="24853230" w14:textId="77777777" w:rsidR="00BA2A1D" w:rsidRPr="00335646" w:rsidRDefault="00BA2A1D" w:rsidP="00363081">
            <w:pPr>
              <w:wordWrap/>
              <w:adjustRightInd w:val="0"/>
              <w:snapToGrid w:val="0"/>
              <w:spacing w:line="300" w:lineRule="auto"/>
              <w:rPr>
                <w:szCs w:val="24"/>
              </w:rPr>
            </w:pPr>
          </w:p>
        </w:tc>
        <w:tc>
          <w:tcPr>
            <w:tcW w:w="445" w:type="dxa"/>
            <w:tcMar>
              <w:top w:w="113" w:type="dxa"/>
              <w:bottom w:w="113" w:type="dxa"/>
            </w:tcMar>
            <w:vAlign w:val="center"/>
          </w:tcPr>
          <w:p w14:paraId="24E3282B"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3988AD19"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4B6569C1"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0C96EA82"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14AF2517"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1E2EAF1C"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00009127"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30CD3FB0"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4D111775"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23BDC6F0"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42859A16"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1A7520FA" w14:textId="77777777" w:rsidR="00BA2A1D" w:rsidRPr="00335646" w:rsidRDefault="00BA2A1D" w:rsidP="00363081">
            <w:pPr>
              <w:wordWrap/>
              <w:adjustRightInd w:val="0"/>
              <w:snapToGrid w:val="0"/>
              <w:spacing w:line="300" w:lineRule="auto"/>
              <w:rPr>
                <w:szCs w:val="24"/>
              </w:rPr>
            </w:pPr>
          </w:p>
        </w:tc>
        <w:tc>
          <w:tcPr>
            <w:tcW w:w="526" w:type="dxa"/>
            <w:tcMar>
              <w:top w:w="113" w:type="dxa"/>
              <w:bottom w:w="113" w:type="dxa"/>
            </w:tcMar>
            <w:vAlign w:val="center"/>
          </w:tcPr>
          <w:p w14:paraId="1A7EC847" w14:textId="77777777" w:rsidR="00BA2A1D" w:rsidRPr="00335646" w:rsidRDefault="00BA2A1D" w:rsidP="00363081">
            <w:pPr>
              <w:wordWrap/>
              <w:adjustRightInd w:val="0"/>
              <w:snapToGrid w:val="0"/>
              <w:spacing w:line="300" w:lineRule="auto"/>
              <w:rPr>
                <w:szCs w:val="24"/>
              </w:rPr>
            </w:pPr>
          </w:p>
        </w:tc>
        <w:tc>
          <w:tcPr>
            <w:tcW w:w="845" w:type="dxa"/>
          </w:tcPr>
          <w:p w14:paraId="0CD5FAC7" w14:textId="77777777" w:rsidR="00BA2A1D" w:rsidRPr="00335646" w:rsidRDefault="00BA2A1D" w:rsidP="00363081">
            <w:pPr>
              <w:wordWrap/>
              <w:adjustRightInd w:val="0"/>
              <w:snapToGrid w:val="0"/>
              <w:spacing w:line="300" w:lineRule="auto"/>
              <w:rPr>
                <w:szCs w:val="24"/>
              </w:rPr>
            </w:pPr>
          </w:p>
        </w:tc>
      </w:tr>
      <w:tr w:rsidR="00BA2A1D" w:rsidRPr="00335646" w14:paraId="493884AB" w14:textId="77777777" w:rsidTr="00F34402">
        <w:tc>
          <w:tcPr>
            <w:tcW w:w="549" w:type="dxa"/>
            <w:tcMar>
              <w:top w:w="113" w:type="dxa"/>
              <w:bottom w:w="113" w:type="dxa"/>
            </w:tcMar>
            <w:vAlign w:val="center"/>
          </w:tcPr>
          <w:p w14:paraId="5C4A199C" w14:textId="77777777" w:rsidR="00BA2A1D" w:rsidRPr="00335646" w:rsidRDefault="00BA2A1D" w:rsidP="00363081">
            <w:pPr>
              <w:wordWrap/>
              <w:adjustRightInd w:val="0"/>
              <w:snapToGrid w:val="0"/>
              <w:spacing w:line="300" w:lineRule="auto"/>
              <w:jc w:val="center"/>
              <w:rPr>
                <w:b/>
                <w:szCs w:val="24"/>
              </w:rPr>
            </w:pPr>
            <w:r w:rsidRPr="00335646">
              <w:rPr>
                <w:rFonts w:hint="eastAsia"/>
                <w:b/>
                <w:szCs w:val="24"/>
              </w:rPr>
              <w:t>4</w:t>
            </w:r>
          </w:p>
        </w:tc>
        <w:tc>
          <w:tcPr>
            <w:tcW w:w="1694" w:type="dxa"/>
            <w:tcMar>
              <w:top w:w="113" w:type="dxa"/>
              <w:bottom w:w="113" w:type="dxa"/>
            </w:tcMar>
            <w:vAlign w:val="center"/>
          </w:tcPr>
          <w:p w14:paraId="21C553C9" w14:textId="77777777" w:rsidR="00BA2A1D" w:rsidRPr="00335646" w:rsidRDefault="00BA2A1D" w:rsidP="00363081">
            <w:pPr>
              <w:wordWrap/>
              <w:adjustRightInd w:val="0"/>
              <w:snapToGrid w:val="0"/>
              <w:spacing w:line="300" w:lineRule="auto"/>
              <w:rPr>
                <w:szCs w:val="24"/>
              </w:rPr>
            </w:pPr>
          </w:p>
        </w:tc>
        <w:tc>
          <w:tcPr>
            <w:tcW w:w="445" w:type="dxa"/>
            <w:tcMar>
              <w:top w:w="113" w:type="dxa"/>
              <w:bottom w:w="113" w:type="dxa"/>
            </w:tcMar>
            <w:vAlign w:val="center"/>
          </w:tcPr>
          <w:p w14:paraId="2A2BFEE4"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74DE457F"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0E1CFCB8"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0917E1C2"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743C8AD1"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51A66EBC"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78F2F10B"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1B162F88"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3D2A23B0"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14A7E205"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07968D72"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35BD07A9" w14:textId="77777777" w:rsidR="00BA2A1D" w:rsidRPr="00335646" w:rsidRDefault="00BA2A1D" w:rsidP="00363081">
            <w:pPr>
              <w:wordWrap/>
              <w:adjustRightInd w:val="0"/>
              <w:snapToGrid w:val="0"/>
              <w:spacing w:line="300" w:lineRule="auto"/>
              <w:rPr>
                <w:szCs w:val="24"/>
              </w:rPr>
            </w:pPr>
          </w:p>
        </w:tc>
        <w:tc>
          <w:tcPr>
            <w:tcW w:w="526" w:type="dxa"/>
            <w:tcMar>
              <w:top w:w="113" w:type="dxa"/>
              <w:bottom w:w="113" w:type="dxa"/>
            </w:tcMar>
            <w:vAlign w:val="center"/>
          </w:tcPr>
          <w:p w14:paraId="2FDBAF8B" w14:textId="77777777" w:rsidR="00BA2A1D" w:rsidRPr="00335646" w:rsidRDefault="00BA2A1D" w:rsidP="00363081">
            <w:pPr>
              <w:wordWrap/>
              <w:adjustRightInd w:val="0"/>
              <w:snapToGrid w:val="0"/>
              <w:spacing w:line="300" w:lineRule="auto"/>
              <w:rPr>
                <w:szCs w:val="24"/>
              </w:rPr>
            </w:pPr>
          </w:p>
        </w:tc>
        <w:tc>
          <w:tcPr>
            <w:tcW w:w="845" w:type="dxa"/>
          </w:tcPr>
          <w:p w14:paraId="19EA3679" w14:textId="77777777" w:rsidR="00BA2A1D" w:rsidRPr="00335646" w:rsidRDefault="00BA2A1D" w:rsidP="00363081">
            <w:pPr>
              <w:wordWrap/>
              <w:adjustRightInd w:val="0"/>
              <w:snapToGrid w:val="0"/>
              <w:spacing w:line="300" w:lineRule="auto"/>
              <w:rPr>
                <w:szCs w:val="24"/>
              </w:rPr>
            </w:pPr>
          </w:p>
        </w:tc>
      </w:tr>
      <w:tr w:rsidR="00BA2A1D" w:rsidRPr="00335646" w14:paraId="4BB8A83C" w14:textId="77777777" w:rsidTr="00F34402">
        <w:tc>
          <w:tcPr>
            <w:tcW w:w="549" w:type="dxa"/>
            <w:tcMar>
              <w:top w:w="113" w:type="dxa"/>
              <w:bottom w:w="113" w:type="dxa"/>
            </w:tcMar>
            <w:vAlign w:val="center"/>
          </w:tcPr>
          <w:p w14:paraId="18465D41" w14:textId="77777777" w:rsidR="00BA2A1D" w:rsidRPr="00335646" w:rsidRDefault="00BA2A1D" w:rsidP="00363081">
            <w:pPr>
              <w:wordWrap/>
              <w:adjustRightInd w:val="0"/>
              <w:snapToGrid w:val="0"/>
              <w:spacing w:line="300" w:lineRule="auto"/>
              <w:jc w:val="center"/>
              <w:rPr>
                <w:b/>
                <w:szCs w:val="24"/>
              </w:rPr>
            </w:pPr>
            <w:r w:rsidRPr="00335646">
              <w:rPr>
                <w:rFonts w:hint="eastAsia"/>
                <w:b/>
                <w:szCs w:val="24"/>
              </w:rPr>
              <w:t>5</w:t>
            </w:r>
          </w:p>
        </w:tc>
        <w:tc>
          <w:tcPr>
            <w:tcW w:w="1694" w:type="dxa"/>
            <w:tcMar>
              <w:top w:w="113" w:type="dxa"/>
              <w:bottom w:w="113" w:type="dxa"/>
            </w:tcMar>
            <w:vAlign w:val="center"/>
          </w:tcPr>
          <w:p w14:paraId="5E7444E1" w14:textId="77777777" w:rsidR="00BA2A1D" w:rsidRPr="00335646" w:rsidRDefault="00BA2A1D" w:rsidP="00363081">
            <w:pPr>
              <w:wordWrap/>
              <w:adjustRightInd w:val="0"/>
              <w:snapToGrid w:val="0"/>
              <w:spacing w:line="300" w:lineRule="auto"/>
              <w:rPr>
                <w:szCs w:val="24"/>
              </w:rPr>
            </w:pPr>
          </w:p>
        </w:tc>
        <w:tc>
          <w:tcPr>
            <w:tcW w:w="445" w:type="dxa"/>
            <w:tcMar>
              <w:top w:w="113" w:type="dxa"/>
              <w:bottom w:w="113" w:type="dxa"/>
            </w:tcMar>
            <w:vAlign w:val="center"/>
          </w:tcPr>
          <w:p w14:paraId="2D834368"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1FBDB431"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4BB6733F"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3170219D"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35C642D3"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11FE7ABD"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6AB74F38"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1566F7C8"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2A3C5E5E"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68FD0427"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4D953B5C"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7113278A" w14:textId="77777777" w:rsidR="00BA2A1D" w:rsidRPr="00335646" w:rsidRDefault="00BA2A1D" w:rsidP="00363081">
            <w:pPr>
              <w:wordWrap/>
              <w:adjustRightInd w:val="0"/>
              <w:snapToGrid w:val="0"/>
              <w:spacing w:line="300" w:lineRule="auto"/>
              <w:rPr>
                <w:szCs w:val="24"/>
              </w:rPr>
            </w:pPr>
          </w:p>
        </w:tc>
        <w:tc>
          <w:tcPr>
            <w:tcW w:w="526" w:type="dxa"/>
            <w:tcMar>
              <w:top w:w="113" w:type="dxa"/>
              <w:bottom w:w="113" w:type="dxa"/>
            </w:tcMar>
            <w:vAlign w:val="center"/>
          </w:tcPr>
          <w:p w14:paraId="06E0C149" w14:textId="77777777" w:rsidR="00BA2A1D" w:rsidRPr="00335646" w:rsidRDefault="00BA2A1D" w:rsidP="00363081">
            <w:pPr>
              <w:wordWrap/>
              <w:adjustRightInd w:val="0"/>
              <w:snapToGrid w:val="0"/>
              <w:spacing w:line="300" w:lineRule="auto"/>
              <w:rPr>
                <w:szCs w:val="24"/>
              </w:rPr>
            </w:pPr>
          </w:p>
        </w:tc>
        <w:tc>
          <w:tcPr>
            <w:tcW w:w="845" w:type="dxa"/>
          </w:tcPr>
          <w:p w14:paraId="7763D393" w14:textId="77777777" w:rsidR="00BA2A1D" w:rsidRPr="00335646" w:rsidRDefault="00BA2A1D" w:rsidP="00363081">
            <w:pPr>
              <w:wordWrap/>
              <w:adjustRightInd w:val="0"/>
              <w:snapToGrid w:val="0"/>
              <w:spacing w:line="300" w:lineRule="auto"/>
              <w:rPr>
                <w:szCs w:val="24"/>
              </w:rPr>
            </w:pPr>
          </w:p>
        </w:tc>
      </w:tr>
      <w:tr w:rsidR="00BA2A1D" w:rsidRPr="00335646" w14:paraId="0103C960" w14:textId="77777777" w:rsidTr="00F34402">
        <w:tc>
          <w:tcPr>
            <w:tcW w:w="549" w:type="dxa"/>
            <w:tcMar>
              <w:top w:w="113" w:type="dxa"/>
              <w:bottom w:w="113" w:type="dxa"/>
            </w:tcMar>
            <w:vAlign w:val="center"/>
          </w:tcPr>
          <w:p w14:paraId="061AED20" w14:textId="77777777" w:rsidR="00BA2A1D" w:rsidRPr="00335646" w:rsidRDefault="00BA2A1D" w:rsidP="00363081">
            <w:pPr>
              <w:wordWrap/>
              <w:adjustRightInd w:val="0"/>
              <w:snapToGrid w:val="0"/>
              <w:spacing w:line="300" w:lineRule="auto"/>
              <w:jc w:val="center"/>
              <w:rPr>
                <w:b/>
                <w:szCs w:val="24"/>
              </w:rPr>
            </w:pPr>
          </w:p>
        </w:tc>
        <w:tc>
          <w:tcPr>
            <w:tcW w:w="1694" w:type="dxa"/>
            <w:tcMar>
              <w:top w:w="113" w:type="dxa"/>
              <w:bottom w:w="113" w:type="dxa"/>
            </w:tcMar>
            <w:vAlign w:val="center"/>
          </w:tcPr>
          <w:p w14:paraId="5207AA9B" w14:textId="77777777" w:rsidR="00BA2A1D" w:rsidRPr="00335646" w:rsidRDefault="00BA2A1D" w:rsidP="00363081">
            <w:pPr>
              <w:wordWrap/>
              <w:adjustRightInd w:val="0"/>
              <w:snapToGrid w:val="0"/>
              <w:spacing w:line="300" w:lineRule="auto"/>
              <w:rPr>
                <w:szCs w:val="24"/>
              </w:rPr>
            </w:pPr>
          </w:p>
        </w:tc>
        <w:tc>
          <w:tcPr>
            <w:tcW w:w="445" w:type="dxa"/>
            <w:tcMar>
              <w:top w:w="113" w:type="dxa"/>
              <w:bottom w:w="113" w:type="dxa"/>
            </w:tcMar>
            <w:vAlign w:val="center"/>
          </w:tcPr>
          <w:p w14:paraId="0B28EF2D"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3C6C5648"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2336E631"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0C29BE12"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386D6AF7"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58AD68EF"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0F9F858C"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75D314D6"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3DD352CC"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6F1C3C17"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293A3259"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38AA3AB4" w14:textId="77777777" w:rsidR="00BA2A1D" w:rsidRPr="00335646" w:rsidRDefault="00BA2A1D" w:rsidP="00363081">
            <w:pPr>
              <w:wordWrap/>
              <w:adjustRightInd w:val="0"/>
              <w:snapToGrid w:val="0"/>
              <w:spacing w:line="300" w:lineRule="auto"/>
              <w:rPr>
                <w:szCs w:val="24"/>
              </w:rPr>
            </w:pPr>
          </w:p>
        </w:tc>
        <w:tc>
          <w:tcPr>
            <w:tcW w:w="526" w:type="dxa"/>
            <w:tcMar>
              <w:top w:w="113" w:type="dxa"/>
              <w:bottom w:w="113" w:type="dxa"/>
            </w:tcMar>
            <w:vAlign w:val="center"/>
          </w:tcPr>
          <w:p w14:paraId="759AD1F8" w14:textId="77777777" w:rsidR="00BA2A1D" w:rsidRPr="00335646" w:rsidRDefault="00BA2A1D" w:rsidP="00363081">
            <w:pPr>
              <w:wordWrap/>
              <w:adjustRightInd w:val="0"/>
              <w:snapToGrid w:val="0"/>
              <w:spacing w:line="300" w:lineRule="auto"/>
              <w:rPr>
                <w:szCs w:val="24"/>
              </w:rPr>
            </w:pPr>
          </w:p>
        </w:tc>
        <w:tc>
          <w:tcPr>
            <w:tcW w:w="845" w:type="dxa"/>
          </w:tcPr>
          <w:p w14:paraId="4F761B57" w14:textId="77777777" w:rsidR="00BA2A1D" w:rsidRPr="00335646" w:rsidRDefault="00BA2A1D" w:rsidP="00363081">
            <w:pPr>
              <w:wordWrap/>
              <w:adjustRightInd w:val="0"/>
              <w:snapToGrid w:val="0"/>
              <w:spacing w:line="300" w:lineRule="auto"/>
              <w:rPr>
                <w:szCs w:val="24"/>
              </w:rPr>
            </w:pPr>
          </w:p>
        </w:tc>
      </w:tr>
      <w:tr w:rsidR="00BA2A1D" w:rsidRPr="00335646" w14:paraId="2954265D" w14:textId="77777777" w:rsidTr="00F34402">
        <w:tc>
          <w:tcPr>
            <w:tcW w:w="549" w:type="dxa"/>
            <w:tcMar>
              <w:top w:w="113" w:type="dxa"/>
              <w:bottom w:w="113" w:type="dxa"/>
            </w:tcMar>
            <w:vAlign w:val="center"/>
          </w:tcPr>
          <w:p w14:paraId="09512984" w14:textId="77777777" w:rsidR="00BA2A1D" w:rsidRPr="00335646" w:rsidRDefault="00BA2A1D" w:rsidP="00363081">
            <w:pPr>
              <w:wordWrap/>
              <w:adjustRightInd w:val="0"/>
              <w:snapToGrid w:val="0"/>
              <w:spacing w:line="300" w:lineRule="auto"/>
              <w:jc w:val="center"/>
              <w:rPr>
                <w:b/>
                <w:szCs w:val="24"/>
              </w:rPr>
            </w:pPr>
          </w:p>
        </w:tc>
        <w:tc>
          <w:tcPr>
            <w:tcW w:w="1694" w:type="dxa"/>
            <w:tcMar>
              <w:top w:w="113" w:type="dxa"/>
              <w:bottom w:w="113" w:type="dxa"/>
            </w:tcMar>
            <w:vAlign w:val="center"/>
          </w:tcPr>
          <w:p w14:paraId="09B264EE" w14:textId="77777777" w:rsidR="00BA2A1D" w:rsidRPr="00335646" w:rsidRDefault="00BA2A1D" w:rsidP="00363081">
            <w:pPr>
              <w:wordWrap/>
              <w:adjustRightInd w:val="0"/>
              <w:snapToGrid w:val="0"/>
              <w:spacing w:line="300" w:lineRule="auto"/>
              <w:rPr>
                <w:szCs w:val="24"/>
              </w:rPr>
            </w:pPr>
          </w:p>
        </w:tc>
        <w:tc>
          <w:tcPr>
            <w:tcW w:w="445" w:type="dxa"/>
            <w:tcMar>
              <w:top w:w="113" w:type="dxa"/>
              <w:bottom w:w="113" w:type="dxa"/>
            </w:tcMar>
            <w:vAlign w:val="center"/>
          </w:tcPr>
          <w:p w14:paraId="1BD6B161"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165F86D5"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69C45821"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2C75DBC5"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407CD468"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0FED6A55"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2214FC79"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1A266D46"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4F3ADC90"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202C5AC1"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60A25ACE"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4F826F9F" w14:textId="77777777" w:rsidR="00BA2A1D" w:rsidRPr="00335646" w:rsidRDefault="00BA2A1D" w:rsidP="00363081">
            <w:pPr>
              <w:wordWrap/>
              <w:adjustRightInd w:val="0"/>
              <w:snapToGrid w:val="0"/>
              <w:spacing w:line="300" w:lineRule="auto"/>
              <w:rPr>
                <w:szCs w:val="24"/>
              </w:rPr>
            </w:pPr>
          </w:p>
        </w:tc>
        <w:tc>
          <w:tcPr>
            <w:tcW w:w="526" w:type="dxa"/>
            <w:tcMar>
              <w:top w:w="113" w:type="dxa"/>
              <w:bottom w:w="113" w:type="dxa"/>
            </w:tcMar>
            <w:vAlign w:val="center"/>
          </w:tcPr>
          <w:p w14:paraId="5A00F7FC" w14:textId="77777777" w:rsidR="00BA2A1D" w:rsidRPr="00335646" w:rsidRDefault="00BA2A1D" w:rsidP="00363081">
            <w:pPr>
              <w:wordWrap/>
              <w:adjustRightInd w:val="0"/>
              <w:snapToGrid w:val="0"/>
              <w:spacing w:line="300" w:lineRule="auto"/>
              <w:rPr>
                <w:szCs w:val="24"/>
              </w:rPr>
            </w:pPr>
          </w:p>
        </w:tc>
        <w:tc>
          <w:tcPr>
            <w:tcW w:w="845" w:type="dxa"/>
          </w:tcPr>
          <w:p w14:paraId="7236547D" w14:textId="77777777" w:rsidR="00BA2A1D" w:rsidRPr="00335646" w:rsidRDefault="00BA2A1D" w:rsidP="00363081">
            <w:pPr>
              <w:wordWrap/>
              <w:adjustRightInd w:val="0"/>
              <w:snapToGrid w:val="0"/>
              <w:spacing w:line="300" w:lineRule="auto"/>
              <w:rPr>
                <w:szCs w:val="24"/>
              </w:rPr>
            </w:pPr>
          </w:p>
        </w:tc>
      </w:tr>
      <w:tr w:rsidR="00BA2A1D" w:rsidRPr="00335646" w14:paraId="442F021A" w14:textId="77777777" w:rsidTr="00F34402">
        <w:tc>
          <w:tcPr>
            <w:tcW w:w="549" w:type="dxa"/>
            <w:tcMar>
              <w:top w:w="113" w:type="dxa"/>
              <w:bottom w:w="113" w:type="dxa"/>
            </w:tcMar>
            <w:vAlign w:val="center"/>
          </w:tcPr>
          <w:p w14:paraId="1C508771" w14:textId="77777777" w:rsidR="00BA2A1D" w:rsidRPr="00335646" w:rsidRDefault="00BA2A1D" w:rsidP="00363081">
            <w:pPr>
              <w:wordWrap/>
              <w:adjustRightInd w:val="0"/>
              <w:snapToGrid w:val="0"/>
              <w:spacing w:line="300" w:lineRule="auto"/>
              <w:jc w:val="center"/>
              <w:rPr>
                <w:b/>
                <w:szCs w:val="24"/>
              </w:rPr>
            </w:pPr>
            <w:r w:rsidRPr="00335646">
              <w:rPr>
                <w:rFonts w:hint="eastAsia"/>
                <w:b/>
                <w:szCs w:val="24"/>
              </w:rPr>
              <w:t>n</w:t>
            </w:r>
          </w:p>
        </w:tc>
        <w:tc>
          <w:tcPr>
            <w:tcW w:w="1694" w:type="dxa"/>
            <w:tcMar>
              <w:top w:w="113" w:type="dxa"/>
              <w:bottom w:w="113" w:type="dxa"/>
            </w:tcMar>
            <w:vAlign w:val="center"/>
          </w:tcPr>
          <w:p w14:paraId="5868C2BB" w14:textId="77777777" w:rsidR="00BA2A1D" w:rsidRPr="00335646" w:rsidRDefault="00BA2A1D" w:rsidP="00363081">
            <w:pPr>
              <w:wordWrap/>
              <w:adjustRightInd w:val="0"/>
              <w:snapToGrid w:val="0"/>
              <w:spacing w:line="300" w:lineRule="auto"/>
              <w:rPr>
                <w:szCs w:val="24"/>
              </w:rPr>
            </w:pPr>
          </w:p>
        </w:tc>
        <w:tc>
          <w:tcPr>
            <w:tcW w:w="445" w:type="dxa"/>
            <w:tcMar>
              <w:top w:w="113" w:type="dxa"/>
              <w:bottom w:w="113" w:type="dxa"/>
            </w:tcMar>
            <w:vAlign w:val="center"/>
          </w:tcPr>
          <w:p w14:paraId="4603611E"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0AB185EE"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576BC09E"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5BC96056"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5781B582"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261D1624"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44E73BB8"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75EAD71C" w14:textId="77777777" w:rsidR="00BA2A1D" w:rsidRPr="00335646"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4D4B4222"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5B350105"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1B750186" w14:textId="77777777" w:rsidR="00BA2A1D" w:rsidRPr="00335646"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72C829F3" w14:textId="77777777" w:rsidR="00BA2A1D" w:rsidRPr="00335646" w:rsidRDefault="00BA2A1D" w:rsidP="00363081">
            <w:pPr>
              <w:wordWrap/>
              <w:adjustRightInd w:val="0"/>
              <w:snapToGrid w:val="0"/>
              <w:spacing w:line="300" w:lineRule="auto"/>
              <w:rPr>
                <w:szCs w:val="24"/>
              </w:rPr>
            </w:pPr>
          </w:p>
        </w:tc>
        <w:tc>
          <w:tcPr>
            <w:tcW w:w="526" w:type="dxa"/>
            <w:tcMar>
              <w:top w:w="113" w:type="dxa"/>
              <w:bottom w:w="113" w:type="dxa"/>
            </w:tcMar>
            <w:vAlign w:val="center"/>
          </w:tcPr>
          <w:p w14:paraId="03FE38EE" w14:textId="77777777" w:rsidR="00BA2A1D" w:rsidRPr="00335646" w:rsidRDefault="00BA2A1D" w:rsidP="00363081">
            <w:pPr>
              <w:wordWrap/>
              <w:adjustRightInd w:val="0"/>
              <w:snapToGrid w:val="0"/>
              <w:spacing w:line="300" w:lineRule="auto"/>
              <w:rPr>
                <w:szCs w:val="24"/>
              </w:rPr>
            </w:pPr>
          </w:p>
        </w:tc>
        <w:tc>
          <w:tcPr>
            <w:tcW w:w="845" w:type="dxa"/>
          </w:tcPr>
          <w:p w14:paraId="4ADABA6F" w14:textId="77777777" w:rsidR="00BA2A1D" w:rsidRPr="00335646" w:rsidRDefault="00BA2A1D" w:rsidP="00363081">
            <w:pPr>
              <w:wordWrap/>
              <w:adjustRightInd w:val="0"/>
              <w:snapToGrid w:val="0"/>
              <w:spacing w:line="300" w:lineRule="auto"/>
              <w:rPr>
                <w:szCs w:val="24"/>
              </w:rPr>
            </w:pPr>
          </w:p>
        </w:tc>
      </w:tr>
    </w:tbl>
    <w:p w14:paraId="5A7067C0" w14:textId="77777777" w:rsidR="00AA53DC" w:rsidRPr="00335646" w:rsidRDefault="00AA53DC" w:rsidP="00363081">
      <w:pPr>
        <w:wordWrap/>
        <w:adjustRightInd w:val="0"/>
        <w:snapToGrid w:val="0"/>
        <w:spacing w:line="300" w:lineRule="auto"/>
      </w:pPr>
    </w:p>
    <w:p w14:paraId="25491575" w14:textId="77777777" w:rsidR="003026B3" w:rsidRPr="00335646" w:rsidRDefault="003026B3" w:rsidP="00363081">
      <w:pPr>
        <w:pBdr>
          <w:bottom w:val="double" w:sz="6" w:space="1" w:color="auto"/>
        </w:pBdr>
        <w:wordWrap/>
        <w:adjustRightInd w:val="0"/>
        <w:snapToGrid w:val="0"/>
        <w:spacing w:line="300" w:lineRule="auto"/>
        <w:jc w:val="center"/>
        <w:rPr>
          <w:b/>
          <w:sz w:val="28"/>
          <w:szCs w:val="28"/>
        </w:rPr>
      </w:pPr>
      <w:r w:rsidRPr="00335646">
        <w:br w:type="page"/>
      </w:r>
    </w:p>
    <w:p w14:paraId="49B46841" w14:textId="77777777" w:rsidR="00CE25BC" w:rsidRDefault="00CE25BC" w:rsidP="00363081">
      <w:pPr>
        <w:wordWrap/>
        <w:autoSpaceDE w:val="0"/>
        <w:autoSpaceDN w:val="0"/>
        <w:snapToGrid w:val="0"/>
        <w:jc w:val="center"/>
        <w:textAlignment w:val="baseline"/>
        <w:outlineLvl w:val="0"/>
        <w:rPr>
          <w:b/>
          <w:sz w:val="28"/>
          <w:szCs w:val="28"/>
        </w:rPr>
      </w:pPr>
      <w:bookmarkStart w:id="188" w:name="_Toc500514972"/>
      <w:bookmarkStart w:id="189" w:name="_Toc500516907"/>
      <w:bookmarkStart w:id="190" w:name="_Toc500752256"/>
    </w:p>
    <w:p w14:paraId="7FC8E1C6" w14:textId="2DAFBB62" w:rsidR="00B36FD9" w:rsidRPr="00335646" w:rsidRDefault="00E5225D" w:rsidP="00363081">
      <w:pPr>
        <w:wordWrap/>
        <w:autoSpaceDE w:val="0"/>
        <w:autoSpaceDN w:val="0"/>
        <w:snapToGrid w:val="0"/>
        <w:jc w:val="center"/>
        <w:textAlignment w:val="baseline"/>
        <w:outlineLvl w:val="0"/>
        <w:rPr>
          <w:rFonts w:eastAsia="바탕"/>
          <w:b/>
          <w:bCs/>
          <w:sz w:val="28"/>
          <w:szCs w:val="28"/>
        </w:rPr>
      </w:pPr>
      <w:r w:rsidRPr="00335646">
        <w:rPr>
          <w:b/>
          <w:sz w:val="28"/>
          <w:szCs w:val="28"/>
        </w:rPr>
        <w:t>Form</w:t>
      </w:r>
      <w:r w:rsidR="00675D83" w:rsidRPr="00335646">
        <w:rPr>
          <w:b/>
          <w:sz w:val="28"/>
          <w:szCs w:val="28"/>
        </w:rPr>
        <w:t xml:space="preserve"> TECH</w:t>
      </w:r>
      <w:r w:rsidR="003026B3" w:rsidRPr="00335646">
        <w:rPr>
          <w:b/>
          <w:sz w:val="28"/>
          <w:szCs w:val="28"/>
        </w:rPr>
        <w:t xml:space="preserve">-9: </w:t>
      </w:r>
      <w:r w:rsidR="0082011A" w:rsidRPr="00335646">
        <w:rPr>
          <w:rFonts w:eastAsia="바탕"/>
          <w:b/>
          <w:bCs/>
          <w:sz w:val="28"/>
          <w:szCs w:val="28"/>
        </w:rPr>
        <w:t>Declaration of participation</w:t>
      </w:r>
      <w:bookmarkEnd w:id="188"/>
      <w:bookmarkEnd w:id="189"/>
      <w:bookmarkEnd w:id="190"/>
      <w:r w:rsidR="0082011A" w:rsidRPr="00335646">
        <w:rPr>
          <w:rFonts w:eastAsia="바탕"/>
          <w:b/>
          <w:bCs/>
          <w:sz w:val="28"/>
          <w:szCs w:val="28"/>
        </w:rPr>
        <w:t xml:space="preserve"> </w:t>
      </w:r>
    </w:p>
    <w:p w14:paraId="588A5294" w14:textId="77777777" w:rsidR="0082011A" w:rsidRPr="00335646" w:rsidRDefault="0082011A" w:rsidP="00363081">
      <w:pPr>
        <w:wordWrap/>
        <w:autoSpaceDE w:val="0"/>
        <w:autoSpaceDN w:val="0"/>
        <w:snapToGrid w:val="0"/>
        <w:jc w:val="center"/>
        <w:textAlignment w:val="baseline"/>
        <w:rPr>
          <w:rFonts w:eastAsia="굴림"/>
          <w:sz w:val="28"/>
          <w:szCs w:val="28"/>
        </w:rPr>
      </w:pPr>
      <w:r w:rsidRPr="00335646">
        <w:rPr>
          <w:rFonts w:eastAsia="바탕"/>
          <w:b/>
          <w:bCs/>
          <w:sz w:val="28"/>
          <w:szCs w:val="28"/>
        </w:rPr>
        <w:t>in Economic Development Cooperation Fund (EDCF) financed projects</w:t>
      </w:r>
    </w:p>
    <w:p w14:paraId="4D8ED61A" w14:textId="77777777" w:rsidR="003026B3" w:rsidRPr="00335646" w:rsidRDefault="003026B3" w:rsidP="00363081">
      <w:pPr>
        <w:pBdr>
          <w:bottom w:val="double" w:sz="6" w:space="1" w:color="auto"/>
        </w:pBdr>
        <w:wordWrap/>
        <w:adjustRightInd w:val="0"/>
        <w:snapToGrid w:val="0"/>
        <w:spacing w:line="300" w:lineRule="auto"/>
        <w:jc w:val="center"/>
        <w:rPr>
          <w:b/>
          <w:sz w:val="28"/>
          <w:szCs w:val="28"/>
        </w:rPr>
      </w:pPr>
    </w:p>
    <w:p w14:paraId="7BB87138" w14:textId="77777777" w:rsidR="000B21DA" w:rsidRPr="00335646" w:rsidRDefault="000B21DA" w:rsidP="00363081">
      <w:pPr>
        <w:wordWrap/>
        <w:jc w:val="center"/>
      </w:pPr>
    </w:p>
    <w:p w14:paraId="2E3B316E" w14:textId="77777777" w:rsidR="00712C01" w:rsidRDefault="00382C64" w:rsidP="00712C01">
      <w:pPr>
        <w:autoSpaceDE w:val="0"/>
        <w:autoSpaceDN w:val="0"/>
        <w:snapToGrid w:val="0"/>
        <w:spacing w:line="384" w:lineRule="auto"/>
        <w:jc w:val="center"/>
        <w:textAlignment w:val="baseline"/>
        <w:rPr>
          <w:rFonts w:ascii="굴림" w:eastAsia="휴먼명조" w:hAnsi="굴림" w:cs="굴림"/>
          <w:b/>
          <w:bCs/>
          <w:sz w:val="28"/>
          <w:szCs w:val="28"/>
        </w:rPr>
      </w:pPr>
      <w:bookmarkStart w:id="191" w:name="_Toc500403675"/>
      <w:bookmarkStart w:id="192" w:name="_Toc500514973"/>
      <w:bookmarkStart w:id="193" w:name="_Toc500516908"/>
      <w:bookmarkStart w:id="194" w:name="_Toc500752257"/>
      <w:r w:rsidRPr="00335646">
        <w:rPr>
          <w:rFonts w:ascii="굴림" w:eastAsia="휴먼명조" w:hAnsi="굴림" w:cs="굴림"/>
          <w:b/>
          <w:bCs/>
          <w:sz w:val="28"/>
          <w:szCs w:val="28"/>
        </w:rPr>
        <w:t>경협기금</w:t>
      </w:r>
      <w:r w:rsidRPr="00335646">
        <w:rPr>
          <w:rFonts w:ascii="굴림" w:eastAsia="휴먼명조" w:hAnsi="굴림" w:cs="굴림"/>
          <w:b/>
          <w:bCs/>
          <w:sz w:val="28"/>
          <w:szCs w:val="28"/>
        </w:rPr>
        <w:t xml:space="preserve"> </w:t>
      </w:r>
      <w:r w:rsidRPr="00335646">
        <w:rPr>
          <w:rFonts w:ascii="굴림" w:eastAsia="휴먼명조" w:hAnsi="굴림" w:cs="굴림"/>
          <w:b/>
          <w:bCs/>
          <w:sz w:val="28"/>
          <w:szCs w:val="28"/>
        </w:rPr>
        <w:t>지원사업</w:t>
      </w:r>
      <w:r w:rsidRPr="00335646">
        <w:rPr>
          <w:rFonts w:ascii="굴림" w:eastAsia="휴먼명조" w:hAnsi="굴림" w:cs="굴림"/>
          <w:b/>
          <w:bCs/>
          <w:sz w:val="28"/>
          <w:szCs w:val="28"/>
        </w:rPr>
        <w:t xml:space="preserve"> </w:t>
      </w:r>
      <w:r w:rsidRPr="00335646">
        <w:rPr>
          <w:rFonts w:ascii="굴림" w:eastAsia="휴먼명조" w:hAnsi="굴림" w:cs="굴림"/>
          <w:b/>
          <w:bCs/>
          <w:sz w:val="28"/>
          <w:szCs w:val="28"/>
        </w:rPr>
        <w:t>참여관련</w:t>
      </w:r>
      <w:r w:rsidRPr="00335646">
        <w:rPr>
          <w:rFonts w:ascii="굴림" w:eastAsia="휴먼명조" w:hAnsi="굴림" w:cs="굴림"/>
          <w:b/>
          <w:bCs/>
          <w:sz w:val="28"/>
          <w:szCs w:val="28"/>
        </w:rPr>
        <w:t xml:space="preserve"> </w:t>
      </w:r>
      <w:r w:rsidRPr="00335646">
        <w:rPr>
          <w:rFonts w:ascii="굴림" w:eastAsia="휴먼명조" w:hAnsi="굴림" w:cs="굴림"/>
          <w:b/>
          <w:bCs/>
          <w:sz w:val="28"/>
          <w:szCs w:val="28"/>
        </w:rPr>
        <w:t>확약서</w:t>
      </w:r>
    </w:p>
    <w:p w14:paraId="2FE42499" w14:textId="77777777" w:rsidR="00712C01" w:rsidRDefault="00712C01" w:rsidP="00712C01">
      <w:pPr>
        <w:autoSpaceDE w:val="0"/>
        <w:autoSpaceDN w:val="0"/>
        <w:snapToGrid w:val="0"/>
        <w:spacing w:line="384" w:lineRule="auto"/>
        <w:jc w:val="center"/>
        <w:textAlignment w:val="baseline"/>
        <w:rPr>
          <w:rFonts w:ascii="굴림" w:eastAsia="휴먼명조" w:hAnsi="굴림" w:cs="굴림"/>
          <w:b/>
          <w:bCs/>
          <w:sz w:val="28"/>
          <w:szCs w:val="28"/>
        </w:rPr>
      </w:pPr>
    </w:p>
    <w:p w14:paraId="5E5CE10A" w14:textId="77777777" w:rsidR="00712C01" w:rsidRDefault="00712C01" w:rsidP="00712C01">
      <w:pPr>
        <w:autoSpaceDE w:val="0"/>
        <w:autoSpaceDN w:val="0"/>
        <w:snapToGrid w:val="0"/>
        <w:spacing w:line="384" w:lineRule="auto"/>
        <w:jc w:val="center"/>
        <w:textAlignment w:val="baseline"/>
        <w:rPr>
          <w:rFonts w:ascii="굴림" w:eastAsia="휴먼명조" w:hAnsi="굴림" w:cs="굴림"/>
          <w:b/>
          <w:bCs/>
          <w:sz w:val="28"/>
          <w:szCs w:val="28"/>
        </w:rPr>
      </w:pPr>
    </w:p>
    <w:p w14:paraId="2C322635" w14:textId="77777777" w:rsidR="00712C01" w:rsidRDefault="00712C01" w:rsidP="00712C01">
      <w:pPr>
        <w:autoSpaceDE w:val="0"/>
        <w:autoSpaceDN w:val="0"/>
        <w:snapToGrid w:val="0"/>
        <w:spacing w:line="384" w:lineRule="auto"/>
        <w:jc w:val="center"/>
        <w:textAlignment w:val="baseline"/>
        <w:rPr>
          <w:rFonts w:ascii="굴림" w:eastAsia="휴먼명조" w:hAnsi="굴림" w:cs="굴림"/>
          <w:b/>
          <w:bCs/>
          <w:sz w:val="28"/>
          <w:szCs w:val="28"/>
        </w:rPr>
      </w:pPr>
    </w:p>
    <w:p w14:paraId="1AF09679" w14:textId="2F214797" w:rsidR="00712C01" w:rsidRPr="00A758F4" w:rsidRDefault="00712C01" w:rsidP="00712C01">
      <w:pPr>
        <w:autoSpaceDE w:val="0"/>
        <w:autoSpaceDN w:val="0"/>
        <w:snapToGrid w:val="0"/>
        <w:spacing w:line="384" w:lineRule="auto"/>
        <w:jc w:val="center"/>
        <w:textAlignment w:val="baseline"/>
        <w:rPr>
          <w:rFonts w:eastAsia="굴림"/>
          <w:b/>
          <w:bCs/>
          <w:i/>
          <w:iCs/>
          <w:sz w:val="32"/>
          <w:szCs w:val="32"/>
        </w:rPr>
      </w:pPr>
      <w:r>
        <w:rPr>
          <w:rFonts w:eastAsia="굴림"/>
          <w:b/>
          <w:bCs/>
          <w:i/>
          <w:iCs/>
          <w:sz w:val="32"/>
          <w:szCs w:val="32"/>
        </w:rPr>
        <w:t xml:space="preserve">The latest version of the form of “Declaration </w:t>
      </w:r>
      <w:r w:rsidR="00BD0688">
        <w:rPr>
          <w:rFonts w:eastAsia="굴림"/>
          <w:b/>
          <w:bCs/>
          <w:i/>
          <w:iCs/>
          <w:sz w:val="32"/>
          <w:szCs w:val="32"/>
        </w:rPr>
        <w:t xml:space="preserve">of participation </w:t>
      </w:r>
      <w:r>
        <w:rPr>
          <w:rFonts w:eastAsia="굴림"/>
          <w:b/>
          <w:bCs/>
          <w:i/>
          <w:iCs/>
          <w:sz w:val="32"/>
          <w:szCs w:val="32"/>
        </w:rPr>
        <w:t>in Economic Development Cooperation Fund (EDCF) financed projects” will be provided to the Consultants by the Client together with the Request for Proposals.</w:t>
      </w:r>
    </w:p>
    <w:p w14:paraId="5D48A56D" w14:textId="0AC224AF" w:rsidR="00566D72" w:rsidRDefault="00566D72">
      <w:pPr>
        <w:widowControl/>
        <w:wordWrap/>
        <w:jc w:val="left"/>
        <w:rPr>
          <w:rFonts w:eastAsia="굴림"/>
          <w:b/>
          <w:bCs/>
          <w:sz w:val="32"/>
          <w:szCs w:val="32"/>
        </w:rPr>
        <w:sectPr w:rsidR="00566D72" w:rsidSect="00566D72">
          <w:headerReference w:type="even" r:id="rId30"/>
          <w:headerReference w:type="default" r:id="rId31"/>
          <w:footerReference w:type="default" r:id="rId32"/>
          <w:footnotePr>
            <w:numRestart w:val="eachPage"/>
          </w:footnotePr>
          <w:pgSz w:w="11907" w:h="16840" w:code="9"/>
          <w:pgMar w:top="1440" w:right="1440" w:bottom="1440" w:left="1440" w:header="851" w:footer="992" w:gutter="0"/>
          <w:cols w:space="425"/>
          <w:docGrid w:linePitch="360"/>
        </w:sectPr>
      </w:pPr>
    </w:p>
    <w:p w14:paraId="47B36902" w14:textId="13B6FF81" w:rsidR="00AA53DC" w:rsidRPr="00335646" w:rsidRDefault="00AA53DC" w:rsidP="00566D72">
      <w:pPr>
        <w:wordWrap/>
        <w:jc w:val="center"/>
        <w:outlineLvl w:val="0"/>
        <w:rPr>
          <w:rFonts w:eastAsia="굴림"/>
          <w:b/>
          <w:bCs/>
          <w:sz w:val="32"/>
          <w:szCs w:val="32"/>
        </w:rPr>
      </w:pPr>
      <w:r w:rsidRPr="00335646">
        <w:rPr>
          <w:rFonts w:eastAsia="굴림"/>
          <w:b/>
          <w:bCs/>
          <w:sz w:val="32"/>
          <w:szCs w:val="32"/>
        </w:rPr>
        <w:lastRenderedPageBreak/>
        <w:t>S</w:t>
      </w:r>
      <w:r w:rsidRPr="00335646">
        <w:rPr>
          <w:rFonts w:eastAsia="굴림" w:hint="eastAsia"/>
          <w:b/>
          <w:bCs/>
          <w:sz w:val="32"/>
          <w:szCs w:val="32"/>
        </w:rPr>
        <w:t xml:space="preserve">ection </w:t>
      </w:r>
      <w:r w:rsidR="00092108" w:rsidRPr="00335646">
        <w:rPr>
          <w:rFonts w:eastAsia="굴림" w:hint="eastAsia"/>
          <w:b/>
          <w:bCs/>
          <w:sz w:val="32"/>
          <w:szCs w:val="32"/>
        </w:rPr>
        <w:t>4</w:t>
      </w:r>
      <w:r w:rsidR="00B36FD9" w:rsidRPr="00335646">
        <w:rPr>
          <w:rFonts w:eastAsia="굴림" w:hint="eastAsia"/>
          <w:b/>
          <w:bCs/>
          <w:sz w:val="32"/>
          <w:szCs w:val="32"/>
        </w:rPr>
        <w:t xml:space="preserve">. </w:t>
      </w:r>
      <w:r w:rsidR="00C749A8" w:rsidRPr="00335646">
        <w:rPr>
          <w:rFonts w:eastAsia="굴림" w:hint="eastAsia"/>
          <w:b/>
          <w:bCs/>
          <w:sz w:val="32"/>
          <w:szCs w:val="32"/>
        </w:rPr>
        <w:t xml:space="preserve">Financial </w:t>
      </w:r>
      <w:r w:rsidRPr="00335646">
        <w:rPr>
          <w:rFonts w:eastAsia="굴림" w:hint="eastAsia"/>
          <w:b/>
          <w:bCs/>
          <w:sz w:val="32"/>
          <w:szCs w:val="32"/>
        </w:rPr>
        <w:t xml:space="preserve">Proposal </w:t>
      </w:r>
      <w:r w:rsidRPr="00335646">
        <w:rPr>
          <w:rFonts w:eastAsia="굴림"/>
          <w:b/>
          <w:bCs/>
          <w:sz w:val="32"/>
          <w:szCs w:val="32"/>
        </w:rPr>
        <w:t>–</w:t>
      </w:r>
      <w:r w:rsidRPr="00335646">
        <w:rPr>
          <w:rFonts w:eastAsia="굴림" w:hint="eastAsia"/>
          <w:b/>
          <w:bCs/>
          <w:sz w:val="32"/>
          <w:szCs w:val="32"/>
        </w:rPr>
        <w:t xml:space="preserve"> </w:t>
      </w:r>
      <w:r w:rsidR="00D32BE2" w:rsidRPr="00335646">
        <w:rPr>
          <w:rFonts w:eastAsia="굴림" w:hint="eastAsia"/>
          <w:b/>
          <w:bCs/>
          <w:sz w:val="32"/>
          <w:szCs w:val="32"/>
        </w:rPr>
        <w:t>Standard Form</w:t>
      </w:r>
      <w:r w:rsidRPr="00335646">
        <w:rPr>
          <w:rFonts w:eastAsia="굴림" w:hint="eastAsia"/>
          <w:b/>
          <w:bCs/>
          <w:sz w:val="32"/>
          <w:szCs w:val="32"/>
        </w:rPr>
        <w:t>s</w:t>
      </w:r>
      <w:bookmarkEnd w:id="191"/>
      <w:bookmarkEnd w:id="192"/>
      <w:bookmarkEnd w:id="193"/>
      <w:bookmarkEnd w:id="194"/>
    </w:p>
    <w:p w14:paraId="48D044D2" w14:textId="77777777" w:rsidR="00E33403" w:rsidRPr="00335646" w:rsidRDefault="00E33403" w:rsidP="00363081">
      <w:pPr>
        <w:wordWrap/>
        <w:rPr>
          <w:rFonts w:eastAsia="굴림"/>
          <w:bCs/>
          <w:szCs w:val="24"/>
        </w:rPr>
      </w:pPr>
    </w:p>
    <w:p w14:paraId="78ED16FC" w14:textId="77777777" w:rsidR="00B36FD9" w:rsidRPr="00335646" w:rsidRDefault="00B36FD9" w:rsidP="00363081">
      <w:pPr>
        <w:wordWrap/>
        <w:rPr>
          <w:rFonts w:eastAsia="굴림"/>
          <w:bCs/>
          <w:szCs w:val="24"/>
        </w:rPr>
      </w:pPr>
    </w:p>
    <w:p w14:paraId="3A97B490" w14:textId="77777777" w:rsidR="00AA53DC" w:rsidRPr="00335646" w:rsidRDefault="00B241EA" w:rsidP="00363081">
      <w:pPr>
        <w:pStyle w:val="ab"/>
        <w:wordWrap/>
        <w:spacing w:line="240" w:lineRule="auto"/>
        <w:ind w:left="120" w:hangingChars="50" w:hanging="120"/>
        <w:rPr>
          <w:rFonts w:ascii="Times New Roman" w:eastAsia="굴림"/>
          <w:bCs/>
          <w:color w:val="auto"/>
          <w:sz w:val="24"/>
          <w:szCs w:val="24"/>
        </w:rPr>
      </w:pPr>
      <w:r w:rsidRPr="00335646">
        <w:rPr>
          <w:rFonts w:ascii="Times New Roman" w:eastAsia="굴림"/>
          <w:bCs/>
          <w:color w:val="auto"/>
          <w:sz w:val="24"/>
          <w:szCs w:val="24"/>
        </w:rPr>
        <w:t>{</w:t>
      </w:r>
      <w:r w:rsidR="00756B0C" w:rsidRPr="00335646">
        <w:rPr>
          <w:rFonts w:ascii="Times New Roman" w:eastAsia="굴림"/>
          <w:bCs/>
          <w:color w:val="auto"/>
          <w:sz w:val="24"/>
          <w:szCs w:val="24"/>
        </w:rPr>
        <w:t>“</w:t>
      </w:r>
      <w:r w:rsidRPr="00484CF4">
        <w:rPr>
          <w:rFonts w:ascii="Times New Roman" w:eastAsia="굴림"/>
          <w:bCs/>
          <w:iCs/>
          <w:color w:val="auto"/>
          <w:sz w:val="24"/>
          <w:szCs w:val="24"/>
        </w:rPr>
        <w:t>Notes to Consultant</w:t>
      </w:r>
      <w:r w:rsidR="00756B0C" w:rsidRPr="00335646">
        <w:rPr>
          <w:rFonts w:ascii="Times New Roman" w:eastAsia="굴림"/>
          <w:bCs/>
          <w:color w:val="auto"/>
          <w:sz w:val="24"/>
          <w:szCs w:val="24"/>
        </w:rPr>
        <w:t>”</w:t>
      </w:r>
      <w:r w:rsidRPr="00335646">
        <w:rPr>
          <w:rFonts w:ascii="Times New Roman" w:eastAsia="굴림"/>
          <w:bCs/>
          <w:color w:val="auto"/>
          <w:sz w:val="24"/>
          <w:szCs w:val="24"/>
        </w:rPr>
        <w:t xml:space="preserve"> </w:t>
      </w:r>
      <w:r w:rsidRPr="00335646">
        <w:rPr>
          <w:rFonts w:ascii="Times New Roman" w:eastAsia="휴먼명조"/>
          <w:color w:val="auto"/>
          <w:sz w:val="24"/>
          <w:szCs w:val="24"/>
        </w:rPr>
        <w:t>shown in brackets { } throughout Section 4 provide guidance to the Consultant to prepare the Financial Proposal; they should not appear on the Proposals to be submitted.</w:t>
      </w:r>
      <w:r w:rsidRPr="00335646">
        <w:rPr>
          <w:rFonts w:ascii="Times New Roman" w:eastAsia="굴림"/>
          <w:bCs/>
          <w:color w:val="auto"/>
          <w:sz w:val="24"/>
          <w:szCs w:val="24"/>
        </w:rPr>
        <w:t>}</w:t>
      </w:r>
    </w:p>
    <w:p w14:paraId="68F6CB42" w14:textId="77777777" w:rsidR="00C02FD1" w:rsidRPr="00335646" w:rsidRDefault="00C02FD1" w:rsidP="00363081">
      <w:pPr>
        <w:pStyle w:val="ab"/>
        <w:wordWrap/>
        <w:spacing w:line="240" w:lineRule="auto"/>
        <w:ind w:left="120" w:hangingChars="50" w:hanging="120"/>
        <w:rPr>
          <w:rFonts w:ascii="Times New Roman" w:eastAsia="굴림"/>
          <w:bCs/>
          <w:color w:val="auto"/>
          <w:sz w:val="24"/>
          <w:szCs w:val="24"/>
        </w:rPr>
      </w:pPr>
    </w:p>
    <w:p w14:paraId="5EE07FBC" w14:textId="77777777" w:rsidR="00C02FD1" w:rsidRPr="00335646" w:rsidRDefault="00C02FD1" w:rsidP="00363081">
      <w:pPr>
        <w:wordWrap/>
        <w:jc w:val="center"/>
        <w:outlineLvl w:val="0"/>
        <w:rPr>
          <w:rStyle w:val="aff2"/>
          <w:sz w:val="28"/>
          <w:szCs w:val="28"/>
        </w:rPr>
      </w:pPr>
      <w:bookmarkStart w:id="195" w:name="_Toc500514974"/>
      <w:bookmarkStart w:id="196" w:name="_Toc500516909"/>
      <w:bookmarkStart w:id="197" w:name="_Toc500752258"/>
      <w:r w:rsidRPr="00335646">
        <w:rPr>
          <w:rStyle w:val="aff2"/>
          <w:rFonts w:hint="eastAsia"/>
          <w:sz w:val="28"/>
          <w:szCs w:val="28"/>
        </w:rPr>
        <w:t>L</w:t>
      </w:r>
      <w:r w:rsidRPr="00335646">
        <w:rPr>
          <w:rStyle w:val="aff2"/>
          <w:sz w:val="28"/>
          <w:szCs w:val="28"/>
        </w:rPr>
        <w:t>ist of Required Forms</w:t>
      </w:r>
      <w:bookmarkEnd w:id="195"/>
      <w:bookmarkEnd w:id="196"/>
      <w:bookmarkEnd w:id="197"/>
    </w:p>
    <w:p w14:paraId="65914A8D" w14:textId="77777777" w:rsidR="00C02FD1" w:rsidRPr="00335646" w:rsidRDefault="00C02FD1" w:rsidP="00363081">
      <w:pPr>
        <w:pStyle w:val="ab"/>
        <w:wordWrap/>
        <w:spacing w:line="240" w:lineRule="auto"/>
        <w:ind w:left="120" w:hangingChars="50" w:hanging="120"/>
        <w:rPr>
          <w:rFonts w:ascii="Times New Roman" w:eastAsia="굴림"/>
          <w:color w:val="auto"/>
          <w:sz w:val="24"/>
          <w:szCs w:val="24"/>
        </w:rPr>
      </w:pPr>
    </w:p>
    <w:p w14:paraId="11E5FBB6" w14:textId="77777777" w:rsidR="00AA53DC" w:rsidRPr="00335646" w:rsidRDefault="00AA53DC" w:rsidP="00363081">
      <w:pPr>
        <w:wordWrap/>
        <w:rPr>
          <w:rFonts w:eastAsia="굴림"/>
          <w:bCs/>
          <w:sz w:val="24"/>
          <w:szCs w:val="24"/>
        </w:rPr>
      </w:pPr>
    </w:p>
    <w:tbl>
      <w:tblPr>
        <w:tblW w:w="0" w:type="auto"/>
        <w:jc w:val="center"/>
        <w:tblLayout w:type="fixed"/>
        <w:tblLook w:val="01E0" w:firstRow="1" w:lastRow="1" w:firstColumn="1" w:lastColumn="1" w:noHBand="0" w:noVBand="0"/>
      </w:tblPr>
      <w:tblGrid>
        <w:gridCol w:w="1440"/>
        <w:gridCol w:w="236"/>
        <w:gridCol w:w="6784"/>
      </w:tblGrid>
      <w:tr w:rsidR="00C02FD1" w:rsidRPr="00335646" w14:paraId="79E74EAD" w14:textId="77777777" w:rsidTr="00646BA7">
        <w:trPr>
          <w:jc w:val="center"/>
        </w:trPr>
        <w:tc>
          <w:tcPr>
            <w:tcW w:w="1440" w:type="dxa"/>
          </w:tcPr>
          <w:p w14:paraId="3EF62B97" w14:textId="77777777" w:rsidR="00C02FD1" w:rsidRPr="00335646" w:rsidRDefault="00C02FD1" w:rsidP="00363081">
            <w:pPr>
              <w:wordWrap/>
              <w:jc w:val="left"/>
              <w:rPr>
                <w:rFonts w:eastAsia="굴림"/>
                <w:bCs/>
                <w:sz w:val="24"/>
                <w:szCs w:val="24"/>
              </w:rPr>
            </w:pPr>
            <w:r w:rsidRPr="00335646">
              <w:rPr>
                <w:rFonts w:eastAsia="굴림" w:hint="eastAsia"/>
                <w:bCs/>
                <w:sz w:val="24"/>
                <w:szCs w:val="24"/>
              </w:rPr>
              <w:t>FIN-1</w:t>
            </w:r>
          </w:p>
        </w:tc>
        <w:tc>
          <w:tcPr>
            <w:tcW w:w="236" w:type="dxa"/>
          </w:tcPr>
          <w:p w14:paraId="04F31BB9" w14:textId="77777777" w:rsidR="00C02FD1" w:rsidRPr="00335646" w:rsidRDefault="00C02FD1" w:rsidP="00363081">
            <w:pPr>
              <w:wordWrap/>
              <w:jc w:val="center"/>
              <w:rPr>
                <w:rFonts w:eastAsia="굴림"/>
                <w:bCs/>
                <w:sz w:val="24"/>
                <w:szCs w:val="24"/>
              </w:rPr>
            </w:pPr>
          </w:p>
        </w:tc>
        <w:tc>
          <w:tcPr>
            <w:tcW w:w="6784" w:type="dxa"/>
          </w:tcPr>
          <w:p w14:paraId="7D7B2FD7" w14:textId="77777777" w:rsidR="00C02FD1" w:rsidRPr="00335646" w:rsidRDefault="00C02FD1" w:rsidP="00363081">
            <w:pPr>
              <w:wordWrap/>
              <w:jc w:val="left"/>
              <w:rPr>
                <w:rFonts w:eastAsia="굴림"/>
                <w:bCs/>
                <w:sz w:val="24"/>
                <w:szCs w:val="24"/>
              </w:rPr>
            </w:pPr>
            <w:r w:rsidRPr="00335646">
              <w:rPr>
                <w:rFonts w:eastAsia="굴림" w:hint="eastAsia"/>
                <w:bCs/>
                <w:sz w:val="24"/>
                <w:szCs w:val="24"/>
              </w:rPr>
              <w:t>Financial Proposal Submission Form</w:t>
            </w:r>
          </w:p>
        </w:tc>
      </w:tr>
      <w:tr w:rsidR="00C02FD1" w:rsidRPr="00335646" w14:paraId="4761D8D7" w14:textId="77777777" w:rsidTr="00646BA7">
        <w:trPr>
          <w:jc w:val="center"/>
        </w:trPr>
        <w:tc>
          <w:tcPr>
            <w:tcW w:w="1440" w:type="dxa"/>
          </w:tcPr>
          <w:p w14:paraId="39C2418D" w14:textId="77777777" w:rsidR="00C02FD1" w:rsidRPr="00335646" w:rsidRDefault="00C02FD1" w:rsidP="00363081">
            <w:pPr>
              <w:wordWrap/>
              <w:adjustRightInd w:val="0"/>
              <w:snapToGrid w:val="0"/>
              <w:spacing w:line="240" w:lineRule="atLeast"/>
              <w:jc w:val="left"/>
              <w:rPr>
                <w:rFonts w:eastAsia="굴림"/>
                <w:bCs/>
                <w:sz w:val="24"/>
                <w:szCs w:val="24"/>
              </w:rPr>
            </w:pPr>
          </w:p>
        </w:tc>
        <w:tc>
          <w:tcPr>
            <w:tcW w:w="236" w:type="dxa"/>
          </w:tcPr>
          <w:p w14:paraId="6C599E0E" w14:textId="77777777" w:rsidR="00C02FD1" w:rsidRPr="00335646" w:rsidRDefault="00C02FD1" w:rsidP="00363081">
            <w:pPr>
              <w:wordWrap/>
              <w:adjustRightInd w:val="0"/>
              <w:snapToGrid w:val="0"/>
              <w:spacing w:line="240" w:lineRule="atLeast"/>
              <w:rPr>
                <w:rFonts w:eastAsia="굴림"/>
                <w:bCs/>
                <w:sz w:val="24"/>
                <w:szCs w:val="24"/>
              </w:rPr>
            </w:pPr>
          </w:p>
        </w:tc>
        <w:tc>
          <w:tcPr>
            <w:tcW w:w="6784" w:type="dxa"/>
          </w:tcPr>
          <w:p w14:paraId="45116523" w14:textId="77777777" w:rsidR="00C02FD1" w:rsidRPr="00335646" w:rsidRDefault="00C02FD1" w:rsidP="00363081">
            <w:pPr>
              <w:wordWrap/>
              <w:adjustRightInd w:val="0"/>
              <w:snapToGrid w:val="0"/>
              <w:spacing w:line="240" w:lineRule="atLeast"/>
              <w:jc w:val="left"/>
              <w:rPr>
                <w:rFonts w:eastAsia="굴림"/>
                <w:bCs/>
                <w:sz w:val="24"/>
                <w:szCs w:val="24"/>
              </w:rPr>
            </w:pPr>
          </w:p>
        </w:tc>
      </w:tr>
      <w:tr w:rsidR="00C02FD1" w:rsidRPr="00335646" w14:paraId="502D9CE7" w14:textId="77777777" w:rsidTr="00646BA7">
        <w:trPr>
          <w:jc w:val="center"/>
        </w:trPr>
        <w:tc>
          <w:tcPr>
            <w:tcW w:w="1440" w:type="dxa"/>
          </w:tcPr>
          <w:p w14:paraId="0FC883E1" w14:textId="77777777" w:rsidR="00C02FD1" w:rsidRPr="00335646" w:rsidRDefault="00C02FD1" w:rsidP="00363081">
            <w:pPr>
              <w:wordWrap/>
              <w:jc w:val="left"/>
              <w:rPr>
                <w:rFonts w:eastAsia="굴림"/>
                <w:bCs/>
                <w:sz w:val="24"/>
                <w:szCs w:val="24"/>
              </w:rPr>
            </w:pPr>
            <w:r w:rsidRPr="00335646">
              <w:rPr>
                <w:rFonts w:eastAsia="굴림" w:hint="eastAsia"/>
                <w:bCs/>
                <w:sz w:val="24"/>
                <w:szCs w:val="24"/>
              </w:rPr>
              <w:t>FIN-2</w:t>
            </w:r>
          </w:p>
        </w:tc>
        <w:tc>
          <w:tcPr>
            <w:tcW w:w="236" w:type="dxa"/>
          </w:tcPr>
          <w:p w14:paraId="1A780510" w14:textId="77777777" w:rsidR="00C02FD1" w:rsidRPr="00335646" w:rsidRDefault="00C02FD1" w:rsidP="00363081">
            <w:pPr>
              <w:wordWrap/>
              <w:jc w:val="center"/>
              <w:rPr>
                <w:rFonts w:eastAsia="굴림"/>
                <w:bCs/>
                <w:sz w:val="24"/>
                <w:szCs w:val="24"/>
              </w:rPr>
            </w:pPr>
          </w:p>
        </w:tc>
        <w:tc>
          <w:tcPr>
            <w:tcW w:w="6784" w:type="dxa"/>
          </w:tcPr>
          <w:p w14:paraId="096704BE" w14:textId="77777777" w:rsidR="00C02FD1" w:rsidRPr="00335646" w:rsidRDefault="00C02FD1" w:rsidP="00363081">
            <w:pPr>
              <w:wordWrap/>
              <w:jc w:val="left"/>
              <w:rPr>
                <w:rFonts w:eastAsia="굴림"/>
                <w:bCs/>
                <w:sz w:val="24"/>
                <w:szCs w:val="24"/>
              </w:rPr>
            </w:pPr>
            <w:r w:rsidRPr="00335646">
              <w:rPr>
                <w:rFonts w:eastAsia="굴림" w:hint="eastAsia"/>
                <w:bCs/>
                <w:sz w:val="24"/>
                <w:szCs w:val="24"/>
              </w:rPr>
              <w:t>Summary of Costs</w:t>
            </w:r>
          </w:p>
        </w:tc>
      </w:tr>
      <w:tr w:rsidR="00C02FD1" w:rsidRPr="00335646" w14:paraId="02FF80FE" w14:textId="77777777" w:rsidTr="00646BA7">
        <w:trPr>
          <w:trHeight w:val="143"/>
          <w:jc w:val="center"/>
        </w:trPr>
        <w:tc>
          <w:tcPr>
            <w:tcW w:w="1440" w:type="dxa"/>
          </w:tcPr>
          <w:p w14:paraId="00E92662" w14:textId="77777777" w:rsidR="00C02FD1" w:rsidRPr="00335646" w:rsidRDefault="00C02FD1" w:rsidP="00363081">
            <w:pPr>
              <w:wordWrap/>
              <w:adjustRightInd w:val="0"/>
              <w:snapToGrid w:val="0"/>
              <w:spacing w:line="240" w:lineRule="atLeast"/>
              <w:jc w:val="left"/>
              <w:rPr>
                <w:rFonts w:eastAsia="굴림"/>
                <w:b/>
                <w:bCs/>
                <w:sz w:val="24"/>
                <w:szCs w:val="24"/>
              </w:rPr>
            </w:pPr>
          </w:p>
        </w:tc>
        <w:tc>
          <w:tcPr>
            <w:tcW w:w="236" w:type="dxa"/>
          </w:tcPr>
          <w:p w14:paraId="0B7236A0" w14:textId="77777777" w:rsidR="00C02FD1" w:rsidRPr="00335646" w:rsidRDefault="00C02FD1" w:rsidP="00363081">
            <w:pPr>
              <w:wordWrap/>
              <w:adjustRightInd w:val="0"/>
              <w:snapToGrid w:val="0"/>
              <w:spacing w:line="240" w:lineRule="atLeast"/>
              <w:rPr>
                <w:rFonts w:eastAsia="굴림"/>
                <w:b/>
                <w:bCs/>
                <w:sz w:val="24"/>
                <w:szCs w:val="24"/>
              </w:rPr>
            </w:pPr>
          </w:p>
        </w:tc>
        <w:tc>
          <w:tcPr>
            <w:tcW w:w="6784" w:type="dxa"/>
          </w:tcPr>
          <w:p w14:paraId="37A6545F" w14:textId="77777777" w:rsidR="00C02FD1" w:rsidRPr="00335646" w:rsidRDefault="00C02FD1" w:rsidP="00363081">
            <w:pPr>
              <w:wordWrap/>
              <w:adjustRightInd w:val="0"/>
              <w:snapToGrid w:val="0"/>
              <w:spacing w:line="240" w:lineRule="atLeast"/>
              <w:jc w:val="left"/>
              <w:rPr>
                <w:rFonts w:eastAsia="굴림"/>
                <w:b/>
                <w:bCs/>
                <w:sz w:val="24"/>
                <w:szCs w:val="24"/>
              </w:rPr>
            </w:pPr>
          </w:p>
        </w:tc>
      </w:tr>
      <w:tr w:rsidR="00C02FD1" w:rsidRPr="00335646" w14:paraId="53C7622B" w14:textId="77777777" w:rsidTr="00646BA7">
        <w:trPr>
          <w:jc w:val="center"/>
        </w:trPr>
        <w:tc>
          <w:tcPr>
            <w:tcW w:w="1440" w:type="dxa"/>
          </w:tcPr>
          <w:p w14:paraId="1F043C2F" w14:textId="77777777" w:rsidR="00C02FD1" w:rsidRPr="00335646" w:rsidRDefault="00C02FD1" w:rsidP="00363081">
            <w:pPr>
              <w:wordWrap/>
              <w:jc w:val="left"/>
              <w:rPr>
                <w:rFonts w:eastAsia="굴림"/>
                <w:bCs/>
                <w:sz w:val="24"/>
                <w:szCs w:val="24"/>
              </w:rPr>
            </w:pPr>
            <w:r w:rsidRPr="00335646">
              <w:rPr>
                <w:rFonts w:eastAsia="굴림" w:hint="eastAsia"/>
                <w:bCs/>
                <w:sz w:val="24"/>
                <w:szCs w:val="24"/>
              </w:rPr>
              <w:t>FIN-3</w:t>
            </w:r>
          </w:p>
        </w:tc>
        <w:tc>
          <w:tcPr>
            <w:tcW w:w="236" w:type="dxa"/>
          </w:tcPr>
          <w:p w14:paraId="00859B7E" w14:textId="77777777" w:rsidR="00C02FD1" w:rsidRPr="00335646" w:rsidRDefault="00C02FD1" w:rsidP="00363081">
            <w:pPr>
              <w:wordWrap/>
              <w:jc w:val="center"/>
              <w:rPr>
                <w:rFonts w:eastAsia="굴림"/>
                <w:bCs/>
                <w:sz w:val="24"/>
                <w:szCs w:val="24"/>
              </w:rPr>
            </w:pPr>
          </w:p>
        </w:tc>
        <w:tc>
          <w:tcPr>
            <w:tcW w:w="6784" w:type="dxa"/>
          </w:tcPr>
          <w:p w14:paraId="20AACEAC" w14:textId="77777777" w:rsidR="00C02FD1" w:rsidRPr="00335646" w:rsidRDefault="00C02FD1" w:rsidP="00363081">
            <w:pPr>
              <w:wordWrap/>
              <w:jc w:val="left"/>
              <w:rPr>
                <w:rFonts w:eastAsia="굴림"/>
                <w:bCs/>
                <w:sz w:val="24"/>
                <w:szCs w:val="24"/>
              </w:rPr>
            </w:pPr>
            <w:r w:rsidRPr="00335646">
              <w:rPr>
                <w:rFonts w:eastAsia="굴림" w:hint="eastAsia"/>
                <w:bCs/>
                <w:sz w:val="24"/>
                <w:szCs w:val="24"/>
              </w:rPr>
              <w:t>Breakdown of Remuneration (Time-Based)</w:t>
            </w:r>
          </w:p>
        </w:tc>
      </w:tr>
      <w:tr w:rsidR="00C02FD1" w:rsidRPr="00335646" w14:paraId="7D0A4B44" w14:textId="77777777" w:rsidTr="00646BA7">
        <w:trPr>
          <w:jc w:val="center"/>
        </w:trPr>
        <w:tc>
          <w:tcPr>
            <w:tcW w:w="1440" w:type="dxa"/>
          </w:tcPr>
          <w:p w14:paraId="230DEE1E" w14:textId="77777777" w:rsidR="00C02FD1" w:rsidRPr="00335646" w:rsidRDefault="00C02FD1" w:rsidP="00363081">
            <w:pPr>
              <w:wordWrap/>
              <w:adjustRightInd w:val="0"/>
              <w:snapToGrid w:val="0"/>
              <w:spacing w:line="240" w:lineRule="atLeast"/>
              <w:jc w:val="left"/>
              <w:rPr>
                <w:rFonts w:eastAsia="굴림"/>
                <w:b/>
                <w:bCs/>
                <w:sz w:val="24"/>
                <w:szCs w:val="24"/>
              </w:rPr>
            </w:pPr>
          </w:p>
        </w:tc>
        <w:tc>
          <w:tcPr>
            <w:tcW w:w="236" w:type="dxa"/>
          </w:tcPr>
          <w:p w14:paraId="6874B2A3" w14:textId="77777777" w:rsidR="00C02FD1" w:rsidRPr="00335646" w:rsidRDefault="00C02FD1" w:rsidP="00363081">
            <w:pPr>
              <w:wordWrap/>
              <w:adjustRightInd w:val="0"/>
              <w:snapToGrid w:val="0"/>
              <w:spacing w:line="240" w:lineRule="atLeast"/>
              <w:rPr>
                <w:rFonts w:eastAsia="굴림"/>
                <w:b/>
                <w:bCs/>
                <w:sz w:val="24"/>
                <w:szCs w:val="24"/>
              </w:rPr>
            </w:pPr>
          </w:p>
        </w:tc>
        <w:tc>
          <w:tcPr>
            <w:tcW w:w="6784" w:type="dxa"/>
          </w:tcPr>
          <w:p w14:paraId="5FF60AD4" w14:textId="77777777" w:rsidR="00C02FD1" w:rsidRPr="00335646" w:rsidRDefault="00C02FD1" w:rsidP="00363081">
            <w:pPr>
              <w:wordWrap/>
              <w:adjustRightInd w:val="0"/>
              <w:snapToGrid w:val="0"/>
              <w:spacing w:line="240" w:lineRule="atLeast"/>
              <w:jc w:val="left"/>
              <w:rPr>
                <w:rFonts w:eastAsia="굴림"/>
                <w:b/>
                <w:bCs/>
                <w:sz w:val="24"/>
                <w:szCs w:val="24"/>
              </w:rPr>
            </w:pPr>
          </w:p>
        </w:tc>
      </w:tr>
      <w:tr w:rsidR="00C02FD1" w:rsidRPr="00335646" w14:paraId="6E46B8AB" w14:textId="77777777" w:rsidTr="00646BA7">
        <w:trPr>
          <w:jc w:val="center"/>
        </w:trPr>
        <w:tc>
          <w:tcPr>
            <w:tcW w:w="1440" w:type="dxa"/>
          </w:tcPr>
          <w:p w14:paraId="46F1E62C" w14:textId="77777777" w:rsidR="00C02FD1" w:rsidRDefault="00C02FD1" w:rsidP="00363081">
            <w:pPr>
              <w:wordWrap/>
              <w:adjustRightInd w:val="0"/>
              <w:snapToGrid w:val="0"/>
              <w:spacing w:line="240" w:lineRule="atLeast"/>
              <w:jc w:val="left"/>
              <w:rPr>
                <w:rFonts w:eastAsia="굴림"/>
                <w:bCs/>
                <w:sz w:val="24"/>
                <w:szCs w:val="24"/>
              </w:rPr>
            </w:pPr>
            <w:r w:rsidRPr="00335646">
              <w:rPr>
                <w:rFonts w:eastAsia="굴림" w:hint="eastAsia"/>
                <w:bCs/>
                <w:sz w:val="24"/>
                <w:szCs w:val="24"/>
              </w:rPr>
              <w:t>FIN-3</w:t>
            </w:r>
          </w:p>
          <w:p w14:paraId="677BBD64" w14:textId="77777777" w:rsidR="00800051" w:rsidRDefault="00800051" w:rsidP="00363081">
            <w:pPr>
              <w:wordWrap/>
              <w:adjustRightInd w:val="0"/>
              <w:snapToGrid w:val="0"/>
              <w:spacing w:line="240" w:lineRule="atLeast"/>
              <w:jc w:val="left"/>
              <w:rPr>
                <w:rFonts w:eastAsia="굴림"/>
                <w:sz w:val="24"/>
                <w:szCs w:val="24"/>
              </w:rPr>
            </w:pPr>
          </w:p>
          <w:p w14:paraId="0EF67142" w14:textId="36654E5B" w:rsidR="00800051" w:rsidRPr="00335646" w:rsidRDefault="00800051" w:rsidP="00363081">
            <w:pPr>
              <w:wordWrap/>
              <w:adjustRightInd w:val="0"/>
              <w:snapToGrid w:val="0"/>
              <w:spacing w:line="240" w:lineRule="atLeast"/>
              <w:jc w:val="left"/>
              <w:rPr>
                <w:rFonts w:eastAsia="굴림"/>
                <w:b/>
                <w:bCs/>
                <w:sz w:val="24"/>
                <w:szCs w:val="24"/>
              </w:rPr>
            </w:pPr>
            <w:r>
              <w:rPr>
                <w:rFonts w:eastAsia="굴림" w:hint="eastAsia"/>
                <w:sz w:val="24"/>
                <w:szCs w:val="24"/>
              </w:rPr>
              <w:t>A</w:t>
            </w:r>
            <w:r>
              <w:rPr>
                <w:rFonts w:eastAsia="굴림"/>
                <w:sz w:val="24"/>
                <w:szCs w:val="24"/>
              </w:rPr>
              <w:t>ppendix</w:t>
            </w:r>
          </w:p>
        </w:tc>
        <w:tc>
          <w:tcPr>
            <w:tcW w:w="236" w:type="dxa"/>
          </w:tcPr>
          <w:p w14:paraId="1F63A6B4" w14:textId="77777777" w:rsidR="00C02FD1" w:rsidRPr="00335646" w:rsidRDefault="00C02FD1" w:rsidP="00363081">
            <w:pPr>
              <w:wordWrap/>
              <w:adjustRightInd w:val="0"/>
              <w:snapToGrid w:val="0"/>
              <w:spacing w:line="240" w:lineRule="atLeast"/>
              <w:rPr>
                <w:rFonts w:eastAsia="굴림"/>
                <w:b/>
                <w:bCs/>
                <w:sz w:val="24"/>
                <w:szCs w:val="24"/>
              </w:rPr>
            </w:pPr>
          </w:p>
        </w:tc>
        <w:tc>
          <w:tcPr>
            <w:tcW w:w="6784" w:type="dxa"/>
          </w:tcPr>
          <w:p w14:paraId="69DF6DD4" w14:textId="600436CE" w:rsidR="00C02FD1" w:rsidRDefault="00C02FD1" w:rsidP="00363081">
            <w:pPr>
              <w:wordWrap/>
              <w:adjustRightInd w:val="0"/>
              <w:snapToGrid w:val="0"/>
              <w:spacing w:line="240" w:lineRule="atLeast"/>
              <w:jc w:val="left"/>
              <w:rPr>
                <w:rFonts w:eastAsia="굴림"/>
                <w:bCs/>
                <w:sz w:val="24"/>
                <w:szCs w:val="24"/>
              </w:rPr>
            </w:pPr>
            <w:r w:rsidRPr="00335646">
              <w:rPr>
                <w:rFonts w:eastAsia="굴림" w:hint="eastAsia"/>
                <w:bCs/>
                <w:sz w:val="24"/>
                <w:szCs w:val="24"/>
              </w:rPr>
              <w:t>Breakdown of Remuneration (Lump-Sum)</w:t>
            </w:r>
          </w:p>
          <w:p w14:paraId="376A3AD7" w14:textId="77777777" w:rsidR="00800051" w:rsidRDefault="00800051" w:rsidP="00363081">
            <w:pPr>
              <w:wordWrap/>
              <w:adjustRightInd w:val="0"/>
              <w:snapToGrid w:val="0"/>
              <w:spacing w:line="240" w:lineRule="atLeast"/>
              <w:jc w:val="left"/>
              <w:rPr>
                <w:rFonts w:eastAsia="굴림"/>
                <w:sz w:val="24"/>
                <w:szCs w:val="24"/>
              </w:rPr>
            </w:pPr>
          </w:p>
          <w:p w14:paraId="1CB75E78" w14:textId="111D9859" w:rsidR="00800051" w:rsidRDefault="00800051" w:rsidP="00363081">
            <w:pPr>
              <w:wordWrap/>
              <w:adjustRightInd w:val="0"/>
              <w:snapToGrid w:val="0"/>
              <w:spacing w:line="240" w:lineRule="atLeast"/>
              <w:jc w:val="left"/>
              <w:rPr>
                <w:rFonts w:eastAsia="굴림"/>
                <w:bCs/>
                <w:sz w:val="24"/>
                <w:szCs w:val="24"/>
              </w:rPr>
            </w:pPr>
            <w:r>
              <w:rPr>
                <w:rFonts w:eastAsia="굴림"/>
                <w:sz w:val="24"/>
                <w:szCs w:val="24"/>
              </w:rPr>
              <w:t>Financial Negotiations – Breakdown of Remuneration Rates</w:t>
            </w:r>
          </w:p>
          <w:p w14:paraId="4CFF03EF" w14:textId="6D97A608" w:rsidR="0028399C" w:rsidRPr="00484CF4" w:rsidRDefault="0028399C" w:rsidP="00363081">
            <w:pPr>
              <w:wordWrap/>
              <w:adjustRightInd w:val="0"/>
              <w:snapToGrid w:val="0"/>
              <w:spacing w:line="240" w:lineRule="atLeast"/>
              <w:jc w:val="left"/>
              <w:rPr>
                <w:rFonts w:eastAsia="굴림"/>
                <w:sz w:val="24"/>
                <w:szCs w:val="24"/>
              </w:rPr>
            </w:pPr>
            <w:r>
              <w:rPr>
                <w:rFonts w:eastAsia="굴림"/>
                <w:sz w:val="24"/>
                <w:szCs w:val="24"/>
              </w:rPr>
              <w:t>Sample Form (Consultant’s Representations Regarding Costs and Charges)</w:t>
            </w:r>
          </w:p>
        </w:tc>
      </w:tr>
      <w:tr w:rsidR="00C02FD1" w:rsidRPr="00335646" w14:paraId="5B6BAFFD" w14:textId="77777777" w:rsidTr="00646BA7">
        <w:trPr>
          <w:jc w:val="center"/>
        </w:trPr>
        <w:tc>
          <w:tcPr>
            <w:tcW w:w="1440" w:type="dxa"/>
          </w:tcPr>
          <w:p w14:paraId="2A2777F3" w14:textId="05E96DFC" w:rsidR="00C02FD1" w:rsidRPr="00484CF4" w:rsidRDefault="00C02FD1" w:rsidP="00363081">
            <w:pPr>
              <w:wordWrap/>
              <w:adjustRightInd w:val="0"/>
              <w:snapToGrid w:val="0"/>
              <w:spacing w:line="240" w:lineRule="atLeast"/>
              <w:jc w:val="left"/>
              <w:rPr>
                <w:rFonts w:eastAsia="굴림"/>
                <w:sz w:val="24"/>
                <w:szCs w:val="24"/>
              </w:rPr>
            </w:pPr>
          </w:p>
        </w:tc>
        <w:tc>
          <w:tcPr>
            <w:tcW w:w="236" w:type="dxa"/>
          </w:tcPr>
          <w:p w14:paraId="47317A9F" w14:textId="77777777" w:rsidR="00C02FD1" w:rsidRPr="00335646" w:rsidRDefault="00C02FD1" w:rsidP="00363081">
            <w:pPr>
              <w:wordWrap/>
              <w:adjustRightInd w:val="0"/>
              <w:snapToGrid w:val="0"/>
              <w:spacing w:line="240" w:lineRule="atLeast"/>
              <w:rPr>
                <w:rFonts w:eastAsia="굴림"/>
                <w:b/>
                <w:bCs/>
                <w:sz w:val="24"/>
                <w:szCs w:val="24"/>
              </w:rPr>
            </w:pPr>
          </w:p>
        </w:tc>
        <w:tc>
          <w:tcPr>
            <w:tcW w:w="6784" w:type="dxa"/>
          </w:tcPr>
          <w:p w14:paraId="05CFE3C7" w14:textId="0510AA12" w:rsidR="0028399C" w:rsidRPr="00484CF4" w:rsidRDefault="0028399C" w:rsidP="00363081">
            <w:pPr>
              <w:wordWrap/>
              <w:adjustRightInd w:val="0"/>
              <w:snapToGrid w:val="0"/>
              <w:spacing w:line="240" w:lineRule="atLeast"/>
              <w:jc w:val="left"/>
              <w:rPr>
                <w:rFonts w:eastAsia="굴림"/>
                <w:sz w:val="24"/>
                <w:szCs w:val="24"/>
              </w:rPr>
            </w:pPr>
          </w:p>
          <w:p w14:paraId="5039FB54" w14:textId="3B8559B9" w:rsidR="0028399C" w:rsidRPr="00335646" w:rsidRDefault="0028399C" w:rsidP="00363081">
            <w:pPr>
              <w:wordWrap/>
              <w:adjustRightInd w:val="0"/>
              <w:snapToGrid w:val="0"/>
              <w:spacing w:line="240" w:lineRule="atLeast"/>
              <w:jc w:val="left"/>
              <w:rPr>
                <w:rFonts w:eastAsia="굴림"/>
                <w:b/>
                <w:bCs/>
                <w:sz w:val="24"/>
                <w:szCs w:val="24"/>
              </w:rPr>
            </w:pPr>
          </w:p>
        </w:tc>
      </w:tr>
      <w:tr w:rsidR="00C02FD1" w:rsidRPr="00335646" w14:paraId="70A9C8E8" w14:textId="77777777" w:rsidTr="00646BA7">
        <w:trPr>
          <w:jc w:val="center"/>
        </w:trPr>
        <w:tc>
          <w:tcPr>
            <w:tcW w:w="1440" w:type="dxa"/>
          </w:tcPr>
          <w:p w14:paraId="4D4B5B05" w14:textId="77777777" w:rsidR="00C02FD1" w:rsidRPr="00335646" w:rsidRDefault="00C02FD1" w:rsidP="00363081">
            <w:pPr>
              <w:wordWrap/>
              <w:jc w:val="left"/>
              <w:rPr>
                <w:rFonts w:eastAsia="굴림"/>
                <w:bCs/>
                <w:sz w:val="24"/>
                <w:szCs w:val="24"/>
              </w:rPr>
            </w:pPr>
            <w:r w:rsidRPr="00335646">
              <w:rPr>
                <w:rFonts w:eastAsia="굴림" w:hint="eastAsia"/>
                <w:bCs/>
                <w:sz w:val="24"/>
                <w:szCs w:val="24"/>
              </w:rPr>
              <w:t>FIN-4</w:t>
            </w:r>
          </w:p>
        </w:tc>
        <w:tc>
          <w:tcPr>
            <w:tcW w:w="236" w:type="dxa"/>
          </w:tcPr>
          <w:p w14:paraId="5EEFAE0C" w14:textId="77777777" w:rsidR="00C02FD1" w:rsidRPr="00335646" w:rsidRDefault="00C02FD1" w:rsidP="00363081">
            <w:pPr>
              <w:wordWrap/>
              <w:jc w:val="center"/>
              <w:rPr>
                <w:rFonts w:eastAsia="굴림"/>
                <w:bCs/>
                <w:sz w:val="24"/>
                <w:szCs w:val="24"/>
              </w:rPr>
            </w:pPr>
          </w:p>
        </w:tc>
        <w:tc>
          <w:tcPr>
            <w:tcW w:w="6784" w:type="dxa"/>
          </w:tcPr>
          <w:p w14:paraId="2BF4FD65" w14:textId="77777777" w:rsidR="00C02FD1" w:rsidRPr="00335646" w:rsidRDefault="00C02FD1" w:rsidP="00363081">
            <w:pPr>
              <w:wordWrap/>
              <w:jc w:val="left"/>
              <w:rPr>
                <w:rFonts w:eastAsia="굴림"/>
                <w:bCs/>
                <w:sz w:val="24"/>
                <w:szCs w:val="24"/>
              </w:rPr>
            </w:pPr>
            <w:r w:rsidRPr="00335646">
              <w:rPr>
                <w:rFonts w:eastAsia="굴림" w:hint="eastAsia"/>
                <w:bCs/>
                <w:sz w:val="24"/>
                <w:szCs w:val="24"/>
              </w:rPr>
              <w:t>Breakdown of Other Expenses (Time-Based)</w:t>
            </w:r>
          </w:p>
        </w:tc>
      </w:tr>
      <w:tr w:rsidR="00C02FD1" w:rsidRPr="00335646" w14:paraId="47610BC6" w14:textId="77777777" w:rsidTr="00646BA7">
        <w:trPr>
          <w:jc w:val="center"/>
        </w:trPr>
        <w:tc>
          <w:tcPr>
            <w:tcW w:w="1440" w:type="dxa"/>
          </w:tcPr>
          <w:p w14:paraId="3C8D557B" w14:textId="77777777" w:rsidR="00C02FD1" w:rsidRPr="00335646" w:rsidRDefault="00C02FD1" w:rsidP="00363081">
            <w:pPr>
              <w:wordWrap/>
              <w:adjustRightInd w:val="0"/>
              <w:snapToGrid w:val="0"/>
              <w:spacing w:line="240" w:lineRule="atLeast"/>
              <w:jc w:val="left"/>
              <w:rPr>
                <w:rFonts w:eastAsia="굴림"/>
                <w:b/>
                <w:bCs/>
                <w:sz w:val="24"/>
                <w:szCs w:val="24"/>
              </w:rPr>
            </w:pPr>
          </w:p>
        </w:tc>
        <w:tc>
          <w:tcPr>
            <w:tcW w:w="236" w:type="dxa"/>
          </w:tcPr>
          <w:p w14:paraId="15152A6D" w14:textId="77777777" w:rsidR="00C02FD1" w:rsidRPr="00335646" w:rsidRDefault="00C02FD1" w:rsidP="00363081">
            <w:pPr>
              <w:wordWrap/>
              <w:adjustRightInd w:val="0"/>
              <w:snapToGrid w:val="0"/>
              <w:spacing w:line="240" w:lineRule="atLeast"/>
              <w:rPr>
                <w:rFonts w:eastAsia="굴림"/>
                <w:b/>
                <w:bCs/>
                <w:sz w:val="24"/>
                <w:szCs w:val="24"/>
              </w:rPr>
            </w:pPr>
          </w:p>
        </w:tc>
        <w:tc>
          <w:tcPr>
            <w:tcW w:w="6784" w:type="dxa"/>
          </w:tcPr>
          <w:p w14:paraId="680949CC" w14:textId="77777777" w:rsidR="00C02FD1" w:rsidRPr="00335646" w:rsidRDefault="00C02FD1" w:rsidP="00363081">
            <w:pPr>
              <w:wordWrap/>
              <w:adjustRightInd w:val="0"/>
              <w:snapToGrid w:val="0"/>
              <w:spacing w:line="240" w:lineRule="atLeast"/>
              <w:jc w:val="left"/>
              <w:rPr>
                <w:rFonts w:eastAsia="굴림"/>
                <w:b/>
                <w:bCs/>
                <w:sz w:val="24"/>
                <w:szCs w:val="24"/>
              </w:rPr>
            </w:pPr>
          </w:p>
        </w:tc>
      </w:tr>
      <w:tr w:rsidR="00C02FD1" w:rsidRPr="00335646" w14:paraId="0C3AD80F" w14:textId="77777777" w:rsidTr="00646BA7">
        <w:trPr>
          <w:jc w:val="center"/>
        </w:trPr>
        <w:tc>
          <w:tcPr>
            <w:tcW w:w="1440" w:type="dxa"/>
          </w:tcPr>
          <w:p w14:paraId="710D7DA6" w14:textId="77777777" w:rsidR="00C02FD1" w:rsidRPr="00335646" w:rsidRDefault="00C02FD1" w:rsidP="00363081">
            <w:pPr>
              <w:wordWrap/>
              <w:adjustRightInd w:val="0"/>
              <w:snapToGrid w:val="0"/>
              <w:spacing w:line="240" w:lineRule="atLeast"/>
              <w:jc w:val="left"/>
              <w:rPr>
                <w:rFonts w:eastAsia="굴림"/>
                <w:b/>
                <w:bCs/>
                <w:sz w:val="24"/>
                <w:szCs w:val="24"/>
              </w:rPr>
            </w:pPr>
            <w:r w:rsidRPr="00335646">
              <w:rPr>
                <w:rFonts w:eastAsia="굴림" w:hint="eastAsia"/>
                <w:bCs/>
                <w:sz w:val="24"/>
                <w:szCs w:val="24"/>
              </w:rPr>
              <w:t>FIN-4</w:t>
            </w:r>
          </w:p>
        </w:tc>
        <w:tc>
          <w:tcPr>
            <w:tcW w:w="236" w:type="dxa"/>
          </w:tcPr>
          <w:p w14:paraId="2D9A3787" w14:textId="77777777" w:rsidR="00C02FD1" w:rsidRPr="00335646" w:rsidRDefault="00C02FD1" w:rsidP="00363081">
            <w:pPr>
              <w:wordWrap/>
              <w:adjustRightInd w:val="0"/>
              <w:snapToGrid w:val="0"/>
              <w:spacing w:line="240" w:lineRule="atLeast"/>
              <w:rPr>
                <w:rFonts w:eastAsia="굴림"/>
                <w:b/>
                <w:bCs/>
                <w:sz w:val="24"/>
                <w:szCs w:val="24"/>
              </w:rPr>
            </w:pPr>
          </w:p>
        </w:tc>
        <w:tc>
          <w:tcPr>
            <w:tcW w:w="6784" w:type="dxa"/>
          </w:tcPr>
          <w:p w14:paraId="1050F104" w14:textId="77777777" w:rsidR="00C02FD1" w:rsidRPr="00335646" w:rsidRDefault="00C02FD1" w:rsidP="00363081">
            <w:pPr>
              <w:wordWrap/>
              <w:adjustRightInd w:val="0"/>
              <w:snapToGrid w:val="0"/>
              <w:spacing w:line="240" w:lineRule="atLeast"/>
              <w:jc w:val="left"/>
              <w:rPr>
                <w:rFonts w:eastAsia="굴림"/>
                <w:b/>
                <w:bCs/>
                <w:sz w:val="24"/>
                <w:szCs w:val="24"/>
              </w:rPr>
            </w:pPr>
            <w:r w:rsidRPr="00335646">
              <w:rPr>
                <w:rFonts w:eastAsia="굴림" w:hint="eastAsia"/>
                <w:bCs/>
                <w:sz w:val="24"/>
                <w:szCs w:val="24"/>
              </w:rPr>
              <w:t>Breakdown of Other Expenses (Lump-Sum)</w:t>
            </w:r>
          </w:p>
        </w:tc>
      </w:tr>
      <w:tr w:rsidR="00C02FD1" w:rsidRPr="00335646" w14:paraId="2919F3C8" w14:textId="77777777" w:rsidTr="00646BA7">
        <w:trPr>
          <w:jc w:val="center"/>
        </w:trPr>
        <w:tc>
          <w:tcPr>
            <w:tcW w:w="1440" w:type="dxa"/>
          </w:tcPr>
          <w:p w14:paraId="487F745E" w14:textId="77777777" w:rsidR="00C02FD1" w:rsidRPr="00335646" w:rsidRDefault="00C02FD1" w:rsidP="00363081">
            <w:pPr>
              <w:wordWrap/>
              <w:adjustRightInd w:val="0"/>
              <w:snapToGrid w:val="0"/>
              <w:spacing w:line="240" w:lineRule="atLeast"/>
              <w:jc w:val="left"/>
              <w:rPr>
                <w:rFonts w:eastAsia="굴림"/>
                <w:b/>
                <w:bCs/>
                <w:sz w:val="24"/>
                <w:szCs w:val="24"/>
              </w:rPr>
            </w:pPr>
          </w:p>
        </w:tc>
        <w:tc>
          <w:tcPr>
            <w:tcW w:w="236" w:type="dxa"/>
          </w:tcPr>
          <w:p w14:paraId="5CA00779" w14:textId="77777777" w:rsidR="00C02FD1" w:rsidRPr="00335646" w:rsidRDefault="00C02FD1" w:rsidP="00363081">
            <w:pPr>
              <w:wordWrap/>
              <w:adjustRightInd w:val="0"/>
              <w:snapToGrid w:val="0"/>
              <w:spacing w:line="240" w:lineRule="atLeast"/>
              <w:rPr>
                <w:rFonts w:eastAsia="굴림"/>
                <w:b/>
                <w:bCs/>
                <w:sz w:val="24"/>
                <w:szCs w:val="24"/>
              </w:rPr>
            </w:pPr>
          </w:p>
        </w:tc>
        <w:tc>
          <w:tcPr>
            <w:tcW w:w="6784" w:type="dxa"/>
          </w:tcPr>
          <w:p w14:paraId="024B982F" w14:textId="77777777" w:rsidR="00C02FD1" w:rsidRPr="00335646" w:rsidRDefault="00C02FD1" w:rsidP="00363081">
            <w:pPr>
              <w:wordWrap/>
              <w:adjustRightInd w:val="0"/>
              <w:snapToGrid w:val="0"/>
              <w:spacing w:line="240" w:lineRule="atLeast"/>
              <w:jc w:val="left"/>
              <w:rPr>
                <w:rFonts w:eastAsia="굴림"/>
                <w:b/>
                <w:bCs/>
                <w:sz w:val="24"/>
                <w:szCs w:val="24"/>
              </w:rPr>
            </w:pPr>
          </w:p>
        </w:tc>
      </w:tr>
      <w:tr w:rsidR="00C02FD1" w:rsidRPr="00335646" w14:paraId="3A0B2E98" w14:textId="77777777" w:rsidTr="00646BA7">
        <w:trPr>
          <w:jc w:val="center"/>
        </w:trPr>
        <w:tc>
          <w:tcPr>
            <w:tcW w:w="1440" w:type="dxa"/>
          </w:tcPr>
          <w:p w14:paraId="63A9F5AE" w14:textId="663C3F2A" w:rsidR="00C02FD1" w:rsidRPr="00335646" w:rsidRDefault="00C02FD1" w:rsidP="00363081">
            <w:pPr>
              <w:tabs>
                <w:tab w:val="left" w:pos="1000"/>
              </w:tabs>
              <w:wordWrap/>
              <w:adjustRightInd w:val="0"/>
              <w:snapToGrid w:val="0"/>
              <w:spacing w:line="240" w:lineRule="atLeast"/>
              <w:jc w:val="left"/>
              <w:rPr>
                <w:rFonts w:eastAsia="굴림"/>
                <w:bCs/>
                <w:sz w:val="24"/>
                <w:szCs w:val="24"/>
              </w:rPr>
            </w:pPr>
          </w:p>
        </w:tc>
        <w:tc>
          <w:tcPr>
            <w:tcW w:w="236" w:type="dxa"/>
          </w:tcPr>
          <w:p w14:paraId="0A4303A2" w14:textId="77777777" w:rsidR="00C02FD1" w:rsidRPr="00335646" w:rsidRDefault="00C02FD1" w:rsidP="00363081">
            <w:pPr>
              <w:wordWrap/>
              <w:adjustRightInd w:val="0"/>
              <w:snapToGrid w:val="0"/>
              <w:spacing w:line="240" w:lineRule="atLeast"/>
              <w:rPr>
                <w:rFonts w:eastAsia="굴림"/>
                <w:b/>
                <w:bCs/>
                <w:sz w:val="24"/>
                <w:szCs w:val="24"/>
              </w:rPr>
            </w:pPr>
          </w:p>
        </w:tc>
        <w:tc>
          <w:tcPr>
            <w:tcW w:w="6784" w:type="dxa"/>
          </w:tcPr>
          <w:p w14:paraId="47EF1526" w14:textId="75514623" w:rsidR="00C02FD1" w:rsidRPr="00335646" w:rsidRDefault="00C02FD1" w:rsidP="00363081">
            <w:pPr>
              <w:wordWrap/>
              <w:adjustRightInd w:val="0"/>
              <w:snapToGrid w:val="0"/>
              <w:spacing w:line="240" w:lineRule="atLeast"/>
              <w:jc w:val="left"/>
              <w:rPr>
                <w:rFonts w:eastAsia="굴림"/>
                <w:bCs/>
                <w:sz w:val="24"/>
                <w:szCs w:val="24"/>
              </w:rPr>
            </w:pPr>
          </w:p>
        </w:tc>
      </w:tr>
    </w:tbl>
    <w:p w14:paraId="5A074440" w14:textId="77777777" w:rsidR="00C02FD1" w:rsidRPr="00335646" w:rsidRDefault="00C02FD1" w:rsidP="00363081">
      <w:pPr>
        <w:wordWrap/>
        <w:rPr>
          <w:rFonts w:eastAsia="굴림"/>
          <w:bCs/>
          <w:sz w:val="24"/>
          <w:szCs w:val="24"/>
        </w:rPr>
      </w:pPr>
    </w:p>
    <w:p w14:paraId="63D22C94" w14:textId="77777777" w:rsidR="00C02FD1" w:rsidRPr="00335646" w:rsidRDefault="00C02FD1" w:rsidP="00363081">
      <w:pPr>
        <w:wordWrap/>
        <w:rPr>
          <w:rFonts w:eastAsia="굴림"/>
          <w:bCs/>
          <w:sz w:val="24"/>
          <w:szCs w:val="24"/>
        </w:rPr>
      </w:pPr>
    </w:p>
    <w:p w14:paraId="11052819" w14:textId="77777777" w:rsidR="00C02FD1" w:rsidRPr="00335646" w:rsidRDefault="00C02FD1" w:rsidP="00363081">
      <w:pPr>
        <w:wordWrap/>
        <w:rPr>
          <w:rFonts w:eastAsia="굴림"/>
          <w:bCs/>
          <w:sz w:val="24"/>
          <w:szCs w:val="24"/>
        </w:rPr>
      </w:pPr>
    </w:p>
    <w:p w14:paraId="239B433B" w14:textId="77777777" w:rsidR="00566D72" w:rsidRDefault="00D32BE2" w:rsidP="00566D72">
      <w:pPr>
        <w:wordWrap/>
        <w:rPr>
          <w:rFonts w:eastAsia="굴림"/>
          <w:bCs/>
          <w:sz w:val="24"/>
          <w:szCs w:val="24"/>
        </w:rPr>
      </w:pPr>
      <w:r w:rsidRPr="00335646">
        <w:rPr>
          <w:rFonts w:eastAsia="굴림" w:hint="eastAsia"/>
          <w:bCs/>
          <w:sz w:val="24"/>
          <w:szCs w:val="24"/>
        </w:rPr>
        <w:t>Standard Form</w:t>
      </w:r>
      <w:r w:rsidR="00C749A8" w:rsidRPr="00335646">
        <w:rPr>
          <w:rFonts w:eastAsia="굴림" w:hint="eastAsia"/>
          <w:bCs/>
          <w:sz w:val="24"/>
          <w:szCs w:val="24"/>
        </w:rPr>
        <w:t>s for the Financial Proposal shall be</w:t>
      </w:r>
      <w:r w:rsidR="0011165B" w:rsidRPr="00335646">
        <w:rPr>
          <w:rFonts w:eastAsia="굴림" w:hint="eastAsia"/>
          <w:bCs/>
          <w:sz w:val="24"/>
          <w:szCs w:val="24"/>
        </w:rPr>
        <w:t xml:space="preserve"> used for the preparation of the Financial Proposal according to the instructions under </w:t>
      </w:r>
      <w:r w:rsidR="00A07330" w:rsidRPr="00335646">
        <w:rPr>
          <w:rFonts w:eastAsia="굴림" w:hint="eastAsia"/>
          <w:bCs/>
          <w:sz w:val="24"/>
          <w:szCs w:val="24"/>
        </w:rPr>
        <w:t>paragraph</w:t>
      </w:r>
      <w:r w:rsidR="00C87B78" w:rsidRPr="00335646">
        <w:rPr>
          <w:rFonts w:eastAsia="굴림" w:hint="eastAsia"/>
          <w:bCs/>
          <w:sz w:val="24"/>
          <w:szCs w:val="24"/>
        </w:rPr>
        <w:t xml:space="preserve"> 15</w:t>
      </w:r>
      <w:r w:rsidR="0011165B" w:rsidRPr="00335646">
        <w:rPr>
          <w:rFonts w:eastAsia="굴림" w:hint="eastAsia"/>
          <w:bCs/>
          <w:sz w:val="24"/>
          <w:szCs w:val="24"/>
        </w:rPr>
        <w:t xml:space="preserve"> of Section 2.</w:t>
      </w:r>
    </w:p>
    <w:p w14:paraId="3B66C512" w14:textId="77777777" w:rsidR="00566D72" w:rsidRDefault="00566D72">
      <w:pPr>
        <w:widowControl/>
        <w:wordWrap/>
        <w:jc w:val="left"/>
        <w:rPr>
          <w:rFonts w:eastAsia="굴림"/>
          <w:bCs/>
          <w:sz w:val="24"/>
          <w:szCs w:val="24"/>
        </w:rPr>
      </w:pPr>
      <w:r>
        <w:rPr>
          <w:rFonts w:eastAsia="굴림"/>
          <w:bCs/>
          <w:sz w:val="24"/>
          <w:szCs w:val="24"/>
        </w:rPr>
        <w:br w:type="page"/>
      </w:r>
    </w:p>
    <w:p w14:paraId="1904F861" w14:textId="11E9B033" w:rsidR="000168BD" w:rsidRPr="00335646" w:rsidRDefault="000168BD" w:rsidP="00363081">
      <w:pPr>
        <w:wordWrap/>
        <w:rPr>
          <w:rFonts w:eastAsia="굴림"/>
          <w:bCs/>
          <w:szCs w:val="24"/>
        </w:rPr>
      </w:pPr>
    </w:p>
    <w:p w14:paraId="6EB951F0" w14:textId="77777777" w:rsidR="00C016A5" w:rsidRPr="00335646" w:rsidRDefault="00E5225D" w:rsidP="00363081">
      <w:pPr>
        <w:wordWrap/>
        <w:jc w:val="center"/>
        <w:outlineLvl w:val="0"/>
        <w:rPr>
          <w:rFonts w:eastAsia="굴림"/>
          <w:b/>
          <w:bCs/>
          <w:sz w:val="28"/>
          <w:szCs w:val="28"/>
        </w:rPr>
      </w:pPr>
      <w:bookmarkStart w:id="198" w:name="_Toc500403676"/>
      <w:bookmarkStart w:id="199" w:name="_Toc500514975"/>
      <w:bookmarkStart w:id="200" w:name="_Toc500516910"/>
      <w:bookmarkStart w:id="201" w:name="_Toc500752259"/>
      <w:r w:rsidRPr="00335646">
        <w:rPr>
          <w:rFonts w:eastAsia="굴림" w:hint="eastAsia"/>
          <w:b/>
          <w:bCs/>
          <w:sz w:val="28"/>
          <w:szCs w:val="28"/>
        </w:rPr>
        <w:t>Form</w:t>
      </w:r>
      <w:r w:rsidR="00C016A5" w:rsidRPr="00335646">
        <w:rPr>
          <w:rFonts w:eastAsia="굴림" w:hint="eastAsia"/>
          <w:b/>
          <w:bCs/>
          <w:sz w:val="28"/>
          <w:szCs w:val="28"/>
        </w:rPr>
        <w:t xml:space="preserve"> </w:t>
      </w:r>
      <w:r w:rsidR="00E54928" w:rsidRPr="00335646">
        <w:rPr>
          <w:rFonts w:eastAsia="굴림" w:hint="eastAsia"/>
          <w:b/>
          <w:bCs/>
          <w:sz w:val="28"/>
          <w:szCs w:val="28"/>
        </w:rPr>
        <w:t>FIN</w:t>
      </w:r>
      <w:r w:rsidR="00C016A5" w:rsidRPr="00335646">
        <w:rPr>
          <w:rFonts w:eastAsia="굴림" w:hint="eastAsia"/>
          <w:b/>
          <w:bCs/>
          <w:sz w:val="28"/>
          <w:szCs w:val="28"/>
        </w:rPr>
        <w:t xml:space="preserve">-1: Financial Proposal Submission </w:t>
      </w:r>
      <w:r w:rsidRPr="00335646">
        <w:rPr>
          <w:rFonts w:eastAsia="굴림" w:hint="eastAsia"/>
          <w:b/>
          <w:bCs/>
          <w:sz w:val="28"/>
          <w:szCs w:val="28"/>
        </w:rPr>
        <w:t>Form</w:t>
      </w:r>
      <w:bookmarkEnd w:id="198"/>
      <w:bookmarkEnd w:id="199"/>
      <w:bookmarkEnd w:id="200"/>
      <w:bookmarkEnd w:id="201"/>
    </w:p>
    <w:p w14:paraId="568966F0" w14:textId="77777777" w:rsidR="00C016A5" w:rsidRPr="00335646" w:rsidRDefault="00C016A5" w:rsidP="00363081">
      <w:pPr>
        <w:pBdr>
          <w:bottom w:val="double" w:sz="6" w:space="1" w:color="auto"/>
        </w:pBdr>
        <w:wordWrap/>
        <w:ind w:left="200" w:hangingChars="100" w:hanging="200"/>
        <w:rPr>
          <w:rFonts w:eastAsia="굴림"/>
          <w:bCs/>
          <w:szCs w:val="24"/>
        </w:rPr>
      </w:pPr>
    </w:p>
    <w:p w14:paraId="703EDDAD" w14:textId="77777777" w:rsidR="00C016A5" w:rsidRPr="00335646" w:rsidRDefault="00C016A5" w:rsidP="00363081">
      <w:pPr>
        <w:wordWrap/>
        <w:ind w:left="200" w:hangingChars="100" w:hanging="200"/>
        <w:rPr>
          <w:rFonts w:eastAsia="굴림"/>
          <w:bCs/>
          <w:szCs w:val="24"/>
        </w:rPr>
      </w:pPr>
    </w:p>
    <w:p w14:paraId="36CB238B" w14:textId="77777777" w:rsidR="00C016A5" w:rsidRPr="00335646" w:rsidRDefault="00C016A5" w:rsidP="00363081">
      <w:pPr>
        <w:wordWrap/>
        <w:ind w:left="240" w:hangingChars="100" w:hanging="240"/>
        <w:rPr>
          <w:rFonts w:eastAsia="굴림"/>
          <w:bCs/>
          <w:sz w:val="24"/>
          <w:szCs w:val="24"/>
        </w:rPr>
      </w:pPr>
      <w:r w:rsidRPr="00335646">
        <w:rPr>
          <w:rFonts w:eastAsia="굴림" w:hint="eastAsia"/>
          <w:bCs/>
          <w:sz w:val="24"/>
          <w:szCs w:val="24"/>
        </w:rPr>
        <w:t xml:space="preserve">To: </w:t>
      </w:r>
      <w:r w:rsidR="003D5B3A" w:rsidRPr="00335646">
        <w:rPr>
          <w:rFonts w:eastAsia="굴림" w:hint="eastAsia"/>
          <w:bCs/>
          <w:sz w:val="24"/>
          <w:szCs w:val="24"/>
        </w:rPr>
        <w:t>[</w:t>
      </w:r>
      <w:r w:rsidRPr="00335646">
        <w:rPr>
          <w:rFonts w:eastAsia="굴림" w:hint="eastAsia"/>
          <w:bCs/>
          <w:i/>
          <w:sz w:val="24"/>
          <w:szCs w:val="24"/>
        </w:rPr>
        <w:t xml:space="preserve">Name and address of the </w:t>
      </w:r>
      <w:r w:rsidR="005E0BBF" w:rsidRPr="00335646">
        <w:rPr>
          <w:rFonts w:eastAsia="굴림" w:hint="eastAsia"/>
          <w:bCs/>
          <w:i/>
          <w:sz w:val="24"/>
          <w:szCs w:val="24"/>
        </w:rPr>
        <w:t>Client</w:t>
      </w:r>
      <w:r w:rsidR="003D5B3A" w:rsidRPr="00335646">
        <w:rPr>
          <w:rFonts w:eastAsia="굴림" w:hint="eastAsia"/>
          <w:bCs/>
          <w:sz w:val="24"/>
          <w:szCs w:val="24"/>
        </w:rPr>
        <w:t>]</w:t>
      </w:r>
    </w:p>
    <w:p w14:paraId="2A1F6257" w14:textId="77777777" w:rsidR="00C016A5" w:rsidRPr="00335646" w:rsidRDefault="00C016A5" w:rsidP="00363081">
      <w:pPr>
        <w:wordWrap/>
        <w:ind w:left="240" w:hangingChars="100" w:hanging="240"/>
        <w:rPr>
          <w:rFonts w:eastAsia="굴림"/>
          <w:bCs/>
          <w:sz w:val="24"/>
          <w:szCs w:val="24"/>
        </w:rPr>
      </w:pPr>
    </w:p>
    <w:p w14:paraId="110C6B17" w14:textId="77777777" w:rsidR="00C016A5" w:rsidRPr="00335646" w:rsidRDefault="00C016A5" w:rsidP="00363081">
      <w:pPr>
        <w:wordWrap/>
        <w:ind w:left="240" w:hangingChars="100" w:hanging="240"/>
        <w:rPr>
          <w:rFonts w:eastAsia="굴림"/>
          <w:bCs/>
          <w:sz w:val="24"/>
          <w:szCs w:val="24"/>
        </w:rPr>
      </w:pPr>
      <w:bookmarkStart w:id="202" w:name="_Toc500403677"/>
      <w:r w:rsidRPr="00335646">
        <w:rPr>
          <w:rFonts w:eastAsia="굴림" w:hint="eastAsia"/>
          <w:bCs/>
          <w:sz w:val="24"/>
          <w:szCs w:val="24"/>
        </w:rPr>
        <w:t>Dear Sirs,</w:t>
      </w:r>
      <w:bookmarkEnd w:id="202"/>
    </w:p>
    <w:p w14:paraId="24750FC6" w14:textId="77777777" w:rsidR="00C016A5" w:rsidRPr="00335646" w:rsidRDefault="00C016A5" w:rsidP="00363081">
      <w:pPr>
        <w:wordWrap/>
        <w:ind w:left="240" w:hangingChars="100" w:hanging="240"/>
        <w:rPr>
          <w:rFonts w:eastAsia="굴림"/>
          <w:bCs/>
          <w:sz w:val="24"/>
          <w:szCs w:val="24"/>
        </w:rPr>
      </w:pPr>
    </w:p>
    <w:p w14:paraId="39EADE2B" w14:textId="77777777" w:rsidR="00C016A5" w:rsidRPr="00335646" w:rsidRDefault="00C016A5" w:rsidP="00363081">
      <w:pPr>
        <w:wordWrap/>
        <w:ind w:leftChars="-100" w:left="40" w:hangingChars="100" w:hanging="240"/>
        <w:rPr>
          <w:rFonts w:eastAsia="굴림"/>
          <w:bCs/>
          <w:sz w:val="24"/>
          <w:szCs w:val="24"/>
        </w:rPr>
      </w:pPr>
      <w:r w:rsidRPr="00335646">
        <w:rPr>
          <w:rFonts w:eastAsia="굴림" w:hint="eastAsia"/>
          <w:bCs/>
          <w:sz w:val="24"/>
          <w:szCs w:val="24"/>
        </w:rPr>
        <w:t xml:space="preserve">       We, the undersigned, offer to </w:t>
      </w:r>
      <w:r w:rsidR="002B0D74" w:rsidRPr="00335646">
        <w:rPr>
          <w:rFonts w:eastAsia="굴림" w:hint="eastAsia"/>
          <w:bCs/>
          <w:sz w:val="24"/>
          <w:szCs w:val="24"/>
        </w:rPr>
        <w:t xml:space="preserve">submit our Proposal for providing </w:t>
      </w:r>
      <w:r w:rsidRPr="00335646">
        <w:rPr>
          <w:rFonts w:eastAsia="굴림" w:hint="eastAsia"/>
          <w:bCs/>
          <w:sz w:val="24"/>
          <w:szCs w:val="24"/>
        </w:rPr>
        <w:t xml:space="preserve">the </w:t>
      </w:r>
      <w:r w:rsidR="00092108" w:rsidRPr="00335646">
        <w:rPr>
          <w:rFonts w:eastAsia="굴림" w:hint="eastAsia"/>
          <w:bCs/>
          <w:sz w:val="24"/>
          <w:szCs w:val="24"/>
        </w:rPr>
        <w:t>Services fo</w:t>
      </w:r>
      <w:r w:rsidRPr="00335646">
        <w:rPr>
          <w:rFonts w:eastAsia="굴림" w:hint="eastAsia"/>
          <w:bCs/>
          <w:sz w:val="24"/>
          <w:szCs w:val="24"/>
        </w:rPr>
        <w:t xml:space="preserve">r the </w:t>
      </w:r>
      <w:r w:rsidR="003D5B3A" w:rsidRPr="00335646">
        <w:rPr>
          <w:rFonts w:eastAsia="굴림" w:hint="eastAsia"/>
          <w:bCs/>
          <w:sz w:val="24"/>
          <w:szCs w:val="24"/>
        </w:rPr>
        <w:t>[</w:t>
      </w:r>
      <w:r w:rsidRPr="00335646">
        <w:rPr>
          <w:rFonts w:eastAsia="굴림" w:hint="eastAsia"/>
          <w:bCs/>
          <w:i/>
          <w:sz w:val="24"/>
          <w:szCs w:val="24"/>
        </w:rPr>
        <w:t>insert title of the Project</w:t>
      </w:r>
      <w:r w:rsidR="003D5B3A" w:rsidRPr="00335646">
        <w:rPr>
          <w:rFonts w:eastAsia="굴림" w:hint="eastAsia"/>
          <w:bCs/>
          <w:sz w:val="24"/>
          <w:szCs w:val="24"/>
        </w:rPr>
        <w:t>]</w:t>
      </w:r>
      <w:r w:rsidRPr="00335646">
        <w:rPr>
          <w:rFonts w:eastAsia="굴림" w:hint="eastAsia"/>
          <w:bCs/>
          <w:sz w:val="24"/>
          <w:szCs w:val="24"/>
        </w:rPr>
        <w:t xml:space="preserve"> in accordance with your Request for Proposal</w:t>
      </w:r>
      <w:r w:rsidR="00D973DE" w:rsidRPr="00335646">
        <w:rPr>
          <w:rFonts w:eastAsia="굴림" w:hint="eastAsia"/>
          <w:bCs/>
          <w:sz w:val="24"/>
          <w:szCs w:val="24"/>
        </w:rPr>
        <w:t>s</w:t>
      </w:r>
      <w:r w:rsidR="004615D8" w:rsidRPr="00335646">
        <w:rPr>
          <w:rFonts w:eastAsia="굴림" w:hint="eastAsia"/>
          <w:bCs/>
          <w:sz w:val="24"/>
          <w:szCs w:val="24"/>
        </w:rPr>
        <w:t xml:space="preserve"> dated</w:t>
      </w:r>
      <w:r w:rsidRPr="00335646">
        <w:rPr>
          <w:rFonts w:eastAsia="굴림" w:hint="eastAsia"/>
          <w:bCs/>
          <w:sz w:val="24"/>
          <w:szCs w:val="24"/>
        </w:rPr>
        <w:t xml:space="preserve"> </w:t>
      </w:r>
      <w:r w:rsidR="003D5B3A" w:rsidRPr="00335646">
        <w:rPr>
          <w:rFonts w:eastAsia="굴림" w:hint="eastAsia"/>
          <w:bCs/>
          <w:sz w:val="24"/>
          <w:szCs w:val="24"/>
        </w:rPr>
        <w:t>[</w:t>
      </w:r>
      <w:r w:rsidRPr="00335646">
        <w:rPr>
          <w:rFonts w:eastAsia="굴림" w:hint="eastAsia"/>
          <w:bCs/>
          <w:i/>
          <w:sz w:val="24"/>
          <w:szCs w:val="24"/>
        </w:rPr>
        <w:t>insert Date</w:t>
      </w:r>
      <w:r w:rsidR="003D5B3A" w:rsidRPr="00335646">
        <w:rPr>
          <w:rFonts w:eastAsia="굴림" w:hint="eastAsia"/>
          <w:bCs/>
          <w:sz w:val="24"/>
          <w:szCs w:val="24"/>
        </w:rPr>
        <w:t>]</w:t>
      </w:r>
      <w:r w:rsidRPr="00335646">
        <w:rPr>
          <w:rFonts w:eastAsia="굴림" w:hint="eastAsia"/>
          <w:bCs/>
          <w:sz w:val="24"/>
          <w:szCs w:val="24"/>
        </w:rPr>
        <w:t xml:space="preserve">. </w:t>
      </w:r>
      <w:r w:rsidR="004615D8" w:rsidRPr="00335646">
        <w:rPr>
          <w:rFonts w:eastAsia="굴림" w:hint="eastAsia"/>
          <w:bCs/>
          <w:sz w:val="24"/>
          <w:szCs w:val="24"/>
        </w:rPr>
        <w:t xml:space="preserve">Our attached Financial Proposal is for the sum of </w:t>
      </w:r>
      <w:r w:rsidR="00E54928" w:rsidRPr="00335646">
        <w:rPr>
          <w:rFonts w:eastAsia="굴림" w:hint="eastAsia"/>
          <w:bCs/>
          <w:sz w:val="24"/>
          <w:szCs w:val="24"/>
        </w:rPr>
        <w:t>{</w:t>
      </w:r>
      <w:r w:rsidR="0059167C" w:rsidRPr="00484CF4">
        <w:rPr>
          <w:rFonts w:eastAsia="굴림"/>
          <w:bCs/>
          <w:iCs/>
          <w:sz w:val="24"/>
          <w:szCs w:val="24"/>
        </w:rPr>
        <w:t>i</w:t>
      </w:r>
      <w:r w:rsidR="004615D8" w:rsidRPr="00484CF4">
        <w:rPr>
          <w:rFonts w:eastAsia="굴림"/>
          <w:bCs/>
          <w:iCs/>
          <w:sz w:val="24"/>
          <w:szCs w:val="24"/>
        </w:rPr>
        <w:t>nsert amount(s) in words and figures</w:t>
      </w:r>
      <w:r w:rsidR="00092108" w:rsidRPr="00335646">
        <w:rPr>
          <w:rStyle w:val="ae"/>
          <w:rFonts w:eastAsia="굴림"/>
          <w:bCs/>
          <w:sz w:val="24"/>
          <w:szCs w:val="24"/>
        </w:rPr>
        <w:footnoteReference w:id="6"/>
      </w:r>
      <w:r w:rsidR="00E54928" w:rsidRPr="00335646">
        <w:rPr>
          <w:rFonts w:eastAsia="굴림" w:hint="eastAsia"/>
          <w:bCs/>
          <w:sz w:val="24"/>
          <w:szCs w:val="24"/>
        </w:rPr>
        <w:t>}</w:t>
      </w:r>
      <w:r w:rsidR="009E5EAB" w:rsidRPr="00335646">
        <w:rPr>
          <w:rFonts w:eastAsia="굴림" w:hint="eastAsia"/>
          <w:bCs/>
          <w:sz w:val="24"/>
          <w:szCs w:val="24"/>
        </w:rPr>
        <w:t xml:space="preserve">. This amount is exclusive of the local taxes, which shall be exempted or borne by the </w:t>
      </w:r>
      <w:r w:rsidR="005E0BBF" w:rsidRPr="00335646">
        <w:rPr>
          <w:rFonts w:eastAsia="굴림" w:hint="eastAsia"/>
          <w:bCs/>
          <w:sz w:val="24"/>
          <w:szCs w:val="24"/>
        </w:rPr>
        <w:t>Client</w:t>
      </w:r>
      <w:r w:rsidR="009E5EAB" w:rsidRPr="00335646">
        <w:rPr>
          <w:rFonts w:eastAsia="굴림" w:hint="eastAsia"/>
          <w:bCs/>
          <w:sz w:val="24"/>
          <w:szCs w:val="24"/>
        </w:rPr>
        <w:t>.</w:t>
      </w:r>
    </w:p>
    <w:p w14:paraId="0259FD27" w14:textId="77777777" w:rsidR="00C016A5" w:rsidRPr="00335646" w:rsidRDefault="00C016A5" w:rsidP="00363081">
      <w:pPr>
        <w:wordWrap/>
        <w:ind w:leftChars="-100" w:left="40" w:hangingChars="100" w:hanging="240"/>
        <w:rPr>
          <w:rFonts w:eastAsia="굴림"/>
          <w:bCs/>
          <w:sz w:val="24"/>
          <w:szCs w:val="24"/>
        </w:rPr>
      </w:pPr>
      <w:r w:rsidRPr="00335646">
        <w:rPr>
          <w:rFonts w:eastAsia="굴림" w:hint="eastAsia"/>
          <w:bCs/>
          <w:sz w:val="24"/>
          <w:szCs w:val="24"/>
        </w:rPr>
        <w:t xml:space="preserve">  </w:t>
      </w:r>
    </w:p>
    <w:p w14:paraId="5151795D" w14:textId="77777777" w:rsidR="00C016A5" w:rsidRPr="00335646" w:rsidRDefault="00C016A5" w:rsidP="00363081">
      <w:pPr>
        <w:wordWrap/>
        <w:ind w:leftChars="-100" w:left="40" w:hangingChars="100" w:hanging="240"/>
        <w:rPr>
          <w:rFonts w:eastAsia="굴림"/>
          <w:bCs/>
          <w:sz w:val="24"/>
          <w:szCs w:val="24"/>
        </w:rPr>
      </w:pPr>
      <w:r w:rsidRPr="00335646">
        <w:rPr>
          <w:rFonts w:eastAsia="굴림" w:hint="eastAsia"/>
          <w:bCs/>
          <w:sz w:val="24"/>
          <w:szCs w:val="24"/>
        </w:rPr>
        <w:t xml:space="preserve">       </w:t>
      </w:r>
      <w:r w:rsidR="009E5EAB" w:rsidRPr="00335646">
        <w:rPr>
          <w:rFonts w:eastAsia="굴림" w:hint="eastAsia"/>
          <w:bCs/>
          <w:sz w:val="24"/>
          <w:szCs w:val="24"/>
        </w:rPr>
        <w:t>Our Financial Proposal shall be binding upon us subject to the modifications resulting from Contract negotiations, up to the expiration of the validity</w:t>
      </w:r>
      <w:r w:rsidR="00C7573A" w:rsidRPr="00335646">
        <w:rPr>
          <w:rFonts w:eastAsia="굴림" w:hint="eastAsia"/>
          <w:bCs/>
          <w:sz w:val="24"/>
          <w:szCs w:val="24"/>
        </w:rPr>
        <w:t xml:space="preserve"> period</w:t>
      </w:r>
      <w:r w:rsidR="009E5EAB" w:rsidRPr="00335646">
        <w:rPr>
          <w:rFonts w:eastAsia="굴림" w:hint="eastAsia"/>
          <w:bCs/>
          <w:sz w:val="24"/>
          <w:szCs w:val="24"/>
        </w:rPr>
        <w:t xml:space="preserve"> of the Proposal, i.e., before the date indicated in Paragraph Reference</w:t>
      </w:r>
      <w:r w:rsidR="00C87B78" w:rsidRPr="00335646">
        <w:rPr>
          <w:rFonts w:eastAsia="굴림" w:hint="eastAsia"/>
          <w:bCs/>
          <w:sz w:val="24"/>
          <w:szCs w:val="24"/>
        </w:rPr>
        <w:t xml:space="preserve"> 10.1</w:t>
      </w:r>
      <w:r w:rsidR="00B70FE5" w:rsidRPr="00335646">
        <w:rPr>
          <w:rFonts w:eastAsia="굴림" w:hint="eastAsia"/>
          <w:bCs/>
          <w:sz w:val="24"/>
          <w:szCs w:val="24"/>
        </w:rPr>
        <w:t xml:space="preserve"> </w:t>
      </w:r>
      <w:r w:rsidR="009E5EAB" w:rsidRPr="00335646">
        <w:rPr>
          <w:rFonts w:eastAsia="굴림" w:hint="eastAsia"/>
          <w:bCs/>
          <w:sz w:val="24"/>
          <w:szCs w:val="24"/>
        </w:rPr>
        <w:t xml:space="preserve">of the </w:t>
      </w:r>
      <w:r w:rsidR="009E5EAB" w:rsidRPr="00335646">
        <w:rPr>
          <w:rFonts w:eastAsia="굴림" w:hint="eastAsia"/>
          <w:b/>
          <w:bCs/>
          <w:sz w:val="24"/>
          <w:szCs w:val="24"/>
        </w:rPr>
        <w:t>Data Sheet</w:t>
      </w:r>
      <w:r w:rsidR="009E5EAB" w:rsidRPr="00335646">
        <w:rPr>
          <w:rFonts w:eastAsia="굴림" w:hint="eastAsia"/>
          <w:bCs/>
          <w:sz w:val="24"/>
          <w:szCs w:val="24"/>
        </w:rPr>
        <w:t>.</w:t>
      </w:r>
    </w:p>
    <w:p w14:paraId="3DA9C778" w14:textId="77777777" w:rsidR="00C016A5" w:rsidRPr="00335646" w:rsidRDefault="00C016A5" w:rsidP="00363081">
      <w:pPr>
        <w:wordWrap/>
        <w:ind w:leftChars="-100" w:left="40" w:hangingChars="100" w:hanging="240"/>
        <w:rPr>
          <w:rFonts w:eastAsia="굴림"/>
          <w:bCs/>
          <w:sz w:val="24"/>
          <w:szCs w:val="24"/>
        </w:rPr>
      </w:pPr>
      <w:r w:rsidRPr="00335646">
        <w:rPr>
          <w:rFonts w:eastAsia="굴림" w:hint="eastAsia"/>
          <w:bCs/>
          <w:sz w:val="24"/>
          <w:szCs w:val="24"/>
        </w:rPr>
        <w:t xml:space="preserve">  </w:t>
      </w:r>
    </w:p>
    <w:p w14:paraId="3556198A" w14:textId="77777777" w:rsidR="00C016A5" w:rsidRPr="00335646" w:rsidRDefault="00C016A5" w:rsidP="00363081">
      <w:pPr>
        <w:wordWrap/>
        <w:rPr>
          <w:rFonts w:eastAsia="굴림"/>
          <w:bCs/>
          <w:sz w:val="24"/>
          <w:szCs w:val="24"/>
        </w:rPr>
      </w:pPr>
      <w:r w:rsidRPr="00335646">
        <w:rPr>
          <w:rFonts w:eastAsia="굴림" w:hint="eastAsia"/>
          <w:bCs/>
          <w:sz w:val="24"/>
          <w:szCs w:val="24"/>
        </w:rPr>
        <w:t xml:space="preserve">     </w:t>
      </w:r>
      <w:bookmarkStart w:id="203" w:name="_Toc500403678"/>
      <w:r w:rsidRPr="00335646">
        <w:rPr>
          <w:rFonts w:eastAsia="굴림" w:hint="eastAsia"/>
          <w:bCs/>
          <w:sz w:val="24"/>
          <w:szCs w:val="24"/>
        </w:rPr>
        <w:t xml:space="preserve">We understand </w:t>
      </w:r>
      <w:r w:rsidR="002B0D74" w:rsidRPr="00335646">
        <w:rPr>
          <w:rFonts w:eastAsia="굴림" w:hint="eastAsia"/>
          <w:bCs/>
          <w:sz w:val="24"/>
          <w:szCs w:val="24"/>
        </w:rPr>
        <w:t xml:space="preserve">that </w:t>
      </w:r>
      <w:r w:rsidRPr="00335646">
        <w:rPr>
          <w:rFonts w:eastAsia="굴림" w:hint="eastAsia"/>
          <w:bCs/>
          <w:sz w:val="24"/>
          <w:szCs w:val="24"/>
        </w:rPr>
        <w:t>you are not bound to accept any Proposal you receive.</w:t>
      </w:r>
      <w:bookmarkEnd w:id="203"/>
    </w:p>
    <w:p w14:paraId="431E9FE5" w14:textId="77777777" w:rsidR="00C016A5" w:rsidRPr="00335646" w:rsidRDefault="00C016A5" w:rsidP="00363081">
      <w:pPr>
        <w:wordWrap/>
        <w:ind w:leftChars="-100" w:left="40" w:hangingChars="100" w:hanging="240"/>
        <w:rPr>
          <w:rFonts w:eastAsia="굴림"/>
          <w:bCs/>
          <w:sz w:val="24"/>
          <w:szCs w:val="24"/>
        </w:rPr>
      </w:pPr>
      <w:r w:rsidRPr="00335646">
        <w:rPr>
          <w:rFonts w:eastAsia="굴림" w:hint="eastAsia"/>
          <w:bCs/>
          <w:sz w:val="24"/>
          <w:szCs w:val="24"/>
        </w:rPr>
        <w:t xml:space="preserve">  </w:t>
      </w:r>
    </w:p>
    <w:p w14:paraId="08E8E917" w14:textId="77777777" w:rsidR="00C016A5" w:rsidRPr="00335646" w:rsidRDefault="00C016A5" w:rsidP="00363081">
      <w:pPr>
        <w:wordWrap/>
        <w:ind w:leftChars="-100" w:left="40" w:hangingChars="100" w:hanging="240"/>
        <w:rPr>
          <w:rFonts w:eastAsia="굴림"/>
          <w:bCs/>
          <w:sz w:val="24"/>
          <w:szCs w:val="24"/>
        </w:rPr>
      </w:pPr>
      <w:r w:rsidRPr="00335646">
        <w:rPr>
          <w:rFonts w:eastAsia="굴림" w:hint="eastAsia"/>
          <w:bCs/>
          <w:sz w:val="24"/>
          <w:szCs w:val="24"/>
        </w:rPr>
        <w:t xml:space="preserve">       </w:t>
      </w:r>
      <w:bookmarkStart w:id="204" w:name="_Toc500403679"/>
      <w:r w:rsidRPr="00335646">
        <w:rPr>
          <w:rFonts w:eastAsia="굴림" w:hint="eastAsia"/>
          <w:bCs/>
          <w:sz w:val="24"/>
          <w:szCs w:val="24"/>
        </w:rPr>
        <w:t>We remain,</w:t>
      </w:r>
      <w:bookmarkEnd w:id="204"/>
    </w:p>
    <w:p w14:paraId="6A42C31D" w14:textId="77777777" w:rsidR="00C016A5" w:rsidRPr="00335646" w:rsidRDefault="00C016A5" w:rsidP="00363081">
      <w:pPr>
        <w:wordWrap/>
        <w:ind w:leftChars="-100" w:left="40" w:hangingChars="100" w:hanging="240"/>
        <w:rPr>
          <w:rFonts w:eastAsia="굴림"/>
          <w:bCs/>
          <w:sz w:val="24"/>
          <w:szCs w:val="24"/>
        </w:rPr>
      </w:pPr>
      <w:r w:rsidRPr="00335646">
        <w:rPr>
          <w:rFonts w:eastAsia="굴림" w:hint="eastAsia"/>
          <w:bCs/>
          <w:sz w:val="24"/>
          <w:szCs w:val="24"/>
        </w:rPr>
        <w:t xml:space="preserve">  </w:t>
      </w:r>
    </w:p>
    <w:p w14:paraId="1E440C60" w14:textId="77777777" w:rsidR="00C016A5" w:rsidRPr="00335646" w:rsidRDefault="00C016A5" w:rsidP="00363081">
      <w:pPr>
        <w:wordWrap/>
        <w:ind w:leftChars="-100" w:left="40" w:hangingChars="100" w:hanging="240"/>
        <w:rPr>
          <w:rFonts w:eastAsia="굴림"/>
          <w:bCs/>
          <w:sz w:val="24"/>
          <w:szCs w:val="24"/>
        </w:rPr>
      </w:pPr>
      <w:r w:rsidRPr="00335646">
        <w:rPr>
          <w:rFonts w:eastAsia="굴림" w:hint="eastAsia"/>
          <w:bCs/>
          <w:sz w:val="24"/>
          <w:szCs w:val="24"/>
        </w:rPr>
        <w:t xml:space="preserve">       </w:t>
      </w:r>
      <w:bookmarkStart w:id="205" w:name="_Toc500403680"/>
      <w:r w:rsidRPr="00335646">
        <w:rPr>
          <w:rFonts w:eastAsia="굴림" w:hint="eastAsia"/>
          <w:bCs/>
          <w:sz w:val="24"/>
          <w:szCs w:val="24"/>
        </w:rPr>
        <w:t>Yours sincerely,</w:t>
      </w:r>
      <w:bookmarkEnd w:id="205"/>
    </w:p>
    <w:p w14:paraId="339B7460" w14:textId="77777777" w:rsidR="00C016A5" w:rsidRPr="00335646" w:rsidRDefault="00C016A5" w:rsidP="00363081">
      <w:pPr>
        <w:wordWrap/>
        <w:ind w:leftChars="-100" w:left="40" w:hangingChars="100" w:hanging="240"/>
        <w:rPr>
          <w:rFonts w:eastAsia="굴림"/>
          <w:bCs/>
          <w:sz w:val="24"/>
          <w:szCs w:val="24"/>
        </w:rPr>
      </w:pPr>
      <w:r w:rsidRPr="00335646">
        <w:rPr>
          <w:rFonts w:eastAsia="굴림" w:hint="eastAsia"/>
          <w:bCs/>
          <w:sz w:val="24"/>
          <w:szCs w:val="24"/>
        </w:rPr>
        <w:t xml:space="preserve">  </w:t>
      </w:r>
    </w:p>
    <w:p w14:paraId="6DCC54DF" w14:textId="77777777" w:rsidR="00C016A5" w:rsidRPr="00335646" w:rsidRDefault="00C016A5" w:rsidP="00363081">
      <w:pPr>
        <w:wordWrap/>
        <w:ind w:leftChars="-100" w:left="40" w:hangingChars="100" w:hanging="240"/>
        <w:rPr>
          <w:rFonts w:eastAsia="굴림"/>
          <w:bCs/>
          <w:sz w:val="24"/>
          <w:szCs w:val="24"/>
        </w:rPr>
      </w:pPr>
    </w:p>
    <w:p w14:paraId="52E0F296" w14:textId="77777777" w:rsidR="00C016A5" w:rsidRPr="00335646" w:rsidRDefault="00C016A5" w:rsidP="00363081">
      <w:pPr>
        <w:wordWrap/>
        <w:ind w:leftChars="-100" w:left="40" w:hangingChars="100" w:hanging="240"/>
        <w:rPr>
          <w:rFonts w:eastAsia="굴림"/>
          <w:bCs/>
          <w:sz w:val="24"/>
          <w:szCs w:val="24"/>
        </w:rPr>
      </w:pPr>
      <w:r w:rsidRPr="00335646">
        <w:rPr>
          <w:rFonts w:eastAsia="굴림" w:hint="eastAsia"/>
          <w:bCs/>
          <w:sz w:val="24"/>
          <w:szCs w:val="24"/>
        </w:rPr>
        <w:t xml:space="preserve">       </w:t>
      </w:r>
      <w:bookmarkStart w:id="206" w:name="_Toc500403681"/>
      <w:r w:rsidRPr="00335646">
        <w:rPr>
          <w:rFonts w:eastAsia="굴림" w:hint="eastAsia"/>
          <w:bCs/>
          <w:sz w:val="24"/>
          <w:szCs w:val="24"/>
        </w:rPr>
        <w:t xml:space="preserve">Authorized Signature </w:t>
      </w:r>
      <w:r w:rsidR="00E54928" w:rsidRPr="00335646">
        <w:rPr>
          <w:rFonts w:eastAsia="굴림" w:hint="eastAsia"/>
          <w:bCs/>
          <w:sz w:val="24"/>
          <w:szCs w:val="24"/>
        </w:rPr>
        <w:t>{</w:t>
      </w:r>
      <w:r w:rsidRPr="00484CF4">
        <w:rPr>
          <w:rFonts w:eastAsia="굴림"/>
          <w:bCs/>
          <w:iCs/>
          <w:sz w:val="24"/>
          <w:szCs w:val="24"/>
        </w:rPr>
        <w:t>in full and initials</w:t>
      </w:r>
      <w:r w:rsidR="00E54928" w:rsidRPr="00335646">
        <w:rPr>
          <w:rFonts w:eastAsia="굴림" w:hint="eastAsia"/>
          <w:bCs/>
          <w:sz w:val="24"/>
          <w:szCs w:val="24"/>
        </w:rPr>
        <w:t>}</w:t>
      </w:r>
      <w:r w:rsidRPr="00335646">
        <w:rPr>
          <w:rFonts w:eastAsia="굴림"/>
          <w:bCs/>
          <w:sz w:val="24"/>
          <w:szCs w:val="24"/>
        </w:rPr>
        <w:t>: __________________________</w:t>
      </w:r>
      <w:bookmarkEnd w:id="206"/>
    </w:p>
    <w:p w14:paraId="1AC73CD6" w14:textId="77777777" w:rsidR="00C016A5" w:rsidRPr="00335646" w:rsidRDefault="00C016A5" w:rsidP="00363081">
      <w:pPr>
        <w:wordWrap/>
        <w:ind w:leftChars="-100" w:left="40" w:hangingChars="100" w:hanging="240"/>
        <w:rPr>
          <w:rFonts w:eastAsia="굴림"/>
          <w:bCs/>
          <w:sz w:val="24"/>
          <w:szCs w:val="24"/>
        </w:rPr>
      </w:pPr>
      <w:r w:rsidRPr="00335646">
        <w:rPr>
          <w:rFonts w:eastAsia="굴림" w:hint="eastAsia"/>
          <w:bCs/>
          <w:sz w:val="24"/>
          <w:szCs w:val="24"/>
        </w:rPr>
        <w:t xml:space="preserve">       Name and Title of Signatory: ____________________________________</w:t>
      </w:r>
    </w:p>
    <w:p w14:paraId="68759723" w14:textId="77777777" w:rsidR="00C016A5" w:rsidRPr="00335646" w:rsidRDefault="00C016A5" w:rsidP="00363081">
      <w:pPr>
        <w:wordWrap/>
        <w:ind w:leftChars="-100" w:left="40" w:hangingChars="100" w:hanging="240"/>
        <w:rPr>
          <w:rFonts w:eastAsia="굴림"/>
          <w:bCs/>
          <w:sz w:val="24"/>
          <w:szCs w:val="24"/>
        </w:rPr>
      </w:pPr>
      <w:r w:rsidRPr="00335646">
        <w:rPr>
          <w:rFonts w:eastAsia="굴림" w:hint="eastAsia"/>
          <w:bCs/>
          <w:sz w:val="24"/>
          <w:szCs w:val="24"/>
        </w:rPr>
        <w:t xml:space="preserve">       Name of Firm: ________________________________________________</w:t>
      </w:r>
    </w:p>
    <w:p w14:paraId="0233F8CE" w14:textId="77777777" w:rsidR="00C016A5" w:rsidRPr="00335646" w:rsidRDefault="00C016A5" w:rsidP="00363081">
      <w:pPr>
        <w:wordWrap/>
        <w:ind w:leftChars="-100" w:left="40" w:hangingChars="100" w:hanging="240"/>
        <w:rPr>
          <w:rFonts w:eastAsia="굴림"/>
          <w:bCs/>
          <w:sz w:val="24"/>
          <w:szCs w:val="24"/>
        </w:rPr>
      </w:pPr>
      <w:r w:rsidRPr="00335646">
        <w:rPr>
          <w:rFonts w:eastAsia="굴림" w:hint="eastAsia"/>
          <w:bCs/>
          <w:sz w:val="24"/>
          <w:szCs w:val="24"/>
        </w:rPr>
        <w:t xml:space="preserve">       Address: _____________________________________________________</w:t>
      </w:r>
    </w:p>
    <w:p w14:paraId="1EDC9735" w14:textId="77777777" w:rsidR="00C016A5" w:rsidRPr="00335646" w:rsidRDefault="00C016A5" w:rsidP="00363081">
      <w:pPr>
        <w:wordWrap/>
        <w:ind w:leftChars="-100" w:hangingChars="100" w:hanging="200"/>
        <w:rPr>
          <w:rFonts w:eastAsia="굴림"/>
          <w:bCs/>
          <w:szCs w:val="24"/>
        </w:rPr>
      </w:pPr>
    </w:p>
    <w:p w14:paraId="0FA191B8" w14:textId="77777777" w:rsidR="00C016A5" w:rsidRPr="00335646" w:rsidRDefault="00C016A5" w:rsidP="00363081">
      <w:pPr>
        <w:wordWrap/>
        <w:spacing w:line="300" w:lineRule="auto"/>
        <w:ind w:leftChars="-100" w:left="40" w:hangingChars="100" w:hanging="240"/>
        <w:rPr>
          <w:rFonts w:eastAsia="굴림"/>
          <w:bCs/>
          <w:sz w:val="24"/>
          <w:szCs w:val="24"/>
        </w:rPr>
      </w:pPr>
    </w:p>
    <w:p w14:paraId="445FF292" w14:textId="3F32B778" w:rsidR="00E54928" w:rsidRPr="00335646" w:rsidRDefault="00E54928" w:rsidP="00363081">
      <w:pPr>
        <w:wordWrap/>
        <w:autoSpaceDE w:val="0"/>
        <w:autoSpaceDN w:val="0"/>
        <w:ind w:left="120" w:hangingChars="50" w:hanging="120"/>
        <w:textAlignment w:val="baseline"/>
        <w:rPr>
          <w:rFonts w:ascii="굴림" w:eastAsia="굴림" w:hAnsi="굴림" w:cs="굴림"/>
          <w:sz w:val="24"/>
          <w:szCs w:val="24"/>
        </w:rPr>
      </w:pPr>
      <w:r w:rsidRPr="00335646">
        <w:rPr>
          <w:rFonts w:eastAsia="휴먼명조" w:hAnsi="굴림" w:cs="굴림" w:hint="eastAsia"/>
          <w:sz w:val="24"/>
          <w:szCs w:val="24"/>
        </w:rPr>
        <w:t xml:space="preserve">{For a joint venture, either all </w:t>
      </w:r>
      <w:r w:rsidR="00384700" w:rsidRPr="00335646">
        <w:rPr>
          <w:rFonts w:eastAsia="휴먼명조" w:hAnsi="굴림" w:cs="굴림" w:hint="eastAsia"/>
          <w:sz w:val="24"/>
          <w:szCs w:val="24"/>
        </w:rPr>
        <w:t>members</w:t>
      </w:r>
      <w:r w:rsidRPr="00335646">
        <w:rPr>
          <w:rFonts w:eastAsia="휴먼명조" w:hAnsi="굴림" w:cs="굴림" w:hint="eastAsia"/>
          <w:sz w:val="24"/>
          <w:szCs w:val="24"/>
        </w:rPr>
        <w:t xml:space="preserve"> shall sign or only the lead member, in which case the power of attorney to sign on behalf of all </w:t>
      </w:r>
      <w:r w:rsidR="00384700" w:rsidRPr="00335646">
        <w:rPr>
          <w:rFonts w:eastAsia="휴먼명조" w:hAnsi="굴림" w:cs="굴림" w:hint="eastAsia"/>
          <w:sz w:val="24"/>
          <w:szCs w:val="24"/>
        </w:rPr>
        <w:t>members</w:t>
      </w:r>
      <w:r w:rsidRPr="00335646">
        <w:rPr>
          <w:rFonts w:eastAsia="휴먼명조" w:hAnsi="굴림" w:cs="굴림" w:hint="eastAsia"/>
          <w:sz w:val="24"/>
          <w:szCs w:val="24"/>
        </w:rPr>
        <w:t xml:space="preserve"> shall be attached</w:t>
      </w:r>
      <w:r w:rsidR="002C6CFC">
        <w:rPr>
          <w:rFonts w:eastAsia="휴먼명조" w:hAnsi="굴림" w:cs="굴림"/>
          <w:sz w:val="24"/>
          <w:szCs w:val="24"/>
        </w:rPr>
        <w:t>.</w:t>
      </w:r>
      <w:r w:rsidRPr="00335646">
        <w:rPr>
          <w:rFonts w:eastAsia="휴먼명조" w:hAnsi="굴림" w:cs="굴림" w:hint="eastAsia"/>
          <w:sz w:val="24"/>
          <w:szCs w:val="24"/>
        </w:rPr>
        <w:t>}</w:t>
      </w:r>
    </w:p>
    <w:p w14:paraId="2FE9A3C1" w14:textId="77777777" w:rsidR="00827355" w:rsidRPr="00335646" w:rsidRDefault="00827355" w:rsidP="00363081">
      <w:pPr>
        <w:widowControl/>
        <w:wordWrap/>
        <w:jc w:val="left"/>
        <w:rPr>
          <w:rFonts w:eastAsia="굴림"/>
          <w:bCs/>
          <w:szCs w:val="24"/>
        </w:rPr>
      </w:pPr>
      <w:r w:rsidRPr="00335646">
        <w:rPr>
          <w:rFonts w:eastAsia="굴림"/>
          <w:bCs/>
          <w:szCs w:val="24"/>
        </w:rPr>
        <w:br w:type="page"/>
      </w:r>
    </w:p>
    <w:p w14:paraId="313BFF5A" w14:textId="77777777" w:rsidR="000168BD" w:rsidRPr="00335646" w:rsidRDefault="000168BD" w:rsidP="00363081">
      <w:pPr>
        <w:wordWrap/>
        <w:rPr>
          <w:rFonts w:eastAsia="굴림"/>
          <w:bCs/>
          <w:szCs w:val="24"/>
        </w:rPr>
      </w:pPr>
    </w:p>
    <w:p w14:paraId="65BFEA2C" w14:textId="77777777" w:rsidR="009E5EAB" w:rsidRPr="00335646" w:rsidRDefault="00E5225D" w:rsidP="00363081">
      <w:pPr>
        <w:wordWrap/>
        <w:ind w:left="275" w:hangingChars="100" w:hanging="275"/>
        <w:jc w:val="center"/>
        <w:outlineLvl w:val="0"/>
        <w:rPr>
          <w:rFonts w:eastAsia="굴림"/>
          <w:b/>
          <w:bCs/>
          <w:sz w:val="28"/>
          <w:szCs w:val="28"/>
        </w:rPr>
      </w:pPr>
      <w:bookmarkStart w:id="207" w:name="_Toc500403682"/>
      <w:bookmarkStart w:id="208" w:name="_Toc500514976"/>
      <w:bookmarkStart w:id="209" w:name="_Toc500516911"/>
      <w:bookmarkStart w:id="210" w:name="_Toc500752260"/>
      <w:r w:rsidRPr="00335646">
        <w:rPr>
          <w:rFonts w:eastAsia="굴림" w:hint="eastAsia"/>
          <w:b/>
          <w:bCs/>
          <w:sz w:val="28"/>
          <w:szCs w:val="28"/>
        </w:rPr>
        <w:t>Form</w:t>
      </w:r>
      <w:r w:rsidR="009E5EAB" w:rsidRPr="00335646">
        <w:rPr>
          <w:rFonts w:eastAsia="굴림" w:hint="eastAsia"/>
          <w:b/>
          <w:bCs/>
          <w:sz w:val="28"/>
          <w:szCs w:val="28"/>
        </w:rPr>
        <w:t xml:space="preserve"> </w:t>
      </w:r>
      <w:r w:rsidR="00E54928" w:rsidRPr="00335646">
        <w:rPr>
          <w:rFonts w:eastAsia="굴림" w:hint="eastAsia"/>
          <w:b/>
          <w:bCs/>
          <w:sz w:val="28"/>
          <w:szCs w:val="28"/>
        </w:rPr>
        <w:t>FIN</w:t>
      </w:r>
      <w:r w:rsidR="009E5EAB" w:rsidRPr="00335646">
        <w:rPr>
          <w:rFonts w:eastAsia="굴림" w:hint="eastAsia"/>
          <w:b/>
          <w:bCs/>
          <w:sz w:val="28"/>
          <w:szCs w:val="28"/>
        </w:rPr>
        <w:t xml:space="preserve">-2: Summary of </w:t>
      </w:r>
      <w:r w:rsidR="000509C1" w:rsidRPr="00335646">
        <w:rPr>
          <w:rFonts w:eastAsia="굴림" w:hint="eastAsia"/>
          <w:b/>
          <w:bCs/>
          <w:sz w:val="28"/>
          <w:szCs w:val="28"/>
        </w:rPr>
        <w:t>Costs</w:t>
      </w:r>
      <w:bookmarkEnd w:id="207"/>
      <w:bookmarkEnd w:id="208"/>
      <w:bookmarkEnd w:id="209"/>
      <w:bookmarkEnd w:id="210"/>
    </w:p>
    <w:p w14:paraId="0E8788F5" w14:textId="77777777" w:rsidR="009E5EAB" w:rsidRPr="00335646" w:rsidRDefault="009E5EAB" w:rsidP="00363081">
      <w:pPr>
        <w:pBdr>
          <w:bottom w:val="double" w:sz="6" w:space="1" w:color="auto"/>
        </w:pBdr>
        <w:wordWrap/>
        <w:ind w:left="200" w:hangingChars="100" w:hanging="200"/>
        <w:rPr>
          <w:rFonts w:eastAsia="굴림"/>
          <w:bCs/>
          <w:szCs w:val="24"/>
        </w:rPr>
      </w:pPr>
    </w:p>
    <w:p w14:paraId="009DD2DC" w14:textId="77777777" w:rsidR="009E5EAB" w:rsidRPr="00335646" w:rsidRDefault="009E5EAB" w:rsidP="00363081">
      <w:pPr>
        <w:wordWrap/>
        <w:ind w:left="200" w:hangingChars="100" w:hanging="200"/>
        <w:rPr>
          <w:rFonts w:eastAsia="굴림"/>
          <w:bCs/>
          <w:szCs w:val="24"/>
        </w:rPr>
      </w:pPr>
    </w:p>
    <w:p w14:paraId="41AEE9B6" w14:textId="77777777" w:rsidR="000168BD" w:rsidRPr="00335646" w:rsidRDefault="000168BD" w:rsidP="00363081">
      <w:pPr>
        <w:wordWrap/>
        <w:ind w:left="200" w:hangingChars="100" w:hanging="200"/>
        <w:rPr>
          <w:rFonts w:eastAsia="굴림"/>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1692"/>
        <w:gridCol w:w="1692"/>
        <w:gridCol w:w="1674"/>
        <w:gridCol w:w="1212"/>
      </w:tblGrid>
      <w:tr w:rsidR="002E25CC" w:rsidRPr="00335646" w14:paraId="72BE7C7E" w14:textId="77777777" w:rsidTr="00010E2D">
        <w:trPr>
          <w:trHeight w:val="277"/>
          <w:jc w:val="center"/>
        </w:trPr>
        <w:tc>
          <w:tcPr>
            <w:tcW w:w="2560" w:type="dxa"/>
            <w:vMerge w:val="restart"/>
            <w:vAlign w:val="center"/>
          </w:tcPr>
          <w:p w14:paraId="6E48AFE6" w14:textId="77777777" w:rsidR="002E25CC" w:rsidRPr="00335646" w:rsidRDefault="002E25CC" w:rsidP="00363081">
            <w:pPr>
              <w:wordWrap/>
              <w:jc w:val="center"/>
              <w:rPr>
                <w:rFonts w:eastAsia="굴림"/>
                <w:b/>
                <w:bCs/>
                <w:sz w:val="24"/>
                <w:szCs w:val="24"/>
              </w:rPr>
            </w:pPr>
            <w:r w:rsidRPr="00335646">
              <w:rPr>
                <w:rFonts w:eastAsia="굴림" w:hint="eastAsia"/>
                <w:b/>
                <w:bCs/>
                <w:sz w:val="24"/>
                <w:szCs w:val="24"/>
              </w:rPr>
              <w:t>Item</w:t>
            </w:r>
          </w:p>
        </w:tc>
        <w:tc>
          <w:tcPr>
            <w:tcW w:w="5058" w:type="dxa"/>
            <w:gridSpan w:val="3"/>
            <w:shd w:val="clear" w:color="auto" w:fill="auto"/>
            <w:vAlign w:val="center"/>
          </w:tcPr>
          <w:p w14:paraId="75910C7A" w14:textId="77777777" w:rsidR="002E25CC" w:rsidRPr="00335646" w:rsidRDefault="002E25CC" w:rsidP="00363081">
            <w:pPr>
              <w:wordWrap/>
              <w:jc w:val="center"/>
              <w:rPr>
                <w:rFonts w:eastAsia="굴림"/>
                <w:b/>
                <w:bCs/>
                <w:sz w:val="24"/>
                <w:szCs w:val="24"/>
              </w:rPr>
            </w:pPr>
            <w:r w:rsidRPr="00335646">
              <w:rPr>
                <w:rFonts w:eastAsia="굴림" w:hint="eastAsia"/>
                <w:b/>
                <w:bCs/>
                <w:sz w:val="24"/>
                <w:szCs w:val="24"/>
              </w:rPr>
              <w:t xml:space="preserve">Costs </w:t>
            </w:r>
            <w:r w:rsidR="002F588E" w:rsidRPr="00335646">
              <w:rPr>
                <w:rFonts w:eastAsia="굴림" w:hint="eastAsia"/>
                <w:b/>
                <w:bCs/>
                <w:sz w:val="24"/>
                <w:szCs w:val="24"/>
              </w:rPr>
              <w:t>(</w:t>
            </w:r>
            <w:r w:rsidRPr="00335646">
              <w:rPr>
                <w:rFonts w:eastAsia="굴림" w:hint="eastAsia"/>
                <w:b/>
                <w:bCs/>
                <w:sz w:val="24"/>
                <w:szCs w:val="24"/>
              </w:rPr>
              <w:t>in U</w:t>
            </w:r>
            <w:r w:rsidR="0096394C" w:rsidRPr="00335646">
              <w:rPr>
                <w:rFonts w:eastAsia="굴림" w:hint="eastAsia"/>
                <w:b/>
                <w:bCs/>
                <w:sz w:val="24"/>
                <w:szCs w:val="24"/>
              </w:rPr>
              <w:t>.</w:t>
            </w:r>
            <w:r w:rsidRPr="00335646">
              <w:rPr>
                <w:rFonts w:eastAsia="굴림" w:hint="eastAsia"/>
                <w:b/>
                <w:bCs/>
                <w:sz w:val="24"/>
                <w:szCs w:val="24"/>
              </w:rPr>
              <w:t>S</w:t>
            </w:r>
            <w:r w:rsidR="0096394C" w:rsidRPr="00335646">
              <w:rPr>
                <w:rFonts w:eastAsia="굴림" w:hint="eastAsia"/>
                <w:b/>
                <w:bCs/>
                <w:sz w:val="24"/>
                <w:szCs w:val="24"/>
              </w:rPr>
              <w:t xml:space="preserve">. </w:t>
            </w:r>
            <w:r w:rsidR="00332DF7" w:rsidRPr="00335646">
              <w:rPr>
                <w:rFonts w:eastAsia="굴림" w:hint="eastAsia"/>
                <w:b/>
                <w:bCs/>
                <w:sz w:val="24"/>
                <w:szCs w:val="24"/>
              </w:rPr>
              <w:t>Dollars</w:t>
            </w:r>
            <w:r w:rsidR="00332DF7" w:rsidRPr="00335646">
              <w:rPr>
                <w:rStyle w:val="ae"/>
                <w:rFonts w:eastAsia="굴림"/>
                <w:b/>
                <w:bCs/>
                <w:sz w:val="24"/>
                <w:szCs w:val="24"/>
              </w:rPr>
              <w:footnoteReference w:id="7"/>
            </w:r>
            <w:r w:rsidR="002F588E" w:rsidRPr="00335646">
              <w:rPr>
                <w:rFonts w:eastAsia="굴림" w:hint="eastAsia"/>
                <w:b/>
                <w:bCs/>
                <w:sz w:val="24"/>
                <w:szCs w:val="24"/>
              </w:rPr>
              <w:t>)</w:t>
            </w:r>
          </w:p>
        </w:tc>
        <w:tc>
          <w:tcPr>
            <w:tcW w:w="1212" w:type="dxa"/>
            <w:vMerge w:val="restart"/>
            <w:vAlign w:val="center"/>
          </w:tcPr>
          <w:p w14:paraId="5898A353" w14:textId="77777777" w:rsidR="002E25CC" w:rsidRPr="00335646" w:rsidRDefault="002E25CC" w:rsidP="00363081">
            <w:pPr>
              <w:wordWrap/>
              <w:jc w:val="center"/>
              <w:rPr>
                <w:rFonts w:eastAsia="굴림"/>
                <w:b/>
                <w:bCs/>
                <w:sz w:val="24"/>
                <w:szCs w:val="24"/>
              </w:rPr>
            </w:pPr>
            <w:r w:rsidRPr="00335646">
              <w:rPr>
                <w:rFonts w:eastAsia="굴림" w:hint="eastAsia"/>
                <w:b/>
                <w:bCs/>
                <w:sz w:val="24"/>
                <w:szCs w:val="24"/>
              </w:rPr>
              <w:t>Remarks</w:t>
            </w:r>
          </w:p>
        </w:tc>
      </w:tr>
      <w:tr w:rsidR="002E25CC" w:rsidRPr="00335646" w14:paraId="3A17C313" w14:textId="77777777" w:rsidTr="00010E2D">
        <w:trPr>
          <w:trHeight w:val="277"/>
          <w:jc w:val="center"/>
        </w:trPr>
        <w:tc>
          <w:tcPr>
            <w:tcW w:w="2560" w:type="dxa"/>
            <w:vMerge/>
            <w:vAlign w:val="center"/>
          </w:tcPr>
          <w:p w14:paraId="10BAE9B5" w14:textId="77777777" w:rsidR="002E25CC" w:rsidRPr="00335646" w:rsidRDefault="002E25CC" w:rsidP="00363081">
            <w:pPr>
              <w:wordWrap/>
              <w:jc w:val="center"/>
              <w:rPr>
                <w:rFonts w:eastAsia="굴림"/>
                <w:b/>
                <w:bCs/>
                <w:sz w:val="24"/>
                <w:szCs w:val="24"/>
              </w:rPr>
            </w:pPr>
          </w:p>
        </w:tc>
        <w:tc>
          <w:tcPr>
            <w:tcW w:w="1692" w:type="dxa"/>
            <w:shd w:val="clear" w:color="auto" w:fill="auto"/>
            <w:vAlign w:val="center"/>
          </w:tcPr>
          <w:p w14:paraId="6DA48903" w14:textId="77777777" w:rsidR="0091113D" w:rsidRPr="00335646" w:rsidRDefault="0091113D" w:rsidP="00363081">
            <w:pPr>
              <w:wordWrap/>
              <w:jc w:val="center"/>
              <w:rPr>
                <w:rFonts w:eastAsia="굴림"/>
                <w:b/>
                <w:bCs/>
                <w:sz w:val="24"/>
                <w:szCs w:val="24"/>
              </w:rPr>
            </w:pPr>
            <w:r w:rsidRPr="00335646">
              <w:rPr>
                <w:rFonts w:eastAsia="굴림" w:hint="eastAsia"/>
                <w:b/>
                <w:bCs/>
                <w:sz w:val="24"/>
                <w:szCs w:val="24"/>
              </w:rPr>
              <w:t>Foreign</w:t>
            </w:r>
          </w:p>
          <w:p w14:paraId="5C292423" w14:textId="77777777" w:rsidR="002E25CC" w:rsidRPr="00335646" w:rsidRDefault="0091113D" w:rsidP="00363081">
            <w:pPr>
              <w:wordWrap/>
              <w:jc w:val="center"/>
              <w:rPr>
                <w:rFonts w:eastAsia="굴림"/>
                <w:b/>
                <w:bCs/>
                <w:sz w:val="24"/>
                <w:szCs w:val="24"/>
              </w:rPr>
            </w:pPr>
            <w:r w:rsidRPr="00335646">
              <w:rPr>
                <w:rFonts w:eastAsia="굴림" w:hint="eastAsia"/>
                <w:b/>
                <w:bCs/>
                <w:sz w:val="24"/>
                <w:szCs w:val="24"/>
              </w:rPr>
              <w:t xml:space="preserve">Currency </w:t>
            </w:r>
            <w:r w:rsidR="002E25CC" w:rsidRPr="00335646">
              <w:rPr>
                <w:rFonts w:eastAsia="굴림" w:hint="eastAsia"/>
                <w:b/>
                <w:bCs/>
                <w:sz w:val="24"/>
                <w:szCs w:val="24"/>
              </w:rPr>
              <w:t>Portion</w:t>
            </w:r>
          </w:p>
        </w:tc>
        <w:tc>
          <w:tcPr>
            <w:tcW w:w="1692" w:type="dxa"/>
            <w:shd w:val="clear" w:color="auto" w:fill="auto"/>
            <w:vAlign w:val="center"/>
          </w:tcPr>
          <w:p w14:paraId="315C29DC" w14:textId="77777777" w:rsidR="002E25CC" w:rsidRPr="00335646" w:rsidRDefault="002E25CC" w:rsidP="00363081">
            <w:pPr>
              <w:wordWrap/>
              <w:jc w:val="center"/>
              <w:rPr>
                <w:rFonts w:eastAsia="굴림"/>
                <w:b/>
                <w:bCs/>
                <w:sz w:val="24"/>
                <w:szCs w:val="24"/>
              </w:rPr>
            </w:pPr>
            <w:r w:rsidRPr="00335646">
              <w:rPr>
                <w:rFonts w:eastAsia="굴림" w:hint="eastAsia"/>
                <w:b/>
                <w:bCs/>
                <w:sz w:val="24"/>
                <w:szCs w:val="24"/>
              </w:rPr>
              <w:t>Local</w:t>
            </w:r>
            <w:r w:rsidR="0091113D" w:rsidRPr="00335646">
              <w:rPr>
                <w:rFonts w:eastAsia="굴림" w:hint="eastAsia"/>
                <w:b/>
                <w:bCs/>
                <w:sz w:val="24"/>
                <w:szCs w:val="24"/>
              </w:rPr>
              <w:t xml:space="preserve"> Currency </w:t>
            </w:r>
            <w:r w:rsidRPr="00335646">
              <w:rPr>
                <w:rFonts w:eastAsia="굴림" w:hint="eastAsia"/>
                <w:b/>
                <w:bCs/>
                <w:sz w:val="24"/>
                <w:szCs w:val="24"/>
              </w:rPr>
              <w:t>Portion</w:t>
            </w:r>
          </w:p>
        </w:tc>
        <w:tc>
          <w:tcPr>
            <w:tcW w:w="1674" w:type="dxa"/>
            <w:shd w:val="clear" w:color="auto" w:fill="auto"/>
            <w:vAlign w:val="center"/>
          </w:tcPr>
          <w:p w14:paraId="37BE99EA" w14:textId="77777777" w:rsidR="002E25CC" w:rsidRPr="00335646" w:rsidRDefault="00753A59" w:rsidP="00363081">
            <w:pPr>
              <w:wordWrap/>
              <w:jc w:val="center"/>
              <w:rPr>
                <w:rFonts w:eastAsia="굴림"/>
                <w:b/>
                <w:bCs/>
                <w:sz w:val="24"/>
                <w:szCs w:val="24"/>
              </w:rPr>
            </w:pPr>
            <w:r w:rsidRPr="00335646">
              <w:rPr>
                <w:rFonts w:eastAsia="굴림"/>
                <w:b/>
                <w:bCs/>
                <w:sz w:val="24"/>
                <w:szCs w:val="24"/>
              </w:rPr>
              <w:t>Subtotal</w:t>
            </w:r>
          </w:p>
        </w:tc>
        <w:tc>
          <w:tcPr>
            <w:tcW w:w="1212" w:type="dxa"/>
            <w:vMerge/>
            <w:vAlign w:val="center"/>
          </w:tcPr>
          <w:p w14:paraId="26237A4E" w14:textId="77777777" w:rsidR="002E25CC" w:rsidRPr="00335646" w:rsidRDefault="002E25CC" w:rsidP="00363081">
            <w:pPr>
              <w:wordWrap/>
              <w:jc w:val="center"/>
              <w:rPr>
                <w:rFonts w:eastAsia="굴림"/>
                <w:b/>
                <w:bCs/>
                <w:sz w:val="24"/>
                <w:szCs w:val="24"/>
              </w:rPr>
            </w:pPr>
          </w:p>
        </w:tc>
      </w:tr>
      <w:tr w:rsidR="00DC3A87" w:rsidRPr="00335646" w14:paraId="6A45A4E5" w14:textId="77777777" w:rsidTr="00010E2D">
        <w:trPr>
          <w:trHeight w:val="553"/>
          <w:jc w:val="center"/>
        </w:trPr>
        <w:tc>
          <w:tcPr>
            <w:tcW w:w="2560" w:type="dxa"/>
            <w:shd w:val="clear" w:color="auto" w:fill="auto"/>
            <w:vAlign w:val="center"/>
          </w:tcPr>
          <w:p w14:paraId="3CA38758" w14:textId="77777777" w:rsidR="00DC3A87" w:rsidRPr="00335646" w:rsidRDefault="00DC3A87" w:rsidP="00363081">
            <w:pPr>
              <w:wordWrap/>
              <w:jc w:val="center"/>
              <w:rPr>
                <w:rFonts w:eastAsia="굴림"/>
                <w:b/>
                <w:bCs/>
                <w:sz w:val="24"/>
                <w:szCs w:val="24"/>
              </w:rPr>
            </w:pPr>
            <w:r w:rsidRPr="00335646">
              <w:rPr>
                <w:rFonts w:eastAsia="굴림" w:hint="eastAsia"/>
                <w:b/>
                <w:bCs/>
                <w:sz w:val="24"/>
                <w:szCs w:val="24"/>
              </w:rPr>
              <w:t>Remuneration</w:t>
            </w:r>
          </w:p>
        </w:tc>
        <w:tc>
          <w:tcPr>
            <w:tcW w:w="1692" w:type="dxa"/>
            <w:shd w:val="clear" w:color="auto" w:fill="auto"/>
            <w:vAlign w:val="center"/>
          </w:tcPr>
          <w:p w14:paraId="688C13D5" w14:textId="77777777" w:rsidR="00DC3A87" w:rsidRPr="00335646" w:rsidRDefault="00DC3A87" w:rsidP="00363081">
            <w:pPr>
              <w:wordWrap/>
              <w:jc w:val="center"/>
              <w:rPr>
                <w:rFonts w:eastAsia="굴림"/>
                <w:b/>
                <w:bCs/>
                <w:sz w:val="24"/>
                <w:szCs w:val="24"/>
              </w:rPr>
            </w:pPr>
          </w:p>
        </w:tc>
        <w:tc>
          <w:tcPr>
            <w:tcW w:w="1692" w:type="dxa"/>
            <w:shd w:val="clear" w:color="auto" w:fill="auto"/>
            <w:vAlign w:val="center"/>
          </w:tcPr>
          <w:p w14:paraId="60E1BC8D" w14:textId="77777777" w:rsidR="00DC3A87" w:rsidRPr="00335646" w:rsidRDefault="00DC3A87" w:rsidP="00363081">
            <w:pPr>
              <w:wordWrap/>
              <w:jc w:val="center"/>
              <w:rPr>
                <w:rFonts w:eastAsia="굴림"/>
                <w:b/>
                <w:bCs/>
                <w:sz w:val="24"/>
                <w:szCs w:val="24"/>
              </w:rPr>
            </w:pPr>
          </w:p>
        </w:tc>
        <w:tc>
          <w:tcPr>
            <w:tcW w:w="1674" w:type="dxa"/>
            <w:shd w:val="clear" w:color="auto" w:fill="auto"/>
            <w:vAlign w:val="center"/>
          </w:tcPr>
          <w:p w14:paraId="4F0B55D2" w14:textId="77777777" w:rsidR="00DC3A87" w:rsidRPr="00335646" w:rsidRDefault="00DC3A87" w:rsidP="00363081">
            <w:pPr>
              <w:wordWrap/>
              <w:jc w:val="center"/>
              <w:rPr>
                <w:rFonts w:eastAsia="굴림"/>
                <w:b/>
                <w:bCs/>
                <w:sz w:val="24"/>
                <w:szCs w:val="24"/>
              </w:rPr>
            </w:pPr>
          </w:p>
        </w:tc>
        <w:tc>
          <w:tcPr>
            <w:tcW w:w="1212" w:type="dxa"/>
            <w:vAlign w:val="center"/>
          </w:tcPr>
          <w:p w14:paraId="00E84903" w14:textId="77777777" w:rsidR="00DC3A87" w:rsidRPr="00335646" w:rsidRDefault="00DC3A87" w:rsidP="00363081">
            <w:pPr>
              <w:wordWrap/>
              <w:jc w:val="center"/>
              <w:rPr>
                <w:rFonts w:eastAsia="굴림"/>
                <w:b/>
                <w:bCs/>
                <w:sz w:val="24"/>
                <w:szCs w:val="24"/>
              </w:rPr>
            </w:pPr>
          </w:p>
        </w:tc>
      </w:tr>
      <w:tr w:rsidR="00DC3A87" w:rsidRPr="00335646" w14:paraId="0245831F" w14:textId="77777777" w:rsidTr="00010E2D">
        <w:trPr>
          <w:trHeight w:val="1064"/>
          <w:jc w:val="center"/>
        </w:trPr>
        <w:tc>
          <w:tcPr>
            <w:tcW w:w="2560" w:type="dxa"/>
            <w:shd w:val="clear" w:color="auto" w:fill="auto"/>
            <w:vAlign w:val="center"/>
          </w:tcPr>
          <w:p w14:paraId="0CD3D6DD" w14:textId="77777777" w:rsidR="003A6F08" w:rsidRPr="00335646" w:rsidRDefault="00B91B51" w:rsidP="00363081">
            <w:pPr>
              <w:wordWrap/>
              <w:snapToGrid w:val="0"/>
              <w:spacing w:line="276" w:lineRule="auto"/>
              <w:jc w:val="center"/>
              <w:rPr>
                <w:rFonts w:eastAsia="굴림"/>
                <w:b/>
                <w:bCs/>
                <w:sz w:val="24"/>
                <w:szCs w:val="24"/>
              </w:rPr>
            </w:pPr>
            <w:r w:rsidRPr="00335646">
              <w:rPr>
                <w:rFonts w:eastAsia="굴림" w:hint="eastAsia"/>
                <w:b/>
                <w:bCs/>
                <w:sz w:val="24"/>
                <w:szCs w:val="24"/>
              </w:rPr>
              <w:t>Other</w:t>
            </w:r>
            <w:r w:rsidR="003A6F08" w:rsidRPr="00335646">
              <w:rPr>
                <w:rFonts w:eastAsia="굴림" w:hint="eastAsia"/>
                <w:b/>
                <w:bCs/>
                <w:sz w:val="24"/>
                <w:szCs w:val="24"/>
              </w:rPr>
              <w:t xml:space="preserve"> </w:t>
            </w:r>
            <w:r w:rsidR="00DC3A87" w:rsidRPr="00335646">
              <w:rPr>
                <w:rFonts w:eastAsia="굴림" w:hint="eastAsia"/>
                <w:b/>
                <w:bCs/>
                <w:sz w:val="24"/>
                <w:szCs w:val="24"/>
              </w:rPr>
              <w:t>Expenses</w:t>
            </w:r>
            <w:r w:rsidR="00210FE5" w:rsidRPr="00335646">
              <w:rPr>
                <w:rStyle w:val="ae"/>
                <w:rFonts w:eastAsia="굴림"/>
                <w:b/>
                <w:bCs/>
                <w:sz w:val="24"/>
                <w:szCs w:val="24"/>
              </w:rPr>
              <w:footnoteReference w:id="8"/>
            </w:r>
          </w:p>
        </w:tc>
        <w:tc>
          <w:tcPr>
            <w:tcW w:w="1692" w:type="dxa"/>
            <w:shd w:val="clear" w:color="auto" w:fill="auto"/>
            <w:vAlign w:val="center"/>
          </w:tcPr>
          <w:p w14:paraId="35E689EB" w14:textId="77777777" w:rsidR="00DC3A87" w:rsidRPr="00335646" w:rsidRDefault="00DC3A87" w:rsidP="00363081">
            <w:pPr>
              <w:wordWrap/>
              <w:jc w:val="center"/>
              <w:rPr>
                <w:rFonts w:eastAsia="굴림"/>
                <w:b/>
                <w:bCs/>
                <w:sz w:val="24"/>
                <w:szCs w:val="24"/>
              </w:rPr>
            </w:pPr>
          </w:p>
        </w:tc>
        <w:tc>
          <w:tcPr>
            <w:tcW w:w="1692" w:type="dxa"/>
            <w:shd w:val="clear" w:color="auto" w:fill="auto"/>
            <w:vAlign w:val="center"/>
          </w:tcPr>
          <w:p w14:paraId="6845C799" w14:textId="77777777" w:rsidR="00DC3A87" w:rsidRPr="00335646" w:rsidRDefault="00DC3A87" w:rsidP="00363081">
            <w:pPr>
              <w:wordWrap/>
              <w:jc w:val="center"/>
              <w:rPr>
                <w:rFonts w:eastAsia="굴림"/>
                <w:b/>
                <w:bCs/>
                <w:sz w:val="24"/>
                <w:szCs w:val="24"/>
              </w:rPr>
            </w:pPr>
          </w:p>
        </w:tc>
        <w:tc>
          <w:tcPr>
            <w:tcW w:w="1674" w:type="dxa"/>
            <w:shd w:val="clear" w:color="auto" w:fill="auto"/>
            <w:vAlign w:val="center"/>
          </w:tcPr>
          <w:p w14:paraId="58072082" w14:textId="77777777" w:rsidR="00DC3A87" w:rsidRPr="00335646" w:rsidRDefault="00DC3A87" w:rsidP="00363081">
            <w:pPr>
              <w:wordWrap/>
              <w:jc w:val="center"/>
              <w:rPr>
                <w:rFonts w:eastAsia="굴림"/>
                <w:b/>
                <w:bCs/>
                <w:sz w:val="24"/>
                <w:szCs w:val="24"/>
              </w:rPr>
            </w:pPr>
          </w:p>
        </w:tc>
        <w:tc>
          <w:tcPr>
            <w:tcW w:w="1212" w:type="dxa"/>
            <w:vAlign w:val="center"/>
          </w:tcPr>
          <w:p w14:paraId="2476F298" w14:textId="77777777" w:rsidR="00DC3A87" w:rsidRPr="00335646" w:rsidRDefault="00DC3A87" w:rsidP="00363081">
            <w:pPr>
              <w:wordWrap/>
              <w:jc w:val="center"/>
              <w:rPr>
                <w:rFonts w:eastAsia="굴림"/>
                <w:b/>
                <w:bCs/>
                <w:sz w:val="24"/>
                <w:szCs w:val="24"/>
              </w:rPr>
            </w:pPr>
          </w:p>
        </w:tc>
      </w:tr>
      <w:tr w:rsidR="00010E2D" w:rsidRPr="00335646" w14:paraId="16516A97" w14:textId="77777777" w:rsidTr="00010E2D">
        <w:trPr>
          <w:trHeight w:val="584"/>
          <w:jc w:val="center"/>
        </w:trPr>
        <w:tc>
          <w:tcPr>
            <w:tcW w:w="2560" w:type="dxa"/>
            <w:shd w:val="clear" w:color="auto" w:fill="auto"/>
            <w:vAlign w:val="center"/>
          </w:tcPr>
          <w:p w14:paraId="3FC3DDD4" w14:textId="77777777" w:rsidR="00010E2D" w:rsidRPr="00335646" w:rsidRDefault="00753A59" w:rsidP="00363081">
            <w:pPr>
              <w:wordWrap/>
              <w:snapToGrid w:val="0"/>
              <w:jc w:val="center"/>
              <w:rPr>
                <w:rFonts w:eastAsia="굴림"/>
                <w:b/>
                <w:bCs/>
                <w:sz w:val="24"/>
                <w:szCs w:val="24"/>
              </w:rPr>
            </w:pPr>
            <w:r w:rsidRPr="00335646">
              <w:rPr>
                <w:rFonts w:eastAsia="굴림" w:hint="eastAsia"/>
                <w:b/>
                <w:bCs/>
                <w:sz w:val="24"/>
                <w:szCs w:val="24"/>
              </w:rPr>
              <w:t>Subtotal</w:t>
            </w:r>
          </w:p>
        </w:tc>
        <w:tc>
          <w:tcPr>
            <w:tcW w:w="1692" w:type="dxa"/>
            <w:shd w:val="clear" w:color="auto" w:fill="auto"/>
            <w:vAlign w:val="center"/>
          </w:tcPr>
          <w:p w14:paraId="5821F63E" w14:textId="77777777" w:rsidR="00010E2D" w:rsidRPr="00335646" w:rsidRDefault="00010E2D" w:rsidP="00363081">
            <w:pPr>
              <w:wordWrap/>
              <w:jc w:val="center"/>
              <w:rPr>
                <w:rFonts w:eastAsia="굴림"/>
                <w:b/>
                <w:bCs/>
                <w:sz w:val="24"/>
                <w:szCs w:val="24"/>
              </w:rPr>
            </w:pPr>
          </w:p>
        </w:tc>
        <w:tc>
          <w:tcPr>
            <w:tcW w:w="1692" w:type="dxa"/>
            <w:shd w:val="clear" w:color="auto" w:fill="auto"/>
            <w:vAlign w:val="center"/>
          </w:tcPr>
          <w:p w14:paraId="29F08C68" w14:textId="77777777" w:rsidR="00010E2D" w:rsidRPr="00335646" w:rsidRDefault="00010E2D" w:rsidP="00363081">
            <w:pPr>
              <w:wordWrap/>
              <w:jc w:val="center"/>
              <w:rPr>
                <w:rFonts w:eastAsia="굴림"/>
                <w:b/>
                <w:bCs/>
                <w:sz w:val="24"/>
                <w:szCs w:val="24"/>
              </w:rPr>
            </w:pPr>
          </w:p>
        </w:tc>
        <w:tc>
          <w:tcPr>
            <w:tcW w:w="1674" w:type="dxa"/>
            <w:shd w:val="clear" w:color="auto" w:fill="auto"/>
            <w:vAlign w:val="center"/>
          </w:tcPr>
          <w:p w14:paraId="0C472A21" w14:textId="77777777" w:rsidR="00010E2D" w:rsidRPr="00335646" w:rsidRDefault="00010E2D" w:rsidP="00363081">
            <w:pPr>
              <w:wordWrap/>
              <w:jc w:val="center"/>
              <w:rPr>
                <w:rFonts w:eastAsia="굴림"/>
                <w:b/>
                <w:bCs/>
                <w:sz w:val="24"/>
                <w:szCs w:val="24"/>
              </w:rPr>
            </w:pPr>
          </w:p>
        </w:tc>
        <w:tc>
          <w:tcPr>
            <w:tcW w:w="1212" w:type="dxa"/>
            <w:vAlign w:val="center"/>
          </w:tcPr>
          <w:p w14:paraId="2127FE3F" w14:textId="77777777" w:rsidR="00010E2D" w:rsidRPr="00335646" w:rsidRDefault="00010E2D" w:rsidP="00363081">
            <w:pPr>
              <w:wordWrap/>
              <w:jc w:val="center"/>
              <w:rPr>
                <w:rFonts w:eastAsia="굴림"/>
                <w:b/>
                <w:bCs/>
                <w:sz w:val="24"/>
                <w:szCs w:val="24"/>
              </w:rPr>
            </w:pPr>
          </w:p>
        </w:tc>
      </w:tr>
      <w:tr w:rsidR="00010E2D" w:rsidRPr="00335646" w14:paraId="3E0A858E" w14:textId="77777777" w:rsidTr="00B2724F">
        <w:trPr>
          <w:trHeight w:val="790"/>
          <w:jc w:val="center"/>
        </w:trPr>
        <w:tc>
          <w:tcPr>
            <w:tcW w:w="2560" w:type="dxa"/>
            <w:shd w:val="clear" w:color="auto" w:fill="auto"/>
            <w:vAlign w:val="center"/>
          </w:tcPr>
          <w:p w14:paraId="4C72E312" w14:textId="77777777" w:rsidR="00010E2D" w:rsidRPr="00335646" w:rsidRDefault="00B2724F" w:rsidP="00363081">
            <w:pPr>
              <w:wordWrap/>
              <w:snapToGrid w:val="0"/>
              <w:jc w:val="center"/>
              <w:rPr>
                <w:rFonts w:eastAsia="굴림"/>
                <w:b/>
                <w:bCs/>
                <w:sz w:val="24"/>
                <w:szCs w:val="24"/>
              </w:rPr>
            </w:pPr>
            <w:r w:rsidRPr="00335646">
              <w:rPr>
                <w:rFonts w:eastAsia="굴림" w:hint="eastAsia"/>
                <w:b/>
                <w:bCs/>
                <w:sz w:val="24"/>
                <w:szCs w:val="24"/>
              </w:rPr>
              <w:t>Provisional Sums</w:t>
            </w:r>
            <w:r w:rsidRPr="00335646">
              <w:rPr>
                <w:rStyle w:val="ae"/>
                <w:rFonts w:eastAsia="굴림"/>
                <w:b/>
                <w:bCs/>
                <w:sz w:val="24"/>
                <w:szCs w:val="24"/>
              </w:rPr>
              <w:footnoteReference w:id="9"/>
            </w:r>
          </w:p>
        </w:tc>
        <w:tc>
          <w:tcPr>
            <w:tcW w:w="1692" w:type="dxa"/>
            <w:shd w:val="clear" w:color="auto" w:fill="auto"/>
            <w:vAlign w:val="center"/>
          </w:tcPr>
          <w:p w14:paraId="6E7DF690" w14:textId="77777777" w:rsidR="00010E2D" w:rsidRPr="00335646" w:rsidRDefault="00010E2D" w:rsidP="00363081">
            <w:pPr>
              <w:wordWrap/>
              <w:jc w:val="center"/>
              <w:rPr>
                <w:rFonts w:eastAsia="굴림"/>
                <w:b/>
                <w:bCs/>
                <w:sz w:val="24"/>
                <w:szCs w:val="24"/>
              </w:rPr>
            </w:pPr>
          </w:p>
        </w:tc>
        <w:tc>
          <w:tcPr>
            <w:tcW w:w="1692" w:type="dxa"/>
            <w:shd w:val="clear" w:color="auto" w:fill="auto"/>
            <w:vAlign w:val="center"/>
          </w:tcPr>
          <w:p w14:paraId="7168E806" w14:textId="77777777" w:rsidR="00010E2D" w:rsidRPr="00335646" w:rsidRDefault="00010E2D" w:rsidP="00363081">
            <w:pPr>
              <w:wordWrap/>
              <w:jc w:val="center"/>
              <w:rPr>
                <w:rFonts w:eastAsia="굴림"/>
                <w:b/>
                <w:bCs/>
                <w:sz w:val="24"/>
                <w:szCs w:val="24"/>
              </w:rPr>
            </w:pPr>
          </w:p>
        </w:tc>
        <w:tc>
          <w:tcPr>
            <w:tcW w:w="1674" w:type="dxa"/>
            <w:shd w:val="clear" w:color="auto" w:fill="auto"/>
            <w:vAlign w:val="center"/>
          </w:tcPr>
          <w:p w14:paraId="609A15CE" w14:textId="77777777" w:rsidR="00010E2D" w:rsidRPr="00335646" w:rsidRDefault="00010E2D" w:rsidP="00363081">
            <w:pPr>
              <w:wordWrap/>
              <w:jc w:val="center"/>
              <w:rPr>
                <w:rFonts w:eastAsia="굴림"/>
                <w:b/>
                <w:bCs/>
                <w:sz w:val="24"/>
                <w:szCs w:val="24"/>
              </w:rPr>
            </w:pPr>
          </w:p>
        </w:tc>
        <w:tc>
          <w:tcPr>
            <w:tcW w:w="1212" w:type="dxa"/>
            <w:vAlign w:val="center"/>
          </w:tcPr>
          <w:p w14:paraId="124361C5" w14:textId="77777777" w:rsidR="00010E2D" w:rsidRPr="00335646" w:rsidRDefault="00010E2D" w:rsidP="00363081">
            <w:pPr>
              <w:wordWrap/>
              <w:jc w:val="center"/>
              <w:rPr>
                <w:rFonts w:eastAsia="굴림"/>
                <w:b/>
                <w:bCs/>
                <w:sz w:val="24"/>
                <w:szCs w:val="24"/>
              </w:rPr>
            </w:pPr>
          </w:p>
        </w:tc>
      </w:tr>
      <w:tr w:rsidR="0087431C" w:rsidRPr="00335646" w14:paraId="7C8F2C12" w14:textId="77777777" w:rsidTr="00B2724F">
        <w:trPr>
          <w:trHeight w:val="790"/>
          <w:jc w:val="center"/>
        </w:trPr>
        <w:tc>
          <w:tcPr>
            <w:tcW w:w="2560" w:type="dxa"/>
            <w:shd w:val="clear" w:color="auto" w:fill="auto"/>
            <w:vAlign w:val="center"/>
          </w:tcPr>
          <w:p w14:paraId="153D9606" w14:textId="2754BA28" w:rsidR="0087431C" w:rsidRPr="00335646" w:rsidRDefault="0087431C" w:rsidP="0087431C">
            <w:pPr>
              <w:wordWrap/>
              <w:snapToGrid w:val="0"/>
              <w:jc w:val="center"/>
              <w:rPr>
                <w:rFonts w:eastAsia="굴림"/>
                <w:b/>
                <w:bCs/>
                <w:sz w:val="24"/>
                <w:szCs w:val="24"/>
              </w:rPr>
            </w:pPr>
            <w:r>
              <w:rPr>
                <w:rFonts w:eastAsia="굴림" w:hint="eastAsia"/>
                <w:b/>
                <w:bCs/>
                <w:sz w:val="24"/>
                <w:szCs w:val="24"/>
              </w:rPr>
              <w:t>C</w:t>
            </w:r>
            <w:r>
              <w:rPr>
                <w:rFonts w:eastAsia="굴림"/>
                <w:b/>
                <w:bCs/>
                <w:sz w:val="24"/>
                <w:szCs w:val="24"/>
              </w:rPr>
              <w:t>ontingency</w:t>
            </w:r>
            <w:r w:rsidRPr="00335646">
              <w:rPr>
                <w:rStyle w:val="ae"/>
                <w:rFonts w:eastAsia="굴림"/>
                <w:b/>
                <w:bCs/>
                <w:sz w:val="24"/>
                <w:szCs w:val="24"/>
              </w:rPr>
              <w:footnoteReference w:id="10"/>
            </w:r>
          </w:p>
        </w:tc>
        <w:tc>
          <w:tcPr>
            <w:tcW w:w="1692" w:type="dxa"/>
            <w:shd w:val="clear" w:color="auto" w:fill="auto"/>
            <w:vAlign w:val="center"/>
          </w:tcPr>
          <w:p w14:paraId="76B12E0E" w14:textId="77777777" w:rsidR="0087431C" w:rsidRPr="00335646" w:rsidRDefault="0087431C" w:rsidP="0087431C">
            <w:pPr>
              <w:wordWrap/>
              <w:jc w:val="center"/>
              <w:rPr>
                <w:rFonts w:eastAsia="굴림"/>
                <w:b/>
                <w:bCs/>
                <w:sz w:val="24"/>
                <w:szCs w:val="24"/>
              </w:rPr>
            </w:pPr>
          </w:p>
        </w:tc>
        <w:tc>
          <w:tcPr>
            <w:tcW w:w="1692" w:type="dxa"/>
            <w:shd w:val="clear" w:color="auto" w:fill="auto"/>
            <w:vAlign w:val="center"/>
          </w:tcPr>
          <w:p w14:paraId="0640D30A" w14:textId="77777777" w:rsidR="0087431C" w:rsidRPr="00335646" w:rsidRDefault="0087431C" w:rsidP="0087431C">
            <w:pPr>
              <w:wordWrap/>
              <w:jc w:val="center"/>
              <w:rPr>
                <w:rFonts w:eastAsia="굴림"/>
                <w:b/>
                <w:bCs/>
                <w:sz w:val="24"/>
                <w:szCs w:val="24"/>
              </w:rPr>
            </w:pPr>
          </w:p>
        </w:tc>
        <w:tc>
          <w:tcPr>
            <w:tcW w:w="1674" w:type="dxa"/>
            <w:shd w:val="clear" w:color="auto" w:fill="auto"/>
            <w:vAlign w:val="center"/>
          </w:tcPr>
          <w:p w14:paraId="7FECD529" w14:textId="77777777" w:rsidR="0087431C" w:rsidRPr="00335646" w:rsidRDefault="0087431C" w:rsidP="0087431C">
            <w:pPr>
              <w:wordWrap/>
              <w:jc w:val="center"/>
              <w:rPr>
                <w:rFonts w:eastAsia="굴림"/>
                <w:b/>
                <w:bCs/>
                <w:sz w:val="24"/>
                <w:szCs w:val="24"/>
              </w:rPr>
            </w:pPr>
          </w:p>
        </w:tc>
        <w:tc>
          <w:tcPr>
            <w:tcW w:w="1212" w:type="dxa"/>
            <w:vAlign w:val="center"/>
          </w:tcPr>
          <w:p w14:paraId="3BBA7E61" w14:textId="77777777" w:rsidR="0087431C" w:rsidRPr="00335646" w:rsidRDefault="0087431C" w:rsidP="0087431C">
            <w:pPr>
              <w:wordWrap/>
              <w:jc w:val="center"/>
              <w:rPr>
                <w:rFonts w:eastAsia="굴림"/>
                <w:b/>
                <w:bCs/>
                <w:sz w:val="24"/>
                <w:szCs w:val="24"/>
              </w:rPr>
            </w:pPr>
          </w:p>
        </w:tc>
      </w:tr>
      <w:tr w:rsidR="0087431C" w:rsidRPr="00335646" w14:paraId="583FDF4B" w14:textId="77777777" w:rsidTr="00010E2D">
        <w:trPr>
          <w:trHeight w:val="568"/>
          <w:jc w:val="center"/>
        </w:trPr>
        <w:tc>
          <w:tcPr>
            <w:tcW w:w="2560" w:type="dxa"/>
            <w:vAlign w:val="center"/>
          </w:tcPr>
          <w:p w14:paraId="34B25AE6" w14:textId="77777777" w:rsidR="0087431C" w:rsidRPr="00335646" w:rsidRDefault="0087431C" w:rsidP="0087431C">
            <w:pPr>
              <w:wordWrap/>
              <w:jc w:val="center"/>
              <w:rPr>
                <w:rFonts w:eastAsia="굴림"/>
                <w:b/>
                <w:bCs/>
                <w:sz w:val="24"/>
                <w:szCs w:val="24"/>
              </w:rPr>
            </w:pPr>
            <w:r w:rsidRPr="00335646">
              <w:rPr>
                <w:rFonts w:eastAsia="굴림" w:hint="eastAsia"/>
                <w:b/>
                <w:bCs/>
                <w:sz w:val="24"/>
                <w:szCs w:val="24"/>
              </w:rPr>
              <w:t>Total</w:t>
            </w:r>
            <w:r w:rsidRPr="00335646">
              <w:rPr>
                <w:rStyle w:val="ae"/>
                <w:rFonts w:eastAsia="굴림"/>
                <w:b/>
                <w:bCs/>
                <w:sz w:val="24"/>
                <w:szCs w:val="24"/>
              </w:rPr>
              <w:footnoteReference w:id="11"/>
            </w:r>
          </w:p>
        </w:tc>
        <w:tc>
          <w:tcPr>
            <w:tcW w:w="1692" w:type="dxa"/>
            <w:shd w:val="clear" w:color="auto" w:fill="auto"/>
            <w:vAlign w:val="center"/>
          </w:tcPr>
          <w:p w14:paraId="3955F9E1" w14:textId="77777777" w:rsidR="0087431C" w:rsidRPr="00335646" w:rsidRDefault="0087431C" w:rsidP="0087431C">
            <w:pPr>
              <w:wordWrap/>
              <w:jc w:val="center"/>
              <w:rPr>
                <w:rFonts w:eastAsia="굴림"/>
                <w:b/>
                <w:bCs/>
                <w:sz w:val="24"/>
                <w:szCs w:val="24"/>
              </w:rPr>
            </w:pPr>
          </w:p>
        </w:tc>
        <w:tc>
          <w:tcPr>
            <w:tcW w:w="1692" w:type="dxa"/>
            <w:shd w:val="clear" w:color="auto" w:fill="auto"/>
            <w:vAlign w:val="center"/>
          </w:tcPr>
          <w:p w14:paraId="325FFBCA" w14:textId="77777777" w:rsidR="0087431C" w:rsidRPr="00335646" w:rsidRDefault="0087431C" w:rsidP="0087431C">
            <w:pPr>
              <w:wordWrap/>
              <w:jc w:val="center"/>
              <w:rPr>
                <w:rFonts w:eastAsia="굴림"/>
                <w:b/>
                <w:bCs/>
                <w:sz w:val="24"/>
                <w:szCs w:val="24"/>
              </w:rPr>
            </w:pPr>
          </w:p>
        </w:tc>
        <w:tc>
          <w:tcPr>
            <w:tcW w:w="1674" w:type="dxa"/>
            <w:shd w:val="clear" w:color="auto" w:fill="auto"/>
            <w:vAlign w:val="center"/>
          </w:tcPr>
          <w:p w14:paraId="274B4010" w14:textId="77777777" w:rsidR="0087431C" w:rsidRPr="00335646" w:rsidRDefault="0087431C" w:rsidP="0087431C">
            <w:pPr>
              <w:wordWrap/>
              <w:jc w:val="center"/>
              <w:rPr>
                <w:rFonts w:eastAsia="굴림"/>
                <w:b/>
                <w:bCs/>
                <w:sz w:val="24"/>
                <w:szCs w:val="24"/>
              </w:rPr>
            </w:pPr>
          </w:p>
        </w:tc>
        <w:tc>
          <w:tcPr>
            <w:tcW w:w="1212" w:type="dxa"/>
            <w:vAlign w:val="center"/>
          </w:tcPr>
          <w:p w14:paraId="0CE56AD3" w14:textId="77777777" w:rsidR="0087431C" w:rsidRPr="00335646" w:rsidRDefault="0087431C" w:rsidP="0087431C">
            <w:pPr>
              <w:wordWrap/>
              <w:jc w:val="center"/>
              <w:rPr>
                <w:rFonts w:eastAsia="굴림"/>
                <w:b/>
                <w:bCs/>
                <w:sz w:val="24"/>
                <w:szCs w:val="24"/>
              </w:rPr>
            </w:pPr>
          </w:p>
        </w:tc>
      </w:tr>
    </w:tbl>
    <w:p w14:paraId="25661464" w14:textId="77777777" w:rsidR="000509C1" w:rsidRPr="00335646" w:rsidRDefault="000509C1" w:rsidP="00363081">
      <w:pPr>
        <w:wordWrap/>
        <w:rPr>
          <w:rFonts w:eastAsia="굴림"/>
          <w:bCs/>
          <w:szCs w:val="24"/>
        </w:rPr>
      </w:pPr>
    </w:p>
    <w:p w14:paraId="5829197E" w14:textId="77777777" w:rsidR="00537DAB" w:rsidRPr="00335646" w:rsidRDefault="00537DAB" w:rsidP="00753A59">
      <w:pPr>
        <w:wordWrap/>
        <w:ind w:left="196" w:hangingChars="100" w:hanging="196"/>
        <w:rPr>
          <w:rFonts w:eastAsia="굴림"/>
          <w:b/>
          <w:bCs/>
          <w:szCs w:val="24"/>
        </w:rPr>
        <w:sectPr w:rsidR="00537DAB" w:rsidRPr="00335646" w:rsidSect="00566D72">
          <w:headerReference w:type="default" r:id="rId33"/>
          <w:footnotePr>
            <w:numRestart w:val="eachPage"/>
          </w:footnotePr>
          <w:pgSz w:w="11907" w:h="16840" w:code="9"/>
          <w:pgMar w:top="1440" w:right="1440" w:bottom="1440" w:left="1440" w:header="851" w:footer="992" w:gutter="0"/>
          <w:cols w:space="425"/>
          <w:docGrid w:linePitch="360"/>
        </w:sectPr>
      </w:pPr>
    </w:p>
    <w:p w14:paraId="3BC3D675" w14:textId="77777777" w:rsidR="008036A0" w:rsidRPr="00335646" w:rsidRDefault="008036A0" w:rsidP="00363081">
      <w:pPr>
        <w:pBdr>
          <w:bottom w:val="double" w:sz="6" w:space="0" w:color="auto"/>
        </w:pBdr>
        <w:wordWrap/>
        <w:jc w:val="center"/>
        <w:rPr>
          <w:rFonts w:eastAsia="굴림"/>
          <w:b/>
          <w:bCs/>
          <w:sz w:val="2"/>
          <w:szCs w:val="2"/>
        </w:rPr>
      </w:pPr>
    </w:p>
    <w:p w14:paraId="63071E9E" w14:textId="77777777" w:rsidR="00FD496D" w:rsidRPr="00335646" w:rsidRDefault="00E5225D" w:rsidP="00363081">
      <w:pPr>
        <w:pBdr>
          <w:bottom w:val="double" w:sz="6" w:space="0" w:color="auto"/>
        </w:pBdr>
        <w:wordWrap/>
        <w:jc w:val="center"/>
        <w:outlineLvl w:val="0"/>
        <w:rPr>
          <w:rFonts w:eastAsia="굴림"/>
          <w:b/>
          <w:bCs/>
          <w:sz w:val="28"/>
          <w:szCs w:val="28"/>
        </w:rPr>
      </w:pPr>
      <w:bookmarkStart w:id="211" w:name="_Toc500403683"/>
      <w:bookmarkStart w:id="212" w:name="_Toc500514977"/>
      <w:bookmarkStart w:id="213" w:name="_Toc500516912"/>
      <w:bookmarkStart w:id="214" w:name="_Toc500752261"/>
      <w:r w:rsidRPr="00335646">
        <w:rPr>
          <w:rFonts w:eastAsia="굴림" w:hint="eastAsia"/>
          <w:b/>
          <w:bCs/>
          <w:sz w:val="28"/>
          <w:szCs w:val="28"/>
        </w:rPr>
        <w:t>Form</w:t>
      </w:r>
      <w:r w:rsidR="00FD496D" w:rsidRPr="00335646">
        <w:rPr>
          <w:rFonts w:eastAsia="굴림" w:hint="eastAsia"/>
          <w:b/>
          <w:bCs/>
          <w:sz w:val="28"/>
          <w:szCs w:val="28"/>
        </w:rPr>
        <w:t xml:space="preserve"> </w:t>
      </w:r>
      <w:r w:rsidR="00E54928" w:rsidRPr="00335646">
        <w:rPr>
          <w:rFonts w:eastAsia="굴림" w:hint="eastAsia"/>
          <w:b/>
          <w:bCs/>
          <w:sz w:val="28"/>
          <w:szCs w:val="28"/>
        </w:rPr>
        <w:t>FIN</w:t>
      </w:r>
      <w:r w:rsidR="00FD496D" w:rsidRPr="00335646">
        <w:rPr>
          <w:rFonts w:eastAsia="굴림" w:hint="eastAsia"/>
          <w:b/>
          <w:bCs/>
          <w:sz w:val="28"/>
          <w:szCs w:val="28"/>
        </w:rPr>
        <w:t>-3: Breakdown of Remuneration (Time-Based)</w:t>
      </w:r>
      <w:r w:rsidR="004A76C9" w:rsidRPr="00335646">
        <w:rPr>
          <w:rFonts w:eastAsia="굴림" w:hint="eastAsia"/>
          <w:b/>
          <w:bCs/>
          <w:sz w:val="28"/>
          <w:szCs w:val="28"/>
          <w:vertAlign w:val="superscript"/>
        </w:rPr>
        <w:t>1</w:t>
      </w:r>
      <w:bookmarkEnd w:id="211"/>
      <w:bookmarkEnd w:id="212"/>
      <w:bookmarkEnd w:id="213"/>
      <w:bookmarkEnd w:id="214"/>
    </w:p>
    <w:p w14:paraId="232E849E" w14:textId="77777777" w:rsidR="004C17F1" w:rsidRPr="00335646" w:rsidRDefault="004C17F1" w:rsidP="00363081">
      <w:pPr>
        <w:pBdr>
          <w:bottom w:val="double" w:sz="6" w:space="0" w:color="auto"/>
        </w:pBdr>
        <w:wordWrap/>
        <w:jc w:val="center"/>
        <w:rPr>
          <w:rFonts w:eastAsia="굴림"/>
          <w:bCs/>
          <w:sz w:val="16"/>
          <w:szCs w:val="16"/>
        </w:rPr>
      </w:pPr>
    </w:p>
    <w:p w14:paraId="4AA2667B" w14:textId="77777777" w:rsidR="00537DAB" w:rsidRPr="00335646" w:rsidRDefault="004A76C9" w:rsidP="00363081">
      <w:pPr>
        <w:wordWrap/>
        <w:jc w:val="center"/>
        <w:rPr>
          <w:rFonts w:eastAsia="굴림"/>
          <w:bCs/>
          <w:sz w:val="24"/>
          <w:szCs w:val="24"/>
        </w:rPr>
      </w:pPr>
      <w:r w:rsidRPr="00335646">
        <w:rPr>
          <w:rFonts w:eastAsia="굴림" w:hint="eastAsia"/>
          <w:bCs/>
          <w:sz w:val="24"/>
          <w:szCs w:val="24"/>
        </w:rPr>
        <w:t>[</w:t>
      </w:r>
      <w:r w:rsidR="00145389" w:rsidRPr="00335646">
        <w:rPr>
          <w:rFonts w:eastAsia="굴림" w:hint="eastAsia"/>
          <w:bCs/>
          <w:i/>
          <w:sz w:val="24"/>
          <w:szCs w:val="24"/>
          <w:u w:val="single"/>
        </w:rPr>
        <w:t>Notes to the Client</w:t>
      </w:r>
      <w:r w:rsidR="00145389" w:rsidRPr="00335646">
        <w:rPr>
          <w:rFonts w:eastAsia="굴림" w:hint="eastAsia"/>
          <w:bCs/>
          <w:i/>
          <w:sz w:val="24"/>
          <w:szCs w:val="24"/>
        </w:rPr>
        <w:t xml:space="preserve">: </w:t>
      </w:r>
      <w:r w:rsidR="00796AFA" w:rsidRPr="00335646">
        <w:rPr>
          <w:rFonts w:eastAsia="굴림" w:hint="eastAsia"/>
          <w:bCs/>
          <w:i/>
          <w:sz w:val="24"/>
          <w:szCs w:val="24"/>
        </w:rPr>
        <w:t xml:space="preserve">This </w:t>
      </w:r>
      <w:r w:rsidR="00E5225D" w:rsidRPr="00335646">
        <w:rPr>
          <w:rFonts w:eastAsia="굴림" w:hint="eastAsia"/>
          <w:bCs/>
          <w:i/>
          <w:sz w:val="24"/>
          <w:szCs w:val="24"/>
        </w:rPr>
        <w:t>Form</w:t>
      </w:r>
      <w:r w:rsidR="00796AFA" w:rsidRPr="00335646">
        <w:rPr>
          <w:rFonts w:eastAsia="굴림" w:hint="eastAsia"/>
          <w:bCs/>
          <w:i/>
          <w:sz w:val="24"/>
          <w:szCs w:val="24"/>
        </w:rPr>
        <w:t xml:space="preserve"> </w:t>
      </w:r>
      <w:r w:rsidR="00E54928" w:rsidRPr="00335646">
        <w:rPr>
          <w:rFonts w:eastAsia="굴림" w:hint="eastAsia"/>
          <w:bCs/>
          <w:i/>
          <w:sz w:val="24"/>
          <w:szCs w:val="24"/>
        </w:rPr>
        <w:t>FIN</w:t>
      </w:r>
      <w:r w:rsidR="00796AFA" w:rsidRPr="00335646">
        <w:rPr>
          <w:rFonts w:eastAsia="굴림" w:hint="eastAsia"/>
          <w:bCs/>
          <w:i/>
          <w:sz w:val="24"/>
          <w:szCs w:val="24"/>
        </w:rPr>
        <w:t xml:space="preserve">-3 shall only be used when the Time-Based </w:t>
      </w:r>
      <w:r w:rsidR="00E5225D" w:rsidRPr="00335646">
        <w:rPr>
          <w:rFonts w:eastAsia="굴림" w:hint="eastAsia"/>
          <w:bCs/>
          <w:i/>
          <w:sz w:val="24"/>
          <w:szCs w:val="24"/>
        </w:rPr>
        <w:t>Form</w:t>
      </w:r>
      <w:r w:rsidR="00796AFA" w:rsidRPr="00335646">
        <w:rPr>
          <w:rFonts w:eastAsia="굴림" w:hint="eastAsia"/>
          <w:bCs/>
          <w:i/>
          <w:sz w:val="24"/>
          <w:szCs w:val="24"/>
        </w:rPr>
        <w:t xml:space="preserve"> of Contract</w:t>
      </w:r>
      <w:r w:rsidRPr="00335646">
        <w:rPr>
          <w:rFonts w:eastAsia="굴림" w:hint="eastAsia"/>
          <w:bCs/>
          <w:i/>
          <w:sz w:val="24"/>
          <w:szCs w:val="24"/>
        </w:rPr>
        <w:t xml:space="preserve"> has been included in the RFP</w:t>
      </w:r>
      <w:r w:rsidRPr="00335646">
        <w:rPr>
          <w:rFonts w:eastAsia="굴림" w:hint="eastAsia"/>
          <w:bCs/>
          <w:sz w:val="24"/>
          <w:szCs w:val="24"/>
        </w:rPr>
        <w:t>]</w:t>
      </w:r>
    </w:p>
    <w:p w14:paraId="534268A8" w14:textId="77777777" w:rsidR="00796AFA" w:rsidRPr="00335646" w:rsidRDefault="00796AFA" w:rsidP="00363081">
      <w:pPr>
        <w:wordWrap/>
        <w:ind w:leftChars="-2040" w:left="-4080"/>
        <w:jc w:val="center"/>
        <w:rPr>
          <w:rFonts w:eastAsia="굴림"/>
          <w:bCs/>
        </w:rPr>
      </w:pPr>
    </w:p>
    <w:tbl>
      <w:tblPr>
        <w:tblW w:w="13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2759"/>
        <w:gridCol w:w="3444"/>
        <w:gridCol w:w="2162"/>
        <w:gridCol w:w="2157"/>
        <w:gridCol w:w="1982"/>
      </w:tblGrid>
      <w:tr w:rsidR="00DD462C" w:rsidRPr="00335646" w14:paraId="18F6A6B1" w14:textId="77777777" w:rsidTr="00392FCE">
        <w:trPr>
          <w:trHeight w:val="69"/>
          <w:jc w:val="center"/>
        </w:trPr>
        <w:tc>
          <w:tcPr>
            <w:tcW w:w="571" w:type="dxa"/>
            <w:vAlign w:val="center"/>
          </w:tcPr>
          <w:p w14:paraId="35B5C50E" w14:textId="77777777" w:rsidR="0082786D" w:rsidRPr="00335646" w:rsidRDefault="0082786D" w:rsidP="00363081">
            <w:pPr>
              <w:wordWrap/>
              <w:jc w:val="center"/>
              <w:rPr>
                <w:rFonts w:eastAsia="굴림"/>
                <w:b/>
                <w:bCs/>
              </w:rPr>
            </w:pPr>
            <w:r w:rsidRPr="00335646">
              <w:rPr>
                <w:rFonts w:eastAsia="굴림" w:hint="eastAsia"/>
                <w:b/>
                <w:bCs/>
              </w:rPr>
              <w:t>No.</w:t>
            </w:r>
          </w:p>
        </w:tc>
        <w:tc>
          <w:tcPr>
            <w:tcW w:w="2759" w:type="dxa"/>
            <w:tcMar>
              <w:top w:w="57" w:type="dxa"/>
              <w:left w:w="57" w:type="dxa"/>
              <w:bottom w:w="57" w:type="dxa"/>
              <w:right w:w="57" w:type="dxa"/>
            </w:tcMar>
            <w:vAlign w:val="center"/>
          </w:tcPr>
          <w:p w14:paraId="195583A1" w14:textId="77777777" w:rsidR="0082786D" w:rsidRPr="00335646" w:rsidRDefault="0082786D" w:rsidP="00363081">
            <w:pPr>
              <w:wordWrap/>
              <w:jc w:val="center"/>
              <w:rPr>
                <w:rFonts w:eastAsia="굴림"/>
                <w:b/>
                <w:bCs/>
              </w:rPr>
            </w:pPr>
            <w:r w:rsidRPr="00335646">
              <w:rPr>
                <w:rFonts w:eastAsia="굴림" w:hint="eastAsia"/>
                <w:b/>
                <w:bCs/>
              </w:rPr>
              <w:t>Name</w:t>
            </w:r>
            <w:r w:rsidR="004A76C9" w:rsidRPr="00335646">
              <w:rPr>
                <w:rFonts w:eastAsia="굴림" w:hint="eastAsia"/>
                <w:b/>
                <w:bCs/>
                <w:sz w:val="24"/>
                <w:szCs w:val="24"/>
                <w:vertAlign w:val="superscript"/>
              </w:rPr>
              <w:t>2</w:t>
            </w:r>
          </w:p>
        </w:tc>
        <w:tc>
          <w:tcPr>
            <w:tcW w:w="3444" w:type="dxa"/>
            <w:vAlign w:val="center"/>
          </w:tcPr>
          <w:p w14:paraId="00A76D4A" w14:textId="77777777" w:rsidR="0082786D" w:rsidRPr="00335646" w:rsidRDefault="0082786D" w:rsidP="00363081">
            <w:pPr>
              <w:wordWrap/>
              <w:jc w:val="center"/>
              <w:rPr>
                <w:rFonts w:eastAsia="굴림"/>
                <w:b/>
                <w:bCs/>
              </w:rPr>
            </w:pPr>
            <w:r w:rsidRPr="00335646">
              <w:rPr>
                <w:rFonts w:eastAsia="굴림" w:hint="eastAsia"/>
                <w:b/>
                <w:bCs/>
              </w:rPr>
              <w:t>Position</w:t>
            </w:r>
            <w:r w:rsidR="004A76C9" w:rsidRPr="00335646">
              <w:rPr>
                <w:rFonts w:eastAsia="굴림" w:hint="eastAsia"/>
                <w:b/>
                <w:bCs/>
                <w:sz w:val="24"/>
                <w:szCs w:val="24"/>
                <w:vertAlign w:val="superscript"/>
              </w:rPr>
              <w:t>3</w:t>
            </w:r>
          </w:p>
        </w:tc>
        <w:tc>
          <w:tcPr>
            <w:tcW w:w="2162" w:type="dxa"/>
            <w:vAlign w:val="center"/>
          </w:tcPr>
          <w:p w14:paraId="32187365" w14:textId="77777777" w:rsidR="0082786D" w:rsidRPr="00335646" w:rsidRDefault="0082786D" w:rsidP="00363081">
            <w:pPr>
              <w:wordWrap/>
              <w:jc w:val="center"/>
              <w:rPr>
                <w:rFonts w:eastAsia="굴림"/>
                <w:b/>
                <w:bCs/>
              </w:rPr>
            </w:pPr>
            <w:r w:rsidRPr="00335646">
              <w:rPr>
                <w:rFonts w:eastAsia="굴림" w:hint="eastAsia"/>
                <w:b/>
                <w:bCs/>
              </w:rPr>
              <w:t>Person-month</w:t>
            </w:r>
          </w:p>
          <w:p w14:paraId="6F0FB66B" w14:textId="77777777" w:rsidR="0082786D" w:rsidRPr="00335646" w:rsidRDefault="0082786D" w:rsidP="00363081">
            <w:pPr>
              <w:wordWrap/>
              <w:jc w:val="center"/>
              <w:rPr>
                <w:rFonts w:eastAsia="굴림"/>
                <w:b/>
                <w:bCs/>
              </w:rPr>
            </w:pPr>
            <w:r w:rsidRPr="00335646">
              <w:rPr>
                <w:rFonts w:eastAsia="굴림" w:hint="eastAsia"/>
                <w:b/>
                <w:bCs/>
              </w:rPr>
              <w:t>Remuneration Rate</w:t>
            </w:r>
            <w:r w:rsidR="004A76C9" w:rsidRPr="00335646">
              <w:rPr>
                <w:rFonts w:eastAsia="굴림" w:hint="eastAsia"/>
                <w:b/>
                <w:bCs/>
                <w:sz w:val="24"/>
                <w:szCs w:val="24"/>
                <w:vertAlign w:val="superscript"/>
              </w:rPr>
              <w:t>4</w:t>
            </w:r>
          </w:p>
          <w:p w14:paraId="48D60C36" w14:textId="77777777" w:rsidR="0082786D" w:rsidRPr="00335646" w:rsidRDefault="0082786D" w:rsidP="00363081">
            <w:pPr>
              <w:wordWrap/>
              <w:jc w:val="center"/>
              <w:rPr>
                <w:rFonts w:eastAsia="굴림"/>
                <w:b/>
                <w:bCs/>
              </w:rPr>
            </w:pPr>
            <w:r w:rsidRPr="00335646">
              <w:rPr>
                <w:rFonts w:eastAsia="굴림" w:hint="eastAsia"/>
                <w:b/>
                <w:bCs/>
              </w:rPr>
              <w:t>(in U.S. Dollars</w:t>
            </w:r>
            <w:r w:rsidR="004A76C9" w:rsidRPr="00335646">
              <w:rPr>
                <w:rFonts w:eastAsia="굴림" w:hint="eastAsia"/>
                <w:b/>
                <w:bCs/>
                <w:sz w:val="24"/>
                <w:szCs w:val="24"/>
                <w:vertAlign w:val="superscript"/>
              </w:rPr>
              <w:t>5</w:t>
            </w:r>
            <w:r w:rsidRPr="00335646">
              <w:rPr>
                <w:rFonts w:eastAsia="굴림" w:hint="eastAsia"/>
                <w:b/>
                <w:bCs/>
              </w:rPr>
              <w:t>)</w:t>
            </w:r>
          </w:p>
        </w:tc>
        <w:tc>
          <w:tcPr>
            <w:tcW w:w="2157" w:type="dxa"/>
            <w:vAlign w:val="center"/>
          </w:tcPr>
          <w:p w14:paraId="569F540D" w14:textId="77777777" w:rsidR="0082786D" w:rsidRPr="00335646" w:rsidRDefault="0082786D" w:rsidP="00363081">
            <w:pPr>
              <w:wordWrap/>
              <w:jc w:val="center"/>
              <w:rPr>
                <w:rFonts w:eastAsia="굴림"/>
                <w:b/>
                <w:bCs/>
              </w:rPr>
            </w:pPr>
            <w:r w:rsidRPr="00335646">
              <w:rPr>
                <w:rFonts w:eastAsia="굴림" w:hint="eastAsia"/>
                <w:b/>
                <w:bCs/>
              </w:rPr>
              <w:t>Time Input</w:t>
            </w:r>
          </w:p>
          <w:p w14:paraId="396847CC" w14:textId="77777777" w:rsidR="0082786D" w:rsidRPr="00335646" w:rsidRDefault="0082786D" w:rsidP="00363081">
            <w:pPr>
              <w:wordWrap/>
              <w:jc w:val="center"/>
              <w:rPr>
                <w:rFonts w:eastAsia="굴림"/>
                <w:b/>
                <w:bCs/>
              </w:rPr>
            </w:pPr>
            <w:r w:rsidRPr="00335646">
              <w:rPr>
                <w:rFonts w:eastAsia="굴림" w:hint="eastAsia"/>
                <w:b/>
                <w:bCs/>
              </w:rPr>
              <w:t>in Person-month</w:t>
            </w:r>
            <w:r w:rsidR="004A76C9" w:rsidRPr="00335646">
              <w:rPr>
                <w:rFonts w:eastAsia="굴림" w:hint="eastAsia"/>
                <w:b/>
                <w:bCs/>
                <w:sz w:val="24"/>
                <w:szCs w:val="24"/>
                <w:vertAlign w:val="superscript"/>
              </w:rPr>
              <w:t>6</w:t>
            </w:r>
          </w:p>
        </w:tc>
        <w:tc>
          <w:tcPr>
            <w:tcW w:w="1982" w:type="dxa"/>
            <w:vAlign w:val="center"/>
          </w:tcPr>
          <w:p w14:paraId="7097251D" w14:textId="77777777" w:rsidR="00DD462C" w:rsidRPr="00335646" w:rsidRDefault="0082786D" w:rsidP="00363081">
            <w:pPr>
              <w:wordWrap/>
              <w:jc w:val="center"/>
              <w:rPr>
                <w:rFonts w:eastAsia="굴림"/>
                <w:b/>
                <w:bCs/>
              </w:rPr>
            </w:pPr>
            <w:r w:rsidRPr="00335646">
              <w:rPr>
                <w:rFonts w:eastAsia="굴림" w:hint="eastAsia"/>
                <w:b/>
                <w:bCs/>
              </w:rPr>
              <w:t>Costs</w:t>
            </w:r>
            <w:r w:rsidR="004A76C9" w:rsidRPr="00335646">
              <w:rPr>
                <w:rFonts w:eastAsia="굴림" w:hint="eastAsia"/>
                <w:b/>
                <w:bCs/>
                <w:sz w:val="24"/>
                <w:szCs w:val="24"/>
                <w:vertAlign w:val="superscript"/>
              </w:rPr>
              <w:t>7</w:t>
            </w:r>
          </w:p>
          <w:p w14:paraId="7177B8BA" w14:textId="77777777" w:rsidR="0082786D" w:rsidRPr="00335646" w:rsidRDefault="0082786D" w:rsidP="00363081">
            <w:pPr>
              <w:wordWrap/>
              <w:jc w:val="center"/>
              <w:rPr>
                <w:rFonts w:eastAsia="굴림"/>
                <w:b/>
                <w:bCs/>
              </w:rPr>
            </w:pPr>
            <w:r w:rsidRPr="00335646">
              <w:rPr>
                <w:rFonts w:eastAsia="굴림" w:hint="eastAsia"/>
                <w:b/>
                <w:bCs/>
              </w:rPr>
              <w:t>(in U.S. Dollars</w:t>
            </w:r>
            <w:r w:rsidR="004A76C9" w:rsidRPr="00335646">
              <w:rPr>
                <w:rFonts w:eastAsia="굴림" w:hint="eastAsia"/>
                <w:b/>
                <w:bCs/>
                <w:sz w:val="24"/>
                <w:szCs w:val="24"/>
                <w:vertAlign w:val="superscript"/>
              </w:rPr>
              <w:t>5</w:t>
            </w:r>
            <w:r w:rsidRPr="00335646">
              <w:rPr>
                <w:rFonts w:eastAsia="굴림" w:hint="eastAsia"/>
                <w:b/>
                <w:bCs/>
              </w:rPr>
              <w:t>)</w:t>
            </w:r>
          </w:p>
        </w:tc>
      </w:tr>
      <w:tr w:rsidR="00CF050C" w:rsidRPr="00335646" w14:paraId="593E9622" w14:textId="77777777" w:rsidTr="00392FCE">
        <w:trPr>
          <w:trHeight w:val="226"/>
          <w:jc w:val="center"/>
        </w:trPr>
        <w:tc>
          <w:tcPr>
            <w:tcW w:w="13075" w:type="dxa"/>
            <w:gridSpan w:val="6"/>
            <w:vAlign w:val="center"/>
          </w:tcPr>
          <w:p w14:paraId="4965962A" w14:textId="77777777" w:rsidR="00CF050C" w:rsidRPr="00335646" w:rsidRDefault="00CF050C" w:rsidP="00363081">
            <w:pPr>
              <w:wordWrap/>
              <w:rPr>
                <w:rFonts w:eastAsia="굴림"/>
                <w:b/>
                <w:bCs/>
              </w:rPr>
            </w:pPr>
            <w:r w:rsidRPr="00335646">
              <w:rPr>
                <w:rFonts w:eastAsia="굴림" w:hint="eastAsia"/>
                <w:b/>
                <w:bCs/>
              </w:rPr>
              <w:t>&lt;Key Experts&gt;</w:t>
            </w:r>
          </w:p>
        </w:tc>
      </w:tr>
      <w:tr w:rsidR="0082786D" w:rsidRPr="00335646" w14:paraId="4D7D816B" w14:textId="77777777" w:rsidTr="00392FCE">
        <w:trPr>
          <w:trHeight w:val="265"/>
          <w:jc w:val="center"/>
        </w:trPr>
        <w:tc>
          <w:tcPr>
            <w:tcW w:w="13075" w:type="dxa"/>
            <w:gridSpan w:val="6"/>
            <w:vAlign w:val="center"/>
          </w:tcPr>
          <w:p w14:paraId="51127E20" w14:textId="77777777" w:rsidR="0082786D" w:rsidRPr="00335646" w:rsidRDefault="0082786D" w:rsidP="000C7FA8">
            <w:pPr>
              <w:pStyle w:val="af2"/>
              <w:numPr>
                <w:ilvl w:val="0"/>
                <w:numId w:val="19"/>
              </w:numPr>
              <w:wordWrap/>
              <w:ind w:leftChars="0"/>
              <w:rPr>
                <w:rFonts w:eastAsia="굴림"/>
                <w:b/>
                <w:bCs/>
              </w:rPr>
            </w:pPr>
            <w:r w:rsidRPr="00335646">
              <w:rPr>
                <w:rFonts w:eastAsia="굴림" w:hint="eastAsia"/>
                <w:b/>
                <w:bCs/>
              </w:rPr>
              <w:t>Foreign</w:t>
            </w:r>
          </w:p>
        </w:tc>
      </w:tr>
      <w:tr w:rsidR="00B2724F" w:rsidRPr="00335646" w14:paraId="2020F1D8" w14:textId="77777777" w:rsidTr="00392FCE">
        <w:trPr>
          <w:trHeight w:val="34"/>
          <w:jc w:val="center"/>
        </w:trPr>
        <w:tc>
          <w:tcPr>
            <w:tcW w:w="571" w:type="dxa"/>
            <w:vMerge w:val="restart"/>
            <w:vAlign w:val="center"/>
          </w:tcPr>
          <w:p w14:paraId="62DAC002" w14:textId="77777777" w:rsidR="0082786D" w:rsidRPr="00335646" w:rsidRDefault="0082786D" w:rsidP="00363081">
            <w:pPr>
              <w:wordWrap/>
              <w:jc w:val="center"/>
              <w:rPr>
                <w:rFonts w:eastAsia="굴림"/>
                <w:bCs/>
              </w:rPr>
            </w:pPr>
          </w:p>
        </w:tc>
        <w:tc>
          <w:tcPr>
            <w:tcW w:w="2759" w:type="dxa"/>
            <w:vMerge w:val="restart"/>
            <w:tcMar>
              <w:top w:w="57" w:type="dxa"/>
              <w:left w:w="57" w:type="dxa"/>
              <w:bottom w:w="57" w:type="dxa"/>
              <w:right w:w="57" w:type="dxa"/>
            </w:tcMar>
            <w:vAlign w:val="center"/>
          </w:tcPr>
          <w:p w14:paraId="7D04FA45" w14:textId="77777777" w:rsidR="0082786D" w:rsidRPr="00335646" w:rsidRDefault="0082786D" w:rsidP="00363081">
            <w:pPr>
              <w:wordWrap/>
              <w:rPr>
                <w:rFonts w:eastAsia="굴림"/>
                <w:bCs/>
              </w:rPr>
            </w:pPr>
          </w:p>
        </w:tc>
        <w:tc>
          <w:tcPr>
            <w:tcW w:w="3444" w:type="dxa"/>
            <w:vMerge w:val="restart"/>
            <w:vAlign w:val="center"/>
          </w:tcPr>
          <w:p w14:paraId="43021856" w14:textId="77777777" w:rsidR="0082786D" w:rsidRPr="00335646" w:rsidRDefault="0082786D" w:rsidP="00363081">
            <w:pPr>
              <w:wordWrap/>
              <w:rPr>
                <w:rFonts w:eastAsia="굴림"/>
                <w:bCs/>
              </w:rPr>
            </w:pPr>
          </w:p>
        </w:tc>
        <w:tc>
          <w:tcPr>
            <w:tcW w:w="2162" w:type="dxa"/>
            <w:vAlign w:val="center"/>
          </w:tcPr>
          <w:p w14:paraId="426C6B0A" w14:textId="0731E679" w:rsidR="0082786D" w:rsidRPr="00335646" w:rsidRDefault="00346134" w:rsidP="00363081">
            <w:pPr>
              <w:wordWrap/>
              <w:rPr>
                <w:rFonts w:eastAsia="굴림"/>
                <w:bCs/>
              </w:rPr>
            </w:pPr>
            <w:r>
              <w:rPr>
                <w:rFonts w:eastAsia="굴림"/>
                <w:bCs/>
              </w:rPr>
              <w:t>&lt;Home&gt;</w:t>
            </w:r>
          </w:p>
        </w:tc>
        <w:tc>
          <w:tcPr>
            <w:tcW w:w="2157" w:type="dxa"/>
            <w:vAlign w:val="center"/>
          </w:tcPr>
          <w:p w14:paraId="545349A1" w14:textId="77777777" w:rsidR="0082786D" w:rsidRPr="00335646" w:rsidRDefault="0082786D" w:rsidP="00363081">
            <w:pPr>
              <w:wordWrap/>
              <w:rPr>
                <w:rFonts w:eastAsia="굴림"/>
                <w:bCs/>
              </w:rPr>
            </w:pPr>
          </w:p>
        </w:tc>
        <w:tc>
          <w:tcPr>
            <w:tcW w:w="1982" w:type="dxa"/>
            <w:vAlign w:val="center"/>
          </w:tcPr>
          <w:p w14:paraId="1A3C8E04" w14:textId="77777777" w:rsidR="0082786D" w:rsidRPr="00335646" w:rsidRDefault="0082786D" w:rsidP="00363081">
            <w:pPr>
              <w:wordWrap/>
              <w:rPr>
                <w:rFonts w:eastAsia="굴림"/>
                <w:bCs/>
              </w:rPr>
            </w:pPr>
          </w:p>
        </w:tc>
      </w:tr>
      <w:tr w:rsidR="00B2724F" w:rsidRPr="00335646" w14:paraId="10D9A8A1" w14:textId="77777777" w:rsidTr="00392FCE">
        <w:trPr>
          <w:trHeight w:val="21"/>
          <w:jc w:val="center"/>
        </w:trPr>
        <w:tc>
          <w:tcPr>
            <w:tcW w:w="571" w:type="dxa"/>
            <w:vMerge/>
            <w:vAlign w:val="center"/>
          </w:tcPr>
          <w:p w14:paraId="2AEA9C66" w14:textId="77777777" w:rsidR="0082786D" w:rsidRPr="00335646" w:rsidRDefault="0082786D" w:rsidP="00363081">
            <w:pPr>
              <w:wordWrap/>
              <w:jc w:val="center"/>
              <w:rPr>
                <w:rFonts w:eastAsia="굴림"/>
                <w:bCs/>
              </w:rPr>
            </w:pPr>
          </w:p>
        </w:tc>
        <w:tc>
          <w:tcPr>
            <w:tcW w:w="2759" w:type="dxa"/>
            <w:vMerge/>
            <w:tcMar>
              <w:top w:w="57" w:type="dxa"/>
              <w:left w:w="57" w:type="dxa"/>
              <w:bottom w:w="57" w:type="dxa"/>
              <w:right w:w="57" w:type="dxa"/>
            </w:tcMar>
            <w:vAlign w:val="center"/>
          </w:tcPr>
          <w:p w14:paraId="057EBFFD" w14:textId="77777777" w:rsidR="0082786D" w:rsidRPr="00335646" w:rsidRDefault="0082786D" w:rsidP="00363081">
            <w:pPr>
              <w:wordWrap/>
              <w:rPr>
                <w:rFonts w:eastAsia="굴림"/>
                <w:bCs/>
              </w:rPr>
            </w:pPr>
          </w:p>
        </w:tc>
        <w:tc>
          <w:tcPr>
            <w:tcW w:w="3444" w:type="dxa"/>
            <w:vMerge/>
            <w:vAlign w:val="center"/>
          </w:tcPr>
          <w:p w14:paraId="6A97F299" w14:textId="77777777" w:rsidR="0082786D" w:rsidRPr="00335646" w:rsidRDefault="0082786D" w:rsidP="00363081">
            <w:pPr>
              <w:wordWrap/>
              <w:rPr>
                <w:rFonts w:eastAsia="굴림"/>
                <w:bCs/>
              </w:rPr>
            </w:pPr>
          </w:p>
        </w:tc>
        <w:tc>
          <w:tcPr>
            <w:tcW w:w="2162" w:type="dxa"/>
            <w:vAlign w:val="center"/>
          </w:tcPr>
          <w:p w14:paraId="6242BF6E" w14:textId="4E15EF25" w:rsidR="0082786D" w:rsidRPr="00335646" w:rsidRDefault="00346134" w:rsidP="00363081">
            <w:pPr>
              <w:wordWrap/>
              <w:rPr>
                <w:rFonts w:eastAsia="굴림"/>
                <w:bCs/>
              </w:rPr>
            </w:pPr>
            <w:r>
              <w:rPr>
                <w:rFonts w:eastAsia="굴림"/>
                <w:bCs/>
              </w:rPr>
              <w:t>&lt;Field&gt;</w:t>
            </w:r>
          </w:p>
        </w:tc>
        <w:tc>
          <w:tcPr>
            <w:tcW w:w="2157" w:type="dxa"/>
            <w:vAlign w:val="center"/>
          </w:tcPr>
          <w:p w14:paraId="35B6D5B9" w14:textId="77777777" w:rsidR="0082786D" w:rsidRPr="00335646" w:rsidRDefault="0082786D" w:rsidP="00363081">
            <w:pPr>
              <w:wordWrap/>
              <w:rPr>
                <w:rFonts w:eastAsia="굴림"/>
                <w:bCs/>
              </w:rPr>
            </w:pPr>
          </w:p>
        </w:tc>
        <w:tc>
          <w:tcPr>
            <w:tcW w:w="1982" w:type="dxa"/>
            <w:vAlign w:val="center"/>
          </w:tcPr>
          <w:p w14:paraId="4231F03A" w14:textId="77777777" w:rsidR="0082786D" w:rsidRPr="00335646" w:rsidRDefault="0082786D" w:rsidP="00363081">
            <w:pPr>
              <w:wordWrap/>
              <w:rPr>
                <w:rFonts w:eastAsia="굴림"/>
                <w:bCs/>
              </w:rPr>
            </w:pPr>
          </w:p>
        </w:tc>
      </w:tr>
      <w:tr w:rsidR="004C17F1" w:rsidRPr="00335646" w14:paraId="27099849" w14:textId="77777777" w:rsidTr="00392FCE">
        <w:trPr>
          <w:trHeight w:val="34"/>
          <w:jc w:val="center"/>
        </w:trPr>
        <w:tc>
          <w:tcPr>
            <w:tcW w:w="571" w:type="dxa"/>
            <w:vMerge w:val="restart"/>
            <w:vAlign w:val="center"/>
          </w:tcPr>
          <w:p w14:paraId="0926EDE0" w14:textId="77777777" w:rsidR="0082786D" w:rsidRPr="00335646" w:rsidRDefault="0082786D" w:rsidP="00363081">
            <w:pPr>
              <w:wordWrap/>
              <w:jc w:val="center"/>
              <w:rPr>
                <w:rFonts w:eastAsia="굴림"/>
                <w:bCs/>
              </w:rPr>
            </w:pPr>
          </w:p>
        </w:tc>
        <w:tc>
          <w:tcPr>
            <w:tcW w:w="2759" w:type="dxa"/>
            <w:vMerge w:val="restart"/>
            <w:tcMar>
              <w:top w:w="57" w:type="dxa"/>
              <w:left w:w="57" w:type="dxa"/>
              <w:bottom w:w="57" w:type="dxa"/>
              <w:right w:w="57" w:type="dxa"/>
            </w:tcMar>
            <w:vAlign w:val="center"/>
          </w:tcPr>
          <w:p w14:paraId="3580657F" w14:textId="77777777" w:rsidR="0082786D" w:rsidRPr="00335646" w:rsidRDefault="0082786D" w:rsidP="00363081">
            <w:pPr>
              <w:wordWrap/>
              <w:rPr>
                <w:rFonts w:eastAsia="굴림"/>
                <w:bCs/>
              </w:rPr>
            </w:pPr>
          </w:p>
        </w:tc>
        <w:tc>
          <w:tcPr>
            <w:tcW w:w="3444" w:type="dxa"/>
            <w:vMerge w:val="restart"/>
            <w:vAlign w:val="center"/>
          </w:tcPr>
          <w:p w14:paraId="19C278AE" w14:textId="77777777" w:rsidR="0082786D" w:rsidRPr="00335646" w:rsidRDefault="0082786D" w:rsidP="00363081">
            <w:pPr>
              <w:wordWrap/>
              <w:rPr>
                <w:rFonts w:eastAsia="굴림"/>
                <w:bCs/>
              </w:rPr>
            </w:pPr>
          </w:p>
        </w:tc>
        <w:tc>
          <w:tcPr>
            <w:tcW w:w="2162" w:type="dxa"/>
            <w:vAlign w:val="center"/>
          </w:tcPr>
          <w:p w14:paraId="549C5FE2" w14:textId="77777777" w:rsidR="0082786D" w:rsidRPr="00335646" w:rsidRDefault="0082786D" w:rsidP="00363081">
            <w:pPr>
              <w:wordWrap/>
              <w:rPr>
                <w:rFonts w:eastAsia="굴림"/>
                <w:bCs/>
              </w:rPr>
            </w:pPr>
          </w:p>
        </w:tc>
        <w:tc>
          <w:tcPr>
            <w:tcW w:w="2157" w:type="dxa"/>
            <w:vAlign w:val="center"/>
          </w:tcPr>
          <w:p w14:paraId="0E17558B" w14:textId="77777777" w:rsidR="0082786D" w:rsidRPr="00335646" w:rsidRDefault="0082786D" w:rsidP="00363081">
            <w:pPr>
              <w:wordWrap/>
              <w:rPr>
                <w:rFonts w:eastAsia="굴림"/>
                <w:bCs/>
              </w:rPr>
            </w:pPr>
          </w:p>
        </w:tc>
        <w:tc>
          <w:tcPr>
            <w:tcW w:w="1982" w:type="dxa"/>
            <w:vAlign w:val="center"/>
          </w:tcPr>
          <w:p w14:paraId="30397350" w14:textId="77777777" w:rsidR="0082786D" w:rsidRPr="00335646" w:rsidRDefault="0082786D" w:rsidP="00363081">
            <w:pPr>
              <w:wordWrap/>
              <w:rPr>
                <w:rFonts w:eastAsia="굴림"/>
                <w:bCs/>
              </w:rPr>
            </w:pPr>
          </w:p>
        </w:tc>
      </w:tr>
      <w:tr w:rsidR="004C17F1" w:rsidRPr="00335646" w14:paraId="7A5CC11E" w14:textId="77777777" w:rsidTr="00392FCE">
        <w:trPr>
          <w:trHeight w:val="21"/>
          <w:jc w:val="center"/>
        </w:trPr>
        <w:tc>
          <w:tcPr>
            <w:tcW w:w="571" w:type="dxa"/>
            <w:vMerge/>
            <w:vAlign w:val="center"/>
          </w:tcPr>
          <w:p w14:paraId="3623E24A" w14:textId="77777777" w:rsidR="0082786D" w:rsidRPr="00335646" w:rsidRDefault="0082786D" w:rsidP="00363081">
            <w:pPr>
              <w:wordWrap/>
              <w:jc w:val="center"/>
              <w:rPr>
                <w:rFonts w:eastAsia="굴림"/>
                <w:bCs/>
              </w:rPr>
            </w:pPr>
          </w:p>
        </w:tc>
        <w:tc>
          <w:tcPr>
            <w:tcW w:w="2759" w:type="dxa"/>
            <w:vMerge/>
            <w:tcMar>
              <w:top w:w="57" w:type="dxa"/>
              <w:left w:w="57" w:type="dxa"/>
              <w:bottom w:w="57" w:type="dxa"/>
              <w:right w:w="57" w:type="dxa"/>
            </w:tcMar>
            <w:vAlign w:val="center"/>
          </w:tcPr>
          <w:p w14:paraId="19AD0C73" w14:textId="77777777" w:rsidR="0082786D" w:rsidRPr="00335646" w:rsidRDefault="0082786D" w:rsidP="00363081">
            <w:pPr>
              <w:wordWrap/>
              <w:rPr>
                <w:rFonts w:eastAsia="굴림"/>
                <w:bCs/>
              </w:rPr>
            </w:pPr>
          </w:p>
        </w:tc>
        <w:tc>
          <w:tcPr>
            <w:tcW w:w="3444" w:type="dxa"/>
            <w:vMerge/>
            <w:vAlign w:val="center"/>
          </w:tcPr>
          <w:p w14:paraId="1EC349E8" w14:textId="77777777" w:rsidR="0082786D" w:rsidRPr="00335646" w:rsidRDefault="0082786D" w:rsidP="00363081">
            <w:pPr>
              <w:wordWrap/>
              <w:rPr>
                <w:rFonts w:eastAsia="굴림"/>
                <w:bCs/>
              </w:rPr>
            </w:pPr>
          </w:p>
        </w:tc>
        <w:tc>
          <w:tcPr>
            <w:tcW w:w="2162" w:type="dxa"/>
            <w:vAlign w:val="center"/>
          </w:tcPr>
          <w:p w14:paraId="44F7109D" w14:textId="77777777" w:rsidR="0082786D" w:rsidRPr="00335646" w:rsidRDefault="0082786D" w:rsidP="00363081">
            <w:pPr>
              <w:wordWrap/>
              <w:rPr>
                <w:rFonts w:eastAsia="굴림"/>
                <w:bCs/>
              </w:rPr>
            </w:pPr>
          </w:p>
        </w:tc>
        <w:tc>
          <w:tcPr>
            <w:tcW w:w="2157" w:type="dxa"/>
            <w:vAlign w:val="center"/>
          </w:tcPr>
          <w:p w14:paraId="55452DE0" w14:textId="77777777" w:rsidR="0082786D" w:rsidRPr="00335646" w:rsidRDefault="0082786D" w:rsidP="00363081">
            <w:pPr>
              <w:wordWrap/>
              <w:rPr>
                <w:rFonts w:eastAsia="굴림"/>
                <w:bCs/>
              </w:rPr>
            </w:pPr>
          </w:p>
        </w:tc>
        <w:tc>
          <w:tcPr>
            <w:tcW w:w="1982" w:type="dxa"/>
            <w:vAlign w:val="center"/>
          </w:tcPr>
          <w:p w14:paraId="59FDD838" w14:textId="77777777" w:rsidR="0082786D" w:rsidRPr="00335646" w:rsidRDefault="0082786D" w:rsidP="00363081">
            <w:pPr>
              <w:wordWrap/>
              <w:rPr>
                <w:rFonts w:eastAsia="굴림"/>
                <w:bCs/>
              </w:rPr>
            </w:pPr>
          </w:p>
        </w:tc>
      </w:tr>
      <w:tr w:rsidR="00CF050C" w:rsidRPr="00335646" w14:paraId="1759AED1" w14:textId="77777777" w:rsidTr="00392FCE">
        <w:trPr>
          <w:trHeight w:val="296"/>
          <w:jc w:val="center"/>
        </w:trPr>
        <w:tc>
          <w:tcPr>
            <w:tcW w:w="13075" w:type="dxa"/>
            <w:gridSpan w:val="6"/>
            <w:vAlign w:val="center"/>
          </w:tcPr>
          <w:p w14:paraId="5369A7DD" w14:textId="77777777" w:rsidR="00CF050C" w:rsidRPr="00335646" w:rsidRDefault="00CF050C" w:rsidP="000C7FA8">
            <w:pPr>
              <w:pStyle w:val="af2"/>
              <w:numPr>
                <w:ilvl w:val="0"/>
                <w:numId w:val="19"/>
              </w:numPr>
              <w:wordWrap/>
              <w:ind w:leftChars="0"/>
              <w:rPr>
                <w:rFonts w:eastAsia="굴림"/>
                <w:b/>
                <w:bCs/>
              </w:rPr>
            </w:pPr>
            <w:r w:rsidRPr="00335646">
              <w:rPr>
                <w:rFonts w:eastAsia="굴림" w:hint="eastAsia"/>
                <w:b/>
                <w:bCs/>
              </w:rPr>
              <w:t>Local</w:t>
            </w:r>
          </w:p>
        </w:tc>
      </w:tr>
      <w:tr w:rsidR="004C17F1" w:rsidRPr="00335646" w14:paraId="5B2ECF1C" w14:textId="77777777" w:rsidTr="00392FCE">
        <w:trPr>
          <w:trHeight w:val="21"/>
          <w:jc w:val="center"/>
        </w:trPr>
        <w:tc>
          <w:tcPr>
            <w:tcW w:w="571" w:type="dxa"/>
            <w:vMerge w:val="restart"/>
            <w:vAlign w:val="center"/>
          </w:tcPr>
          <w:p w14:paraId="6694401F" w14:textId="77777777" w:rsidR="0082786D" w:rsidRPr="00335646" w:rsidRDefault="0082786D" w:rsidP="00363081">
            <w:pPr>
              <w:wordWrap/>
              <w:jc w:val="center"/>
              <w:rPr>
                <w:rFonts w:eastAsia="굴림"/>
                <w:bCs/>
              </w:rPr>
            </w:pPr>
          </w:p>
        </w:tc>
        <w:tc>
          <w:tcPr>
            <w:tcW w:w="2759" w:type="dxa"/>
            <w:vMerge w:val="restart"/>
            <w:tcMar>
              <w:top w:w="57" w:type="dxa"/>
              <w:left w:w="57" w:type="dxa"/>
              <w:bottom w:w="57" w:type="dxa"/>
              <w:right w:w="57" w:type="dxa"/>
            </w:tcMar>
            <w:vAlign w:val="center"/>
          </w:tcPr>
          <w:p w14:paraId="606CC7F1" w14:textId="77777777" w:rsidR="0082786D" w:rsidRPr="00335646" w:rsidRDefault="0082786D" w:rsidP="00363081">
            <w:pPr>
              <w:wordWrap/>
              <w:rPr>
                <w:rFonts w:eastAsia="굴림"/>
                <w:bCs/>
              </w:rPr>
            </w:pPr>
          </w:p>
        </w:tc>
        <w:tc>
          <w:tcPr>
            <w:tcW w:w="3444" w:type="dxa"/>
            <w:vMerge w:val="restart"/>
            <w:vAlign w:val="center"/>
          </w:tcPr>
          <w:p w14:paraId="483F4ADB" w14:textId="77777777" w:rsidR="0082786D" w:rsidRPr="00335646" w:rsidRDefault="0082786D" w:rsidP="00363081">
            <w:pPr>
              <w:wordWrap/>
              <w:rPr>
                <w:rFonts w:eastAsia="굴림"/>
                <w:bCs/>
              </w:rPr>
            </w:pPr>
          </w:p>
        </w:tc>
        <w:tc>
          <w:tcPr>
            <w:tcW w:w="2162" w:type="dxa"/>
            <w:vAlign w:val="center"/>
          </w:tcPr>
          <w:p w14:paraId="3F279963" w14:textId="77777777" w:rsidR="0082786D" w:rsidRPr="00335646" w:rsidRDefault="0082786D" w:rsidP="00363081">
            <w:pPr>
              <w:wordWrap/>
              <w:rPr>
                <w:rFonts w:eastAsia="굴림"/>
                <w:bCs/>
              </w:rPr>
            </w:pPr>
          </w:p>
        </w:tc>
        <w:tc>
          <w:tcPr>
            <w:tcW w:w="2157" w:type="dxa"/>
            <w:vAlign w:val="center"/>
          </w:tcPr>
          <w:p w14:paraId="6D343F08" w14:textId="77777777" w:rsidR="0082786D" w:rsidRPr="00335646" w:rsidRDefault="0082786D" w:rsidP="00363081">
            <w:pPr>
              <w:wordWrap/>
              <w:rPr>
                <w:rFonts w:eastAsia="굴림"/>
                <w:bCs/>
              </w:rPr>
            </w:pPr>
          </w:p>
        </w:tc>
        <w:tc>
          <w:tcPr>
            <w:tcW w:w="1982" w:type="dxa"/>
            <w:vAlign w:val="center"/>
          </w:tcPr>
          <w:p w14:paraId="08630E78" w14:textId="77777777" w:rsidR="0082786D" w:rsidRPr="00335646" w:rsidRDefault="0082786D" w:rsidP="00363081">
            <w:pPr>
              <w:wordWrap/>
              <w:rPr>
                <w:rFonts w:eastAsia="굴림"/>
                <w:bCs/>
              </w:rPr>
            </w:pPr>
          </w:p>
        </w:tc>
      </w:tr>
      <w:tr w:rsidR="004C17F1" w:rsidRPr="00335646" w14:paraId="78CB6993" w14:textId="77777777" w:rsidTr="00392FCE">
        <w:trPr>
          <w:trHeight w:val="21"/>
          <w:jc w:val="center"/>
        </w:trPr>
        <w:tc>
          <w:tcPr>
            <w:tcW w:w="571" w:type="dxa"/>
            <w:vMerge/>
            <w:vAlign w:val="center"/>
          </w:tcPr>
          <w:p w14:paraId="2DCC43E2" w14:textId="77777777" w:rsidR="0082786D" w:rsidRPr="00335646" w:rsidRDefault="0082786D" w:rsidP="00363081">
            <w:pPr>
              <w:wordWrap/>
              <w:jc w:val="center"/>
              <w:rPr>
                <w:rFonts w:eastAsia="굴림"/>
                <w:bCs/>
              </w:rPr>
            </w:pPr>
          </w:p>
        </w:tc>
        <w:tc>
          <w:tcPr>
            <w:tcW w:w="2759" w:type="dxa"/>
            <w:vMerge/>
            <w:tcMar>
              <w:top w:w="57" w:type="dxa"/>
              <w:left w:w="57" w:type="dxa"/>
              <w:bottom w:w="57" w:type="dxa"/>
              <w:right w:w="57" w:type="dxa"/>
            </w:tcMar>
            <w:vAlign w:val="center"/>
          </w:tcPr>
          <w:p w14:paraId="1054FF5C" w14:textId="77777777" w:rsidR="0082786D" w:rsidRPr="00335646" w:rsidRDefault="0082786D" w:rsidP="00363081">
            <w:pPr>
              <w:wordWrap/>
              <w:rPr>
                <w:rFonts w:eastAsia="굴림"/>
                <w:bCs/>
              </w:rPr>
            </w:pPr>
          </w:p>
        </w:tc>
        <w:tc>
          <w:tcPr>
            <w:tcW w:w="3444" w:type="dxa"/>
            <w:vMerge/>
            <w:vAlign w:val="center"/>
          </w:tcPr>
          <w:p w14:paraId="27D52020" w14:textId="77777777" w:rsidR="0082786D" w:rsidRPr="00335646" w:rsidRDefault="0082786D" w:rsidP="00363081">
            <w:pPr>
              <w:wordWrap/>
              <w:rPr>
                <w:rFonts w:eastAsia="굴림"/>
                <w:bCs/>
              </w:rPr>
            </w:pPr>
          </w:p>
        </w:tc>
        <w:tc>
          <w:tcPr>
            <w:tcW w:w="2162" w:type="dxa"/>
            <w:vAlign w:val="center"/>
          </w:tcPr>
          <w:p w14:paraId="363E2BD7" w14:textId="77777777" w:rsidR="0082786D" w:rsidRPr="00335646" w:rsidRDefault="0082786D" w:rsidP="00363081">
            <w:pPr>
              <w:wordWrap/>
              <w:rPr>
                <w:rFonts w:eastAsia="굴림"/>
                <w:bCs/>
              </w:rPr>
            </w:pPr>
          </w:p>
        </w:tc>
        <w:tc>
          <w:tcPr>
            <w:tcW w:w="2157" w:type="dxa"/>
            <w:vAlign w:val="center"/>
          </w:tcPr>
          <w:p w14:paraId="0A24A423" w14:textId="77777777" w:rsidR="0082786D" w:rsidRPr="00335646" w:rsidRDefault="0082786D" w:rsidP="00363081">
            <w:pPr>
              <w:wordWrap/>
              <w:rPr>
                <w:rFonts w:eastAsia="굴림"/>
                <w:bCs/>
              </w:rPr>
            </w:pPr>
          </w:p>
        </w:tc>
        <w:tc>
          <w:tcPr>
            <w:tcW w:w="1982" w:type="dxa"/>
            <w:vAlign w:val="center"/>
          </w:tcPr>
          <w:p w14:paraId="3AB97BB4" w14:textId="77777777" w:rsidR="0082786D" w:rsidRPr="00335646" w:rsidRDefault="0082786D" w:rsidP="00363081">
            <w:pPr>
              <w:wordWrap/>
              <w:rPr>
                <w:rFonts w:eastAsia="굴림"/>
                <w:bCs/>
              </w:rPr>
            </w:pPr>
          </w:p>
        </w:tc>
      </w:tr>
      <w:tr w:rsidR="004C17F1" w:rsidRPr="00335646" w14:paraId="7198D831" w14:textId="77777777" w:rsidTr="00392FCE">
        <w:trPr>
          <w:trHeight w:val="21"/>
          <w:jc w:val="center"/>
        </w:trPr>
        <w:tc>
          <w:tcPr>
            <w:tcW w:w="571" w:type="dxa"/>
            <w:vMerge w:val="restart"/>
            <w:vAlign w:val="center"/>
          </w:tcPr>
          <w:p w14:paraId="2E9E2DA8" w14:textId="77777777" w:rsidR="0082786D" w:rsidRPr="00335646" w:rsidRDefault="0082786D" w:rsidP="00363081">
            <w:pPr>
              <w:wordWrap/>
              <w:jc w:val="center"/>
              <w:rPr>
                <w:rFonts w:eastAsia="굴림"/>
                <w:bCs/>
              </w:rPr>
            </w:pPr>
          </w:p>
        </w:tc>
        <w:tc>
          <w:tcPr>
            <w:tcW w:w="2759" w:type="dxa"/>
            <w:vMerge w:val="restart"/>
            <w:tcMar>
              <w:top w:w="57" w:type="dxa"/>
              <w:left w:w="57" w:type="dxa"/>
              <w:bottom w:w="57" w:type="dxa"/>
              <w:right w:w="57" w:type="dxa"/>
            </w:tcMar>
            <w:vAlign w:val="center"/>
          </w:tcPr>
          <w:p w14:paraId="054A4640" w14:textId="77777777" w:rsidR="0082786D" w:rsidRPr="00335646" w:rsidRDefault="0082786D" w:rsidP="00363081">
            <w:pPr>
              <w:wordWrap/>
              <w:rPr>
                <w:rFonts w:eastAsia="굴림"/>
                <w:bCs/>
              </w:rPr>
            </w:pPr>
          </w:p>
        </w:tc>
        <w:tc>
          <w:tcPr>
            <w:tcW w:w="3444" w:type="dxa"/>
            <w:vMerge w:val="restart"/>
            <w:vAlign w:val="center"/>
          </w:tcPr>
          <w:p w14:paraId="0D75ABEB" w14:textId="77777777" w:rsidR="0082786D" w:rsidRPr="00335646" w:rsidRDefault="0082786D" w:rsidP="00363081">
            <w:pPr>
              <w:wordWrap/>
              <w:rPr>
                <w:rFonts w:eastAsia="굴림"/>
                <w:bCs/>
              </w:rPr>
            </w:pPr>
          </w:p>
        </w:tc>
        <w:tc>
          <w:tcPr>
            <w:tcW w:w="2162" w:type="dxa"/>
            <w:vAlign w:val="center"/>
          </w:tcPr>
          <w:p w14:paraId="7650FF5B" w14:textId="77777777" w:rsidR="0082786D" w:rsidRPr="00335646" w:rsidRDefault="0082786D" w:rsidP="00363081">
            <w:pPr>
              <w:wordWrap/>
              <w:rPr>
                <w:rFonts w:eastAsia="굴림"/>
                <w:bCs/>
              </w:rPr>
            </w:pPr>
          </w:p>
        </w:tc>
        <w:tc>
          <w:tcPr>
            <w:tcW w:w="2157" w:type="dxa"/>
            <w:vAlign w:val="center"/>
          </w:tcPr>
          <w:p w14:paraId="1C612D9D" w14:textId="77777777" w:rsidR="0082786D" w:rsidRPr="00335646" w:rsidRDefault="0082786D" w:rsidP="00363081">
            <w:pPr>
              <w:wordWrap/>
              <w:rPr>
                <w:rFonts w:eastAsia="굴림"/>
                <w:bCs/>
              </w:rPr>
            </w:pPr>
          </w:p>
        </w:tc>
        <w:tc>
          <w:tcPr>
            <w:tcW w:w="1982" w:type="dxa"/>
            <w:vAlign w:val="center"/>
          </w:tcPr>
          <w:p w14:paraId="571F94B5" w14:textId="77777777" w:rsidR="0082786D" w:rsidRPr="00335646" w:rsidRDefault="0082786D" w:rsidP="00363081">
            <w:pPr>
              <w:wordWrap/>
              <w:rPr>
                <w:rFonts w:eastAsia="굴림"/>
                <w:bCs/>
              </w:rPr>
            </w:pPr>
          </w:p>
        </w:tc>
      </w:tr>
      <w:tr w:rsidR="004C17F1" w:rsidRPr="00335646" w14:paraId="511CB17B" w14:textId="77777777" w:rsidTr="00392FCE">
        <w:trPr>
          <w:trHeight w:val="21"/>
          <w:jc w:val="center"/>
        </w:trPr>
        <w:tc>
          <w:tcPr>
            <w:tcW w:w="571" w:type="dxa"/>
            <w:vMerge/>
            <w:vAlign w:val="center"/>
          </w:tcPr>
          <w:p w14:paraId="0FAAB3FC" w14:textId="77777777" w:rsidR="0082786D" w:rsidRPr="00335646" w:rsidRDefault="0082786D" w:rsidP="00363081">
            <w:pPr>
              <w:wordWrap/>
              <w:rPr>
                <w:rFonts w:eastAsia="굴림"/>
                <w:bCs/>
              </w:rPr>
            </w:pPr>
          </w:p>
        </w:tc>
        <w:tc>
          <w:tcPr>
            <w:tcW w:w="2759" w:type="dxa"/>
            <w:vMerge/>
            <w:tcMar>
              <w:top w:w="57" w:type="dxa"/>
              <w:left w:w="57" w:type="dxa"/>
              <w:bottom w:w="57" w:type="dxa"/>
              <w:right w:w="57" w:type="dxa"/>
            </w:tcMar>
            <w:vAlign w:val="center"/>
          </w:tcPr>
          <w:p w14:paraId="22C7787B" w14:textId="77777777" w:rsidR="0082786D" w:rsidRPr="00335646" w:rsidRDefault="0082786D" w:rsidP="00363081">
            <w:pPr>
              <w:wordWrap/>
              <w:rPr>
                <w:rFonts w:eastAsia="굴림"/>
                <w:bCs/>
              </w:rPr>
            </w:pPr>
          </w:p>
        </w:tc>
        <w:tc>
          <w:tcPr>
            <w:tcW w:w="3444" w:type="dxa"/>
            <w:vMerge/>
            <w:vAlign w:val="center"/>
          </w:tcPr>
          <w:p w14:paraId="5965C76C" w14:textId="77777777" w:rsidR="0082786D" w:rsidRPr="00335646" w:rsidRDefault="0082786D" w:rsidP="00363081">
            <w:pPr>
              <w:wordWrap/>
              <w:rPr>
                <w:rFonts w:eastAsia="굴림"/>
                <w:bCs/>
              </w:rPr>
            </w:pPr>
          </w:p>
        </w:tc>
        <w:tc>
          <w:tcPr>
            <w:tcW w:w="2162" w:type="dxa"/>
            <w:vAlign w:val="center"/>
          </w:tcPr>
          <w:p w14:paraId="30A051AD" w14:textId="77777777" w:rsidR="0082786D" w:rsidRPr="00335646" w:rsidRDefault="0082786D" w:rsidP="00363081">
            <w:pPr>
              <w:wordWrap/>
              <w:rPr>
                <w:rFonts w:eastAsia="굴림"/>
                <w:bCs/>
              </w:rPr>
            </w:pPr>
          </w:p>
        </w:tc>
        <w:tc>
          <w:tcPr>
            <w:tcW w:w="2157" w:type="dxa"/>
            <w:vAlign w:val="center"/>
          </w:tcPr>
          <w:p w14:paraId="116A32B7" w14:textId="77777777" w:rsidR="0082786D" w:rsidRPr="00335646" w:rsidRDefault="0082786D" w:rsidP="00363081">
            <w:pPr>
              <w:wordWrap/>
              <w:rPr>
                <w:rFonts w:eastAsia="굴림"/>
                <w:bCs/>
              </w:rPr>
            </w:pPr>
          </w:p>
        </w:tc>
        <w:tc>
          <w:tcPr>
            <w:tcW w:w="1982" w:type="dxa"/>
            <w:vAlign w:val="center"/>
          </w:tcPr>
          <w:p w14:paraId="32285A4B" w14:textId="77777777" w:rsidR="0082786D" w:rsidRPr="00335646" w:rsidRDefault="0082786D" w:rsidP="00363081">
            <w:pPr>
              <w:wordWrap/>
              <w:rPr>
                <w:rFonts w:eastAsia="굴림"/>
                <w:bCs/>
              </w:rPr>
            </w:pPr>
          </w:p>
        </w:tc>
      </w:tr>
      <w:tr w:rsidR="00B2724F" w:rsidRPr="00335646" w14:paraId="0393526E" w14:textId="77777777" w:rsidTr="00392FCE">
        <w:trPr>
          <w:trHeight w:val="268"/>
          <w:jc w:val="center"/>
        </w:trPr>
        <w:tc>
          <w:tcPr>
            <w:tcW w:w="8936" w:type="dxa"/>
            <w:gridSpan w:val="4"/>
            <w:vAlign w:val="center"/>
          </w:tcPr>
          <w:p w14:paraId="54D1AB67" w14:textId="77777777" w:rsidR="00B2724F" w:rsidRPr="00335646" w:rsidRDefault="00753A59" w:rsidP="00363081">
            <w:pPr>
              <w:wordWrap/>
              <w:jc w:val="right"/>
              <w:rPr>
                <w:rFonts w:eastAsia="굴림"/>
                <w:b/>
                <w:bCs/>
              </w:rPr>
            </w:pPr>
            <w:r w:rsidRPr="00335646">
              <w:rPr>
                <w:rFonts w:eastAsia="굴림" w:hint="eastAsia"/>
                <w:b/>
                <w:bCs/>
              </w:rPr>
              <w:t>Subt</w:t>
            </w:r>
            <w:r w:rsidR="00B2724F" w:rsidRPr="00335646">
              <w:rPr>
                <w:rFonts w:eastAsia="굴림" w:hint="eastAsia"/>
                <w:b/>
                <w:bCs/>
              </w:rPr>
              <w:t xml:space="preserve">otal: </w:t>
            </w:r>
            <w:r w:rsidR="00CF050C" w:rsidRPr="00335646">
              <w:rPr>
                <w:rFonts w:eastAsia="굴림" w:hint="eastAsia"/>
                <w:b/>
                <w:bCs/>
              </w:rPr>
              <w:t>Key</w:t>
            </w:r>
            <w:r w:rsidR="00B2724F" w:rsidRPr="00335646">
              <w:rPr>
                <w:rFonts w:eastAsia="굴림" w:hint="eastAsia"/>
                <w:b/>
                <w:bCs/>
              </w:rPr>
              <w:t xml:space="preserve"> Experts</w:t>
            </w:r>
          </w:p>
        </w:tc>
        <w:tc>
          <w:tcPr>
            <w:tcW w:w="2157" w:type="dxa"/>
            <w:vAlign w:val="center"/>
          </w:tcPr>
          <w:p w14:paraId="0AA96198" w14:textId="77777777" w:rsidR="00B2724F" w:rsidRPr="00335646" w:rsidRDefault="00B2724F" w:rsidP="00363081">
            <w:pPr>
              <w:wordWrap/>
              <w:rPr>
                <w:rFonts w:eastAsia="굴림"/>
                <w:b/>
                <w:bCs/>
              </w:rPr>
            </w:pPr>
          </w:p>
        </w:tc>
        <w:tc>
          <w:tcPr>
            <w:tcW w:w="1982" w:type="dxa"/>
            <w:vAlign w:val="center"/>
          </w:tcPr>
          <w:p w14:paraId="1F11A929" w14:textId="77777777" w:rsidR="00B2724F" w:rsidRPr="00335646" w:rsidRDefault="00B2724F" w:rsidP="00363081">
            <w:pPr>
              <w:wordWrap/>
              <w:rPr>
                <w:rFonts w:eastAsia="굴림"/>
                <w:b/>
                <w:bCs/>
              </w:rPr>
            </w:pPr>
          </w:p>
        </w:tc>
      </w:tr>
      <w:tr w:rsidR="0082786D" w:rsidRPr="00335646" w14:paraId="08EA1ABE" w14:textId="77777777" w:rsidTr="00392FCE">
        <w:trPr>
          <w:trHeight w:val="329"/>
          <w:jc w:val="center"/>
        </w:trPr>
        <w:tc>
          <w:tcPr>
            <w:tcW w:w="13075" w:type="dxa"/>
            <w:gridSpan w:val="6"/>
            <w:vAlign w:val="center"/>
          </w:tcPr>
          <w:p w14:paraId="45CDF2D8" w14:textId="77777777" w:rsidR="0082786D" w:rsidRPr="00335646" w:rsidRDefault="00EC143A" w:rsidP="00363081">
            <w:pPr>
              <w:wordWrap/>
              <w:rPr>
                <w:rFonts w:eastAsia="굴림"/>
                <w:b/>
                <w:bCs/>
              </w:rPr>
            </w:pPr>
            <w:r w:rsidRPr="00335646">
              <w:rPr>
                <w:rFonts w:eastAsia="굴림" w:hint="eastAsia"/>
                <w:b/>
                <w:bCs/>
              </w:rPr>
              <w:t xml:space="preserve">&lt; </w:t>
            </w:r>
            <w:r w:rsidR="00CF050C" w:rsidRPr="00335646">
              <w:rPr>
                <w:rFonts w:eastAsia="굴림" w:hint="eastAsia"/>
                <w:b/>
                <w:bCs/>
              </w:rPr>
              <w:t>Non-Key Experts</w:t>
            </w:r>
            <w:r w:rsidRPr="00335646">
              <w:rPr>
                <w:rFonts w:eastAsia="굴림" w:hint="eastAsia"/>
                <w:b/>
                <w:bCs/>
              </w:rPr>
              <w:t>&gt;</w:t>
            </w:r>
          </w:p>
        </w:tc>
      </w:tr>
      <w:tr w:rsidR="00DD462C" w:rsidRPr="00335646" w14:paraId="070C25A8" w14:textId="77777777" w:rsidTr="00392FCE">
        <w:trPr>
          <w:trHeight w:val="183"/>
          <w:jc w:val="center"/>
        </w:trPr>
        <w:tc>
          <w:tcPr>
            <w:tcW w:w="571" w:type="dxa"/>
            <w:vMerge w:val="restart"/>
            <w:vAlign w:val="center"/>
          </w:tcPr>
          <w:p w14:paraId="1810AF70" w14:textId="77777777" w:rsidR="0082786D" w:rsidRPr="00335646" w:rsidRDefault="0082786D" w:rsidP="00363081">
            <w:pPr>
              <w:wordWrap/>
              <w:jc w:val="center"/>
              <w:rPr>
                <w:rFonts w:eastAsia="굴림"/>
                <w:bCs/>
              </w:rPr>
            </w:pPr>
          </w:p>
        </w:tc>
        <w:tc>
          <w:tcPr>
            <w:tcW w:w="2759" w:type="dxa"/>
            <w:vMerge w:val="restart"/>
            <w:tcMar>
              <w:top w:w="57" w:type="dxa"/>
              <w:left w:w="57" w:type="dxa"/>
              <w:bottom w:w="57" w:type="dxa"/>
              <w:right w:w="57" w:type="dxa"/>
            </w:tcMar>
            <w:vAlign w:val="center"/>
          </w:tcPr>
          <w:p w14:paraId="532708F1" w14:textId="77777777" w:rsidR="0082786D" w:rsidRPr="00335646" w:rsidRDefault="0082786D" w:rsidP="00363081">
            <w:pPr>
              <w:wordWrap/>
              <w:rPr>
                <w:rFonts w:eastAsia="굴림"/>
                <w:bCs/>
              </w:rPr>
            </w:pPr>
          </w:p>
        </w:tc>
        <w:tc>
          <w:tcPr>
            <w:tcW w:w="3444" w:type="dxa"/>
            <w:vMerge w:val="restart"/>
            <w:vAlign w:val="center"/>
          </w:tcPr>
          <w:p w14:paraId="1B8EFAAB" w14:textId="77777777" w:rsidR="0082786D" w:rsidRPr="00335646" w:rsidRDefault="0082786D" w:rsidP="00363081">
            <w:pPr>
              <w:wordWrap/>
              <w:rPr>
                <w:rFonts w:eastAsia="굴림"/>
                <w:bCs/>
              </w:rPr>
            </w:pPr>
          </w:p>
        </w:tc>
        <w:tc>
          <w:tcPr>
            <w:tcW w:w="2162" w:type="dxa"/>
            <w:vAlign w:val="center"/>
          </w:tcPr>
          <w:p w14:paraId="573321ED" w14:textId="2AE729FF" w:rsidR="0082786D" w:rsidRPr="00335646" w:rsidRDefault="00346134" w:rsidP="00363081">
            <w:pPr>
              <w:wordWrap/>
              <w:rPr>
                <w:rFonts w:eastAsia="굴림"/>
                <w:bCs/>
              </w:rPr>
            </w:pPr>
            <w:r>
              <w:rPr>
                <w:rFonts w:eastAsia="굴림"/>
                <w:bCs/>
              </w:rPr>
              <w:t>&lt;Home&gt;</w:t>
            </w:r>
          </w:p>
        </w:tc>
        <w:tc>
          <w:tcPr>
            <w:tcW w:w="2157" w:type="dxa"/>
            <w:vAlign w:val="center"/>
          </w:tcPr>
          <w:p w14:paraId="5FA95697" w14:textId="77777777" w:rsidR="0082786D" w:rsidRPr="00335646" w:rsidRDefault="0082786D" w:rsidP="00363081">
            <w:pPr>
              <w:wordWrap/>
              <w:rPr>
                <w:rFonts w:eastAsia="굴림"/>
                <w:bCs/>
              </w:rPr>
            </w:pPr>
          </w:p>
        </w:tc>
        <w:tc>
          <w:tcPr>
            <w:tcW w:w="1982" w:type="dxa"/>
            <w:vAlign w:val="center"/>
          </w:tcPr>
          <w:p w14:paraId="7E6BC25B" w14:textId="77777777" w:rsidR="0082786D" w:rsidRPr="00335646" w:rsidRDefault="0082786D" w:rsidP="00363081">
            <w:pPr>
              <w:wordWrap/>
              <w:rPr>
                <w:rFonts w:eastAsia="굴림"/>
                <w:bCs/>
              </w:rPr>
            </w:pPr>
          </w:p>
        </w:tc>
      </w:tr>
      <w:tr w:rsidR="00DD462C" w:rsidRPr="00335646" w14:paraId="66A8572E" w14:textId="77777777" w:rsidTr="00392FCE">
        <w:trPr>
          <w:trHeight w:val="141"/>
          <w:jc w:val="center"/>
        </w:trPr>
        <w:tc>
          <w:tcPr>
            <w:tcW w:w="571" w:type="dxa"/>
            <w:vMerge/>
            <w:vAlign w:val="center"/>
          </w:tcPr>
          <w:p w14:paraId="780D5699" w14:textId="77777777" w:rsidR="0082786D" w:rsidRPr="00335646" w:rsidRDefault="0082786D" w:rsidP="00363081">
            <w:pPr>
              <w:wordWrap/>
              <w:jc w:val="center"/>
              <w:rPr>
                <w:rFonts w:eastAsia="굴림"/>
                <w:bCs/>
              </w:rPr>
            </w:pPr>
          </w:p>
        </w:tc>
        <w:tc>
          <w:tcPr>
            <w:tcW w:w="2759" w:type="dxa"/>
            <w:vMerge/>
            <w:tcMar>
              <w:top w:w="57" w:type="dxa"/>
              <w:left w:w="57" w:type="dxa"/>
              <w:bottom w:w="57" w:type="dxa"/>
              <w:right w:w="57" w:type="dxa"/>
            </w:tcMar>
            <w:vAlign w:val="center"/>
          </w:tcPr>
          <w:p w14:paraId="32C0311B" w14:textId="77777777" w:rsidR="0082786D" w:rsidRPr="00335646" w:rsidRDefault="0082786D" w:rsidP="00363081">
            <w:pPr>
              <w:wordWrap/>
              <w:rPr>
                <w:rFonts w:eastAsia="굴림"/>
                <w:bCs/>
              </w:rPr>
            </w:pPr>
          </w:p>
        </w:tc>
        <w:tc>
          <w:tcPr>
            <w:tcW w:w="3444" w:type="dxa"/>
            <w:vMerge/>
            <w:vAlign w:val="center"/>
          </w:tcPr>
          <w:p w14:paraId="1228A6AA" w14:textId="77777777" w:rsidR="0082786D" w:rsidRPr="00335646" w:rsidRDefault="0082786D" w:rsidP="00363081">
            <w:pPr>
              <w:wordWrap/>
              <w:rPr>
                <w:rFonts w:eastAsia="굴림"/>
                <w:bCs/>
              </w:rPr>
            </w:pPr>
          </w:p>
        </w:tc>
        <w:tc>
          <w:tcPr>
            <w:tcW w:w="2162" w:type="dxa"/>
            <w:vAlign w:val="center"/>
          </w:tcPr>
          <w:p w14:paraId="3C8E70AB" w14:textId="413679A5" w:rsidR="0082786D" w:rsidRPr="00335646" w:rsidRDefault="00346134" w:rsidP="00363081">
            <w:pPr>
              <w:wordWrap/>
              <w:rPr>
                <w:rFonts w:eastAsia="굴림"/>
                <w:bCs/>
              </w:rPr>
            </w:pPr>
            <w:r>
              <w:rPr>
                <w:rFonts w:eastAsia="굴림"/>
                <w:bCs/>
              </w:rPr>
              <w:t>&lt;Field&gt;</w:t>
            </w:r>
          </w:p>
        </w:tc>
        <w:tc>
          <w:tcPr>
            <w:tcW w:w="2157" w:type="dxa"/>
            <w:vAlign w:val="center"/>
          </w:tcPr>
          <w:p w14:paraId="3F8530B4" w14:textId="77777777" w:rsidR="0082786D" w:rsidRPr="00335646" w:rsidRDefault="0082786D" w:rsidP="00363081">
            <w:pPr>
              <w:wordWrap/>
              <w:rPr>
                <w:rFonts w:eastAsia="굴림"/>
                <w:bCs/>
              </w:rPr>
            </w:pPr>
          </w:p>
        </w:tc>
        <w:tc>
          <w:tcPr>
            <w:tcW w:w="1982" w:type="dxa"/>
            <w:vAlign w:val="center"/>
          </w:tcPr>
          <w:p w14:paraId="73AA4866" w14:textId="77777777" w:rsidR="0082786D" w:rsidRPr="00335646" w:rsidRDefault="0082786D" w:rsidP="00363081">
            <w:pPr>
              <w:wordWrap/>
              <w:rPr>
                <w:rFonts w:eastAsia="굴림"/>
                <w:bCs/>
              </w:rPr>
            </w:pPr>
          </w:p>
        </w:tc>
      </w:tr>
      <w:tr w:rsidR="00DD462C" w:rsidRPr="00335646" w14:paraId="657A84E2" w14:textId="77777777" w:rsidTr="00392FCE">
        <w:trPr>
          <w:trHeight w:val="296"/>
          <w:jc w:val="center"/>
        </w:trPr>
        <w:tc>
          <w:tcPr>
            <w:tcW w:w="571" w:type="dxa"/>
            <w:vMerge w:val="restart"/>
            <w:vAlign w:val="center"/>
          </w:tcPr>
          <w:p w14:paraId="63256FBA" w14:textId="77777777" w:rsidR="0082786D" w:rsidRPr="00335646" w:rsidRDefault="0082786D" w:rsidP="00363081">
            <w:pPr>
              <w:wordWrap/>
              <w:jc w:val="center"/>
              <w:rPr>
                <w:rFonts w:eastAsia="굴림"/>
                <w:bCs/>
              </w:rPr>
            </w:pPr>
          </w:p>
        </w:tc>
        <w:tc>
          <w:tcPr>
            <w:tcW w:w="2759" w:type="dxa"/>
            <w:vMerge w:val="restart"/>
            <w:tcMar>
              <w:top w:w="57" w:type="dxa"/>
              <w:left w:w="57" w:type="dxa"/>
              <w:bottom w:w="57" w:type="dxa"/>
              <w:right w:w="57" w:type="dxa"/>
            </w:tcMar>
            <w:vAlign w:val="center"/>
          </w:tcPr>
          <w:p w14:paraId="2E3C219E" w14:textId="77777777" w:rsidR="0082786D" w:rsidRPr="00335646" w:rsidRDefault="0082786D" w:rsidP="00363081">
            <w:pPr>
              <w:wordWrap/>
              <w:rPr>
                <w:rFonts w:eastAsia="굴림"/>
                <w:bCs/>
              </w:rPr>
            </w:pPr>
          </w:p>
        </w:tc>
        <w:tc>
          <w:tcPr>
            <w:tcW w:w="3444" w:type="dxa"/>
            <w:vMerge w:val="restart"/>
            <w:vAlign w:val="center"/>
          </w:tcPr>
          <w:p w14:paraId="53E26537" w14:textId="77777777" w:rsidR="0082786D" w:rsidRPr="00335646" w:rsidRDefault="0082786D" w:rsidP="00363081">
            <w:pPr>
              <w:wordWrap/>
              <w:rPr>
                <w:rFonts w:eastAsia="굴림"/>
                <w:bCs/>
              </w:rPr>
            </w:pPr>
          </w:p>
        </w:tc>
        <w:tc>
          <w:tcPr>
            <w:tcW w:w="2162" w:type="dxa"/>
            <w:vAlign w:val="center"/>
          </w:tcPr>
          <w:p w14:paraId="2F51DF60" w14:textId="77777777" w:rsidR="0082786D" w:rsidRPr="00335646" w:rsidRDefault="0082786D" w:rsidP="00363081">
            <w:pPr>
              <w:wordWrap/>
              <w:rPr>
                <w:rFonts w:eastAsia="굴림"/>
                <w:bCs/>
              </w:rPr>
            </w:pPr>
          </w:p>
        </w:tc>
        <w:tc>
          <w:tcPr>
            <w:tcW w:w="2157" w:type="dxa"/>
            <w:vAlign w:val="center"/>
          </w:tcPr>
          <w:p w14:paraId="72F32B08" w14:textId="77777777" w:rsidR="0082786D" w:rsidRPr="00335646" w:rsidRDefault="0082786D" w:rsidP="00363081">
            <w:pPr>
              <w:wordWrap/>
              <w:rPr>
                <w:rFonts w:eastAsia="굴림"/>
                <w:bCs/>
              </w:rPr>
            </w:pPr>
          </w:p>
        </w:tc>
        <w:tc>
          <w:tcPr>
            <w:tcW w:w="1982" w:type="dxa"/>
            <w:vAlign w:val="center"/>
          </w:tcPr>
          <w:p w14:paraId="75C6C4D8" w14:textId="77777777" w:rsidR="0082786D" w:rsidRPr="00335646" w:rsidRDefault="0082786D" w:rsidP="00363081">
            <w:pPr>
              <w:wordWrap/>
              <w:rPr>
                <w:rFonts w:eastAsia="굴림"/>
                <w:bCs/>
              </w:rPr>
            </w:pPr>
          </w:p>
        </w:tc>
      </w:tr>
      <w:tr w:rsidR="00DD462C" w:rsidRPr="00335646" w14:paraId="6A11BFD1" w14:textId="77777777" w:rsidTr="00392FCE">
        <w:trPr>
          <w:trHeight w:val="17"/>
          <w:jc w:val="center"/>
        </w:trPr>
        <w:tc>
          <w:tcPr>
            <w:tcW w:w="571" w:type="dxa"/>
            <w:vMerge/>
            <w:vAlign w:val="center"/>
          </w:tcPr>
          <w:p w14:paraId="2848BA07" w14:textId="77777777" w:rsidR="0082786D" w:rsidRPr="00335646" w:rsidRDefault="0082786D" w:rsidP="00363081">
            <w:pPr>
              <w:wordWrap/>
              <w:rPr>
                <w:rFonts w:eastAsia="굴림"/>
                <w:bCs/>
              </w:rPr>
            </w:pPr>
          </w:p>
        </w:tc>
        <w:tc>
          <w:tcPr>
            <w:tcW w:w="2759" w:type="dxa"/>
            <w:vMerge/>
            <w:tcMar>
              <w:top w:w="113" w:type="dxa"/>
              <w:bottom w:w="113" w:type="dxa"/>
            </w:tcMar>
            <w:vAlign w:val="center"/>
          </w:tcPr>
          <w:p w14:paraId="091575EA" w14:textId="77777777" w:rsidR="0082786D" w:rsidRPr="00335646" w:rsidRDefault="0082786D" w:rsidP="00363081">
            <w:pPr>
              <w:wordWrap/>
              <w:rPr>
                <w:rFonts w:eastAsia="굴림"/>
                <w:bCs/>
              </w:rPr>
            </w:pPr>
          </w:p>
        </w:tc>
        <w:tc>
          <w:tcPr>
            <w:tcW w:w="3444" w:type="dxa"/>
            <w:vMerge/>
            <w:tcMar>
              <w:top w:w="113" w:type="dxa"/>
              <w:bottom w:w="113" w:type="dxa"/>
            </w:tcMar>
            <w:vAlign w:val="center"/>
          </w:tcPr>
          <w:p w14:paraId="17593D8B" w14:textId="77777777" w:rsidR="0082786D" w:rsidRPr="00335646" w:rsidRDefault="0082786D" w:rsidP="00363081">
            <w:pPr>
              <w:wordWrap/>
              <w:rPr>
                <w:rFonts w:eastAsia="굴림"/>
                <w:bCs/>
              </w:rPr>
            </w:pPr>
          </w:p>
        </w:tc>
        <w:tc>
          <w:tcPr>
            <w:tcW w:w="2162" w:type="dxa"/>
            <w:tcMar>
              <w:top w:w="113" w:type="dxa"/>
              <w:bottom w:w="113" w:type="dxa"/>
            </w:tcMar>
            <w:vAlign w:val="center"/>
          </w:tcPr>
          <w:p w14:paraId="559AC56D" w14:textId="77777777" w:rsidR="0082786D" w:rsidRPr="00335646" w:rsidRDefault="0082786D" w:rsidP="00363081">
            <w:pPr>
              <w:wordWrap/>
              <w:rPr>
                <w:rFonts w:eastAsia="굴림"/>
                <w:bCs/>
              </w:rPr>
            </w:pPr>
          </w:p>
        </w:tc>
        <w:tc>
          <w:tcPr>
            <w:tcW w:w="2157" w:type="dxa"/>
            <w:tcMar>
              <w:top w:w="113" w:type="dxa"/>
              <w:bottom w:w="113" w:type="dxa"/>
            </w:tcMar>
            <w:vAlign w:val="center"/>
          </w:tcPr>
          <w:p w14:paraId="2D94CED3" w14:textId="77777777" w:rsidR="0082786D" w:rsidRPr="00335646" w:rsidRDefault="0082786D" w:rsidP="00363081">
            <w:pPr>
              <w:wordWrap/>
              <w:rPr>
                <w:rFonts w:eastAsia="굴림"/>
                <w:bCs/>
              </w:rPr>
            </w:pPr>
          </w:p>
        </w:tc>
        <w:tc>
          <w:tcPr>
            <w:tcW w:w="1982" w:type="dxa"/>
            <w:tcMar>
              <w:top w:w="113" w:type="dxa"/>
              <w:bottom w:w="113" w:type="dxa"/>
            </w:tcMar>
            <w:vAlign w:val="center"/>
          </w:tcPr>
          <w:p w14:paraId="40CF4187" w14:textId="77777777" w:rsidR="0082786D" w:rsidRPr="00335646" w:rsidRDefault="0082786D" w:rsidP="00363081">
            <w:pPr>
              <w:wordWrap/>
              <w:rPr>
                <w:rFonts w:eastAsia="굴림"/>
                <w:bCs/>
              </w:rPr>
            </w:pPr>
          </w:p>
        </w:tc>
      </w:tr>
      <w:tr w:rsidR="00B2724F" w:rsidRPr="00335646" w14:paraId="0574F0FE" w14:textId="77777777" w:rsidTr="00392FCE">
        <w:trPr>
          <w:trHeight w:val="99"/>
          <w:jc w:val="center"/>
        </w:trPr>
        <w:tc>
          <w:tcPr>
            <w:tcW w:w="8936" w:type="dxa"/>
            <w:gridSpan w:val="4"/>
            <w:vAlign w:val="center"/>
          </w:tcPr>
          <w:p w14:paraId="45F8A4B8" w14:textId="77777777" w:rsidR="00B2724F" w:rsidRPr="00335646" w:rsidRDefault="00B2724F" w:rsidP="00363081">
            <w:pPr>
              <w:wordWrap/>
              <w:jc w:val="right"/>
              <w:rPr>
                <w:rFonts w:eastAsia="굴림"/>
                <w:bCs/>
              </w:rPr>
            </w:pPr>
            <w:r w:rsidRPr="00335646">
              <w:rPr>
                <w:rFonts w:eastAsia="굴림" w:hint="eastAsia"/>
                <w:b/>
                <w:bCs/>
              </w:rPr>
              <w:t>Sub</w:t>
            </w:r>
            <w:r w:rsidR="00753A59" w:rsidRPr="00335646">
              <w:rPr>
                <w:rFonts w:eastAsia="굴림" w:hint="eastAsia"/>
                <w:b/>
                <w:bCs/>
              </w:rPr>
              <w:t>t</w:t>
            </w:r>
            <w:r w:rsidRPr="00335646">
              <w:rPr>
                <w:rFonts w:eastAsia="굴림" w:hint="eastAsia"/>
                <w:b/>
                <w:bCs/>
              </w:rPr>
              <w:t xml:space="preserve">otal: </w:t>
            </w:r>
            <w:r w:rsidR="00CF050C" w:rsidRPr="00335646">
              <w:rPr>
                <w:rFonts w:eastAsia="굴림" w:hint="eastAsia"/>
                <w:b/>
                <w:bCs/>
              </w:rPr>
              <w:t>Non--Key</w:t>
            </w:r>
            <w:r w:rsidRPr="00335646">
              <w:rPr>
                <w:rFonts w:eastAsia="굴림" w:hint="eastAsia"/>
                <w:b/>
                <w:bCs/>
              </w:rPr>
              <w:t xml:space="preserve"> Experts</w:t>
            </w:r>
          </w:p>
        </w:tc>
        <w:tc>
          <w:tcPr>
            <w:tcW w:w="2157" w:type="dxa"/>
            <w:tcMar>
              <w:top w:w="113" w:type="dxa"/>
              <w:bottom w:w="113" w:type="dxa"/>
            </w:tcMar>
            <w:vAlign w:val="center"/>
          </w:tcPr>
          <w:p w14:paraId="6ED400FB" w14:textId="77777777" w:rsidR="00B2724F" w:rsidRPr="00335646" w:rsidRDefault="00B2724F" w:rsidP="00363081">
            <w:pPr>
              <w:wordWrap/>
              <w:rPr>
                <w:rFonts w:eastAsia="굴림"/>
                <w:bCs/>
              </w:rPr>
            </w:pPr>
          </w:p>
        </w:tc>
        <w:tc>
          <w:tcPr>
            <w:tcW w:w="1982" w:type="dxa"/>
            <w:tcMar>
              <w:top w:w="113" w:type="dxa"/>
              <w:bottom w:w="113" w:type="dxa"/>
            </w:tcMar>
            <w:vAlign w:val="center"/>
          </w:tcPr>
          <w:p w14:paraId="56368ABA" w14:textId="77777777" w:rsidR="00B2724F" w:rsidRPr="00335646" w:rsidRDefault="00B2724F" w:rsidP="00363081">
            <w:pPr>
              <w:wordWrap/>
              <w:rPr>
                <w:rFonts w:eastAsia="굴림"/>
                <w:bCs/>
              </w:rPr>
            </w:pPr>
          </w:p>
        </w:tc>
      </w:tr>
      <w:tr w:rsidR="00B2724F" w:rsidRPr="00335646" w14:paraId="0797D891" w14:textId="77777777" w:rsidTr="00392FCE">
        <w:trPr>
          <w:trHeight w:val="26"/>
          <w:jc w:val="center"/>
        </w:trPr>
        <w:tc>
          <w:tcPr>
            <w:tcW w:w="8936" w:type="dxa"/>
            <w:gridSpan w:val="4"/>
            <w:vAlign w:val="center"/>
          </w:tcPr>
          <w:p w14:paraId="724DF791" w14:textId="77777777" w:rsidR="00B2724F" w:rsidRPr="00335646" w:rsidRDefault="00B2724F" w:rsidP="00363081">
            <w:pPr>
              <w:wordWrap/>
              <w:jc w:val="right"/>
              <w:rPr>
                <w:rFonts w:eastAsia="굴림"/>
                <w:bCs/>
              </w:rPr>
            </w:pPr>
            <w:r w:rsidRPr="00335646">
              <w:rPr>
                <w:rFonts w:eastAsia="굴림" w:hint="eastAsia"/>
                <w:b/>
                <w:bCs/>
              </w:rPr>
              <w:t>Total</w:t>
            </w:r>
          </w:p>
        </w:tc>
        <w:tc>
          <w:tcPr>
            <w:tcW w:w="2157" w:type="dxa"/>
            <w:tcMar>
              <w:top w:w="113" w:type="dxa"/>
              <w:bottom w:w="113" w:type="dxa"/>
            </w:tcMar>
            <w:vAlign w:val="center"/>
          </w:tcPr>
          <w:p w14:paraId="341F77D4" w14:textId="77777777" w:rsidR="00B2724F" w:rsidRPr="00335646" w:rsidRDefault="00B2724F" w:rsidP="00363081">
            <w:pPr>
              <w:wordWrap/>
              <w:rPr>
                <w:rFonts w:eastAsia="굴림"/>
                <w:bCs/>
              </w:rPr>
            </w:pPr>
          </w:p>
        </w:tc>
        <w:tc>
          <w:tcPr>
            <w:tcW w:w="1982" w:type="dxa"/>
            <w:tcMar>
              <w:top w:w="113" w:type="dxa"/>
              <w:bottom w:w="113" w:type="dxa"/>
            </w:tcMar>
            <w:vAlign w:val="center"/>
          </w:tcPr>
          <w:p w14:paraId="3644C720" w14:textId="77777777" w:rsidR="00B2724F" w:rsidRPr="00335646" w:rsidRDefault="00B2724F" w:rsidP="00363081">
            <w:pPr>
              <w:wordWrap/>
              <w:rPr>
                <w:rFonts w:eastAsia="굴림"/>
                <w:bCs/>
              </w:rPr>
            </w:pPr>
          </w:p>
        </w:tc>
      </w:tr>
    </w:tbl>
    <w:p w14:paraId="675BE028" w14:textId="77777777" w:rsidR="0082786D" w:rsidRPr="00335646" w:rsidRDefault="0082786D" w:rsidP="00363081">
      <w:pPr>
        <w:wordWrap/>
        <w:spacing w:line="300" w:lineRule="auto"/>
        <w:rPr>
          <w:rFonts w:eastAsia="굴림"/>
          <w:b/>
          <w:bCs/>
        </w:rPr>
      </w:pPr>
    </w:p>
    <w:p w14:paraId="4AB34230" w14:textId="77777777" w:rsidR="001103B2" w:rsidRPr="00335646" w:rsidRDefault="00E5225D" w:rsidP="000C7FA8">
      <w:pPr>
        <w:pStyle w:val="af"/>
        <w:numPr>
          <w:ilvl w:val="0"/>
          <w:numId w:val="5"/>
        </w:numPr>
        <w:spacing w:after="120" w:line="300" w:lineRule="auto"/>
        <w:ind w:hanging="357"/>
      </w:pPr>
      <w:r w:rsidRPr="00335646">
        <w:rPr>
          <w:rFonts w:hint="eastAsia"/>
        </w:rPr>
        <w:lastRenderedPageBreak/>
        <w:t>Form</w:t>
      </w:r>
      <w:r w:rsidR="0082786D" w:rsidRPr="00335646">
        <w:rPr>
          <w:rFonts w:hint="eastAsia"/>
        </w:rPr>
        <w:t xml:space="preserve"> FIN-3 shall be filled in for the same Key and Non-Key Experts listed in </w:t>
      </w:r>
      <w:r w:rsidRPr="00335646">
        <w:rPr>
          <w:rFonts w:hint="eastAsia"/>
        </w:rPr>
        <w:t>Form</w:t>
      </w:r>
      <w:r w:rsidR="0082786D" w:rsidRPr="00335646">
        <w:rPr>
          <w:rFonts w:hint="eastAsia"/>
        </w:rPr>
        <w:t xml:space="preserve"> TECH-7.</w:t>
      </w:r>
    </w:p>
    <w:p w14:paraId="59FEF53E" w14:textId="77777777" w:rsidR="001103B2" w:rsidRPr="00335646" w:rsidRDefault="0082786D" w:rsidP="000C7FA8">
      <w:pPr>
        <w:pStyle w:val="af"/>
        <w:numPr>
          <w:ilvl w:val="0"/>
          <w:numId w:val="5"/>
        </w:numPr>
        <w:snapToGrid w:val="0"/>
        <w:spacing w:after="120" w:line="300" w:lineRule="auto"/>
        <w:ind w:hanging="357"/>
      </w:pPr>
      <w:r w:rsidRPr="00335646">
        <w:rPr>
          <w:rFonts w:hint="eastAsia"/>
        </w:rPr>
        <w:t xml:space="preserve">Key Experts should be indicated individually; Non-Key Experts should be indicated individually, or, if appropriate, per category (e.g.: draftsman, </w:t>
      </w:r>
      <w:r w:rsidRPr="00335646">
        <w:t>administrative</w:t>
      </w:r>
      <w:r w:rsidRPr="00335646">
        <w:rPr>
          <w:rFonts w:hint="eastAsia"/>
        </w:rPr>
        <w:t xml:space="preserve"> personnel).</w:t>
      </w:r>
    </w:p>
    <w:p w14:paraId="25132224" w14:textId="77777777" w:rsidR="001103B2" w:rsidRPr="00335646" w:rsidRDefault="0082786D" w:rsidP="000C7FA8">
      <w:pPr>
        <w:pStyle w:val="af"/>
        <w:numPr>
          <w:ilvl w:val="0"/>
          <w:numId w:val="5"/>
        </w:numPr>
        <w:snapToGrid w:val="0"/>
        <w:spacing w:after="120" w:line="300" w:lineRule="auto"/>
        <w:ind w:hanging="357"/>
      </w:pPr>
      <w:r w:rsidRPr="00335646">
        <w:rPr>
          <w:rFonts w:hint="eastAsia"/>
        </w:rPr>
        <w:t xml:space="preserve">Positions for the Key Experts shall coincide with the ones indicated in </w:t>
      </w:r>
      <w:r w:rsidR="00E5225D" w:rsidRPr="00335646">
        <w:rPr>
          <w:rFonts w:hint="eastAsia"/>
        </w:rPr>
        <w:t>Form</w:t>
      </w:r>
      <w:r w:rsidRPr="00335646">
        <w:rPr>
          <w:rFonts w:hint="eastAsia"/>
        </w:rPr>
        <w:t xml:space="preserve"> TECH-5.</w:t>
      </w:r>
    </w:p>
    <w:p w14:paraId="6A119804" w14:textId="77777777" w:rsidR="001103B2" w:rsidRPr="00335646" w:rsidRDefault="0082786D" w:rsidP="000C7FA8">
      <w:pPr>
        <w:pStyle w:val="af"/>
        <w:numPr>
          <w:ilvl w:val="0"/>
          <w:numId w:val="5"/>
        </w:numPr>
        <w:snapToGrid w:val="0"/>
        <w:spacing w:after="120" w:line="300" w:lineRule="auto"/>
        <w:ind w:hanging="357"/>
      </w:pPr>
      <w:r w:rsidRPr="00335646">
        <w:rPr>
          <w:rFonts w:hint="eastAsia"/>
        </w:rPr>
        <w:t>Indicate separately person-month remuneration rate for home and field work</w:t>
      </w:r>
      <w:r w:rsidR="00827355" w:rsidRPr="00335646">
        <w:rPr>
          <w:rFonts w:hint="eastAsia"/>
        </w:rPr>
        <w:t>.</w:t>
      </w:r>
    </w:p>
    <w:p w14:paraId="4001C298" w14:textId="77777777" w:rsidR="001103B2" w:rsidRPr="00335646" w:rsidRDefault="0082786D" w:rsidP="000C7FA8">
      <w:pPr>
        <w:pStyle w:val="af"/>
        <w:numPr>
          <w:ilvl w:val="0"/>
          <w:numId w:val="5"/>
        </w:numPr>
        <w:snapToGrid w:val="0"/>
        <w:spacing w:after="120" w:line="300" w:lineRule="auto"/>
        <w:ind w:hanging="357"/>
      </w:pPr>
      <w:r w:rsidRPr="00335646">
        <w:rPr>
          <w:rFonts w:hint="eastAsia"/>
        </w:rPr>
        <w:t xml:space="preserve">If specified otherwise in </w:t>
      </w:r>
      <w:r w:rsidR="007F32EF" w:rsidRPr="00335646">
        <w:rPr>
          <w:rFonts w:hint="eastAsia"/>
        </w:rPr>
        <w:t>paragraph</w:t>
      </w:r>
      <w:r w:rsidR="00964050" w:rsidRPr="00335646">
        <w:rPr>
          <w:rFonts w:hint="eastAsia"/>
        </w:rPr>
        <w:t xml:space="preserve"> </w:t>
      </w:r>
      <w:r w:rsidR="00C87B78" w:rsidRPr="00335646">
        <w:rPr>
          <w:rFonts w:hint="eastAsia"/>
        </w:rPr>
        <w:t>15.4</w:t>
      </w:r>
      <w:r w:rsidRPr="00335646">
        <w:rPr>
          <w:rFonts w:hint="eastAsia"/>
        </w:rPr>
        <w:t xml:space="preserve"> of Section 2, apply currency other than U.S. Dollars.</w:t>
      </w:r>
    </w:p>
    <w:p w14:paraId="1E9325B3" w14:textId="77777777" w:rsidR="001103B2" w:rsidRPr="00335646" w:rsidRDefault="0082786D" w:rsidP="000C7FA8">
      <w:pPr>
        <w:pStyle w:val="af"/>
        <w:numPr>
          <w:ilvl w:val="0"/>
          <w:numId w:val="5"/>
        </w:numPr>
        <w:snapToGrid w:val="0"/>
        <w:spacing w:after="120" w:line="300" w:lineRule="auto"/>
        <w:ind w:hanging="357"/>
      </w:pPr>
      <w:r w:rsidRPr="00335646">
        <w:rPr>
          <w:rFonts w:hint="eastAsia"/>
        </w:rPr>
        <w:t xml:space="preserve">Indicate, </w:t>
      </w:r>
      <w:r w:rsidRPr="00335646">
        <w:t>separately</w:t>
      </w:r>
      <w:r w:rsidRPr="00335646">
        <w:rPr>
          <w:rFonts w:hint="eastAsia"/>
        </w:rPr>
        <w:t xml:space="preserve"> for home and field work, the total expected time input of Experts for carrying out the </w:t>
      </w:r>
      <w:r w:rsidR="00844CA0" w:rsidRPr="00335646">
        <w:rPr>
          <w:rFonts w:hint="eastAsia"/>
        </w:rPr>
        <w:t>task</w:t>
      </w:r>
      <w:r w:rsidRPr="00335646">
        <w:rPr>
          <w:rFonts w:hint="eastAsia"/>
        </w:rPr>
        <w:t xml:space="preserve"> indicated in the </w:t>
      </w:r>
      <w:r w:rsidR="00E5225D" w:rsidRPr="00335646">
        <w:rPr>
          <w:rFonts w:hint="eastAsia"/>
        </w:rPr>
        <w:t>Form</w:t>
      </w:r>
      <w:r w:rsidR="00DA677E" w:rsidRPr="00335646">
        <w:rPr>
          <w:rFonts w:hint="eastAsia"/>
        </w:rPr>
        <w:t xml:space="preserve"> TECH-5</w:t>
      </w:r>
      <w:r w:rsidRPr="00335646">
        <w:rPr>
          <w:rFonts w:hint="eastAsia"/>
        </w:rPr>
        <w:t>.</w:t>
      </w:r>
    </w:p>
    <w:p w14:paraId="0E1A0DC3" w14:textId="77777777" w:rsidR="0082786D" w:rsidRPr="00335646" w:rsidRDefault="0082786D" w:rsidP="000C7FA8">
      <w:pPr>
        <w:pStyle w:val="af"/>
        <w:numPr>
          <w:ilvl w:val="0"/>
          <w:numId w:val="5"/>
        </w:numPr>
        <w:snapToGrid w:val="0"/>
        <w:spacing w:after="120" w:line="300" w:lineRule="auto"/>
        <w:ind w:hanging="357"/>
      </w:pPr>
      <w:r w:rsidRPr="00335646">
        <w:rPr>
          <w:rFonts w:hint="eastAsia"/>
        </w:rPr>
        <w:t xml:space="preserve">For each Expert, indicate the remuneration separately for home and field work. Remuneration = </w:t>
      </w:r>
      <w:r w:rsidR="00AD2CED" w:rsidRPr="00335646">
        <w:rPr>
          <w:rFonts w:hint="eastAsia"/>
        </w:rPr>
        <w:t>R</w:t>
      </w:r>
      <w:r w:rsidRPr="00335646">
        <w:rPr>
          <w:rFonts w:hint="eastAsia"/>
        </w:rPr>
        <w:t xml:space="preserve">emuneration </w:t>
      </w:r>
      <w:r w:rsidR="00AD2CED" w:rsidRPr="00335646">
        <w:rPr>
          <w:rFonts w:hint="eastAsia"/>
        </w:rPr>
        <w:t>R</w:t>
      </w:r>
      <w:r w:rsidRPr="00335646">
        <w:rPr>
          <w:rFonts w:hint="eastAsia"/>
        </w:rPr>
        <w:t xml:space="preserve">ate x </w:t>
      </w:r>
      <w:r w:rsidR="00AD2CED" w:rsidRPr="00335646">
        <w:rPr>
          <w:rFonts w:hint="eastAsia"/>
        </w:rPr>
        <w:t>Time I</w:t>
      </w:r>
      <w:r w:rsidRPr="00335646">
        <w:rPr>
          <w:rFonts w:hint="eastAsia"/>
        </w:rPr>
        <w:t>nput</w:t>
      </w:r>
      <w:r w:rsidR="00AD2CED" w:rsidRPr="00335646">
        <w:rPr>
          <w:rFonts w:hint="eastAsia"/>
        </w:rPr>
        <w:t>.</w:t>
      </w:r>
    </w:p>
    <w:p w14:paraId="188E9B21" w14:textId="77777777" w:rsidR="0082786D" w:rsidRPr="00335646" w:rsidRDefault="0082786D" w:rsidP="00363081">
      <w:pPr>
        <w:wordWrap/>
        <w:rPr>
          <w:rFonts w:eastAsia="굴림"/>
          <w:b/>
          <w:bCs/>
          <w:szCs w:val="24"/>
        </w:rPr>
        <w:sectPr w:rsidR="0082786D" w:rsidRPr="00335646" w:rsidSect="00AA0275">
          <w:headerReference w:type="even" r:id="rId34"/>
          <w:headerReference w:type="default" r:id="rId35"/>
          <w:footnotePr>
            <w:numRestart w:val="eachPage"/>
          </w:footnotePr>
          <w:pgSz w:w="16840" w:h="11907" w:orient="landscape" w:code="9"/>
          <w:pgMar w:top="1440" w:right="1440" w:bottom="1440" w:left="1440" w:header="851" w:footer="992" w:gutter="0"/>
          <w:cols w:space="425"/>
          <w:docGrid w:linePitch="360"/>
        </w:sectPr>
      </w:pPr>
    </w:p>
    <w:p w14:paraId="31E1F7B0" w14:textId="77777777" w:rsidR="009A41D9" w:rsidRPr="00335646" w:rsidRDefault="009A41D9" w:rsidP="00363081">
      <w:pPr>
        <w:wordWrap/>
        <w:ind w:left="275" w:hangingChars="100" w:hanging="275"/>
        <w:jc w:val="center"/>
        <w:rPr>
          <w:rFonts w:eastAsia="굴림"/>
          <w:b/>
          <w:bCs/>
          <w:sz w:val="28"/>
          <w:szCs w:val="28"/>
        </w:rPr>
      </w:pPr>
    </w:p>
    <w:p w14:paraId="44E7E557" w14:textId="77777777" w:rsidR="000509C1" w:rsidRPr="00335646" w:rsidRDefault="00E5225D" w:rsidP="00363081">
      <w:pPr>
        <w:wordWrap/>
        <w:ind w:left="275" w:hangingChars="100" w:hanging="275"/>
        <w:jc w:val="center"/>
        <w:outlineLvl w:val="0"/>
        <w:rPr>
          <w:rFonts w:eastAsia="굴림"/>
          <w:b/>
          <w:bCs/>
          <w:sz w:val="28"/>
          <w:szCs w:val="28"/>
        </w:rPr>
      </w:pPr>
      <w:bookmarkStart w:id="215" w:name="_Toc500403684"/>
      <w:bookmarkStart w:id="216" w:name="_Toc500514978"/>
      <w:bookmarkStart w:id="217" w:name="_Toc500516913"/>
      <w:bookmarkStart w:id="218" w:name="_Toc500752262"/>
      <w:r w:rsidRPr="00335646">
        <w:rPr>
          <w:rFonts w:eastAsia="굴림" w:hint="eastAsia"/>
          <w:b/>
          <w:bCs/>
          <w:sz w:val="28"/>
          <w:szCs w:val="28"/>
        </w:rPr>
        <w:t>Form</w:t>
      </w:r>
      <w:r w:rsidR="000509C1" w:rsidRPr="00335646">
        <w:rPr>
          <w:rFonts w:eastAsia="굴림" w:hint="eastAsia"/>
          <w:b/>
          <w:bCs/>
          <w:sz w:val="28"/>
          <w:szCs w:val="28"/>
        </w:rPr>
        <w:t xml:space="preserve"> </w:t>
      </w:r>
      <w:r w:rsidR="00E54928" w:rsidRPr="00335646">
        <w:rPr>
          <w:rFonts w:eastAsia="굴림" w:hint="eastAsia"/>
          <w:b/>
          <w:bCs/>
          <w:sz w:val="28"/>
          <w:szCs w:val="28"/>
        </w:rPr>
        <w:t>FIN</w:t>
      </w:r>
      <w:r w:rsidR="000509C1" w:rsidRPr="00335646">
        <w:rPr>
          <w:rFonts w:eastAsia="굴림" w:hint="eastAsia"/>
          <w:b/>
          <w:bCs/>
          <w:sz w:val="28"/>
          <w:szCs w:val="28"/>
        </w:rPr>
        <w:t>-3: Breakdown of Remuneration</w:t>
      </w:r>
      <w:r w:rsidR="00A6189C" w:rsidRPr="00335646">
        <w:rPr>
          <w:rStyle w:val="ae"/>
          <w:rFonts w:eastAsia="굴림"/>
          <w:b/>
          <w:bCs/>
          <w:sz w:val="28"/>
          <w:szCs w:val="28"/>
        </w:rPr>
        <w:footnoteReference w:id="12"/>
      </w:r>
      <w:r w:rsidR="00C05279" w:rsidRPr="00335646">
        <w:rPr>
          <w:rFonts w:eastAsia="굴림" w:hint="eastAsia"/>
          <w:b/>
          <w:bCs/>
          <w:sz w:val="28"/>
          <w:szCs w:val="28"/>
        </w:rPr>
        <w:t xml:space="preserve"> </w:t>
      </w:r>
      <w:r w:rsidR="001023B0" w:rsidRPr="00335646">
        <w:rPr>
          <w:rFonts w:eastAsia="굴림" w:hint="eastAsia"/>
          <w:b/>
          <w:bCs/>
          <w:sz w:val="28"/>
          <w:szCs w:val="28"/>
        </w:rPr>
        <w:t>(Lump-Sum)</w:t>
      </w:r>
      <w:bookmarkEnd w:id="215"/>
      <w:bookmarkEnd w:id="216"/>
      <w:bookmarkEnd w:id="217"/>
      <w:bookmarkEnd w:id="218"/>
    </w:p>
    <w:p w14:paraId="0F56229C" w14:textId="77777777" w:rsidR="000509C1" w:rsidRPr="00335646" w:rsidRDefault="000509C1" w:rsidP="00363081">
      <w:pPr>
        <w:pBdr>
          <w:bottom w:val="double" w:sz="6" w:space="1" w:color="auto"/>
        </w:pBdr>
        <w:wordWrap/>
        <w:ind w:left="200" w:hangingChars="100" w:hanging="200"/>
        <w:rPr>
          <w:rFonts w:eastAsia="굴림"/>
          <w:bCs/>
          <w:szCs w:val="24"/>
        </w:rPr>
      </w:pPr>
    </w:p>
    <w:p w14:paraId="767A72A4" w14:textId="77777777" w:rsidR="000509C1" w:rsidRPr="00335646" w:rsidRDefault="000509C1" w:rsidP="00363081">
      <w:pPr>
        <w:wordWrap/>
        <w:rPr>
          <w:rFonts w:eastAsia="굴림"/>
          <w:bCs/>
          <w:szCs w:val="24"/>
        </w:rPr>
      </w:pPr>
    </w:p>
    <w:p w14:paraId="528CF1B7" w14:textId="777D395C" w:rsidR="00145389" w:rsidRPr="00335646" w:rsidRDefault="00145389" w:rsidP="00363081">
      <w:pPr>
        <w:wordWrap/>
        <w:rPr>
          <w:rFonts w:eastAsia="굴림"/>
          <w:bCs/>
          <w:sz w:val="24"/>
          <w:szCs w:val="24"/>
        </w:rPr>
      </w:pPr>
      <w:r w:rsidRPr="00335646">
        <w:rPr>
          <w:rFonts w:eastAsia="굴림" w:hint="eastAsia"/>
          <w:bCs/>
          <w:sz w:val="24"/>
          <w:szCs w:val="24"/>
        </w:rPr>
        <w:t>[</w:t>
      </w:r>
      <w:r w:rsidRPr="00335646">
        <w:rPr>
          <w:rFonts w:eastAsia="굴림" w:hint="eastAsia"/>
          <w:bCs/>
          <w:i/>
          <w:sz w:val="24"/>
          <w:szCs w:val="24"/>
          <w:u w:val="single"/>
        </w:rPr>
        <w:t>Notes to the Client</w:t>
      </w:r>
      <w:r w:rsidRPr="00335646">
        <w:rPr>
          <w:rFonts w:eastAsia="굴림" w:hint="eastAsia"/>
          <w:bCs/>
          <w:i/>
          <w:sz w:val="24"/>
          <w:szCs w:val="24"/>
        </w:rPr>
        <w:t xml:space="preserve">: </w:t>
      </w:r>
      <w:r w:rsidR="00F66C04">
        <w:rPr>
          <w:rFonts w:eastAsia="굴림" w:hint="eastAsia"/>
          <w:bCs/>
          <w:i/>
          <w:sz w:val="24"/>
          <w:szCs w:val="24"/>
        </w:rPr>
        <w:t>This F</w:t>
      </w:r>
      <w:r w:rsidR="00796AFA" w:rsidRPr="00335646">
        <w:rPr>
          <w:rFonts w:eastAsia="굴림" w:hint="eastAsia"/>
          <w:bCs/>
          <w:i/>
          <w:sz w:val="24"/>
          <w:szCs w:val="24"/>
        </w:rPr>
        <w:t>o</w:t>
      </w:r>
      <w:r w:rsidR="00F66C04">
        <w:rPr>
          <w:rFonts w:eastAsia="굴림"/>
          <w:bCs/>
          <w:i/>
          <w:sz w:val="24"/>
          <w:szCs w:val="24"/>
        </w:rPr>
        <w:t>r</w:t>
      </w:r>
      <w:r w:rsidR="00796AFA" w:rsidRPr="00335646">
        <w:rPr>
          <w:rFonts w:eastAsia="굴림" w:hint="eastAsia"/>
          <w:bCs/>
          <w:i/>
          <w:sz w:val="24"/>
          <w:szCs w:val="24"/>
        </w:rPr>
        <w:t xml:space="preserve">m </w:t>
      </w:r>
      <w:r w:rsidR="00E54928" w:rsidRPr="00335646">
        <w:rPr>
          <w:rFonts w:eastAsia="굴림" w:hint="eastAsia"/>
          <w:bCs/>
          <w:i/>
          <w:sz w:val="24"/>
          <w:szCs w:val="24"/>
        </w:rPr>
        <w:t>FIN</w:t>
      </w:r>
      <w:r w:rsidR="00796AFA" w:rsidRPr="00335646">
        <w:rPr>
          <w:rFonts w:eastAsia="굴림" w:hint="eastAsia"/>
          <w:bCs/>
          <w:i/>
          <w:sz w:val="24"/>
          <w:szCs w:val="24"/>
        </w:rPr>
        <w:t xml:space="preserve">-3 shall only be used when the Lump-Sum </w:t>
      </w:r>
      <w:r w:rsidR="00E5225D" w:rsidRPr="00335646">
        <w:rPr>
          <w:rFonts w:eastAsia="굴림" w:hint="eastAsia"/>
          <w:bCs/>
          <w:i/>
          <w:sz w:val="24"/>
          <w:szCs w:val="24"/>
        </w:rPr>
        <w:t>Form</w:t>
      </w:r>
      <w:r w:rsidR="00796AFA" w:rsidRPr="00335646">
        <w:rPr>
          <w:rFonts w:eastAsia="굴림" w:hint="eastAsia"/>
          <w:bCs/>
          <w:i/>
          <w:sz w:val="24"/>
          <w:szCs w:val="24"/>
        </w:rPr>
        <w:t xml:space="preserve"> of Contract has been included in the RF</w:t>
      </w:r>
      <w:r w:rsidRPr="00335646">
        <w:rPr>
          <w:rFonts w:eastAsia="굴림" w:hint="eastAsia"/>
          <w:bCs/>
          <w:i/>
          <w:sz w:val="24"/>
          <w:szCs w:val="24"/>
        </w:rPr>
        <w:t>P</w:t>
      </w:r>
      <w:r w:rsidRPr="00335646">
        <w:rPr>
          <w:rFonts w:eastAsia="굴림" w:hint="eastAsia"/>
          <w:bCs/>
          <w:sz w:val="24"/>
          <w:szCs w:val="24"/>
        </w:rPr>
        <w:t>]</w:t>
      </w:r>
      <w:r w:rsidR="00796AFA" w:rsidRPr="00335646">
        <w:rPr>
          <w:rFonts w:eastAsia="굴림" w:hint="eastAsia"/>
          <w:bCs/>
          <w:sz w:val="24"/>
          <w:szCs w:val="24"/>
        </w:rPr>
        <w:t xml:space="preserve"> </w:t>
      </w:r>
    </w:p>
    <w:p w14:paraId="0421E84E" w14:textId="77777777" w:rsidR="00145389" w:rsidRPr="00335646" w:rsidRDefault="00145389" w:rsidP="00363081">
      <w:pPr>
        <w:wordWrap/>
        <w:rPr>
          <w:rFonts w:eastAsia="굴림"/>
          <w:bCs/>
          <w:szCs w:val="24"/>
        </w:rPr>
      </w:pPr>
    </w:p>
    <w:p w14:paraId="23D99E40" w14:textId="77777777" w:rsidR="00D65BCC" w:rsidRPr="00335646" w:rsidRDefault="00145389" w:rsidP="00363081">
      <w:pPr>
        <w:wordWrap/>
        <w:rPr>
          <w:rFonts w:eastAsia="굴림"/>
          <w:bCs/>
          <w:sz w:val="24"/>
          <w:szCs w:val="24"/>
        </w:rPr>
      </w:pPr>
      <w:r w:rsidRPr="00335646">
        <w:rPr>
          <w:sz w:val="24"/>
          <w:szCs w:val="24"/>
          <w:lang w:val="en-GB"/>
        </w:rPr>
        <w:t xml:space="preserve">Form </w:t>
      </w:r>
      <w:r w:rsidRPr="00335646">
        <w:rPr>
          <w:rFonts w:hint="eastAsia"/>
          <w:sz w:val="24"/>
          <w:szCs w:val="24"/>
          <w:lang w:val="en-GB"/>
        </w:rPr>
        <w:t>FIN</w:t>
      </w:r>
      <w:r w:rsidRPr="00335646">
        <w:rPr>
          <w:sz w:val="24"/>
          <w:szCs w:val="24"/>
          <w:lang w:val="en-GB"/>
        </w:rPr>
        <w:t>-</w:t>
      </w:r>
      <w:r w:rsidRPr="00335646">
        <w:rPr>
          <w:rFonts w:hint="eastAsia"/>
          <w:sz w:val="24"/>
          <w:szCs w:val="24"/>
          <w:lang w:val="en-GB"/>
        </w:rPr>
        <w:t>3</w:t>
      </w:r>
      <w:r w:rsidRPr="00335646">
        <w:rPr>
          <w:sz w:val="24"/>
          <w:szCs w:val="24"/>
          <w:lang w:val="en-GB"/>
        </w:rPr>
        <w:t xml:space="preserve">: </w:t>
      </w:r>
      <w:r w:rsidR="00A6189C" w:rsidRPr="00335646">
        <w:rPr>
          <w:rFonts w:eastAsia="굴림" w:hint="eastAsia"/>
          <w:bCs/>
          <w:sz w:val="24"/>
          <w:szCs w:val="24"/>
        </w:rPr>
        <w:t xml:space="preserve">Information to be provided in this </w:t>
      </w:r>
      <w:r w:rsidR="00E5225D" w:rsidRPr="00335646">
        <w:rPr>
          <w:rFonts w:eastAsia="굴림" w:hint="eastAsia"/>
          <w:bCs/>
          <w:sz w:val="24"/>
          <w:szCs w:val="24"/>
        </w:rPr>
        <w:t>Form</w:t>
      </w:r>
      <w:r w:rsidR="00A6189C" w:rsidRPr="00335646">
        <w:rPr>
          <w:rFonts w:eastAsia="굴림" w:hint="eastAsia"/>
          <w:bCs/>
          <w:sz w:val="24"/>
          <w:szCs w:val="24"/>
        </w:rPr>
        <w:t xml:space="preserve"> shall only be used to establish payment</w:t>
      </w:r>
      <w:r w:rsidR="004E66EE" w:rsidRPr="00335646">
        <w:rPr>
          <w:rFonts w:eastAsia="굴림" w:hint="eastAsia"/>
          <w:bCs/>
          <w:sz w:val="24"/>
          <w:szCs w:val="24"/>
        </w:rPr>
        <w:t>s</w:t>
      </w:r>
      <w:r w:rsidR="00A6189C" w:rsidRPr="00335646">
        <w:rPr>
          <w:rFonts w:eastAsia="굴림" w:hint="eastAsia"/>
          <w:bCs/>
          <w:sz w:val="24"/>
          <w:szCs w:val="24"/>
        </w:rPr>
        <w:t xml:space="preserve"> to the Consultant for possible additional services requested by the </w:t>
      </w:r>
      <w:r w:rsidR="005E0BBF" w:rsidRPr="00335646">
        <w:rPr>
          <w:rFonts w:eastAsia="굴림" w:hint="eastAsia"/>
          <w:bCs/>
          <w:sz w:val="24"/>
          <w:szCs w:val="24"/>
        </w:rPr>
        <w:t>Client</w:t>
      </w:r>
      <w:r w:rsidRPr="00335646">
        <w:rPr>
          <w:rFonts w:eastAsia="굴림" w:hint="eastAsia"/>
          <w:bCs/>
          <w:sz w:val="24"/>
          <w:szCs w:val="24"/>
        </w:rPr>
        <w:t>.</w:t>
      </w:r>
    </w:p>
    <w:p w14:paraId="6E98D3A4" w14:textId="77777777" w:rsidR="00145389" w:rsidRPr="00667BF9" w:rsidRDefault="00145389" w:rsidP="00363081">
      <w:pPr>
        <w:wordWrap/>
        <w:rPr>
          <w:rFonts w:eastAsia="굴림"/>
          <w:bCs/>
          <w:sz w:val="24"/>
          <w:szCs w:val="24"/>
        </w:rPr>
      </w:pPr>
    </w:p>
    <w:p w14:paraId="77FC24F9" w14:textId="77777777" w:rsidR="00A6189C" w:rsidRPr="00335646" w:rsidRDefault="00A6189C" w:rsidP="00363081">
      <w:pPr>
        <w:wordWrap/>
        <w:rPr>
          <w:rFonts w:eastAsia="굴림"/>
          <w:bCs/>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51"/>
        <w:gridCol w:w="3119"/>
        <w:gridCol w:w="2976"/>
      </w:tblGrid>
      <w:tr w:rsidR="00DD462C" w:rsidRPr="00335646" w14:paraId="69596A18" w14:textId="77777777" w:rsidTr="00DD462C">
        <w:trPr>
          <w:trHeight w:val="459"/>
        </w:trPr>
        <w:tc>
          <w:tcPr>
            <w:tcW w:w="534" w:type="dxa"/>
            <w:vAlign w:val="center"/>
          </w:tcPr>
          <w:p w14:paraId="1F2361F7" w14:textId="77777777" w:rsidR="00DD462C" w:rsidRPr="00335646" w:rsidRDefault="00DD462C" w:rsidP="00363081">
            <w:pPr>
              <w:wordWrap/>
              <w:jc w:val="center"/>
              <w:rPr>
                <w:rFonts w:eastAsia="굴림"/>
                <w:b/>
                <w:bCs/>
              </w:rPr>
            </w:pPr>
            <w:r w:rsidRPr="00335646">
              <w:rPr>
                <w:rFonts w:eastAsia="굴림" w:hint="eastAsia"/>
                <w:b/>
                <w:bCs/>
              </w:rPr>
              <w:t>No.</w:t>
            </w:r>
          </w:p>
        </w:tc>
        <w:tc>
          <w:tcPr>
            <w:tcW w:w="2551" w:type="dxa"/>
            <w:vAlign w:val="center"/>
          </w:tcPr>
          <w:p w14:paraId="2B71FDCC" w14:textId="77777777" w:rsidR="00DD462C" w:rsidRPr="00335646" w:rsidRDefault="00DD462C" w:rsidP="00363081">
            <w:pPr>
              <w:wordWrap/>
              <w:jc w:val="center"/>
              <w:rPr>
                <w:rFonts w:eastAsia="굴림"/>
                <w:b/>
                <w:bCs/>
              </w:rPr>
            </w:pPr>
            <w:r w:rsidRPr="00335646">
              <w:rPr>
                <w:rFonts w:eastAsia="굴림" w:hint="eastAsia"/>
                <w:b/>
                <w:bCs/>
              </w:rPr>
              <w:t>Name</w:t>
            </w:r>
            <w:r w:rsidRPr="00335646">
              <w:rPr>
                <w:rStyle w:val="ae"/>
                <w:rFonts w:eastAsia="굴림"/>
                <w:b/>
                <w:bCs/>
              </w:rPr>
              <w:footnoteReference w:id="13"/>
            </w:r>
          </w:p>
        </w:tc>
        <w:tc>
          <w:tcPr>
            <w:tcW w:w="3119" w:type="dxa"/>
            <w:vAlign w:val="center"/>
          </w:tcPr>
          <w:p w14:paraId="4F22565F" w14:textId="77777777" w:rsidR="00DD462C" w:rsidRPr="00335646" w:rsidRDefault="00DD462C" w:rsidP="00363081">
            <w:pPr>
              <w:wordWrap/>
              <w:jc w:val="center"/>
              <w:rPr>
                <w:rFonts w:eastAsia="굴림"/>
                <w:b/>
                <w:bCs/>
              </w:rPr>
            </w:pPr>
            <w:r w:rsidRPr="00335646">
              <w:rPr>
                <w:rFonts w:eastAsia="굴림" w:hint="eastAsia"/>
                <w:b/>
                <w:bCs/>
              </w:rPr>
              <w:t>Position</w:t>
            </w:r>
            <w:r w:rsidRPr="00335646">
              <w:rPr>
                <w:rStyle w:val="ae"/>
                <w:rFonts w:eastAsia="굴림"/>
                <w:b/>
                <w:bCs/>
              </w:rPr>
              <w:footnoteReference w:id="14"/>
            </w:r>
          </w:p>
        </w:tc>
        <w:tc>
          <w:tcPr>
            <w:tcW w:w="2976" w:type="dxa"/>
            <w:vAlign w:val="center"/>
          </w:tcPr>
          <w:p w14:paraId="73585D7D" w14:textId="77777777" w:rsidR="00DD462C" w:rsidRPr="00335646" w:rsidRDefault="00DD462C" w:rsidP="00363081">
            <w:pPr>
              <w:wordWrap/>
              <w:spacing w:line="240" w:lineRule="exact"/>
              <w:jc w:val="center"/>
              <w:rPr>
                <w:rFonts w:eastAsia="굴림"/>
                <w:b/>
                <w:bCs/>
              </w:rPr>
            </w:pPr>
            <w:r w:rsidRPr="00335646">
              <w:rPr>
                <w:rFonts w:eastAsia="굴림" w:hint="eastAsia"/>
                <w:b/>
                <w:bCs/>
              </w:rPr>
              <w:t>Person-month</w:t>
            </w:r>
          </w:p>
          <w:p w14:paraId="20078297" w14:textId="77777777" w:rsidR="00DD462C" w:rsidRPr="00335646" w:rsidRDefault="00DD462C" w:rsidP="00363081">
            <w:pPr>
              <w:wordWrap/>
              <w:spacing w:line="240" w:lineRule="exact"/>
              <w:jc w:val="center"/>
              <w:rPr>
                <w:rFonts w:eastAsia="굴림"/>
                <w:b/>
                <w:bCs/>
              </w:rPr>
            </w:pPr>
            <w:r w:rsidRPr="00335646">
              <w:rPr>
                <w:rFonts w:eastAsia="굴림" w:hint="eastAsia"/>
                <w:b/>
                <w:bCs/>
              </w:rPr>
              <w:t>Remuneration Rate</w:t>
            </w:r>
            <w:r w:rsidRPr="00335646">
              <w:rPr>
                <w:rStyle w:val="ae"/>
                <w:rFonts w:eastAsia="굴림"/>
                <w:b/>
                <w:bCs/>
              </w:rPr>
              <w:footnoteReference w:id="15"/>
            </w:r>
          </w:p>
          <w:p w14:paraId="5B29B033" w14:textId="77777777" w:rsidR="00DD462C" w:rsidRPr="00335646" w:rsidRDefault="00DD462C" w:rsidP="00363081">
            <w:pPr>
              <w:wordWrap/>
              <w:spacing w:line="240" w:lineRule="exact"/>
              <w:jc w:val="center"/>
              <w:rPr>
                <w:rFonts w:eastAsia="굴림"/>
                <w:b/>
                <w:bCs/>
              </w:rPr>
            </w:pPr>
            <w:r w:rsidRPr="00335646">
              <w:rPr>
                <w:rFonts w:eastAsia="굴림" w:hint="eastAsia"/>
                <w:b/>
                <w:bCs/>
              </w:rPr>
              <w:t>(in U.S. Dollars</w:t>
            </w:r>
            <w:r w:rsidRPr="00335646">
              <w:rPr>
                <w:rStyle w:val="ae"/>
                <w:rFonts w:eastAsia="굴림"/>
                <w:b/>
                <w:bCs/>
              </w:rPr>
              <w:footnoteReference w:id="16"/>
            </w:r>
            <w:r w:rsidRPr="00335646">
              <w:rPr>
                <w:rFonts w:eastAsia="굴림" w:hint="eastAsia"/>
                <w:b/>
                <w:bCs/>
              </w:rPr>
              <w:t>)</w:t>
            </w:r>
          </w:p>
        </w:tc>
      </w:tr>
      <w:tr w:rsidR="00DD462C" w:rsidRPr="00335646" w14:paraId="33FC06E9" w14:textId="77777777" w:rsidTr="00DD462C">
        <w:tc>
          <w:tcPr>
            <w:tcW w:w="9180" w:type="dxa"/>
            <w:gridSpan w:val="4"/>
            <w:vAlign w:val="center"/>
          </w:tcPr>
          <w:p w14:paraId="26480532" w14:textId="77777777" w:rsidR="00DD462C" w:rsidRPr="00335646" w:rsidRDefault="00DD462C" w:rsidP="00363081">
            <w:pPr>
              <w:wordWrap/>
              <w:jc w:val="left"/>
              <w:rPr>
                <w:rFonts w:eastAsia="굴림"/>
                <w:b/>
                <w:bCs/>
              </w:rPr>
            </w:pPr>
            <w:r w:rsidRPr="00335646">
              <w:rPr>
                <w:rFonts w:eastAsia="굴림" w:hint="eastAsia"/>
                <w:b/>
                <w:bCs/>
              </w:rPr>
              <w:t>&lt; Foreign &gt;</w:t>
            </w:r>
          </w:p>
        </w:tc>
      </w:tr>
      <w:tr w:rsidR="00DD462C" w:rsidRPr="00335646" w14:paraId="1DDA9C5F" w14:textId="77777777" w:rsidTr="00DD462C">
        <w:tc>
          <w:tcPr>
            <w:tcW w:w="534" w:type="dxa"/>
            <w:vMerge w:val="restart"/>
            <w:vAlign w:val="center"/>
          </w:tcPr>
          <w:p w14:paraId="66A1F7E0" w14:textId="77777777" w:rsidR="00DD462C" w:rsidRPr="00335646" w:rsidRDefault="00DD462C" w:rsidP="00363081">
            <w:pPr>
              <w:wordWrap/>
              <w:jc w:val="center"/>
              <w:rPr>
                <w:rFonts w:eastAsia="굴림"/>
                <w:bCs/>
              </w:rPr>
            </w:pPr>
          </w:p>
        </w:tc>
        <w:tc>
          <w:tcPr>
            <w:tcW w:w="2551" w:type="dxa"/>
            <w:vMerge w:val="restart"/>
            <w:vAlign w:val="center"/>
          </w:tcPr>
          <w:p w14:paraId="6EAF4768" w14:textId="77777777" w:rsidR="00DD462C" w:rsidRPr="00335646" w:rsidRDefault="00DD462C" w:rsidP="00363081">
            <w:pPr>
              <w:wordWrap/>
              <w:jc w:val="center"/>
              <w:rPr>
                <w:rFonts w:eastAsia="굴림"/>
                <w:bCs/>
              </w:rPr>
            </w:pPr>
          </w:p>
        </w:tc>
        <w:tc>
          <w:tcPr>
            <w:tcW w:w="3119" w:type="dxa"/>
            <w:vMerge w:val="restart"/>
            <w:vAlign w:val="center"/>
          </w:tcPr>
          <w:p w14:paraId="5553445C" w14:textId="77777777" w:rsidR="00DD462C" w:rsidRPr="00335646" w:rsidRDefault="00DD462C" w:rsidP="00363081">
            <w:pPr>
              <w:wordWrap/>
              <w:jc w:val="center"/>
              <w:rPr>
                <w:rFonts w:eastAsia="굴림"/>
                <w:bCs/>
              </w:rPr>
            </w:pPr>
          </w:p>
        </w:tc>
        <w:tc>
          <w:tcPr>
            <w:tcW w:w="2976" w:type="dxa"/>
            <w:vAlign w:val="center"/>
          </w:tcPr>
          <w:p w14:paraId="767266B1" w14:textId="3B9B0AE7" w:rsidR="00DD462C" w:rsidRPr="00335646" w:rsidRDefault="00346134" w:rsidP="00363081">
            <w:pPr>
              <w:wordWrap/>
              <w:spacing w:line="240" w:lineRule="exact"/>
              <w:jc w:val="left"/>
              <w:rPr>
                <w:rFonts w:eastAsia="굴림"/>
                <w:bCs/>
              </w:rPr>
            </w:pPr>
            <w:r>
              <w:rPr>
                <w:rFonts w:eastAsia="굴림"/>
                <w:bCs/>
              </w:rPr>
              <w:t>&lt;</w:t>
            </w:r>
            <w:r w:rsidR="00DD462C" w:rsidRPr="00484CF4">
              <w:rPr>
                <w:rFonts w:eastAsia="굴림"/>
                <w:bCs/>
                <w:iCs/>
              </w:rPr>
              <w:t>Home</w:t>
            </w:r>
            <w:r>
              <w:rPr>
                <w:rFonts w:eastAsia="굴림"/>
                <w:bCs/>
                <w:iCs/>
              </w:rPr>
              <w:t>&gt;</w:t>
            </w:r>
          </w:p>
        </w:tc>
      </w:tr>
      <w:tr w:rsidR="00DD462C" w:rsidRPr="00335646" w14:paraId="68659D9B" w14:textId="77777777" w:rsidTr="00DD462C">
        <w:tc>
          <w:tcPr>
            <w:tcW w:w="534" w:type="dxa"/>
            <w:vMerge/>
            <w:vAlign w:val="center"/>
          </w:tcPr>
          <w:p w14:paraId="66ADBCF4" w14:textId="77777777" w:rsidR="00DD462C" w:rsidRPr="00335646" w:rsidRDefault="00DD462C" w:rsidP="00363081">
            <w:pPr>
              <w:wordWrap/>
              <w:jc w:val="center"/>
              <w:rPr>
                <w:rFonts w:eastAsia="굴림"/>
                <w:bCs/>
              </w:rPr>
            </w:pPr>
          </w:p>
        </w:tc>
        <w:tc>
          <w:tcPr>
            <w:tcW w:w="2551" w:type="dxa"/>
            <w:vMerge/>
            <w:vAlign w:val="center"/>
          </w:tcPr>
          <w:p w14:paraId="3236D1AE" w14:textId="77777777" w:rsidR="00DD462C" w:rsidRPr="00335646" w:rsidRDefault="00DD462C" w:rsidP="00363081">
            <w:pPr>
              <w:wordWrap/>
              <w:jc w:val="center"/>
              <w:rPr>
                <w:rFonts w:eastAsia="굴림"/>
                <w:bCs/>
              </w:rPr>
            </w:pPr>
          </w:p>
        </w:tc>
        <w:tc>
          <w:tcPr>
            <w:tcW w:w="3119" w:type="dxa"/>
            <w:vMerge/>
            <w:vAlign w:val="center"/>
          </w:tcPr>
          <w:p w14:paraId="7C16CF68" w14:textId="77777777" w:rsidR="00DD462C" w:rsidRPr="00335646" w:rsidRDefault="00DD462C" w:rsidP="00363081">
            <w:pPr>
              <w:wordWrap/>
              <w:jc w:val="center"/>
              <w:rPr>
                <w:rFonts w:eastAsia="굴림"/>
                <w:bCs/>
              </w:rPr>
            </w:pPr>
          </w:p>
        </w:tc>
        <w:tc>
          <w:tcPr>
            <w:tcW w:w="2976" w:type="dxa"/>
            <w:vAlign w:val="center"/>
          </w:tcPr>
          <w:p w14:paraId="121FC8C3" w14:textId="3CB9A0FB" w:rsidR="00DD462C" w:rsidRPr="00335646" w:rsidRDefault="00346134" w:rsidP="00363081">
            <w:pPr>
              <w:wordWrap/>
              <w:spacing w:line="240" w:lineRule="exact"/>
              <w:jc w:val="left"/>
              <w:rPr>
                <w:rFonts w:eastAsia="굴림"/>
                <w:bCs/>
              </w:rPr>
            </w:pPr>
            <w:r>
              <w:rPr>
                <w:rFonts w:eastAsia="굴림"/>
                <w:bCs/>
              </w:rPr>
              <w:t>&lt;</w:t>
            </w:r>
            <w:r w:rsidR="00DD462C" w:rsidRPr="00484CF4">
              <w:rPr>
                <w:rFonts w:eastAsia="굴림"/>
                <w:bCs/>
                <w:iCs/>
              </w:rPr>
              <w:t>Field</w:t>
            </w:r>
            <w:r>
              <w:rPr>
                <w:rFonts w:eastAsia="굴림"/>
                <w:bCs/>
                <w:iCs/>
              </w:rPr>
              <w:t>&gt;</w:t>
            </w:r>
          </w:p>
        </w:tc>
      </w:tr>
      <w:tr w:rsidR="00DD462C" w:rsidRPr="00335646" w14:paraId="0DE82865" w14:textId="77777777" w:rsidTr="00DD462C">
        <w:tc>
          <w:tcPr>
            <w:tcW w:w="534" w:type="dxa"/>
            <w:vMerge w:val="restart"/>
            <w:vAlign w:val="center"/>
          </w:tcPr>
          <w:p w14:paraId="1D5C2910" w14:textId="77777777" w:rsidR="00DD462C" w:rsidRPr="00335646" w:rsidRDefault="00DD462C" w:rsidP="00363081">
            <w:pPr>
              <w:wordWrap/>
              <w:jc w:val="center"/>
              <w:rPr>
                <w:rFonts w:eastAsia="굴림"/>
                <w:bCs/>
              </w:rPr>
            </w:pPr>
          </w:p>
        </w:tc>
        <w:tc>
          <w:tcPr>
            <w:tcW w:w="2551" w:type="dxa"/>
            <w:vMerge w:val="restart"/>
            <w:vAlign w:val="center"/>
          </w:tcPr>
          <w:p w14:paraId="73A017E9" w14:textId="77777777" w:rsidR="00DD462C" w:rsidRPr="00335646" w:rsidRDefault="00DD462C" w:rsidP="00363081">
            <w:pPr>
              <w:wordWrap/>
              <w:jc w:val="center"/>
              <w:rPr>
                <w:rFonts w:eastAsia="굴림"/>
                <w:bCs/>
              </w:rPr>
            </w:pPr>
          </w:p>
        </w:tc>
        <w:tc>
          <w:tcPr>
            <w:tcW w:w="3119" w:type="dxa"/>
            <w:vMerge w:val="restart"/>
            <w:vAlign w:val="center"/>
          </w:tcPr>
          <w:p w14:paraId="5FC24253" w14:textId="77777777" w:rsidR="00DD462C" w:rsidRPr="00335646" w:rsidRDefault="00DD462C" w:rsidP="00363081">
            <w:pPr>
              <w:wordWrap/>
              <w:jc w:val="center"/>
              <w:rPr>
                <w:rFonts w:eastAsia="굴림"/>
                <w:bCs/>
              </w:rPr>
            </w:pPr>
          </w:p>
        </w:tc>
        <w:tc>
          <w:tcPr>
            <w:tcW w:w="2976" w:type="dxa"/>
            <w:vAlign w:val="center"/>
          </w:tcPr>
          <w:p w14:paraId="3A774D95" w14:textId="77777777" w:rsidR="00DD462C" w:rsidRPr="00335646" w:rsidRDefault="00DD462C" w:rsidP="00363081">
            <w:pPr>
              <w:wordWrap/>
              <w:spacing w:line="240" w:lineRule="exact"/>
              <w:jc w:val="left"/>
              <w:rPr>
                <w:rFonts w:eastAsia="굴림"/>
                <w:bCs/>
              </w:rPr>
            </w:pPr>
          </w:p>
        </w:tc>
      </w:tr>
      <w:tr w:rsidR="00DD462C" w:rsidRPr="00335646" w14:paraId="0E0D1FF9" w14:textId="77777777" w:rsidTr="00DD462C">
        <w:tc>
          <w:tcPr>
            <w:tcW w:w="534" w:type="dxa"/>
            <w:vMerge/>
            <w:vAlign w:val="center"/>
          </w:tcPr>
          <w:p w14:paraId="1E626750" w14:textId="77777777" w:rsidR="00DD462C" w:rsidRPr="00335646" w:rsidRDefault="00DD462C" w:rsidP="00363081">
            <w:pPr>
              <w:wordWrap/>
              <w:jc w:val="center"/>
              <w:rPr>
                <w:rFonts w:eastAsia="굴림"/>
                <w:bCs/>
              </w:rPr>
            </w:pPr>
          </w:p>
        </w:tc>
        <w:tc>
          <w:tcPr>
            <w:tcW w:w="2551" w:type="dxa"/>
            <w:vMerge/>
            <w:vAlign w:val="center"/>
          </w:tcPr>
          <w:p w14:paraId="40221984" w14:textId="77777777" w:rsidR="00DD462C" w:rsidRPr="00335646" w:rsidRDefault="00DD462C" w:rsidP="00363081">
            <w:pPr>
              <w:wordWrap/>
              <w:jc w:val="center"/>
              <w:rPr>
                <w:rFonts w:eastAsia="굴림"/>
                <w:bCs/>
              </w:rPr>
            </w:pPr>
          </w:p>
        </w:tc>
        <w:tc>
          <w:tcPr>
            <w:tcW w:w="3119" w:type="dxa"/>
            <w:vMerge/>
            <w:vAlign w:val="center"/>
          </w:tcPr>
          <w:p w14:paraId="7739B24B" w14:textId="77777777" w:rsidR="00DD462C" w:rsidRPr="00335646" w:rsidRDefault="00DD462C" w:rsidP="00363081">
            <w:pPr>
              <w:wordWrap/>
              <w:jc w:val="center"/>
              <w:rPr>
                <w:rFonts w:eastAsia="굴림"/>
                <w:bCs/>
              </w:rPr>
            </w:pPr>
          </w:p>
        </w:tc>
        <w:tc>
          <w:tcPr>
            <w:tcW w:w="2976" w:type="dxa"/>
            <w:vAlign w:val="center"/>
          </w:tcPr>
          <w:p w14:paraId="7B79E32D" w14:textId="77777777" w:rsidR="00DD462C" w:rsidRPr="00335646" w:rsidRDefault="00DD462C" w:rsidP="00363081">
            <w:pPr>
              <w:wordWrap/>
              <w:spacing w:line="240" w:lineRule="exact"/>
              <w:jc w:val="left"/>
              <w:rPr>
                <w:rFonts w:eastAsia="굴림"/>
                <w:bCs/>
              </w:rPr>
            </w:pPr>
          </w:p>
        </w:tc>
      </w:tr>
      <w:tr w:rsidR="00DD462C" w:rsidRPr="00335646" w14:paraId="5955A6DA" w14:textId="77777777" w:rsidTr="00DD462C">
        <w:tc>
          <w:tcPr>
            <w:tcW w:w="534" w:type="dxa"/>
            <w:vMerge w:val="restart"/>
            <w:vAlign w:val="center"/>
          </w:tcPr>
          <w:p w14:paraId="28905938" w14:textId="77777777" w:rsidR="00DD462C" w:rsidRPr="00335646" w:rsidRDefault="00DD462C" w:rsidP="00363081">
            <w:pPr>
              <w:wordWrap/>
              <w:jc w:val="center"/>
              <w:rPr>
                <w:rFonts w:eastAsia="굴림"/>
                <w:bCs/>
              </w:rPr>
            </w:pPr>
          </w:p>
        </w:tc>
        <w:tc>
          <w:tcPr>
            <w:tcW w:w="2551" w:type="dxa"/>
            <w:vMerge w:val="restart"/>
            <w:vAlign w:val="center"/>
          </w:tcPr>
          <w:p w14:paraId="44BB70F1" w14:textId="77777777" w:rsidR="00DD462C" w:rsidRPr="00335646" w:rsidRDefault="00DD462C" w:rsidP="00363081">
            <w:pPr>
              <w:wordWrap/>
              <w:jc w:val="center"/>
              <w:rPr>
                <w:rFonts w:eastAsia="굴림"/>
                <w:bCs/>
              </w:rPr>
            </w:pPr>
          </w:p>
        </w:tc>
        <w:tc>
          <w:tcPr>
            <w:tcW w:w="3119" w:type="dxa"/>
            <w:vMerge w:val="restart"/>
            <w:vAlign w:val="center"/>
          </w:tcPr>
          <w:p w14:paraId="65E89ED9" w14:textId="77777777" w:rsidR="00DD462C" w:rsidRPr="00335646" w:rsidRDefault="00DD462C" w:rsidP="00363081">
            <w:pPr>
              <w:wordWrap/>
              <w:jc w:val="center"/>
              <w:rPr>
                <w:rFonts w:eastAsia="굴림"/>
                <w:bCs/>
              </w:rPr>
            </w:pPr>
          </w:p>
        </w:tc>
        <w:tc>
          <w:tcPr>
            <w:tcW w:w="2976" w:type="dxa"/>
            <w:vAlign w:val="center"/>
          </w:tcPr>
          <w:p w14:paraId="2822C7BF" w14:textId="77777777" w:rsidR="00DD462C" w:rsidRPr="00335646" w:rsidRDefault="00DD462C" w:rsidP="00363081">
            <w:pPr>
              <w:wordWrap/>
              <w:spacing w:line="240" w:lineRule="exact"/>
              <w:jc w:val="left"/>
              <w:rPr>
                <w:rFonts w:eastAsia="굴림"/>
                <w:bCs/>
              </w:rPr>
            </w:pPr>
          </w:p>
        </w:tc>
      </w:tr>
      <w:tr w:rsidR="00DD462C" w:rsidRPr="00335646" w14:paraId="4AB2C373" w14:textId="77777777" w:rsidTr="00DD462C">
        <w:tc>
          <w:tcPr>
            <w:tcW w:w="534" w:type="dxa"/>
            <w:vMerge/>
            <w:vAlign w:val="center"/>
          </w:tcPr>
          <w:p w14:paraId="45EEE970" w14:textId="77777777" w:rsidR="00DD462C" w:rsidRPr="00335646" w:rsidRDefault="00DD462C" w:rsidP="00363081">
            <w:pPr>
              <w:wordWrap/>
              <w:jc w:val="center"/>
              <w:rPr>
                <w:rFonts w:eastAsia="굴림"/>
                <w:bCs/>
              </w:rPr>
            </w:pPr>
          </w:p>
        </w:tc>
        <w:tc>
          <w:tcPr>
            <w:tcW w:w="2551" w:type="dxa"/>
            <w:vMerge/>
            <w:vAlign w:val="center"/>
          </w:tcPr>
          <w:p w14:paraId="797E4B45" w14:textId="77777777" w:rsidR="00DD462C" w:rsidRPr="00335646" w:rsidRDefault="00DD462C" w:rsidP="00363081">
            <w:pPr>
              <w:wordWrap/>
              <w:jc w:val="center"/>
              <w:rPr>
                <w:rFonts w:eastAsia="굴림"/>
                <w:bCs/>
              </w:rPr>
            </w:pPr>
          </w:p>
        </w:tc>
        <w:tc>
          <w:tcPr>
            <w:tcW w:w="3119" w:type="dxa"/>
            <w:vMerge/>
            <w:vAlign w:val="center"/>
          </w:tcPr>
          <w:p w14:paraId="7D1A913F" w14:textId="77777777" w:rsidR="00DD462C" w:rsidRPr="00335646" w:rsidRDefault="00DD462C" w:rsidP="00363081">
            <w:pPr>
              <w:wordWrap/>
              <w:jc w:val="center"/>
              <w:rPr>
                <w:rFonts w:eastAsia="굴림"/>
                <w:bCs/>
              </w:rPr>
            </w:pPr>
          </w:p>
        </w:tc>
        <w:tc>
          <w:tcPr>
            <w:tcW w:w="2976" w:type="dxa"/>
            <w:vAlign w:val="center"/>
          </w:tcPr>
          <w:p w14:paraId="7F430F66" w14:textId="77777777" w:rsidR="00DD462C" w:rsidRPr="00335646" w:rsidRDefault="00DD462C" w:rsidP="00363081">
            <w:pPr>
              <w:wordWrap/>
              <w:spacing w:line="240" w:lineRule="exact"/>
              <w:jc w:val="left"/>
              <w:rPr>
                <w:rFonts w:eastAsia="굴림"/>
                <w:bCs/>
              </w:rPr>
            </w:pPr>
          </w:p>
        </w:tc>
      </w:tr>
      <w:tr w:rsidR="00DD462C" w:rsidRPr="00335646" w14:paraId="2AEAA47F" w14:textId="77777777" w:rsidTr="00DD462C">
        <w:tc>
          <w:tcPr>
            <w:tcW w:w="534" w:type="dxa"/>
            <w:vMerge w:val="restart"/>
            <w:vAlign w:val="center"/>
          </w:tcPr>
          <w:p w14:paraId="4700F54F" w14:textId="77777777" w:rsidR="00DD462C" w:rsidRPr="00335646" w:rsidRDefault="00DD462C" w:rsidP="00363081">
            <w:pPr>
              <w:wordWrap/>
              <w:jc w:val="center"/>
              <w:rPr>
                <w:rFonts w:eastAsia="굴림"/>
                <w:bCs/>
              </w:rPr>
            </w:pPr>
          </w:p>
        </w:tc>
        <w:tc>
          <w:tcPr>
            <w:tcW w:w="2551" w:type="dxa"/>
            <w:vMerge w:val="restart"/>
            <w:vAlign w:val="center"/>
          </w:tcPr>
          <w:p w14:paraId="0ACFAC12" w14:textId="77777777" w:rsidR="00DD462C" w:rsidRPr="00335646" w:rsidRDefault="00DD462C" w:rsidP="00363081">
            <w:pPr>
              <w:wordWrap/>
              <w:jc w:val="center"/>
              <w:rPr>
                <w:rFonts w:eastAsia="굴림"/>
                <w:bCs/>
              </w:rPr>
            </w:pPr>
          </w:p>
        </w:tc>
        <w:tc>
          <w:tcPr>
            <w:tcW w:w="3119" w:type="dxa"/>
            <w:vMerge w:val="restart"/>
            <w:vAlign w:val="center"/>
          </w:tcPr>
          <w:p w14:paraId="5C08F63E" w14:textId="77777777" w:rsidR="00DD462C" w:rsidRPr="00335646" w:rsidRDefault="00DD462C" w:rsidP="00363081">
            <w:pPr>
              <w:wordWrap/>
              <w:jc w:val="center"/>
              <w:rPr>
                <w:rFonts w:eastAsia="굴림"/>
                <w:bCs/>
              </w:rPr>
            </w:pPr>
          </w:p>
        </w:tc>
        <w:tc>
          <w:tcPr>
            <w:tcW w:w="2976" w:type="dxa"/>
            <w:vAlign w:val="center"/>
          </w:tcPr>
          <w:p w14:paraId="5EDBA235" w14:textId="77777777" w:rsidR="00DD462C" w:rsidRPr="00335646" w:rsidRDefault="00DD462C" w:rsidP="00363081">
            <w:pPr>
              <w:wordWrap/>
              <w:spacing w:line="240" w:lineRule="exact"/>
              <w:jc w:val="left"/>
              <w:rPr>
                <w:rFonts w:eastAsia="굴림"/>
                <w:bCs/>
              </w:rPr>
            </w:pPr>
          </w:p>
        </w:tc>
      </w:tr>
      <w:tr w:rsidR="00DD462C" w:rsidRPr="00335646" w14:paraId="74F254F8" w14:textId="77777777" w:rsidTr="00DD462C">
        <w:tc>
          <w:tcPr>
            <w:tcW w:w="534" w:type="dxa"/>
            <w:vMerge/>
            <w:vAlign w:val="center"/>
          </w:tcPr>
          <w:p w14:paraId="06B55C6E" w14:textId="77777777" w:rsidR="00DD462C" w:rsidRPr="00335646" w:rsidRDefault="00DD462C" w:rsidP="00363081">
            <w:pPr>
              <w:wordWrap/>
              <w:jc w:val="center"/>
              <w:rPr>
                <w:rFonts w:eastAsia="굴림"/>
                <w:bCs/>
              </w:rPr>
            </w:pPr>
          </w:p>
        </w:tc>
        <w:tc>
          <w:tcPr>
            <w:tcW w:w="2551" w:type="dxa"/>
            <w:vMerge/>
            <w:vAlign w:val="center"/>
          </w:tcPr>
          <w:p w14:paraId="76A79597" w14:textId="77777777" w:rsidR="00DD462C" w:rsidRPr="00335646" w:rsidRDefault="00DD462C" w:rsidP="00363081">
            <w:pPr>
              <w:wordWrap/>
              <w:jc w:val="center"/>
              <w:rPr>
                <w:rFonts w:eastAsia="굴림"/>
                <w:bCs/>
              </w:rPr>
            </w:pPr>
          </w:p>
        </w:tc>
        <w:tc>
          <w:tcPr>
            <w:tcW w:w="3119" w:type="dxa"/>
            <w:vMerge/>
            <w:vAlign w:val="center"/>
          </w:tcPr>
          <w:p w14:paraId="1622B373" w14:textId="77777777" w:rsidR="00DD462C" w:rsidRPr="00335646" w:rsidRDefault="00DD462C" w:rsidP="00363081">
            <w:pPr>
              <w:wordWrap/>
              <w:jc w:val="center"/>
              <w:rPr>
                <w:rFonts w:eastAsia="굴림"/>
                <w:bCs/>
              </w:rPr>
            </w:pPr>
          </w:p>
        </w:tc>
        <w:tc>
          <w:tcPr>
            <w:tcW w:w="2976" w:type="dxa"/>
            <w:vAlign w:val="center"/>
          </w:tcPr>
          <w:p w14:paraId="4C4B0457" w14:textId="77777777" w:rsidR="00DD462C" w:rsidRPr="00335646" w:rsidRDefault="00DD462C" w:rsidP="00363081">
            <w:pPr>
              <w:wordWrap/>
              <w:spacing w:line="240" w:lineRule="exact"/>
              <w:jc w:val="left"/>
              <w:rPr>
                <w:rFonts w:eastAsia="굴림"/>
                <w:bCs/>
              </w:rPr>
            </w:pPr>
          </w:p>
        </w:tc>
      </w:tr>
      <w:tr w:rsidR="00DD462C" w:rsidRPr="00335646" w14:paraId="298851E9" w14:textId="77777777" w:rsidTr="00DD462C">
        <w:tc>
          <w:tcPr>
            <w:tcW w:w="534" w:type="dxa"/>
            <w:vMerge w:val="restart"/>
            <w:vAlign w:val="center"/>
          </w:tcPr>
          <w:p w14:paraId="0FB2A65B" w14:textId="77777777" w:rsidR="00DD462C" w:rsidRPr="00335646" w:rsidRDefault="00DD462C" w:rsidP="00363081">
            <w:pPr>
              <w:wordWrap/>
              <w:jc w:val="center"/>
              <w:rPr>
                <w:rFonts w:eastAsia="굴림"/>
                <w:bCs/>
              </w:rPr>
            </w:pPr>
          </w:p>
        </w:tc>
        <w:tc>
          <w:tcPr>
            <w:tcW w:w="2551" w:type="dxa"/>
            <w:vMerge w:val="restart"/>
            <w:vAlign w:val="center"/>
          </w:tcPr>
          <w:p w14:paraId="53A4B910" w14:textId="77777777" w:rsidR="00DD462C" w:rsidRPr="00335646" w:rsidRDefault="00DD462C" w:rsidP="00363081">
            <w:pPr>
              <w:wordWrap/>
              <w:jc w:val="center"/>
              <w:rPr>
                <w:rFonts w:eastAsia="굴림"/>
                <w:bCs/>
              </w:rPr>
            </w:pPr>
          </w:p>
        </w:tc>
        <w:tc>
          <w:tcPr>
            <w:tcW w:w="3119" w:type="dxa"/>
            <w:vMerge w:val="restart"/>
            <w:vAlign w:val="center"/>
          </w:tcPr>
          <w:p w14:paraId="715C8A01" w14:textId="77777777" w:rsidR="00DD462C" w:rsidRPr="00335646" w:rsidRDefault="00DD462C" w:rsidP="00363081">
            <w:pPr>
              <w:wordWrap/>
              <w:jc w:val="center"/>
              <w:rPr>
                <w:rFonts w:eastAsia="굴림"/>
                <w:bCs/>
              </w:rPr>
            </w:pPr>
          </w:p>
        </w:tc>
        <w:tc>
          <w:tcPr>
            <w:tcW w:w="2976" w:type="dxa"/>
            <w:vAlign w:val="center"/>
          </w:tcPr>
          <w:p w14:paraId="0627377C" w14:textId="77777777" w:rsidR="00DD462C" w:rsidRPr="00335646" w:rsidRDefault="00DD462C" w:rsidP="00363081">
            <w:pPr>
              <w:wordWrap/>
              <w:spacing w:line="240" w:lineRule="exact"/>
              <w:jc w:val="left"/>
              <w:rPr>
                <w:rFonts w:eastAsia="굴림"/>
                <w:bCs/>
              </w:rPr>
            </w:pPr>
          </w:p>
        </w:tc>
      </w:tr>
      <w:tr w:rsidR="00DD462C" w:rsidRPr="00335646" w14:paraId="082577FE" w14:textId="77777777" w:rsidTr="00DD462C">
        <w:tc>
          <w:tcPr>
            <w:tcW w:w="534" w:type="dxa"/>
            <w:vMerge/>
            <w:vAlign w:val="center"/>
          </w:tcPr>
          <w:p w14:paraId="6DBB2485" w14:textId="77777777" w:rsidR="00DD462C" w:rsidRPr="00335646" w:rsidRDefault="00DD462C" w:rsidP="00363081">
            <w:pPr>
              <w:wordWrap/>
              <w:jc w:val="center"/>
              <w:rPr>
                <w:rFonts w:eastAsia="굴림"/>
                <w:bCs/>
              </w:rPr>
            </w:pPr>
          </w:p>
        </w:tc>
        <w:tc>
          <w:tcPr>
            <w:tcW w:w="2551" w:type="dxa"/>
            <w:vMerge/>
            <w:vAlign w:val="center"/>
          </w:tcPr>
          <w:p w14:paraId="3F74EA18" w14:textId="77777777" w:rsidR="00DD462C" w:rsidRPr="00335646" w:rsidRDefault="00DD462C" w:rsidP="00363081">
            <w:pPr>
              <w:wordWrap/>
              <w:jc w:val="center"/>
              <w:rPr>
                <w:rFonts w:eastAsia="굴림"/>
                <w:bCs/>
              </w:rPr>
            </w:pPr>
          </w:p>
        </w:tc>
        <w:tc>
          <w:tcPr>
            <w:tcW w:w="3119" w:type="dxa"/>
            <w:vMerge/>
            <w:vAlign w:val="center"/>
          </w:tcPr>
          <w:p w14:paraId="0345643A" w14:textId="77777777" w:rsidR="00DD462C" w:rsidRPr="00335646" w:rsidRDefault="00DD462C" w:rsidP="00363081">
            <w:pPr>
              <w:wordWrap/>
              <w:jc w:val="center"/>
              <w:rPr>
                <w:rFonts w:eastAsia="굴림"/>
                <w:bCs/>
              </w:rPr>
            </w:pPr>
          </w:p>
        </w:tc>
        <w:tc>
          <w:tcPr>
            <w:tcW w:w="2976" w:type="dxa"/>
            <w:vAlign w:val="center"/>
          </w:tcPr>
          <w:p w14:paraId="1822BFD1" w14:textId="77777777" w:rsidR="00DD462C" w:rsidRPr="00335646" w:rsidRDefault="00DD462C" w:rsidP="00363081">
            <w:pPr>
              <w:wordWrap/>
              <w:spacing w:line="240" w:lineRule="exact"/>
              <w:jc w:val="left"/>
              <w:rPr>
                <w:rFonts w:eastAsia="굴림"/>
                <w:bCs/>
              </w:rPr>
            </w:pPr>
          </w:p>
        </w:tc>
      </w:tr>
      <w:tr w:rsidR="00DD462C" w:rsidRPr="00335646" w14:paraId="43A3E32E" w14:textId="77777777" w:rsidTr="00DD462C">
        <w:tc>
          <w:tcPr>
            <w:tcW w:w="534" w:type="dxa"/>
            <w:vMerge w:val="restart"/>
            <w:vAlign w:val="center"/>
          </w:tcPr>
          <w:p w14:paraId="20790532" w14:textId="77777777" w:rsidR="00DD462C" w:rsidRPr="00335646" w:rsidRDefault="00DD462C" w:rsidP="00363081">
            <w:pPr>
              <w:wordWrap/>
              <w:jc w:val="center"/>
              <w:rPr>
                <w:rFonts w:eastAsia="굴림"/>
                <w:bCs/>
              </w:rPr>
            </w:pPr>
          </w:p>
        </w:tc>
        <w:tc>
          <w:tcPr>
            <w:tcW w:w="2551" w:type="dxa"/>
            <w:vMerge w:val="restart"/>
            <w:vAlign w:val="center"/>
          </w:tcPr>
          <w:p w14:paraId="5DC9124C" w14:textId="77777777" w:rsidR="00DD462C" w:rsidRPr="00335646" w:rsidRDefault="00DD462C" w:rsidP="00363081">
            <w:pPr>
              <w:wordWrap/>
              <w:jc w:val="center"/>
              <w:rPr>
                <w:rFonts w:eastAsia="굴림"/>
                <w:bCs/>
              </w:rPr>
            </w:pPr>
          </w:p>
        </w:tc>
        <w:tc>
          <w:tcPr>
            <w:tcW w:w="3119" w:type="dxa"/>
            <w:vMerge w:val="restart"/>
            <w:vAlign w:val="center"/>
          </w:tcPr>
          <w:p w14:paraId="05CFE43A" w14:textId="77777777" w:rsidR="00DD462C" w:rsidRPr="00335646" w:rsidRDefault="00DD462C" w:rsidP="00363081">
            <w:pPr>
              <w:wordWrap/>
              <w:jc w:val="center"/>
              <w:rPr>
                <w:rFonts w:eastAsia="굴림"/>
                <w:bCs/>
              </w:rPr>
            </w:pPr>
          </w:p>
        </w:tc>
        <w:tc>
          <w:tcPr>
            <w:tcW w:w="2976" w:type="dxa"/>
            <w:vAlign w:val="center"/>
          </w:tcPr>
          <w:p w14:paraId="137326CB" w14:textId="77777777" w:rsidR="00DD462C" w:rsidRPr="00335646" w:rsidRDefault="00DD462C" w:rsidP="00363081">
            <w:pPr>
              <w:wordWrap/>
              <w:spacing w:line="240" w:lineRule="exact"/>
              <w:jc w:val="left"/>
              <w:rPr>
                <w:rFonts w:eastAsia="굴림"/>
                <w:bCs/>
              </w:rPr>
            </w:pPr>
          </w:p>
        </w:tc>
      </w:tr>
      <w:tr w:rsidR="00DD462C" w:rsidRPr="00335646" w14:paraId="30433587" w14:textId="77777777" w:rsidTr="00DD462C">
        <w:tc>
          <w:tcPr>
            <w:tcW w:w="534" w:type="dxa"/>
            <w:vMerge/>
            <w:vAlign w:val="center"/>
          </w:tcPr>
          <w:p w14:paraId="014F46B6" w14:textId="77777777" w:rsidR="00DD462C" w:rsidRPr="00335646" w:rsidRDefault="00DD462C" w:rsidP="00363081">
            <w:pPr>
              <w:wordWrap/>
              <w:jc w:val="center"/>
              <w:rPr>
                <w:rFonts w:eastAsia="굴림"/>
                <w:bCs/>
              </w:rPr>
            </w:pPr>
          </w:p>
        </w:tc>
        <w:tc>
          <w:tcPr>
            <w:tcW w:w="2551" w:type="dxa"/>
            <w:vMerge/>
            <w:vAlign w:val="center"/>
          </w:tcPr>
          <w:p w14:paraId="59587647" w14:textId="77777777" w:rsidR="00DD462C" w:rsidRPr="00335646" w:rsidRDefault="00DD462C" w:rsidP="00363081">
            <w:pPr>
              <w:wordWrap/>
              <w:jc w:val="center"/>
              <w:rPr>
                <w:rFonts w:eastAsia="굴림"/>
                <w:bCs/>
              </w:rPr>
            </w:pPr>
          </w:p>
        </w:tc>
        <w:tc>
          <w:tcPr>
            <w:tcW w:w="3119" w:type="dxa"/>
            <w:vMerge/>
            <w:vAlign w:val="center"/>
          </w:tcPr>
          <w:p w14:paraId="31BE6A8C" w14:textId="77777777" w:rsidR="00DD462C" w:rsidRPr="00335646" w:rsidRDefault="00DD462C" w:rsidP="00363081">
            <w:pPr>
              <w:wordWrap/>
              <w:jc w:val="center"/>
              <w:rPr>
                <w:rFonts w:eastAsia="굴림"/>
                <w:bCs/>
              </w:rPr>
            </w:pPr>
          </w:p>
        </w:tc>
        <w:tc>
          <w:tcPr>
            <w:tcW w:w="2976" w:type="dxa"/>
            <w:vAlign w:val="center"/>
          </w:tcPr>
          <w:p w14:paraId="710A3940" w14:textId="77777777" w:rsidR="00DD462C" w:rsidRPr="00335646" w:rsidRDefault="00DD462C" w:rsidP="00363081">
            <w:pPr>
              <w:wordWrap/>
              <w:spacing w:line="240" w:lineRule="exact"/>
              <w:jc w:val="left"/>
              <w:rPr>
                <w:rFonts w:eastAsia="굴림"/>
                <w:bCs/>
              </w:rPr>
            </w:pPr>
          </w:p>
        </w:tc>
      </w:tr>
      <w:tr w:rsidR="00DD462C" w:rsidRPr="00335646" w14:paraId="5F0BCA64" w14:textId="77777777" w:rsidTr="00DD462C">
        <w:tc>
          <w:tcPr>
            <w:tcW w:w="534" w:type="dxa"/>
            <w:vMerge w:val="restart"/>
            <w:vAlign w:val="center"/>
          </w:tcPr>
          <w:p w14:paraId="1D693777" w14:textId="77777777" w:rsidR="00DD462C" w:rsidRPr="00335646" w:rsidRDefault="00DD462C" w:rsidP="00363081">
            <w:pPr>
              <w:wordWrap/>
              <w:jc w:val="center"/>
              <w:rPr>
                <w:rFonts w:eastAsia="굴림"/>
                <w:bCs/>
              </w:rPr>
            </w:pPr>
          </w:p>
        </w:tc>
        <w:tc>
          <w:tcPr>
            <w:tcW w:w="2551" w:type="dxa"/>
            <w:vMerge w:val="restart"/>
            <w:vAlign w:val="center"/>
          </w:tcPr>
          <w:p w14:paraId="68818547" w14:textId="77777777" w:rsidR="00DD462C" w:rsidRPr="00335646" w:rsidRDefault="00DD462C" w:rsidP="00363081">
            <w:pPr>
              <w:wordWrap/>
              <w:jc w:val="center"/>
              <w:rPr>
                <w:rFonts w:eastAsia="굴림"/>
                <w:bCs/>
              </w:rPr>
            </w:pPr>
          </w:p>
        </w:tc>
        <w:tc>
          <w:tcPr>
            <w:tcW w:w="3119" w:type="dxa"/>
            <w:vMerge w:val="restart"/>
            <w:vAlign w:val="center"/>
          </w:tcPr>
          <w:p w14:paraId="4BE2E5B6" w14:textId="77777777" w:rsidR="00DD462C" w:rsidRPr="00335646" w:rsidRDefault="00DD462C" w:rsidP="00363081">
            <w:pPr>
              <w:wordWrap/>
              <w:jc w:val="center"/>
              <w:rPr>
                <w:rFonts w:eastAsia="굴림"/>
                <w:bCs/>
              </w:rPr>
            </w:pPr>
          </w:p>
        </w:tc>
        <w:tc>
          <w:tcPr>
            <w:tcW w:w="2976" w:type="dxa"/>
            <w:vAlign w:val="center"/>
          </w:tcPr>
          <w:p w14:paraId="5A9346B1" w14:textId="77777777" w:rsidR="00DD462C" w:rsidRPr="00335646" w:rsidRDefault="00DD462C" w:rsidP="00363081">
            <w:pPr>
              <w:wordWrap/>
              <w:spacing w:line="240" w:lineRule="exact"/>
              <w:jc w:val="left"/>
              <w:rPr>
                <w:rFonts w:eastAsia="굴림"/>
                <w:bCs/>
              </w:rPr>
            </w:pPr>
          </w:p>
        </w:tc>
      </w:tr>
      <w:tr w:rsidR="00DD462C" w:rsidRPr="00335646" w14:paraId="232B2B03" w14:textId="77777777" w:rsidTr="00DD462C">
        <w:tc>
          <w:tcPr>
            <w:tcW w:w="534" w:type="dxa"/>
            <w:vMerge/>
            <w:vAlign w:val="center"/>
          </w:tcPr>
          <w:p w14:paraId="62605337" w14:textId="77777777" w:rsidR="00DD462C" w:rsidRPr="00335646" w:rsidRDefault="00DD462C" w:rsidP="00363081">
            <w:pPr>
              <w:wordWrap/>
              <w:jc w:val="center"/>
              <w:rPr>
                <w:rFonts w:eastAsia="굴림"/>
                <w:bCs/>
              </w:rPr>
            </w:pPr>
          </w:p>
        </w:tc>
        <w:tc>
          <w:tcPr>
            <w:tcW w:w="2551" w:type="dxa"/>
            <w:vMerge/>
            <w:vAlign w:val="center"/>
          </w:tcPr>
          <w:p w14:paraId="24654C9C" w14:textId="77777777" w:rsidR="00DD462C" w:rsidRPr="00335646" w:rsidRDefault="00DD462C" w:rsidP="00363081">
            <w:pPr>
              <w:wordWrap/>
              <w:jc w:val="center"/>
              <w:rPr>
                <w:rFonts w:eastAsia="굴림"/>
                <w:bCs/>
              </w:rPr>
            </w:pPr>
          </w:p>
        </w:tc>
        <w:tc>
          <w:tcPr>
            <w:tcW w:w="3119" w:type="dxa"/>
            <w:vMerge/>
            <w:vAlign w:val="center"/>
          </w:tcPr>
          <w:p w14:paraId="5D38B82A" w14:textId="77777777" w:rsidR="00DD462C" w:rsidRPr="00335646" w:rsidRDefault="00DD462C" w:rsidP="00363081">
            <w:pPr>
              <w:wordWrap/>
              <w:jc w:val="center"/>
              <w:rPr>
                <w:rFonts w:eastAsia="굴림"/>
                <w:bCs/>
              </w:rPr>
            </w:pPr>
          </w:p>
        </w:tc>
        <w:tc>
          <w:tcPr>
            <w:tcW w:w="2976" w:type="dxa"/>
            <w:vAlign w:val="center"/>
          </w:tcPr>
          <w:p w14:paraId="63FE05A3" w14:textId="77777777" w:rsidR="00DD462C" w:rsidRPr="00335646" w:rsidRDefault="00DD462C" w:rsidP="00363081">
            <w:pPr>
              <w:wordWrap/>
              <w:spacing w:line="240" w:lineRule="exact"/>
              <w:jc w:val="left"/>
              <w:rPr>
                <w:rFonts w:eastAsia="굴림"/>
                <w:bCs/>
              </w:rPr>
            </w:pPr>
          </w:p>
        </w:tc>
      </w:tr>
      <w:tr w:rsidR="00DD462C" w:rsidRPr="00335646" w14:paraId="77756C33" w14:textId="77777777" w:rsidTr="00DD462C">
        <w:tc>
          <w:tcPr>
            <w:tcW w:w="9180" w:type="dxa"/>
            <w:gridSpan w:val="4"/>
            <w:vAlign w:val="center"/>
          </w:tcPr>
          <w:p w14:paraId="4A1DE20A" w14:textId="77777777" w:rsidR="00DD462C" w:rsidRPr="00335646" w:rsidRDefault="00DD462C" w:rsidP="00363081">
            <w:pPr>
              <w:wordWrap/>
              <w:jc w:val="left"/>
              <w:rPr>
                <w:rFonts w:eastAsia="굴림"/>
                <w:b/>
                <w:bCs/>
              </w:rPr>
            </w:pPr>
            <w:r w:rsidRPr="00335646">
              <w:rPr>
                <w:rFonts w:eastAsia="굴림" w:hint="eastAsia"/>
                <w:b/>
                <w:bCs/>
              </w:rPr>
              <w:t>&lt; Local &gt;</w:t>
            </w:r>
          </w:p>
        </w:tc>
      </w:tr>
      <w:tr w:rsidR="00DD462C" w:rsidRPr="00335646" w14:paraId="6DF61831" w14:textId="77777777" w:rsidTr="00DD462C">
        <w:tc>
          <w:tcPr>
            <w:tcW w:w="534" w:type="dxa"/>
            <w:vMerge w:val="restart"/>
            <w:vAlign w:val="center"/>
          </w:tcPr>
          <w:p w14:paraId="6EC4E72C" w14:textId="77777777" w:rsidR="00DD462C" w:rsidRPr="00335646" w:rsidRDefault="00DD462C" w:rsidP="00363081">
            <w:pPr>
              <w:wordWrap/>
              <w:jc w:val="center"/>
              <w:rPr>
                <w:rFonts w:eastAsia="굴림"/>
                <w:bCs/>
              </w:rPr>
            </w:pPr>
          </w:p>
        </w:tc>
        <w:tc>
          <w:tcPr>
            <w:tcW w:w="2551" w:type="dxa"/>
            <w:vMerge w:val="restart"/>
            <w:vAlign w:val="center"/>
          </w:tcPr>
          <w:p w14:paraId="12E56C90" w14:textId="77777777" w:rsidR="00DD462C" w:rsidRPr="00335646" w:rsidRDefault="00DD462C" w:rsidP="00363081">
            <w:pPr>
              <w:wordWrap/>
              <w:jc w:val="center"/>
              <w:rPr>
                <w:rFonts w:eastAsia="굴림"/>
                <w:bCs/>
              </w:rPr>
            </w:pPr>
          </w:p>
        </w:tc>
        <w:tc>
          <w:tcPr>
            <w:tcW w:w="3119" w:type="dxa"/>
            <w:vMerge w:val="restart"/>
            <w:vAlign w:val="center"/>
          </w:tcPr>
          <w:p w14:paraId="0682813F" w14:textId="77777777" w:rsidR="00DD462C" w:rsidRPr="00335646" w:rsidRDefault="00DD462C" w:rsidP="00363081">
            <w:pPr>
              <w:wordWrap/>
              <w:jc w:val="center"/>
              <w:rPr>
                <w:rFonts w:eastAsia="굴림"/>
                <w:bCs/>
              </w:rPr>
            </w:pPr>
          </w:p>
        </w:tc>
        <w:tc>
          <w:tcPr>
            <w:tcW w:w="2976" w:type="dxa"/>
            <w:vAlign w:val="center"/>
          </w:tcPr>
          <w:p w14:paraId="57A4F273" w14:textId="1358CDF1" w:rsidR="00DD462C" w:rsidRPr="00335646" w:rsidRDefault="00346134" w:rsidP="00363081">
            <w:pPr>
              <w:wordWrap/>
              <w:spacing w:line="240" w:lineRule="exact"/>
              <w:jc w:val="left"/>
              <w:rPr>
                <w:rFonts w:eastAsia="굴림"/>
                <w:bCs/>
              </w:rPr>
            </w:pPr>
            <w:r>
              <w:rPr>
                <w:rFonts w:eastAsia="굴림"/>
                <w:bCs/>
              </w:rPr>
              <w:t>&lt;</w:t>
            </w:r>
            <w:r w:rsidR="00DD462C" w:rsidRPr="00484CF4">
              <w:rPr>
                <w:rFonts w:eastAsia="굴림"/>
                <w:bCs/>
                <w:iCs/>
              </w:rPr>
              <w:t>Home</w:t>
            </w:r>
            <w:r>
              <w:rPr>
                <w:rFonts w:eastAsia="굴림"/>
                <w:bCs/>
                <w:iCs/>
              </w:rPr>
              <w:t>&gt;</w:t>
            </w:r>
          </w:p>
        </w:tc>
      </w:tr>
      <w:tr w:rsidR="00DD462C" w:rsidRPr="00335646" w14:paraId="76D3FC11" w14:textId="77777777" w:rsidTr="00DD462C">
        <w:tc>
          <w:tcPr>
            <w:tcW w:w="534" w:type="dxa"/>
            <w:vMerge/>
            <w:vAlign w:val="center"/>
          </w:tcPr>
          <w:p w14:paraId="150AF7A8" w14:textId="77777777" w:rsidR="00DD462C" w:rsidRPr="00335646" w:rsidRDefault="00DD462C" w:rsidP="00363081">
            <w:pPr>
              <w:wordWrap/>
              <w:jc w:val="center"/>
              <w:rPr>
                <w:rFonts w:eastAsia="굴림"/>
                <w:bCs/>
              </w:rPr>
            </w:pPr>
          </w:p>
        </w:tc>
        <w:tc>
          <w:tcPr>
            <w:tcW w:w="2551" w:type="dxa"/>
            <w:vMerge/>
            <w:vAlign w:val="center"/>
          </w:tcPr>
          <w:p w14:paraId="60CB9237" w14:textId="77777777" w:rsidR="00DD462C" w:rsidRPr="00335646" w:rsidRDefault="00DD462C" w:rsidP="00363081">
            <w:pPr>
              <w:wordWrap/>
              <w:jc w:val="center"/>
              <w:rPr>
                <w:rFonts w:eastAsia="굴림"/>
                <w:bCs/>
              </w:rPr>
            </w:pPr>
          </w:p>
        </w:tc>
        <w:tc>
          <w:tcPr>
            <w:tcW w:w="3119" w:type="dxa"/>
            <w:vMerge/>
            <w:vAlign w:val="center"/>
          </w:tcPr>
          <w:p w14:paraId="7CB52BEE" w14:textId="77777777" w:rsidR="00DD462C" w:rsidRPr="00335646" w:rsidRDefault="00DD462C" w:rsidP="00363081">
            <w:pPr>
              <w:wordWrap/>
              <w:jc w:val="center"/>
              <w:rPr>
                <w:rFonts w:eastAsia="굴림"/>
                <w:bCs/>
              </w:rPr>
            </w:pPr>
          </w:p>
        </w:tc>
        <w:tc>
          <w:tcPr>
            <w:tcW w:w="2976" w:type="dxa"/>
            <w:vAlign w:val="center"/>
          </w:tcPr>
          <w:p w14:paraId="4D635580" w14:textId="6D57C66C" w:rsidR="00DD462C" w:rsidRPr="00335646" w:rsidRDefault="00346134" w:rsidP="00363081">
            <w:pPr>
              <w:wordWrap/>
              <w:spacing w:line="240" w:lineRule="exact"/>
              <w:jc w:val="left"/>
              <w:rPr>
                <w:rFonts w:eastAsia="굴림"/>
                <w:bCs/>
              </w:rPr>
            </w:pPr>
            <w:r>
              <w:rPr>
                <w:rFonts w:eastAsia="굴림"/>
                <w:bCs/>
              </w:rPr>
              <w:t>&lt;</w:t>
            </w:r>
            <w:r w:rsidR="00DD462C" w:rsidRPr="00484CF4">
              <w:rPr>
                <w:rFonts w:eastAsia="굴림"/>
                <w:bCs/>
                <w:iCs/>
              </w:rPr>
              <w:t>Field</w:t>
            </w:r>
            <w:r>
              <w:rPr>
                <w:rFonts w:eastAsia="굴림"/>
                <w:bCs/>
              </w:rPr>
              <w:t>&gt;</w:t>
            </w:r>
          </w:p>
        </w:tc>
      </w:tr>
      <w:tr w:rsidR="00DD462C" w:rsidRPr="00335646" w14:paraId="62E63528" w14:textId="77777777" w:rsidTr="00DD462C">
        <w:tc>
          <w:tcPr>
            <w:tcW w:w="534" w:type="dxa"/>
            <w:vMerge w:val="restart"/>
            <w:vAlign w:val="center"/>
          </w:tcPr>
          <w:p w14:paraId="3D7A1FF2" w14:textId="77777777" w:rsidR="00DD462C" w:rsidRPr="00335646" w:rsidRDefault="00DD462C" w:rsidP="00363081">
            <w:pPr>
              <w:wordWrap/>
              <w:jc w:val="center"/>
              <w:rPr>
                <w:rFonts w:eastAsia="굴림"/>
                <w:bCs/>
              </w:rPr>
            </w:pPr>
          </w:p>
        </w:tc>
        <w:tc>
          <w:tcPr>
            <w:tcW w:w="2551" w:type="dxa"/>
            <w:vMerge w:val="restart"/>
            <w:vAlign w:val="center"/>
          </w:tcPr>
          <w:p w14:paraId="112865DA" w14:textId="77777777" w:rsidR="00DD462C" w:rsidRPr="00335646" w:rsidRDefault="00DD462C" w:rsidP="00363081">
            <w:pPr>
              <w:wordWrap/>
              <w:jc w:val="center"/>
              <w:rPr>
                <w:rFonts w:eastAsia="굴림"/>
                <w:bCs/>
              </w:rPr>
            </w:pPr>
          </w:p>
        </w:tc>
        <w:tc>
          <w:tcPr>
            <w:tcW w:w="3119" w:type="dxa"/>
            <w:vMerge w:val="restart"/>
            <w:vAlign w:val="center"/>
          </w:tcPr>
          <w:p w14:paraId="55D814FD" w14:textId="77777777" w:rsidR="00DD462C" w:rsidRPr="00335646" w:rsidRDefault="00DD462C" w:rsidP="00363081">
            <w:pPr>
              <w:wordWrap/>
              <w:jc w:val="center"/>
              <w:rPr>
                <w:rFonts w:eastAsia="굴림"/>
                <w:bCs/>
              </w:rPr>
            </w:pPr>
          </w:p>
        </w:tc>
        <w:tc>
          <w:tcPr>
            <w:tcW w:w="2976" w:type="dxa"/>
            <w:vAlign w:val="center"/>
          </w:tcPr>
          <w:p w14:paraId="5DAA21F9" w14:textId="77777777" w:rsidR="00DD462C" w:rsidRPr="00335646" w:rsidRDefault="00DD462C" w:rsidP="00363081">
            <w:pPr>
              <w:wordWrap/>
              <w:spacing w:line="240" w:lineRule="exact"/>
              <w:jc w:val="left"/>
              <w:rPr>
                <w:rFonts w:eastAsia="굴림"/>
                <w:bCs/>
              </w:rPr>
            </w:pPr>
          </w:p>
        </w:tc>
      </w:tr>
      <w:tr w:rsidR="00DD462C" w:rsidRPr="00335646" w14:paraId="44D8800E" w14:textId="77777777" w:rsidTr="00DD462C">
        <w:tc>
          <w:tcPr>
            <w:tcW w:w="534" w:type="dxa"/>
            <w:vMerge/>
            <w:vAlign w:val="center"/>
          </w:tcPr>
          <w:p w14:paraId="3492285B" w14:textId="77777777" w:rsidR="00DD462C" w:rsidRPr="00335646" w:rsidRDefault="00DD462C" w:rsidP="00363081">
            <w:pPr>
              <w:wordWrap/>
              <w:jc w:val="center"/>
              <w:rPr>
                <w:rFonts w:eastAsia="굴림"/>
                <w:bCs/>
              </w:rPr>
            </w:pPr>
          </w:p>
        </w:tc>
        <w:tc>
          <w:tcPr>
            <w:tcW w:w="2551" w:type="dxa"/>
            <w:vMerge/>
            <w:vAlign w:val="center"/>
          </w:tcPr>
          <w:p w14:paraId="66230951" w14:textId="77777777" w:rsidR="00DD462C" w:rsidRPr="00335646" w:rsidRDefault="00DD462C" w:rsidP="00363081">
            <w:pPr>
              <w:wordWrap/>
              <w:jc w:val="center"/>
              <w:rPr>
                <w:rFonts w:eastAsia="굴림"/>
                <w:bCs/>
              </w:rPr>
            </w:pPr>
          </w:p>
        </w:tc>
        <w:tc>
          <w:tcPr>
            <w:tcW w:w="3119" w:type="dxa"/>
            <w:vMerge/>
            <w:vAlign w:val="center"/>
          </w:tcPr>
          <w:p w14:paraId="69295598" w14:textId="77777777" w:rsidR="00DD462C" w:rsidRPr="00335646" w:rsidRDefault="00DD462C" w:rsidP="00363081">
            <w:pPr>
              <w:wordWrap/>
              <w:jc w:val="center"/>
              <w:rPr>
                <w:rFonts w:eastAsia="굴림"/>
                <w:bCs/>
              </w:rPr>
            </w:pPr>
          </w:p>
        </w:tc>
        <w:tc>
          <w:tcPr>
            <w:tcW w:w="2976" w:type="dxa"/>
            <w:vAlign w:val="center"/>
          </w:tcPr>
          <w:p w14:paraId="71C59B02" w14:textId="77777777" w:rsidR="00DD462C" w:rsidRPr="00335646" w:rsidRDefault="00DD462C" w:rsidP="00363081">
            <w:pPr>
              <w:wordWrap/>
              <w:spacing w:line="240" w:lineRule="exact"/>
              <w:jc w:val="left"/>
              <w:rPr>
                <w:rFonts w:eastAsia="굴림"/>
                <w:bCs/>
              </w:rPr>
            </w:pPr>
          </w:p>
        </w:tc>
      </w:tr>
      <w:tr w:rsidR="00DD462C" w:rsidRPr="00335646" w14:paraId="6832B683" w14:textId="77777777" w:rsidTr="00DD462C">
        <w:tc>
          <w:tcPr>
            <w:tcW w:w="534" w:type="dxa"/>
            <w:vMerge w:val="restart"/>
            <w:vAlign w:val="center"/>
          </w:tcPr>
          <w:p w14:paraId="40B57B51" w14:textId="77777777" w:rsidR="00DD462C" w:rsidRPr="00335646" w:rsidRDefault="00DD462C" w:rsidP="00363081">
            <w:pPr>
              <w:wordWrap/>
              <w:jc w:val="center"/>
              <w:rPr>
                <w:rFonts w:eastAsia="굴림"/>
                <w:bCs/>
              </w:rPr>
            </w:pPr>
          </w:p>
        </w:tc>
        <w:tc>
          <w:tcPr>
            <w:tcW w:w="2551" w:type="dxa"/>
            <w:vMerge w:val="restart"/>
            <w:vAlign w:val="center"/>
          </w:tcPr>
          <w:p w14:paraId="0D48B14A" w14:textId="77777777" w:rsidR="00DD462C" w:rsidRPr="00335646" w:rsidRDefault="00DD462C" w:rsidP="00363081">
            <w:pPr>
              <w:wordWrap/>
              <w:jc w:val="center"/>
              <w:rPr>
                <w:rFonts w:eastAsia="굴림"/>
                <w:bCs/>
              </w:rPr>
            </w:pPr>
          </w:p>
        </w:tc>
        <w:tc>
          <w:tcPr>
            <w:tcW w:w="3119" w:type="dxa"/>
            <w:vMerge w:val="restart"/>
            <w:vAlign w:val="center"/>
          </w:tcPr>
          <w:p w14:paraId="38C615B6" w14:textId="77777777" w:rsidR="00DD462C" w:rsidRPr="00335646" w:rsidRDefault="00DD462C" w:rsidP="00363081">
            <w:pPr>
              <w:wordWrap/>
              <w:jc w:val="center"/>
              <w:rPr>
                <w:rFonts w:eastAsia="굴림"/>
                <w:bCs/>
              </w:rPr>
            </w:pPr>
          </w:p>
        </w:tc>
        <w:tc>
          <w:tcPr>
            <w:tcW w:w="2976" w:type="dxa"/>
            <w:vAlign w:val="center"/>
          </w:tcPr>
          <w:p w14:paraId="223BB8F1" w14:textId="77777777" w:rsidR="00DD462C" w:rsidRPr="00335646" w:rsidRDefault="00DD462C" w:rsidP="00363081">
            <w:pPr>
              <w:wordWrap/>
              <w:spacing w:line="240" w:lineRule="exact"/>
              <w:jc w:val="left"/>
              <w:rPr>
                <w:rFonts w:eastAsia="굴림"/>
                <w:bCs/>
              </w:rPr>
            </w:pPr>
          </w:p>
        </w:tc>
      </w:tr>
      <w:tr w:rsidR="00DD462C" w:rsidRPr="00335646" w14:paraId="0853098A" w14:textId="77777777" w:rsidTr="00DD462C">
        <w:tc>
          <w:tcPr>
            <w:tcW w:w="534" w:type="dxa"/>
            <w:vMerge/>
            <w:vAlign w:val="center"/>
          </w:tcPr>
          <w:p w14:paraId="7C90ABEF" w14:textId="77777777" w:rsidR="00DD462C" w:rsidRPr="00335646" w:rsidRDefault="00DD462C" w:rsidP="00363081">
            <w:pPr>
              <w:wordWrap/>
              <w:jc w:val="center"/>
              <w:rPr>
                <w:rFonts w:eastAsia="굴림"/>
                <w:bCs/>
              </w:rPr>
            </w:pPr>
          </w:p>
        </w:tc>
        <w:tc>
          <w:tcPr>
            <w:tcW w:w="2551" w:type="dxa"/>
            <w:vMerge/>
            <w:vAlign w:val="center"/>
          </w:tcPr>
          <w:p w14:paraId="5520E2B0" w14:textId="77777777" w:rsidR="00DD462C" w:rsidRPr="00335646" w:rsidRDefault="00DD462C" w:rsidP="00363081">
            <w:pPr>
              <w:wordWrap/>
              <w:jc w:val="center"/>
              <w:rPr>
                <w:rFonts w:eastAsia="굴림"/>
                <w:bCs/>
              </w:rPr>
            </w:pPr>
          </w:p>
        </w:tc>
        <w:tc>
          <w:tcPr>
            <w:tcW w:w="3119" w:type="dxa"/>
            <w:vMerge/>
            <w:vAlign w:val="center"/>
          </w:tcPr>
          <w:p w14:paraId="69A5654F" w14:textId="77777777" w:rsidR="00DD462C" w:rsidRPr="00335646" w:rsidRDefault="00DD462C" w:rsidP="00363081">
            <w:pPr>
              <w:wordWrap/>
              <w:jc w:val="center"/>
              <w:rPr>
                <w:rFonts w:eastAsia="굴림"/>
                <w:bCs/>
              </w:rPr>
            </w:pPr>
          </w:p>
        </w:tc>
        <w:tc>
          <w:tcPr>
            <w:tcW w:w="2976" w:type="dxa"/>
            <w:vAlign w:val="center"/>
          </w:tcPr>
          <w:p w14:paraId="092C6CB5" w14:textId="77777777" w:rsidR="00DD462C" w:rsidRPr="00335646" w:rsidRDefault="00DD462C" w:rsidP="00363081">
            <w:pPr>
              <w:wordWrap/>
              <w:spacing w:line="240" w:lineRule="exact"/>
              <w:jc w:val="left"/>
              <w:rPr>
                <w:rFonts w:eastAsia="굴림"/>
                <w:bCs/>
              </w:rPr>
            </w:pPr>
          </w:p>
        </w:tc>
      </w:tr>
      <w:tr w:rsidR="00DD462C" w:rsidRPr="00335646" w14:paraId="5677CF7F" w14:textId="77777777" w:rsidTr="00DD462C">
        <w:tc>
          <w:tcPr>
            <w:tcW w:w="534" w:type="dxa"/>
            <w:vMerge w:val="restart"/>
            <w:vAlign w:val="center"/>
          </w:tcPr>
          <w:p w14:paraId="74A1A5EE" w14:textId="77777777" w:rsidR="00DD462C" w:rsidRPr="00335646" w:rsidRDefault="00DD462C" w:rsidP="00363081">
            <w:pPr>
              <w:wordWrap/>
              <w:jc w:val="center"/>
              <w:rPr>
                <w:rFonts w:eastAsia="굴림"/>
                <w:bCs/>
              </w:rPr>
            </w:pPr>
          </w:p>
        </w:tc>
        <w:tc>
          <w:tcPr>
            <w:tcW w:w="2551" w:type="dxa"/>
            <w:vMerge w:val="restart"/>
            <w:vAlign w:val="center"/>
          </w:tcPr>
          <w:p w14:paraId="7867A181" w14:textId="77777777" w:rsidR="00DD462C" w:rsidRPr="00335646" w:rsidRDefault="00DD462C" w:rsidP="00363081">
            <w:pPr>
              <w:wordWrap/>
              <w:jc w:val="center"/>
              <w:rPr>
                <w:rFonts w:eastAsia="굴림"/>
                <w:bCs/>
              </w:rPr>
            </w:pPr>
          </w:p>
        </w:tc>
        <w:tc>
          <w:tcPr>
            <w:tcW w:w="3119" w:type="dxa"/>
            <w:vMerge w:val="restart"/>
            <w:vAlign w:val="center"/>
          </w:tcPr>
          <w:p w14:paraId="3AABD06B" w14:textId="77777777" w:rsidR="00DD462C" w:rsidRPr="00335646" w:rsidRDefault="00DD462C" w:rsidP="00363081">
            <w:pPr>
              <w:wordWrap/>
              <w:jc w:val="center"/>
              <w:rPr>
                <w:rFonts w:eastAsia="굴림"/>
                <w:bCs/>
              </w:rPr>
            </w:pPr>
          </w:p>
        </w:tc>
        <w:tc>
          <w:tcPr>
            <w:tcW w:w="2976" w:type="dxa"/>
            <w:vAlign w:val="center"/>
          </w:tcPr>
          <w:p w14:paraId="6C676AC4" w14:textId="77777777" w:rsidR="00DD462C" w:rsidRPr="00335646" w:rsidRDefault="00DD462C" w:rsidP="00363081">
            <w:pPr>
              <w:wordWrap/>
              <w:spacing w:line="240" w:lineRule="exact"/>
              <w:jc w:val="left"/>
              <w:rPr>
                <w:rFonts w:eastAsia="굴림"/>
                <w:bCs/>
              </w:rPr>
            </w:pPr>
          </w:p>
        </w:tc>
      </w:tr>
      <w:tr w:rsidR="00DD462C" w:rsidRPr="00335646" w14:paraId="791A6B84" w14:textId="77777777" w:rsidTr="00DD462C">
        <w:tc>
          <w:tcPr>
            <w:tcW w:w="534" w:type="dxa"/>
            <w:vMerge/>
            <w:vAlign w:val="center"/>
          </w:tcPr>
          <w:p w14:paraId="4D60235D" w14:textId="77777777" w:rsidR="00DD462C" w:rsidRPr="00335646" w:rsidRDefault="00DD462C" w:rsidP="00363081">
            <w:pPr>
              <w:wordWrap/>
              <w:jc w:val="center"/>
              <w:rPr>
                <w:rFonts w:eastAsia="굴림"/>
                <w:bCs/>
              </w:rPr>
            </w:pPr>
          </w:p>
        </w:tc>
        <w:tc>
          <w:tcPr>
            <w:tcW w:w="2551" w:type="dxa"/>
            <w:vMerge/>
            <w:vAlign w:val="center"/>
          </w:tcPr>
          <w:p w14:paraId="7C3973A9" w14:textId="77777777" w:rsidR="00DD462C" w:rsidRPr="00335646" w:rsidRDefault="00DD462C" w:rsidP="00363081">
            <w:pPr>
              <w:wordWrap/>
              <w:jc w:val="center"/>
              <w:rPr>
                <w:rFonts w:eastAsia="굴림"/>
                <w:bCs/>
              </w:rPr>
            </w:pPr>
          </w:p>
        </w:tc>
        <w:tc>
          <w:tcPr>
            <w:tcW w:w="3119" w:type="dxa"/>
            <w:vMerge/>
            <w:vAlign w:val="center"/>
          </w:tcPr>
          <w:p w14:paraId="4317022C" w14:textId="77777777" w:rsidR="00DD462C" w:rsidRPr="00335646" w:rsidRDefault="00DD462C" w:rsidP="00363081">
            <w:pPr>
              <w:wordWrap/>
              <w:jc w:val="center"/>
              <w:rPr>
                <w:rFonts w:eastAsia="굴림"/>
                <w:bCs/>
              </w:rPr>
            </w:pPr>
          </w:p>
        </w:tc>
        <w:tc>
          <w:tcPr>
            <w:tcW w:w="2976" w:type="dxa"/>
            <w:vAlign w:val="center"/>
          </w:tcPr>
          <w:p w14:paraId="64BB1B7D" w14:textId="77777777" w:rsidR="00DD462C" w:rsidRPr="00335646" w:rsidRDefault="00DD462C" w:rsidP="00363081">
            <w:pPr>
              <w:wordWrap/>
              <w:spacing w:line="240" w:lineRule="exact"/>
              <w:jc w:val="left"/>
              <w:rPr>
                <w:rFonts w:eastAsia="굴림"/>
                <w:bCs/>
              </w:rPr>
            </w:pPr>
          </w:p>
        </w:tc>
      </w:tr>
      <w:tr w:rsidR="00DD462C" w:rsidRPr="00335646" w14:paraId="31F56E62" w14:textId="77777777" w:rsidTr="00DD462C">
        <w:tc>
          <w:tcPr>
            <w:tcW w:w="534" w:type="dxa"/>
            <w:vMerge w:val="restart"/>
            <w:vAlign w:val="center"/>
          </w:tcPr>
          <w:p w14:paraId="059B9062" w14:textId="77777777" w:rsidR="00DD462C" w:rsidRPr="00335646" w:rsidRDefault="00DD462C" w:rsidP="00363081">
            <w:pPr>
              <w:wordWrap/>
              <w:jc w:val="center"/>
              <w:rPr>
                <w:rFonts w:eastAsia="굴림"/>
                <w:bCs/>
              </w:rPr>
            </w:pPr>
          </w:p>
        </w:tc>
        <w:tc>
          <w:tcPr>
            <w:tcW w:w="2551" w:type="dxa"/>
            <w:vMerge w:val="restart"/>
            <w:vAlign w:val="center"/>
          </w:tcPr>
          <w:p w14:paraId="3BFEA298" w14:textId="77777777" w:rsidR="00DD462C" w:rsidRPr="00335646" w:rsidRDefault="00DD462C" w:rsidP="00363081">
            <w:pPr>
              <w:wordWrap/>
              <w:jc w:val="center"/>
              <w:rPr>
                <w:rFonts w:eastAsia="굴림"/>
                <w:bCs/>
              </w:rPr>
            </w:pPr>
          </w:p>
        </w:tc>
        <w:tc>
          <w:tcPr>
            <w:tcW w:w="3119" w:type="dxa"/>
            <w:vMerge w:val="restart"/>
            <w:vAlign w:val="center"/>
          </w:tcPr>
          <w:p w14:paraId="32B07464" w14:textId="77777777" w:rsidR="00DD462C" w:rsidRPr="00335646" w:rsidRDefault="00DD462C" w:rsidP="00363081">
            <w:pPr>
              <w:wordWrap/>
              <w:jc w:val="center"/>
              <w:rPr>
                <w:rFonts w:eastAsia="굴림"/>
                <w:bCs/>
              </w:rPr>
            </w:pPr>
          </w:p>
        </w:tc>
        <w:tc>
          <w:tcPr>
            <w:tcW w:w="2976" w:type="dxa"/>
            <w:vAlign w:val="center"/>
          </w:tcPr>
          <w:p w14:paraId="366DEBA2" w14:textId="77777777" w:rsidR="00DD462C" w:rsidRPr="00335646" w:rsidRDefault="00DD462C" w:rsidP="00363081">
            <w:pPr>
              <w:wordWrap/>
              <w:spacing w:line="240" w:lineRule="exact"/>
              <w:jc w:val="left"/>
              <w:rPr>
                <w:rFonts w:eastAsia="굴림"/>
                <w:bCs/>
              </w:rPr>
            </w:pPr>
          </w:p>
        </w:tc>
      </w:tr>
      <w:tr w:rsidR="00DD462C" w:rsidRPr="00335646" w14:paraId="4E70C87B" w14:textId="77777777" w:rsidTr="00DD462C">
        <w:tc>
          <w:tcPr>
            <w:tcW w:w="534" w:type="dxa"/>
            <w:vMerge/>
            <w:vAlign w:val="center"/>
          </w:tcPr>
          <w:p w14:paraId="2F9878D9" w14:textId="77777777" w:rsidR="00DD462C" w:rsidRPr="00335646" w:rsidRDefault="00DD462C" w:rsidP="00363081">
            <w:pPr>
              <w:wordWrap/>
              <w:jc w:val="center"/>
              <w:rPr>
                <w:rFonts w:eastAsia="굴림"/>
                <w:bCs/>
              </w:rPr>
            </w:pPr>
          </w:p>
        </w:tc>
        <w:tc>
          <w:tcPr>
            <w:tcW w:w="2551" w:type="dxa"/>
            <w:vMerge/>
            <w:vAlign w:val="center"/>
          </w:tcPr>
          <w:p w14:paraId="0760EF1B" w14:textId="77777777" w:rsidR="00DD462C" w:rsidRPr="00335646" w:rsidRDefault="00DD462C" w:rsidP="00363081">
            <w:pPr>
              <w:wordWrap/>
              <w:jc w:val="center"/>
              <w:rPr>
                <w:rFonts w:eastAsia="굴림"/>
                <w:bCs/>
              </w:rPr>
            </w:pPr>
          </w:p>
        </w:tc>
        <w:tc>
          <w:tcPr>
            <w:tcW w:w="3119" w:type="dxa"/>
            <w:vMerge/>
            <w:vAlign w:val="center"/>
          </w:tcPr>
          <w:p w14:paraId="2CC1A338" w14:textId="77777777" w:rsidR="00DD462C" w:rsidRPr="00335646" w:rsidRDefault="00DD462C" w:rsidP="00363081">
            <w:pPr>
              <w:wordWrap/>
              <w:jc w:val="center"/>
              <w:rPr>
                <w:rFonts w:eastAsia="굴림"/>
                <w:bCs/>
              </w:rPr>
            </w:pPr>
          </w:p>
        </w:tc>
        <w:tc>
          <w:tcPr>
            <w:tcW w:w="2976" w:type="dxa"/>
            <w:vAlign w:val="center"/>
          </w:tcPr>
          <w:p w14:paraId="1B9F6EF7" w14:textId="77777777" w:rsidR="00DD462C" w:rsidRPr="00335646" w:rsidRDefault="00DD462C" w:rsidP="00363081">
            <w:pPr>
              <w:wordWrap/>
              <w:spacing w:line="240" w:lineRule="exact"/>
              <w:jc w:val="left"/>
              <w:rPr>
                <w:rFonts w:eastAsia="굴림"/>
                <w:bCs/>
              </w:rPr>
            </w:pPr>
          </w:p>
        </w:tc>
      </w:tr>
    </w:tbl>
    <w:p w14:paraId="57C7ECDA" w14:textId="77777777" w:rsidR="000509C1" w:rsidRPr="00335646" w:rsidRDefault="000509C1" w:rsidP="00363081">
      <w:pPr>
        <w:wordWrap/>
        <w:rPr>
          <w:rFonts w:eastAsia="굴림"/>
          <w:bCs/>
          <w:szCs w:val="24"/>
        </w:rPr>
      </w:pPr>
    </w:p>
    <w:p w14:paraId="2BD63CB1" w14:textId="77777777" w:rsidR="00FA4745" w:rsidRPr="00335646" w:rsidRDefault="00FA4745" w:rsidP="00363081">
      <w:pPr>
        <w:wordWrap/>
        <w:rPr>
          <w:rFonts w:eastAsia="굴림"/>
          <w:bCs/>
          <w:szCs w:val="24"/>
        </w:rPr>
      </w:pPr>
    </w:p>
    <w:p w14:paraId="54E30F71" w14:textId="01CBC0CB" w:rsidR="00D94B3E" w:rsidRDefault="00D94B3E" w:rsidP="00363081">
      <w:pPr>
        <w:wordWrap/>
        <w:rPr>
          <w:rFonts w:eastAsia="굴림"/>
          <w:bCs/>
          <w:szCs w:val="24"/>
        </w:rPr>
      </w:pPr>
    </w:p>
    <w:p w14:paraId="00AFDCD4" w14:textId="75B76384" w:rsidR="005729FB" w:rsidRDefault="005729FB" w:rsidP="00363081">
      <w:pPr>
        <w:wordWrap/>
        <w:rPr>
          <w:rFonts w:eastAsia="굴림"/>
          <w:bCs/>
          <w:szCs w:val="24"/>
        </w:rPr>
      </w:pPr>
    </w:p>
    <w:p w14:paraId="1771C020" w14:textId="01E45822" w:rsidR="005729FB" w:rsidRDefault="005729FB" w:rsidP="00363081">
      <w:pPr>
        <w:wordWrap/>
        <w:rPr>
          <w:rFonts w:eastAsia="굴림"/>
          <w:bCs/>
          <w:szCs w:val="24"/>
        </w:rPr>
      </w:pPr>
    </w:p>
    <w:p w14:paraId="3015AEEC" w14:textId="4AE471C5" w:rsidR="005729FB" w:rsidRDefault="005729FB" w:rsidP="00363081">
      <w:pPr>
        <w:wordWrap/>
        <w:rPr>
          <w:rFonts w:eastAsia="굴림"/>
          <w:bCs/>
          <w:szCs w:val="24"/>
        </w:rPr>
      </w:pPr>
    </w:p>
    <w:p w14:paraId="38ED81D6" w14:textId="0A9ABE78" w:rsidR="005729FB" w:rsidRDefault="005729FB" w:rsidP="00363081">
      <w:pPr>
        <w:wordWrap/>
        <w:rPr>
          <w:rFonts w:eastAsia="굴림"/>
          <w:bCs/>
          <w:szCs w:val="24"/>
        </w:rPr>
      </w:pPr>
    </w:p>
    <w:p w14:paraId="6D89BF42" w14:textId="587B339F" w:rsidR="005729FB" w:rsidRDefault="005729FB" w:rsidP="00363081">
      <w:pPr>
        <w:wordWrap/>
        <w:rPr>
          <w:rFonts w:eastAsia="굴림"/>
          <w:bCs/>
          <w:szCs w:val="24"/>
        </w:rPr>
      </w:pPr>
    </w:p>
    <w:p w14:paraId="0978434A" w14:textId="65BA3044" w:rsidR="005729FB" w:rsidRDefault="005729FB" w:rsidP="00363081">
      <w:pPr>
        <w:wordWrap/>
        <w:rPr>
          <w:rFonts w:eastAsia="굴림"/>
          <w:bCs/>
          <w:szCs w:val="24"/>
        </w:rPr>
      </w:pPr>
    </w:p>
    <w:p w14:paraId="32DA9E5C" w14:textId="77777777" w:rsidR="005729FB" w:rsidRPr="00335646" w:rsidRDefault="005729FB" w:rsidP="00363081">
      <w:pPr>
        <w:wordWrap/>
        <w:rPr>
          <w:rFonts w:eastAsia="굴림"/>
          <w:bCs/>
          <w:szCs w:val="24"/>
        </w:rPr>
      </w:pPr>
    </w:p>
    <w:p w14:paraId="1C061AC0" w14:textId="77777777" w:rsidR="005729FB" w:rsidRPr="00335646" w:rsidRDefault="005729FB" w:rsidP="005729FB">
      <w:pPr>
        <w:pStyle w:val="Section4-Heading1"/>
        <w:adjustRightInd w:val="0"/>
        <w:snapToGrid w:val="0"/>
        <w:spacing w:line="300" w:lineRule="auto"/>
        <w:outlineLvl w:val="0"/>
        <w:rPr>
          <w:sz w:val="20"/>
          <w:szCs w:val="20"/>
          <w:lang w:val="en-GB" w:eastAsia="ko-KR"/>
        </w:rPr>
      </w:pPr>
      <w:r w:rsidRPr="00335646">
        <w:rPr>
          <w:sz w:val="28"/>
          <w:szCs w:val="28"/>
        </w:rPr>
        <w:t xml:space="preserve">Appendix: </w:t>
      </w:r>
      <w:r w:rsidRPr="00335646">
        <w:rPr>
          <w:sz w:val="28"/>
          <w:szCs w:val="28"/>
          <w:lang w:val="en-GB"/>
        </w:rPr>
        <w:t>Financial Negotiations - Breakdown of Remuneration Rates</w:t>
      </w:r>
    </w:p>
    <w:p w14:paraId="313CF93D" w14:textId="77777777" w:rsidR="005729FB" w:rsidRPr="00335646" w:rsidRDefault="005729FB" w:rsidP="005729FB">
      <w:pPr>
        <w:pStyle w:val="Default"/>
        <w:rPr>
          <w:color w:val="auto"/>
        </w:rPr>
      </w:pPr>
    </w:p>
    <w:p w14:paraId="0B326990" w14:textId="77777777" w:rsidR="005729FB" w:rsidRPr="00335646" w:rsidRDefault="005729FB" w:rsidP="005729FB">
      <w:pPr>
        <w:pStyle w:val="Default"/>
        <w:spacing w:line="276" w:lineRule="auto"/>
        <w:rPr>
          <w:color w:val="auto"/>
        </w:rPr>
      </w:pPr>
      <w:r w:rsidRPr="00335646">
        <w:rPr>
          <w:b/>
          <w:color w:val="auto"/>
          <w:lang w:val="en-GB"/>
        </w:rPr>
        <w:t>1.</w:t>
      </w:r>
      <w:r w:rsidRPr="00335646">
        <w:rPr>
          <w:rFonts w:hint="eastAsia"/>
          <w:b/>
          <w:color w:val="auto"/>
          <w:lang w:val="en-GB"/>
        </w:rPr>
        <w:tab/>
      </w:r>
      <w:r w:rsidRPr="00335646">
        <w:rPr>
          <w:b/>
          <w:color w:val="auto"/>
          <w:lang w:val="en-GB"/>
        </w:rPr>
        <w:t>Review of Remuneration Rates</w:t>
      </w:r>
    </w:p>
    <w:p w14:paraId="280868F8" w14:textId="77777777" w:rsidR="005729FB" w:rsidRPr="00335646" w:rsidRDefault="005729FB" w:rsidP="005729FB">
      <w:pPr>
        <w:pStyle w:val="a6"/>
        <w:tabs>
          <w:tab w:val="left" w:pos="720"/>
        </w:tabs>
        <w:wordWrap/>
        <w:adjustRightInd w:val="0"/>
        <w:spacing w:line="300" w:lineRule="auto"/>
        <w:rPr>
          <w:bCs/>
          <w:sz w:val="24"/>
          <w:szCs w:val="24"/>
          <w:lang w:val="en-GB" w:eastAsia="it-IT"/>
        </w:rPr>
      </w:pPr>
    </w:p>
    <w:p w14:paraId="65AFB9A6" w14:textId="77777777" w:rsidR="005729FB" w:rsidRPr="00335646" w:rsidRDefault="005729FB" w:rsidP="005729FB">
      <w:pPr>
        <w:tabs>
          <w:tab w:val="left" w:pos="-720"/>
          <w:tab w:val="left" w:pos="720"/>
        </w:tabs>
        <w:wordWrap/>
        <w:adjustRightInd w:val="0"/>
        <w:snapToGrid w:val="0"/>
        <w:spacing w:line="300" w:lineRule="auto"/>
        <w:ind w:left="720" w:hanging="720"/>
        <w:rPr>
          <w:spacing w:val="-2"/>
          <w:sz w:val="24"/>
          <w:szCs w:val="24"/>
          <w:lang w:val="en-GB"/>
        </w:rPr>
      </w:pPr>
      <w:r w:rsidRPr="00335646">
        <w:rPr>
          <w:spacing w:val="-2"/>
          <w:sz w:val="24"/>
          <w:szCs w:val="24"/>
          <w:lang w:val="en-GB"/>
        </w:rPr>
        <w:t>1.1</w:t>
      </w:r>
      <w:r w:rsidRPr="00335646">
        <w:rPr>
          <w:spacing w:val="-2"/>
          <w:sz w:val="24"/>
          <w:szCs w:val="24"/>
          <w:lang w:val="en-GB"/>
        </w:rPr>
        <w:tab/>
      </w:r>
      <w:r w:rsidRPr="00335646">
        <w:rPr>
          <w:sz w:val="24"/>
          <w:szCs w:val="24"/>
        </w:rPr>
        <w:t>The remuneration rates are made up of salary or a base fee, social costs, overheads, profit, and any premium or allowance that may be paid for assignments away from headquarters or a home office. An attached Sample Form can be used to provide a breakdown of rates.</w:t>
      </w:r>
    </w:p>
    <w:p w14:paraId="2172010E" w14:textId="77777777" w:rsidR="005729FB" w:rsidRPr="00335646" w:rsidRDefault="005729FB" w:rsidP="005729FB">
      <w:pPr>
        <w:tabs>
          <w:tab w:val="left" w:pos="-720"/>
          <w:tab w:val="left" w:pos="720"/>
        </w:tabs>
        <w:wordWrap/>
        <w:adjustRightInd w:val="0"/>
        <w:snapToGrid w:val="0"/>
        <w:spacing w:line="300" w:lineRule="auto"/>
        <w:ind w:left="720" w:hanging="720"/>
        <w:rPr>
          <w:spacing w:val="-2"/>
          <w:sz w:val="24"/>
          <w:szCs w:val="24"/>
          <w:lang w:val="en-GB"/>
        </w:rPr>
      </w:pPr>
    </w:p>
    <w:p w14:paraId="2D9F3135" w14:textId="77777777" w:rsidR="005729FB" w:rsidRPr="00335646" w:rsidRDefault="005729FB" w:rsidP="005729FB">
      <w:pPr>
        <w:tabs>
          <w:tab w:val="left" w:pos="-720"/>
          <w:tab w:val="left" w:pos="720"/>
        </w:tabs>
        <w:wordWrap/>
        <w:adjustRightInd w:val="0"/>
        <w:snapToGrid w:val="0"/>
        <w:spacing w:line="300" w:lineRule="auto"/>
        <w:ind w:left="720" w:hanging="720"/>
        <w:rPr>
          <w:sz w:val="24"/>
          <w:szCs w:val="24"/>
        </w:rPr>
      </w:pPr>
      <w:r w:rsidRPr="00335646">
        <w:rPr>
          <w:sz w:val="24"/>
          <w:szCs w:val="24"/>
          <w:lang w:val="en-GB"/>
        </w:rPr>
        <w:t>1.2</w:t>
      </w:r>
      <w:r w:rsidRPr="00335646">
        <w:rPr>
          <w:sz w:val="24"/>
          <w:szCs w:val="24"/>
          <w:lang w:val="en-GB"/>
        </w:rPr>
        <w:tab/>
        <w:t>Th</w:t>
      </w:r>
      <w:r w:rsidRPr="00335646">
        <w:rPr>
          <w:rFonts w:hint="eastAsia"/>
          <w:sz w:val="24"/>
          <w:szCs w:val="24"/>
          <w:lang w:val="en-GB"/>
        </w:rPr>
        <w:t>e Sample Form in the Appendix attached to Section 4 of this RFP shall be completed and attached to the financial proposal; and is used by the selected Consultant to prepare for the negotiations of the Contract. Agreed (at the negotiations) breakdown sheets shall form part of the negotiated Contract and included in its Appendix E</w:t>
      </w:r>
      <w:r w:rsidRPr="00335646">
        <w:rPr>
          <w:rFonts w:hint="eastAsia"/>
          <w:sz w:val="24"/>
          <w:szCs w:val="24"/>
        </w:rPr>
        <w:t>.</w:t>
      </w:r>
    </w:p>
    <w:p w14:paraId="4F2F7DCB" w14:textId="77777777" w:rsidR="005729FB" w:rsidRPr="00335646" w:rsidRDefault="005729FB" w:rsidP="005729FB">
      <w:pPr>
        <w:tabs>
          <w:tab w:val="left" w:pos="-720"/>
          <w:tab w:val="left" w:pos="720"/>
        </w:tabs>
        <w:wordWrap/>
        <w:adjustRightInd w:val="0"/>
        <w:snapToGrid w:val="0"/>
        <w:spacing w:line="300" w:lineRule="auto"/>
        <w:ind w:left="720" w:hanging="720"/>
        <w:rPr>
          <w:sz w:val="24"/>
          <w:szCs w:val="24"/>
        </w:rPr>
      </w:pPr>
    </w:p>
    <w:p w14:paraId="6BF9AFC8" w14:textId="77777777" w:rsidR="005729FB" w:rsidRPr="00335646" w:rsidRDefault="005729FB" w:rsidP="005729FB">
      <w:pPr>
        <w:tabs>
          <w:tab w:val="left" w:pos="-720"/>
          <w:tab w:val="left" w:pos="720"/>
        </w:tabs>
        <w:wordWrap/>
        <w:adjustRightInd w:val="0"/>
        <w:snapToGrid w:val="0"/>
        <w:spacing w:line="300" w:lineRule="auto"/>
        <w:ind w:left="720" w:hanging="720"/>
        <w:rPr>
          <w:sz w:val="24"/>
          <w:szCs w:val="24"/>
        </w:rPr>
      </w:pPr>
      <w:r w:rsidRPr="00335646">
        <w:rPr>
          <w:sz w:val="24"/>
          <w:szCs w:val="24"/>
          <w:lang w:val="en-GB"/>
        </w:rPr>
        <w:t>1.</w:t>
      </w:r>
      <w:r w:rsidRPr="00335646">
        <w:rPr>
          <w:rFonts w:hint="eastAsia"/>
          <w:sz w:val="24"/>
          <w:szCs w:val="24"/>
          <w:lang w:val="en-GB"/>
        </w:rPr>
        <w:t>3</w:t>
      </w:r>
      <w:r w:rsidRPr="00335646">
        <w:rPr>
          <w:sz w:val="24"/>
          <w:szCs w:val="24"/>
          <w:lang w:val="en-GB"/>
        </w:rPr>
        <w:tab/>
      </w:r>
      <w:r w:rsidRPr="00335646">
        <w:rPr>
          <w:sz w:val="24"/>
          <w:szCs w:val="24"/>
        </w:rPr>
        <w:t>At the negotiations the firm shall be prepared to disclose its audited financial statements for the last three years, to substantiate its rates, and accept that its proposed rates and other financial matters are subject to scrutiny. The Client is charged with the custody of government funds and is expected to exercise prudence in the expenditure of these funds.</w:t>
      </w:r>
    </w:p>
    <w:p w14:paraId="64D98018" w14:textId="77777777" w:rsidR="005729FB" w:rsidRPr="00335646" w:rsidRDefault="005729FB" w:rsidP="005729FB">
      <w:pPr>
        <w:tabs>
          <w:tab w:val="left" w:pos="-720"/>
          <w:tab w:val="left" w:pos="720"/>
        </w:tabs>
        <w:wordWrap/>
        <w:adjustRightInd w:val="0"/>
        <w:snapToGrid w:val="0"/>
        <w:spacing w:line="300" w:lineRule="auto"/>
        <w:ind w:left="720" w:hanging="720"/>
        <w:rPr>
          <w:sz w:val="24"/>
          <w:szCs w:val="24"/>
        </w:rPr>
      </w:pPr>
    </w:p>
    <w:p w14:paraId="0713FD0D" w14:textId="77777777" w:rsidR="005729FB" w:rsidRPr="00335646" w:rsidRDefault="005729FB" w:rsidP="005729FB">
      <w:pPr>
        <w:tabs>
          <w:tab w:val="left" w:pos="-720"/>
          <w:tab w:val="left" w:pos="720"/>
        </w:tabs>
        <w:wordWrap/>
        <w:adjustRightInd w:val="0"/>
        <w:snapToGrid w:val="0"/>
        <w:spacing w:line="300" w:lineRule="auto"/>
        <w:ind w:left="720" w:hanging="720"/>
        <w:rPr>
          <w:sz w:val="24"/>
          <w:szCs w:val="24"/>
        </w:rPr>
      </w:pPr>
      <w:r w:rsidRPr="00335646">
        <w:rPr>
          <w:sz w:val="24"/>
          <w:szCs w:val="24"/>
          <w:lang w:val="en-GB"/>
        </w:rPr>
        <w:t>1.</w:t>
      </w:r>
      <w:r w:rsidRPr="00335646">
        <w:rPr>
          <w:rFonts w:hint="eastAsia"/>
          <w:sz w:val="24"/>
          <w:szCs w:val="24"/>
          <w:lang w:val="en-GB"/>
        </w:rPr>
        <w:t>4</w:t>
      </w:r>
      <w:r w:rsidRPr="00335646">
        <w:rPr>
          <w:sz w:val="24"/>
          <w:szCs w:val="24"/>
          <w:lang w:val="en-GB"/>
        </w:rPr>
        <w:tab/>
      </w:r>
      <w:r w:rsidRPr="00335646">
        <w:rPr>
          <w:sz w:val="24"/>
          <w:szCs w:val="24"/>
        </w:rPr>
        <w:t xml:space="preserve"> Rate details are discussed below:</w:t>
      </w:r>
    </w:p>
    <w:p w14:paraId="24DF9784" w14:textId="77777777" w:rsidR="005729FB" w:rsidRPr="00335646" w:rsidRDefault="005729FB" w:rsidP="005729FB">
      <w:pPr>
        <w:tabs>
          <w:tab w:val="left" w:pos="-720"/>
          <w:tab w:val="left" w:pos="720"/>
        </w:tabs>
        <w:wordWrap/>
        <w:adjustRightInd w:val="0"/>
        <w:snapToGrid w:val="0"/>
        <w:spacing w:line="300" w:lineRule="auto"/>
        <w:rPr>
          <w:sz w:val="24"/>
          <w:szCs w:val="24"/>
          <w:lang w:val="en-GB"/>
        </w:rPr>
      </w:pPr>
    </w:p>
    <w:p w14:paraId="30C47AD8" w14:textId="77777777" w:rsidR="005729FB" w:rsidRPr="00335646" w:rsidRDefault="005729FB" w:rsidP="005729FB">
      <w:pPr>
        <w:tabs>
          <w:tab w:val="left" w:pos="-720"/>
          <w:tab w:val="left" w:pos="1260"/>
        </w:tabs>
        <w:wordWrap/>
        <w:adjustRightInd w:val="0"/>
        <w:snapToGrid w:val="0"/>
        <w:spacing w:line="300" w:lineRule="auto"/>
        <w:ind w:left="720"/>
        <w:rPr>
          <w:bCs/>
          <w:sz w:val="24"/>
          <w:szCs w:val="24"/>
          <w:lang w:val="en-GB"/>
        </w:rPr>
      </w:pPr>
      <w:r w:rsidRPr="00335646">
        <w:rPr>
          <w:bCs/>
          <w:sz w:val="24"/>
          <w:szCs w:val="24"/>
          <w:lang w:val="en-GB"/>
        </w:rPr>
        <w:t>(i)</w:t>
      </w:r>
      <w:r w:rsidRPr="00335646">
        <w:rPr>
          <w:rFonts w:hint="eastAsia"/>
          <w:bCs/>
          <w:sz w:val="24"/>
          <w:szCs w:val="24"/>
          <w:lang w:val="en-GB"/>
        </w:rPr>
        <w:tab/>
      </w:r>
      <w:r w:rsidRPr="00335646">
        <w:rPr>
          <w:bCs/>
          <w:sz w:val="24"/>
          <w:szCs w:val="24"/>
          <w:u w:val="single"/>
          <w:lang w:val="en-GB"/>
        </w:rPr>
        <w:t>Salary</w:t>
      </w:r>
    </w:p>
    <w:p w14:paraId="7CA98CC7" w14:textId="77777777" w:rsidR="005729FB" w:rsidRPr="00335646" w:rsidRDefault="005729FB" w:rsidP="005729FB">
      <w:pPr>
        <w:tabs>
          <w:tab w:val="left" w:pos="1320"/>
        </w:tabs>
        <w:wordWrap/>
        <w:adjustRightInd w:val="0"/>
        <w:snapToGrid w:val="0"/>
        <w:spacing w:line="300" w:lineRule="auto"/>
        <w:ind w:left="1200" w:hangingChars="500" w:hanging="1200"/>
        <w:rPr>
          <w:bCs/>
          <w:sz w:val="24"/>
          <w:szCs w:val="24"/>
        </w:rPr>
      </w:pPr>
      <w:r w:rsidRPr="00335646">
        <w:rPr>
          <w:rFonts w:hint="eastAsia"/>
          <w:bCs/>
          <w:sz w:val="24"/>
          <w:szCs w:val="24"/>
          <w:lang w:val="en-GB"/>
        </w:rPr>
        <w:tab/>
      </w:r>
      <w:r w:rsidRPr="00335646">
        <w:rPr>
          <w:sz w:val="24"/>
          <w:szCs w:val="24"/>
        </w:rPr>
        <w:t>Salary is the gross regular cash salary or fee paid to the individual in the firm’s home office. It shall not contain any premium for work away from headquarters or bonus (except where these are included by law or government regulations).</w:t>
      </w:r>
    </w:p>
    <w:p w14:paraId="0F8AA61B" w14:textId="77777777" w:rsidR="005729FB" w:rsidRPr="00335646" w:rsidRDefault="005729FB" w:rsidP="005729FB">
      <w:pPr>
        <w:tabs>
          <w:tab w:val="left" w:pos="-720"/>
        </w:tabs>
        <w:wordWrap/>
        <w:adjustRightInd w:val="0"/>
        <w:snapToGrid w:val="0"/>
        <w:spacing w:line="300" w:lineRule="auto"/>
        <w:ind w:left="720"/>
        <w:rPr>
          <w:spacing w:val="-2"/>
          <w:sz w:val="24"/>
          <w:szCs w:val="24"/>
          <w:lang w:val="en-GB"/>
        </w:rPr>
      </w:pPr>
      <w:r w:rsidRPr="00335646">
        <w:rPr>
          <w:bCs/>
          <w:sz w:val="24"/>
          <w:szCs w:val="24"/>
          <w:lang w:eastAsia="it-IT"/>
        </w:rPr>
        <w:t xml:space="preserve"> </w:t>
      </w:r>
    </w:p>
    <w:p w14:paraId="55131E5E" w14:textId="77777777" w:rsidR="005729FB" w:rsidRPr="00335646" w:rsidRDefault="005729FB" w:rsidP="005729FB">
      <w:pPr>
        <w:tabs>
          <w:tab w:val="left" w:pos="1260"/>
        </w:tabs>
        <w:wordWrap/>
        <w:adjustRightInd w:val="0"/>
        <w:snapToGrid w:val="0"/>
        <w:spacing w:line="300" w:lineRule="auto"/>
        <w:ind w:left="720"/>
        <w:rPr>
          <w:spacing w:val="-2"/>
          <w:sz w:val="24"/>
          <w:szCs w:val="24"/>
          <w:lang w:val="en-GB"/>
        </w:rPr>
      </w:pPr>
      <w:r w:rsidRPr="00335646">
        <w:rPr>
          <w:spacing w:val="-2"/>
          <w:sz w:val="24"/>
          <w:szCs w:val="24"/>
          <w:lang w:val="en-GB"/>
        </w:rPr>
        <w:t>(ii)</w:t>
      </w:r>
      <w:r w:rsidRPr="00335646">
        <w:rPr>
          <w:spacing w:val="-2"/>
          <w:sz w:val="24"/>
          <w:szCs w:val="24"/>
          <w:lang w:val="en-GB"/>
        </w:rPr>
        <w:tab/>
      </w:r>
      <w:r w:rsidRPr="00335646">
        <w:rPr>
          <w:spacing w:val="-2"/>
          <w:sz w:val="24"/>
          <w:szCs w:val="24"/>
          <w:u w:val="single"/>
          <w:lang w:val="en-GB"/>
        </w:rPr>
        <w:t>Bonus</w:t>
      </w:r>
    </w:p>
    <w:p w14:paraId="5980DDB4" w14:textId="77777777" w:rsidR="005729FB" w:rsidRPr="00335646" w:rsidRDefault="005729FB" w:rsidP="005729FB">
      <w:pPr>
        <w:tabs>
          <w:tab w:val="left" w:pos="1260"/>
        </w:tabs>
        <w:wordWrap/>
        <w:adjustRightInd w:val="0"/>
        <w:snapToGrid w:val="0"/>
        <w:spacing w:line="300" w:lineRule="auto"/>
        <w:ind w:left="1260"/>
        <w:rPr>
          <w:spacing w:val="-2"/>
          <w:sz w:val="24"/>
          <w:szCs w:val="24"/>
          <w:lang w:val="en-GB"/>
        </w:rPr>
      </w:pPr>
      <w:r w:rsidRPr="00335646">
        <w:rPr>
          <w:sz w:val="24"/>
          <w:szCs w:val="24"/>
        </w:rPr>
        <w:t>Bonuses are normally paid out of profits. To avoid double counting, any bonuses shall not normally be included in the “Salary” and should be shown separately. Where the Consultant’s accounting system is such that the percentages of social costs and overheads are based on total revenue, including bonuses, those percentages shall be adjusted downward accordingly. Where national policy requires that 13 months‟ pay be given for 12 months‟ work, the profit element need not be adjusted downward. Any discussions on bonuses shall be supported by audited documentation, which shall be treated as confidential.</w:t>
      </w:r>
    </w:p>
    <w:p w14:paraId="3FC62F43" w14:textId="77777777" w:rsidR="005729FB" w:rsidRPr="00335646" w:rsidRDefault="005729FB" w:rsidP="005729FB">
      <w:pPr>
        <w:tabs>
          <w:tab w:val="left" w:pos="1260"/>
        </w:tabs>
        <w:wordWrap/>
        <w:adjustRightInd w:val="0"/>
        <w:snapToGrid w:val="0"/>
        <w:spacing w:line="300" w:lineRule="auto"/>
        <w:ind w:left="1260"/>
        <w:rPr>
          <w:spacing w:val="-2"/>
          <w:sz w:val="24"/>
          <w:szCs w:val="24"/>
          <w:lang w:val="en-GB"/>
        </w:rPr>
      </w:pPr>
    </w:p>
    <w:p w14:paraId="310FF442" w14:textId="77777777" w:rsidR="005729FB" w:rsidRPr="00335646" w:rsidRDefault="005729FB" w:rsidP="005729FB">
      <w:pPr>
        <w:tabs>
          <w:tab w:val="left" w:pos="-720"/>
          <w:tab w:val="left" w:pos="1260"/>
        </w:tabs>
        <w:wordWrap/>
        <w:adjustRightInd w:val="0"/>
        <w:snapToGrid w:val="0"/>
        <w:spacing w:line="300" w:lineRule="auto"/>
        <w:ind w:left="720"/>
        <w:rPr>
          <w:spacing w:val="-2"/>
          <w:sz w:val="24"/>
          <w:szCs w:val="24"/>
          <w:lang w:val="en-GB"/>
        </w:rPr>
      </w:pPr>
      <w:r w:rsidRPr="00335646">
        <w:rPr>
          <w:spacing w:val="-2"/>
          <w:sz w:val="24"/>
          <w:szCs w:val="24"/>
          <w:lang w:val="en-GB"/>
        </w:rPr>
        <w:t>(iii)</w:t>
      </w:r>
      <w:r w:rsidRPr="00335646">
        <w:rPr>
          <w:spacing w:val="-2"/>
          <w:sz w:val="24"/>
          <w:szCs w:val="24"/>
          <w:lang w:val="en-GB"/>
        </w:rPr>
        <w:tab/>
      </w:r>
      <w:r w:rsidRPr="00335646">
        <w:rPr>
          <w:spacing w:val="-2"/>
          <w:sz w:val="24"/>
          <w:szCs w:val="24"/>
          <w:u w:val="single"/>
          <w:lang w:val="en-GB"/>
        </w:rPr>
        <w:t>Social C</w:t>
      </w:r>
      <w:r w:rsidRPr="00335646">
        <w:rPr>
          <w:rFonts w:hint="eastAsia"/>
          <w:spacing w:val="-2"/>
          <w:sz w:val="24"/>
          <w:szCs w:val="24"/>
          <w:u w:val="single"/>
          <w:lang w:val="en-GB"/>
        </w:rPr>
        <w:t>harges</w:t>
      </w:r>
    </w:p>
    <w:p w14:paraId="4C1A566D" w14:textId="77777777" w:rsidR="005729FB" w:rsidRPr="00335646" w:rsidRDefault="005729FB" w:rsidP="005729FB">
      <w:pPr>
        <w:tabs>
          <w:tab w:val="left" w:pos="-720"/>
          <w:tab w:val="left" w:pos="1080"/>
        </w:tabs>
        <w:wordWrap/>
        <w:adjustRightInd w:val="0"/>
        <w:snapToGrid w:val="0"/>
        <w:spacing w:line="300" w:lineRule="auto"/>
        <w:ind w:left="1260"/>
        <w:rPr>
          <w:spacing w:val="-2"/>
          <w:sz w:val="24"/>
          <w:szCs w:val="24"/>
        </w:rPr>
      </w:pPr>
      <w:r w:rsidRPr="00335646">
        <w:rPr>
          <w:sz w:val="24"/>
          <w:szCs w:val="24"/>
        </w:rPr>
        <w:t xml:space="preserve">Social Charges are the costs of non-monetary benefits and may include, inter alia, </w:t>
      </w:r>
      <w:r w:rsidRPr="00335646">
        <w:rPr>
          <w:sz w:val="24"/>
          <w:szCs w:val="24"/>
        </w:rPr>
        <w:lastRenderedPageBreak/>
        <w:t>social security (including pension, medical, and life insurance costs) and the cost of a paid sick and/or annual leave. In this regard, a paid leave during public holidays or an annual leave taken during an assignment if no Expert’s replacement has been provided is not considered</w:t>
      </w:r>
      <w:r w:rsidRPr="00335646">
        <w:rPr>
          <w:spacing w:val="-2"/>
          <w:sz w:val="24"/>
          <w:szCs w:val="24"/>
          <w:lang w:val="en-GB"/>
        </w:rPr>
        <w:t xml:space="preserve"> </w:t>
      </w:r>
      <w:r w:rsidRPr="00335646">
        <w:rPr>
          <w:rFonts w:hint="eastAsia"/>
          <w:spacing w:val="-2"/>
          <w:sz w:val="24"/>
          <w:szCs w:val="24"/>
          <w:lang w:val="en-GB"/>
        </w:rPr>
        <w:t xml:space="preserve">social charges.  </w:t>
      </w:r>
    </w:p>
    <w:p w14:paraId="29727442" w14:textId="77777777" w:rsidR="005729FB" w:rsidRPr="00335646" w:rsidRDefault="005729FB" w:rsidP="005729FB">
      <w:pPr>
        <w:tabs>
          <w:tab w:val="left" w:pos="-720"/>
          <w:tab w:val="left" w:pos="1080"/>
        </w:tabs>
        <w:wordWrap/>
        <w:adjustRightInd w:val="0"/>
        <w:snapToGrid w:val="0"/>
        <w:spacing w:line="300" w:lineRule="auto"/>
        <w:ind w:left="720"/>
        <w:rPr>
          <w:spacing w:val="-2"/>
          <w:sz w:val="24"/>
          <w:szCs w:val="24"/>
          <w:lang w:val="en-GB"/>
        </w:rPr>
      </w:pPr>
    </w:p>
    <w:p w14:paraId="26E2C798" w14:textId="77777777" w:rsidR="005729FB" w:rsidRPr="00335646" w:rsidRDefault="005729FB" w:rsidP="005729FB">
      <w:pPr>
        <w:tabs>
          <w:tab w:val="left" w:pos="-720"/>
          <w:tab w:val="left" w:pos="1260"/>
        </w:tabs>
        <w:wordWrap/>
        <w:adjustRightInd w:val="0"/>
        <w:snapToGrid w:val="0"/>
        <w:spacing w:line="300" w:lineRule="auto"/>
        <w:ind w:left="720"/>
        <w:rPr>
          <w:spacing w:val="-2"/>
          <w:sz w:val="24"/>
          <w:szCs w:val="24"/>
          <w:lang w:val="en-GB"/>
        </w:rPr>
      </w:pPr>
      <w:r w:rsidRPr="00335646">
        <w:rPr>
          <w:spacing w:val="-2"/>
          <w:sz w:val="24"/>
          <w:szCs w:val="24"/>
          <w:lang w:val="en-GB"/>
        </w:rPr>
        <w:t>(iv)</w:t>
      </w:r>
      <w:r w:rsidRPr="00335646">
        <w:rPr>
          <w:rFonts w:hint="eastAsia"/>
          <w:spacing w:val="-2"/>
          <w:sz w:val="24"/>
          <w:szCs w:val="24"/>
          <w:lang w:val="en-GB"/>
        </w:rPr>
        <w:tab/>
      </w:r>
      <w:r w:rsidRPr="00335646">
        <w:rPr>
          <w:spacing w:val="-2"/>
          <w:sz w:val="24"/>
          <w:szCs w:val="24"/>
          <w:u w:val="single"/>
          <w:lang w:val="en-GB"/>
        </w:rPr>
        <w:t>Cost of Leave</w:t>
      </w:r>
    </w:p>
    <w:p w14:paraId="650FCDDC" w14:textId="77777777" w:rsidR="005729FB" w:rsidRPr="00335646" w:rsidRDefault="005729FB" w:rsidP="005729FB">
      <w:pPr>
        <w:tabs>
          <w:tab w:val="left" w:pos="-720"/>
          <w:tab w:val="left" w:pos="1080"/>
        </w:tabs>
        <w:wordWrap/>
        <w:adjustRightInd w:val="0"/>
        <w:snapToGrid w:val="0"/>
        <w:spacing w:line="300" w:lineRule="auto"/>
        <w:ind w:left="1260"/>
        <w:rPr>
          <w:spacing w:val="-2"/>
          <w:sz w:val="24"/>
          <w:szCs w:val="24"/>
          <w:lang w:val="en-GB"/>
        </w:rPr>
      </w:pPr>
      <w:r w:rsidRPr="00335646">
        <w:rPr>
          <w:sz w:val="24"/>
          <w:szCs w:val="24"/>
        </w:rPr>
        <w:t>The principles of calculating the cost of total days leave per annum as a percentage of basic salary is normally calculated as follows:</w:t>
      </w:r>
    </w:p>
    <w:p w14:paraId="2A59613E" w14:textId="77777777" w:rsidR="005729FB" w:rsidRPr="00335646" w:rsidRDefault="005729FB" w:rsidP="005729FB">
      <w:pPr>
        <w:tabs>
          <w:tab w:val="left" w:pos="-720"/>
          <w:tab w:val="left" w:pos="1080"/>
        </w:tabs>
        <w:wordWrap/>
        <w:adjustRightInd w:val="0"/>
        <w:snapToGrid w:val="0"/>
        <w:spacing w:line="300" w:lineRule="auto"/>
        <w:ind w:left="720"/>
        <w:rPr>
          <w:spacing w:val="-2"/>
          <w:sz w:val="24"/>
          <w:szCs w:val="24"/>
          <w:lang w:val="en-GB"/>
        </w:rPr>
      </w:pPr>
    </w:p>
    <w:p w14:paraId="41F445B7" w14:textId="77777777" w:rsidR="005729FB" w:rsidRPr="00335646" w:rsidRDefault="005729FB" w:rsidP="005729FB">
      <w:pPr>
        <w:tabs>
          <w:tab w:val="left" w:pos="-720"/>
          <w:tab w:val="left" w:pos="1200"/>
        </w:tabs>
        <w:wordWrap/>
        <w:adjustRightInd w:val="0"/>
        <w:snapToGrid w:val="0"/>
        <w:spacing w:line="300" w:lineRule="auto"/>
        <w:ind w:left="720" w:firstLineChars="228" w:firstLine="538"/>
        <w:rPr>
          <w:spacing w:val="-2"/>
          <w:sz w:val="24"/>
          <w:szCs w:val="24"/>
        </w:rPr>
      </w:pPr>
      <w:r w:rsidRPr="00335646">
        <w:rPr>
          <w:rFonts w:hint="eastAsia"/>
          <w:spacing w:val="-2"/>
          <w:sz w:val="24"/>
          <w:szCs w:val="24"/>
          <w:lang w:val="en-GB"/>
        </w:rPr>
        <w:tab/>
      </w:r>
      <w:r w:rsidRPr="00335646">
        <w:rPr>
          <w:spacing w:val="-2"/>
          <w:sz w:val="24"/>
          <w:szCs w:val="24"/>
          <w:lang w:val="en-GB"/>
        </w:rPr>
        <w:t xml:space="preserve">Leave cost as percentage of salary </w:t>
      </w:r>
      <w:r w:rsidRPr="00335646">
        <w:rPr>
          <w:rStyle w:val="ae"/>
          <w:spacing w:val="-2"/>
          <w:sz w:val="24"/>
          <w:szCs w:val="24"/>
          <w:lang w:val="en-GB"/>
        </w:rPr>
        <w:footnoteReference w:customMarkFollows="1" w:id="17"/>
        <w:t>1</w:t>
      </w:r>
      <w:r w:rsidRPr="00335646">
        <w:rPr>
          <w:spacing w:val="-2"/>
          <w:sz w:val="24"/>
          <w:szCs w:val="24"/>
          <w:lang w:val="en-GB"/>
        </w:rPr>
        <w:t xml:space="preserve"> =  </w:t>
      </w:r>
      <w:r w:rsidRPr="00335646">
        <w:rPr>
          <w:spacing w:val="-2"/>
          <w:position w:val="-28"/>
          <w:sz w:val="24"/>
          <w:szCs w:val="24"/>
        </w:rPr>
        <w:object w:dxaOrig="2120" w:dyaOrig="660" w14:anchorId="07F9F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9pt;height:28.7pt" o:ole="" fillcolor="window">
            <v:imagedata r:id="rId36" o:title=""/>
          </v:shape>
          <o:OLEObject Type="Embed" ProgID="Equation.3" ShapeID="_x0000_i1025" DrawAspect="Content" ObjectID="_1840196069" r:id="rId37"/>
        </w:object>
      </w:r>
    </w:p>
    <w:p w14:paraId="53234E2D" w14:textId="77777777" w:rsidR="005729FB" w:rsidRPr="00335646" w:rsidRDefault="005729FB" w:rsidP="005729FB">
      <w:pPr>
        <w:tabs>
          <w:tab w:val="left" w:pos="-720"/>
          <w:tab w:val="left" w:pos="1200"/>
        </w:tabs>
        <w:wordWrap/>
        <w:adjustRightInd w:val="0"/>
        <w:snapToGrid w:val="0"/>
        <w:spacing w:line="300" w:lineRule="auto"/>
        <w:ind w:left="720" w:firstLineChars="228" w:firstLine="538"/>
        <w:rPr>
          <w:spacing w:val="-2"/>
          <w:sz w:val="24"/>
          <w:szCs w:val="24"/>
          <w:lang w:val="en-GB"/>
        </w:rPr>
      </w:pPr>
    </w:p>
    <w:p w14:paraId="0C7B063E" w14:textId="77777777" w:rsidR="005729FB" w:rsidRPr="00335646" w:rsidRDefault="005729FB" w:rsidP="005729FB">
      <w:pPr>
        <w:tabs>
          <w:tab w:val="left" w:pos="-1980"/>
          <w:tab w:val="left" w:pos="-720"/>
        </w:tabs>
        <w:wordWrap/>
        <w:adjustRightInd w:val="0"/>
        <w:snapToGrid w:val="0"/>
        <w:spacing w:line="300" w:lineRule="auto"/>
        <w:ind w:left="1260"/>
        <w:rPr>
          <w:spacing w:val="-2"/>
          <w:sz w:val="24"/>
          <w:szCs w:val="24"/>
          <w:lang w:val="en-GB"/>
        </w:rPr>
      </w:pPr>
      <w:r w:rsidRPr="00335646">
        <w:rPr>
          <w:sz w:val="24"/>
          <w:szCs w:val="24"/>
        </w:rPr>
        <w:t>Please note that leave can be considered as a social cost only if the Client is not charged for the leave taken.</w:t>
      </w:r>
    </w:p>
    <w:p w14:paraId="66AB2F98" w14:textId="77777777" w:rsidR="005729FB" w:rsidRPr="00335646" w:rsidRDefault="005729FB" w:rsidP="005729FB">
      <w:pPr>
        <w:tabs>
          <w:tab w:val="left" w:pos="-720"/>
          <w:tab w:val="left" w:pos="1080"/>
        </w:tabs>
        <w:wordWrap/>
        <w:adjustRightInd w:val="0"/>
        <w:snapToGrid w:val="0"/>
        <w:spacing w:line="300" w:lineRule="auto"/>
        <w:ind w:left="720"/>
        <w:rPr>
          <w:spacing w:val="-2"/>
          <w:sz w:val="24"/>
          <w:szCs w:val="24"/>
          <w:lang w:val="en-GB"/>
        </w:rPr>
      </w:pPr>
    </w:p>
    <w:p w14:paraId="504DC777" w14:textId="77777777" w:rsidR="005729FB" w:rsidRPr="00335646" w:rsidRDefault="005729FB" w:rsidP="005729FB">
      <w:pPr>
        <w:tabs>
          <w:tab w:val="left" w:pos="-720"/>
          <w:tab w:val="left" w:pos="1260"/>
        </w:tabs>
        <w:wordWrap/>
        <w:adjustRightInd w:val="0"/>
        <w:snapToGrid w:val="0"/>
        <w:spacing w:line="300" w:lineRule="auto"/>
        <w:ind w:left="720"/>
        <w:rPr>
          <w:spacing w:val="-2"/>
          <w:sz w:val="24"/>
          <w:szCs w:val="24"/>
          <w:lang w:val="en-GB"/>
        </w:rPr>
      </w:pPr>
      <w:r w:rsidRPr="00335646">
        <w:rPr>
          <w:spacing w:val="-2"/>
          <w:sz w:val="24"/>
          <w:szCs w:val="24"/>
          <w:lang w:val="en-GB"/>
        </w:rPr>
        <w:t>(v)</w:t>
      </w:r>
      <w:r w:rsidRPr="00335646">
        <w:rPr>
          <w:rFonts w:hint="eastAsia"/>
          <w:spacing w:val="-2"/>
          <w:sz w:val="24"/>
          <w:szCs w:val="24"/>
          <w:lang w:val="en-GB"/>
        </w:rPr>
        <w:t xml:space="preserve"> </w:t>
      </w:r>
      <w:r w:rsidRPr="00335646">
        <w:rPr>
          <w:rFonts w:hint="eastAsia"/>
          <w:spacing w:val="-2"/>
          <w:sz w:val="24"/>
          <w:szCs w:val="24"/>
          <w:lang w:val="en-GB"/>
        </w:rPr>
        <w:tab/>
      </w:r>
      <w:r w:rsidRPr="00335646">
        <w:rPr>
          <w:spacing w:val="-2"/>
          <w:sz w:val="24"/>
          <w:szCs w:val="24"/>
          <w:u w:val="single"/>
          <w:lang w:val="en-GB"/>
        </w:rPr>
        <w:t>Overheads</w:t>
      </w:r>
    </w:p>
    <w:p w14:paraId="52E9F3A0" w14:textId="77777777" w:rsidR="005729FB" w:rsidRPr="00335646" w:rsidRDefault="005729FB" w:rsidP="005729FB">
      <w:pPr>
        <w:tabs>
          <w:tab w:val="left" w:pos="-720"/>
          <w:tab w:val="left" w:pos="1260"/>
        </w:tabs>
        <w:wordWrap/>
        <w:adjustRightInd w:val="0"/>
        <w:snapToGrid w:val="0"/>
        <w:spacing w:line="300" w:lineRule="auto"/>
        <w:ind w:left="1260" w:hanging="1"/>
        <w:rPr>
          <w:spacing w:val="-2"/>
          <w:sz w:val="24"/>
          <w:szCs w:val="24"/>
          <w:lang w:val="en-GB"/>
        </w:rPr>
      </w:pPr>
      <w:r w:rsidRPr="00335646">
        <w:rPr>
          <w:sz w:val="24"/>
          <w:szCs w:val="24"/>
        </w:rPr>
        <w:t xml:space="preserve">Overheads are the Consultant’s business costs that are not directly related to the execution of the assignment and shall not be reimbursed as separate items under the Contract. Typical items are home office costs (non-billable time, time of senior Consultant’s staff monitoring the project, rent of headquarters‟ office, support staff, research, staff training, marketing, etc.), the cost of Consultant’s personnel not currently employed on revenue-earning projects, taxes on business activities, and business promotion costs. During negotiations, audited financial statements, certified as correct by an independent auditor and supporting the last three years‟ overheads, shall be available for discussion, together with detailed lists of items making up the overheads and the percentage by which each relates to basic salary. The Client does not accept an add-on margin for social charges, overhead expenses, etc. for Experts who are not permanent employees of the Consultant. In such case, the Consultant shall be entitled only to administrative costs and a fee on the monthly payments charged for sub-contracted Experts. </w:t>
      </w:r>
    </w:p>
    <w:p w14:paraId="74342154" w14:textId="77777777" w:rsidR="005729FB" w:rsidRPr="00335646" w:rsidRDefault="005729FB" w:rsidP="005729FB">
      <w:pPr>
        <w:tabs>
          <w:tab w:val="left" w:pos="-720"/>
          <w:tab w:val="left" w:pos="1080"/>
        </w:tabs>
        <w:wordWrap/>
        <w:adjustRightInd w:val="0"/>
        <w:snapToGrid w:val="0"/>
        <w:spacing w:line="300" w:lineRule="auto"/>
        <w:ind w:left="720"/>
        <w:rPr>
          <w:spacing w:val="-2"/>
          <w:sz w:val="24"/>
          <w:szCs w:val="24"/>
          <w:lang w:val="en-GB"/>
        </w:rPr>
      </w:pPr>
    </w:p>
    <w:p w14:paraId="0EEF9C6A" w14:textId="77777777" w:rsidR="005729FB" w:rsidRPr="00335646" w:rsidRDefault="005729FB" w:rsidP="005729FB">
      <w:pPr>
        <w:tabs>
          <w:tab w:val="left" w:pos="-720"/>
          <w:tab w:val="left" w:pos="1260"/>
        </w:tabs>
        <w:wordWrap/>
        <w:adjustRightInd w:val="0"/>
        <w:snapToGrid w:val="0"/>
        <w:spacing w:line="300" w:lineRule="auto"/>
        <w:ind w:left="720"/>
        <w:rPr>
          <w:spacing w:val="-2"/>
          <w:sz w:val="24"/>
          <w:szCs w:val="24"/>
          <w:lang w:val="en-GB"/>
        </w:rPr>
      </w:pPr>
      <w:r w:rsidRPr="00335646">
        <w:rPr>
          <w:spacing w:val="-2"/>
          <w:sz w:val="24"/>
          <w:szCs w:val="24"/>
          <w:lang w:val="en-GB"/>
        </w:rPr>
        <w:t>(vi)</w:t>
      </w:r>
      <w:r w:rsidRPr="00335646">
        <w:rPr>
          <w:rFonts w:hint="eastAsia"/>
          <w:spacing w:val="-2"/>
          <w:sz w:val="24"/>
          <w:szCs w:val="24"/>
          <w:lang w:val="en-GB"/>
        </w:rPr>
        <w:t xml:space="preserve"> </w:t>
      </w:r>
      <w:r w:rsidRPr="00335646">
        <w:rPr>
          <w:rFonts w:hint="eastAsia"/>
          <w:spacing w:val="-2"/>
          <w:sz w:val="24"/>
          <w:szCs w:val="24"/>
          <w:lang w:val="en-GB"/>
        </w:rPr>
        <w:tab/>
      </w:r>
      <w:r w:rsidRPr="00335646">
        <w:rPr>
          <w:spacing w:val="-2"/>
          <w:sz w:val="24"/>
          <w:szCs w:val="24"/>
          <w:u w:val="single"/>
          <w:lang w:val="en-GB"/>
        </w:rPr>
        <w:t>Profit</w:t>
      </w:r>
    </w:p>
    <w:p w14:paraId="19503C97" w14:textId="77777777" w:rsidR="005729FB" w:rsidRPr="00335646" w:rsidRDefault="005729FB" w:rsidP="005729FB">
      <w:pPr>
        <w:tabs>
          <w:tab w:val="left" w:pos="-720"/>
          <w:tab w:val="left" w:pos="1080"/>
        </w:tabs>
        <w:wordWrap/>
        <w:adjustRightInd w:val="0"/>
        <w:snapToGrid w:val="0"/>
        <w:spacing w:line="300" w:lineRule="auto"/>
        <w:ind w:left="1260" w:hanging="2"/>
        <w:rPr>
          <w:sz w:val="24"/>
          <w:szCs w:val="24"/>
        </w:rPr>
      </w:pPr>
      <w:r w:rsidRPr="00335646">
        <w:rPr>
          <w:spacing w:val="-2"/>
          <w:sz w:val="24"/>
          <w:szCs w:val="24"/>
          <w:lang w:val="en-GB"/>
        </w:rPr>
        <w:tab/>
      </w:r>
      <w:r w:rsidRPr="00335646">
        <w:rPr>
          <w:sz w:val="24"/>
          <w:szCs w:val="24"/>
        </w:rPr>
        <w:t>Profit is normally based on the sum of the Salary, Social costs, and Overheads. If any bonuses paid on a regular basis are listed, a corresponding reduction shall be made in the profit amount. Profit shall not be allowed on travel or any other reimbursable expenses.</w:t>
      </w:r>
    </w:p>
    <w:p w14:paraId="36313B88" w14:textId="77777777" w:rsidR="005729FB" w:rsidRPr="00335646" w:rsidRDefault="005729FB" w:rsidP="005729FB">
      <w:pPr>
        <w:tabs>
          <w:tab w:val="left" w:pos="-720"/>
          <w:tab w:val="left" w:pos="1080"/>
        </w:tabs>
        <w:wordWrap/>
        <w:adjustRightInd w:val="0"/>
        <w:snapToGrid w:val="0"/>
        <w:spacing w:line="300" w:lineRule="auto"/>
        <w:ind w:left="1260" w:hanging="2"/>
        <w:rPr>
          <w:spacing w:val="-2"/>
          <w:sz w:val="24"/>
          <w:szCs w:val="24"/>
          <w:lang w:val="en-GB"/>
        </w:rPr>
      </w:pPr>
    </w:p>
    <w:p w14:paraId="19C59F9C" w14:textId="77777777" w:rsidR="005729FB" w:rsidRPr="00335646" w:rsidRDefault="005729FB" w:rsidP="005729FB">
      <w:pPr>
        <w:tabs>
          <w:tab w:val="left" w:pos="-720"/>
          <w:tab w:val="left" w:pos="1260"/>
        </w:tabs>
        <w:wordWrap/>
        <w:adjustRightInd w:val="0"/>
        <w:snapToGrid w:val="0"/>
        <w:spacing w:line="300" w:lineRule="auto"/>
        <w:ind w:left="720"/>
        <w:rPr>
          <w:spacing w:val="-2"/>
          <w:sz w:val="24"/>
          <w:szCs w:val="24"/>
          <w:lang w:val="en-GB"/>
        </w:rPr>
      </w:pPr>
      <w:r w:rsidRPr="00335646">
        <w:rPr>
          <w:spacing w:val="-2"/>
          <w:sz w:val="24"/>
          <w:szCs w:val="24"/>
          <w:lang w:val="en-GB"/>
        </w:rPr>
        <w:t>(vii)</w:t>
      </w:r>
      <w:r w:rsidRPr="00335646">
        <w:rPr>
          <w:rFonts w:hint="eastAsia"/>
          <w:spacing w:val="-2"/>
          <w:sz w:val="24"/>
          <w:szCs w:val="24"/>
          <w:lang w:val="en-GB"/>
        </w:rPr>
        <w:tab/>
      </w:r>
      <w:r w:rsidRPr="00335646">
        <w:rPr>
          <w:sz w:val="24"/>
          <w:szCs w:val="24"/>
          <w:u w:val="single"/>
        </w:rPr>
        <w:t>Away from Home Office Allowance or Premium or Subsistence Allowances</w:t>
      </w:r>
      <w:r w:rsidRPr="00335646">
        <w:rPr>
          <w:spacing w:val="-2"/>
          <w:sz w:val="24"/>
          <w:szCs w:val="24"/>
          <w:lang w:val="en-GB"/>
        </w:rPr>
        <w:t xml:space="preserve"> </w:t>
      </w:r>
    </w:p>
    <w:p w14:paraId="4D88D6EC" w14:textId="77777777" w:rsidR="005729FB" w:rsidRPr="00335646" w:rsidRDefault="005729FB" w:rsidP="005729FB">
      <w:pPr>
        <w:tabs>
          <w:tab w:val="left" w:pos="-720"/>
          <w:tab w:val="left" w:pos="1080"/>
        </w:tabs>
        <w:wordWrap/>
        <w:adjustRightInd w:val="0"/>
        <w:snapToGrid w:val="0"/>
        <w:spacing w:line="300" w:lineRule="auto"/>
        <w:ind w:left="1260"/>
        <w:rPr>
          <w:spacing w:val="-2"/>
          <w:sz w:val="24"/>
          <w:szCs w:val="24"/>
          <w:lang w:val="en-GB"/>
        </w:rPr>
      </w:pPr>
      <w:r w:rsidRPr="00335646">
        <w:rPr>
          <w:sz w:val="24"/>
          <w:szCs w:val="24"/>
        </w:rPr>
        <w:t xml:space="preserve">Some Consultants pay allowances to Experts working away from headquarters or </w:t>
      </w:r>
      <w:r w:rsidRPr="00335646">
        <w:rPr>
          <w:sz w:val="24"/>
          <w:szCs w:val="24"/>
        </w:rPr>
        <w:lastRenderedPageBreak/>
        <w:t xml:space="preserve">outside of the home office. Such allowances are calculated as a percentage of salary (or a fee) and shall not draw overheads or profit. Sometimes, by law, such allowances may draw social costs. In this case, the amount of this social cost shall still be shown under social costs, with the net allowance shown separately. </w:t>
      </w:r>
    </w:p>
    <w:p w14:paraId="15A9FEDE" w14:textId="77777777" w:rsidR="005729FB" w:rsidRPr="00335646" w:rsidRDefault="005729FB" w:rsidP="005729FB">
      <w:pPr>
        <w:tabs>
          <w:tab w:val="left" w:pos="-720"/>
          <w:tab w:val="left" w:pos="1080"/>
        </w:tabs>
        <w:wordWrap/>
        <w:adjustRightInd w:val="0"/>
        <w:snapToGrid w:val="0"/>
        <w:spacing w:line="300" w:lineRule="auto"/>
        <w:ind w:left="720"/>
        <w:rPr>
          <w:spacing w:val="-2"/>
          <w:sz w:val="24"/>
          <w:szCs w:val="24"/>
          <w:lang w:val="en-GB"/>
        </w:rPr>
      </w:pPr>
    </w:p>
    <w:p w14:paraId="35A34A0A" w14:textId="77777777" w:rsidR="005729FB" w:rsidRPr="00335646" w:rsidRDefault="005729FB" w:rsidP="005729FB">
      <w:pPr>
        <w:tabs>
          <w:tab w:val="left" w:pos="-1980"/>
        </w:tabs>
        <w:wordWrap/>
        <w:adjustRightInd w:val="0"/>
        <w:snapToGrid w:val="0"/>
        <w:spacing w:line="300" w:lineRule="auto"/>
        <w:ind w:left="1260"/>
        <w:rPr>
          <w:spacing w:val="-2"/>
          <w:sz w:val="24"/>
          <w:szCs w:val="24"/>
          <w:lang w:val="en-GB"/>
        </w:rPr>
      </w:pPr>
      <w:r w:rsidRPr="00335646">
        <w:rPr>
          <w:spacing w:val="-2"/>
          <w:sz w:val="24"/>
          <w:szCs w:val="24"/>
          <w:lang w:val="en-GB"/>
        </w:rPr>
        <w:t>UNDP standard rates for the particular country may be used as reference to determine subsistence allowances.</w:t>
      </w:r>
    </w:p>
    <w:p w14:paraId="545C2EBC" w14:textId="77777777" w:rsidR="005729FB" w:rsidRPr="00335646" w:rsidRDefault="005729FB" w:rsidP="005729FB">
      <w:pPr>
        <w:tabs>
          <w:tab w:val="left" w:pos="-1980"/>
        </w:tabs>
        <w:wordWrap/>
        <w:adjustRightInd w:val="0"/>
        <w:snapToGrid w:val="0"/>
        <w:spacing w:line="300" w:lineRule="auto"/>
        <w:rPr>
          <w:spacing w:val="-2"/>
          <w:sz w:val="24"/>
          <w:szCs w:val="24"/>
          <w:lang w:val="en-GB"/>
        </w:rPr>
      </w:pPr>
    </w:p>
    <w:p w14:paraId="6F79B89D" w14:textId="77777777" w:rsidR="005729FB" w:rsidRPr="00335646" w:rsidRDefault="005729FB" w:rsidP="005729FB">
      <w:pPr>
        <w:tabs>
          <w:tab w:val="left" w:pos="-1980"/>
        </w:tabs>
        <w:wordWrap/>
        <w:adjustRightInd w:val="0"/>
        <w:snapToGrid w:val="0"/>
        <w:spacing w:line="300" w:lineRule="auto"/>
        <w:ind w:left="1260"/>
        <w:rPr>
          <w:spacing w:val="-2"/>
          <w:sz w:val="24"/>
          <w:szCs w:val="24"/>
          <w:lang w:val="en-GB"/>
        </w:rPr>
      </w:pPr>
    </w:p>
    <w:p w14:paraId="2BAC4277" w14:textId="77777777" w:rsidR="005729FB" w:rsidRDefault="005729FB" w:rsidP="005729FB">
      <w:pPr>
        <w:tabs>
          <w:tab w:val="left" w:pos="-1980"/>
          <w:tab w:val="left" w:pos="720"/>
        </w:tabs>
        <w:wordWrap/>
        <w:adjustRightInd w:val="0"/>
        <w:snapToGrid w:val="0"/>
        <w:spacing w:line="300" w:lineRule="auto"/>
        <w:ind w:leftChars="-2" w:left="-4" w:firstLineChars="1" w:firstLine="2"/>
        <w:rPr>
          <w:b/>
          <w:sz w:val="24"/>
          <w:szCs w:val="24"/>
          <w:lang w:val="en-GB"/>
        </w:rPr>
      </w:pPr>
      <w:r w:rsidRPr="00335646">
        <w:rPr>
          <w:b/>
          <w:sz w:val="24"/>
          <w:szCs w:val="24"/>
          <w:lang w:val="en-GB"/>
        </w:rPr>
        <w:t>2.</w:t>
      </w:r>
      <w:r w:rsidRPr="00335646">
        <w:rPr>
          <w:rFonts w:hint="eastAsia"/>
          <w:b/>
          <w:sz w:val="24"/>
          <w:szCs w:val="24"/>
          <w:lang w:val="en-GB"/>
        </w:rPr>
        <w:tab/>
        <w:t>Reimbursable</w:t>
      </w:r>
      <w:r w:rsidRPr="00335646">
        <w:rPr>
          <w:b/>
          <w:sz w:val="24"/>
          <w:szCs w:val="24"/>
          <w:lang w:val="en-GB"/>
        </w:rPr>
        <w:t xml:space="preserve"> </w:t>
      </w:r>
      <w:r w:rsidRPr="00335646">
        <w:rPr>
          <w:rFonts w:hint="eastAsia"/>
          <w:b/>
          <w:sz w:val="24"/>
          <w:szCs w:val="24"/>
          <w:lang w:val="en-GB"/>
        </w:rPr>
        <w:t>E</w:t>
      </w:r>
      <w:r w:rsidRPr="00335646">
        <w:rPr>
          <w:b/>
          <w:sz w:val="24"/>
          <w:szCs w:val="24"/>
          <w:lang w:val="en-GB"/>
        </w:rPr>
        <w:t>xpenses</w:t>
      </w:r>
    </w:p>
    <w:p w14:paraId="0A7EAA92" w14:textId="77777777" w:rsidR="005729FB" w:rsidRDefault="005729FB" w:rsidP="005729FB">
      <w:pPr>
        <w:tabs>
          <w:tab w:val="left" w:pos="-1980"/>
          <w:tab w:val="left" w:pos="720"/>
        </w:tabs>
        <w:wordWrap/>
        <w:adjustRightInd w:val="0"/>
        <w:snapToGrid w:val="0"/>
        <w:spacing w:line="300" w:lineRule="auto"/>
        <w:ind w:leftChars="-2" w:left="-4" w:firstLineChars="1" w:firstLine="2"/>
        <w:rPr>
          <w:b/>
          <w:sz w:val="24"/>
          <w:szCs w:val="24"/>
          <w:lang w:val="en-GB"/>
        </w:rPr>
      </w:pPr>
    </w:p>
    <w:p w14:paraId="386266A0" w14:textId="77777777" w:rsidR="005729FB" w:rsidRDefault="005729FB" w:rsidP="005729FB">
      <w:pPr>
        <w:tabs>
          <w:tab w:val="left" w:pos="-1980"/>
          <w:tab w:val="left" w:pos="720"/>
        </w:tabs>
        <w:wordWrap/>
        <w:adjustRightInd w:val="0"/>
        <w:snapToGrid w:val="0"/>
        <w:spacing w:line="300" w:lineRule="auto"/>
        <w:ind w:leftChars="-2" w:left="-4" w:firstLineChars="1" w:firstLine="2"/>
        <w:rPr>
          <w:rFonts w:eastAsia="바탕"/>
          <w:sz w:val="24"/>
          <w:szCs w:val="24"/>
          <w:lang w:val="en-GB"/>
        </w:rPr>
      </w:pPr>
      <w:r w:rsidRPr="00335646">
        <w:rPr>
          <w:sz w:val="24"/>
          <w:szCs w:val="24"/>
          <w:lang w:val="en-GB"/>
        </w:rPr>
        <w:t>2.1</w:t>
      </w:r>
      <w:r w:rsidRPr="00335646">
        <w:rPr>
          <w:sz w:val="24"/>
          <w:szCs w:val="24"/>
          <w:lang w:val="en-GB"/>
        </w:rPr>
        <w:tab/>
        <w:t>The financial negotiations shall further focus on</w:t>
      </w:r>
      <w:r w:rsidRPr="00335646">
        <w:rPr>
          <w:rFonts w:hint="eastAsia"/>
          <w:sz w:val="24"/>
          <w:szCs w:val="24"/>
          <w:lang w:val="en-GB"/>
        </w:rPr>
        <w:t xml:space="preserve"> </w:t>
      </w:r>
      <w:r w:rsidRPr="00335646">
        <w:rPr>
          <w:sz w:val="24"/>
          <w:szCs w:val="24"/>
          <w:lang w:val="en-GB"/>
        </w:rPr>
        <w:t>reimbursable expenses. These costs may include, but are not restricted to, cost of surveys, equipment, office rent, supplies, international and local travel, computer rental, mobilization and demobilization, insurance, and printing. These costs may be either unit rates or reimbursable on the presentation of invoices</w:t>
      </w:r>
      <w:r w:rsidRPr="00335646">
        <w:rPr>
          <w:rFonts w:eastAsia="바탕" w:hint="eastAsia"/>
          <w:sz w:val="24"/>
          <w:szCs w:val="24"/>
          <w:lang w:val="en-GB"/>
        </w:rPr>
        <w:t>.</w:t>
      </w:r>
    </w:p>
    <w:p w14:paraId="3207DBD2" w14:textId="77777777" w:rsidR="005729FB" w:rsidRDefault="005729FB" w:rsidP="005729FB">
      <w:pPr>
        <w:tabs>
          <w:tab w:val="left" w:pos="-1980"/>
          <w:tab w:val="left" w:pos="720"/>
        </w:tabs>
        <w:wordWrap/>
        <w:adjustRightInd w:val="0"/>
        <w:snapToGrid w:val="0"/>
        <w:spacing w:line="300" w:lineRule="auto"/>
        <w:ind w:leftChars="-2" w:left="-4" w:firstLineChars="1" w:firstLine="2"/>
        <w:rPr>
          <w:rFonts w:eastAsia="바탕"/>
          <w:sz w:val="24"/>
          <w:szCs w:val="24"/>
          <w:lang w:val="en-GB"/>
        </w:rPr>
      </w:pPr>
    </w:p>
    <w:p w14:paraId="7288DD01" w14:textId="77777777" w:rsidR="005729FB" w:rsidRDefault="005729FB" w:rsidP="005729FB">
      <w:pPr>
        <w:tabs>
          <w:tab w:val="left" w:pos="-1980"/>
          <w:tab w:val="left" w:pos="720"/>
        </w:tabs>
        <w:wordWrap/>
        <w:adjustRightInd w:val="0"/>
        <w:snapToGrid w:val="0"/>
        <w:spacing w:line="300" w:lineRule="auto"/>
        <w:ind w:leftChars="-2" w:left="-4" w:firstLineChars="1" w:firstLine="2"/>
        <w:rPr>
          <w:rFonts w:eastAsia="바탕"/>
          <w:sz w:val="24"/>
          <w:szCs w:val="24"/>
          <w:lang w:val="en-GB"/>
        </w:rPr>
      </w:pPr>
    </w:p>
    <w:p w14:paraId="079367C7" w14:textId="77777777" w:rsidR="005729FB" w:rsidRPr="00335646" w:rsidRDefault="005729FB" w:rsidP="005729FB">
      <w:pPr>
        <w:tabs>
          <w:tab w:val="left" w:pos="-1980"/>
          <w:tab w:val="left" w:pos="720"/>
        </w:tabs>
        <w:wordWrap/>
        <w:adjustRightInd w:val="0"/>
        <w:snapToGrid w:val="0"/>
        <w:spacing w:line="300" w:lineRule="auto"/>
        <w:ind w:leftChars="-2" w:left="-4" w:firstLineChars="1" w:firstLine="2"/>
        <w:rPr>
          <w:b/>
          <w:sz w:val="24"/>
          <w:szCs w:val="24"/>
          <w:lang w:val="en-GB"/>
        </w:rPr>
      </w:pPr>
      <w:r w:rsidRPr="00335646">
        <w:rPr>
          <w:b/>
          <w:sz w:val="24"/>
          <w:szCs w:val="24"/>
          <w:lang w:val="en-GB"/>
        </w:rPr>
        <w:t>3.</w:t>
      </w:r>
      <w:r w:rsidRPr="00335646">
        <w:rPr>
          <w:rFonts w:hint="eastAsia"/>
          <w:b/>
          <w:sz w:val="24"/>
          <w:szCs w:val="24"/>
          <w:lang w:val="en-GB"/>
        </w:rPr>
        <w:t xml:space="preserve"> </w:t>
      </w:r>
      <w:r w:rsidRPr="00335646">
        <w:rPr>
          <w:rFonts w:hint="eastAsia"/>
          <w:b/>
          <w:sz w:val="24"/>
          <w:szCs w:val="24"/>
          <w:lang w:val="en-GB"/>
        </w:rPr>
        <w:tab/>
      </w:r>
      <w:r w:rsidRPr="00335646">
        <w:rPr>
          <w:b/>
          <w:sz w:val="24"/>
          <w:szCs w:val="24"/>
          <w:lang w:val="en-GB"/>
        </w:rPr>
        <w:t>Bank Guarantee</w:t>
      </w:r>
    </w:p>
    <w:p w14:paraId="3D00ECDF" w14:textId="77777777" w:rsidR="005729FB" w:rsidRPr="00335646" w:rsidRDefault="005729FB" w:rsidP="005729FB">
      <w:pPr>
        <w:tabs>
          <w:tab w:val="left" w:pos="-1980"/>
          <w:tab w:val="left" w:pos="720"/>
        </w:tabs>
        <w:wordWrap/>
        <w:adjustRightInd w:val="0"/>
        <w:snapToGrid w:val="0"/>
        <w:spacing w:line="300" w:lineRule="auto"/>
        <w:ind w:leftChars="-2" w:left="-4" w:firstLineChars="1" w:firstLine="2"/>
        <w:rPr>
          <w:bCs/>
          <w:sz w:val="24"/>
          <w:szCs w:val="24"/>
        </w:rPr>
      </w:pPr>
    </w:p>
    <w:p w14:paraId="678C0DF6" w14:textId="77777777" w:rsidR="005729FB" w:rsidRPr="00335646" w:rsidRDefault="005729FB" w:rsidP="005729FB">
      <w:pPr>
        <w:pStyle w:val="31"/>
        <w:wordWrap/>
        <w:adjustRightInd w:val="0"/>
        <w:snapToGrid w:val="0"/>
        <w:spacing w:line="300" w:lineRule="auto"/>
        <w:ind w:left="720" w:hanging="720"/>
        <w:rPr>
          <w:sz w:val="24"/>
          <w:szCs w:val="24"/>
        </w:rPr>
      </w:pPr>
      <w:r w:rsidRPr="00335646">
        <w:rPr>
          <w:sz w:val="24"/>
          <w:szCs w:val="24"/>
        </w:rPr>
        <w:t>3.1</w:t>
      </w:r>
      <w:r w:rsidRPr="00335646">
        <w:rPr>
          <w:sz w:val="24"/>
          <w:szCs w:val="24"/>
        </w:rPr>
        <w:tab/>
        <w:t>Payments to the firm, including payment of any advance based on cash flow projections covered by a bank guarantee, shall be made according to an agreed estimated schedule ensuring the firm regular payments</w:t>
      </w:r>
      <w:r w:rsidRPr="00335646">
        <w:rPr>
          <w:rFonts w:hint="eastAsia"/>
          <w:sz w:val="24"/>
          <w:szCs w:val="24"/>
        </w:rPr>
        <w:t xml:space="preserve"> in Korean Won</w:t>
      </w:r>
      <w:r w:rsidRPr="00335646">
        <w:rPr>
          <w:sz w:val="24"/>
          <w:szCs w:val="24"/>
        </w:rPr>
        <w:t>, as long as the services proceed as planned.</w:t>
      </w:r>
    </w:p>
    <w:p w14:paraId="0300863D" w14:textId="77777777" w:rsidR="005729FB" w:rsidRPr="00335646" w:rsidRDefault="005729FB" w:rsidP="005729FB">
      <w:pPr>
        <w:numPr>
          <w:ilvl w:val="12"/>
          <w:numId w:val="0"/>
        </w:numPr>
        <w:wordWrap/>
        <w:adjustRightInd w:val="0"/>
        <w:snapToGrid w:val="0"/>
        <w:spacing w:line="300" w:lineRule="auto"/>
        <w:jc w:val="center"/>
      </w:pPr>
      <w:r w:rsidRPr="00335646">
        <w:br w:type="page"/>
      </w:r>
    </w:p>
    <w:p w14:paraId="462A8CE7" w14:textId="77777777" w:rsidR="005729FB" w:rsidRPr="00F66C04" w:rsidRDefault="005729FB" w:rsidP="005729FB">
      <w:pPr>
        <w:wordWrap/>
        <w:autoSpaceDE w:val="0"/>
        <w:autoSpaceDN w:val="0"/>
        <w:spacing w:line="300" w:lineRule="auto"/>
        <w:textAlignment w:val="baseline"/>
        <w:rPr>
          <w:rFonts w:eastAsia="굴림"/>
          <w:sz w:val="24"/>
          <w:szCs w:val="24"/>
        </w:rPr>
      </w:pPr>
    </w:p>
    <w:p w14:paraId="696C6358" w14:textId="77777777" w:rsidR="005729FB" w:rsidRPr="00335646" w:rsidRDefault="005729FB" w:rsidP="005729FB">
      <w:pPr>
        <w:numPr>
          <w:ilvl w:val="12"/>
          <w:numId w:val="0"/>
        </w:numPr>
        <w:wordWrap/>
        <w:jc w:val="center"/>
        <w:rPr>
          <w:b/>
          <w:bCs/>
          <w:spacing w:val="-3"/>
          <w:sz w:val="28"/>
          <w:lang w:val="en-GB"/>
        </w:rPr>
      </w:pPr>
      <w:r w:rsidRPr="00335646">
        <w:rPr>
          <w:b/>
          <w:bCs/>
          <w:sz w:val="28"/>
          <w:lang w:val="en-GB"/>
        </w:rPr>
        <w:t>Sample Form</w:t>
      </w:r>
    </w:p>
    <w:p w14:paraId="7E2C0740" w14:textId="77777777" w:rsidR="005729FB" w:rsidRPr="00335646" w:rsidRDefault="005729FB" w:rsidP="005729FB">
      <w:pPr>
        <w:numPr>
          <w:ilvl w:val="12"/>
          <w:numId w:val="0"/>
        </w:numPr>
        <w:wordWrap/>
        <w:rPr>
          <w:spacing w:val="-3"/>
          <w:sz w:val="24"/>
          <w:szCs w:val="24"/>
          <w:lang w:val="en-GB"/>
        </w:rPr>
      </w:pPr>
    </w:p>
    <w:p w14:paraId="7A1F0BBF" w14:textId="77777777" w:rsidR="005729FB" w:rsidRPr="00335646" w:rsidRDefault="005729FB" w:rsidP="005729FB">
      <w:pPr>
        <w:numPr>
          <w:ilvl w:val="12"/>
          <w:numId w:val="0"/>
        </w:numPr>
        <w:tabs>
          <w:tab w:val="left" w:pos="5040"/>
        </w:tabs>
        <w:wordWrap/>
        <w:rPr>
          <w:spacing w:val="-3"/>
          <w:sz w:val="24"/>
          <w:szCs w:val="24"/>
          <w:lang w:val="en-GB"/>
        </w:rPr>
      </w:pPr>
      <w:r w:rsidRPr="00335646">
        <w:rPr>
          <w:spacing w:val="-3"/>
          <w:sz w:val="24"/>
          <w:szCs w:val="24"/>
          <w:lang w:val="en-GB"/>
        </w:rPr>
        <w:t>Cons</w:t>
      </w:r>
      <w:r w:rsidRPr="00335646">
        <w:rPr>
          <w:rFonts w:hint="eastAsia"/>
          <w:spacing w:val="-3"/>
          <w:sz w:val="24"/>
          <w:szCs w:val="24"/>
          <w:lang w:val="en-GB"/>
        </w:rPr>
        <w:t>ultant</w:t>
      </w:r>
      <w:r w:rsidRPr="00335646">
        <w:rPr>
          <w:spacing w:val="-3"/>
          <w:sz w:val="24"/>
          <w:szCs w:val="24"/>
          <w:lang w:val="en-GB"/>
        </w:rPr>
        <w:t>:</w:t>
      </w:r>
      <w:r w:rsidRPr="00335646">
        <w:rPr>
          <w:spacing w:val="-3"/>
          <w:sz w:val="24"/>
          <w:szCs w:val="24"/>
          <w:lang w:val="en-GB"/>
        </w:rPr>
        <w:tab/>
        <w:t>Country:</w:t>
      </w:r>
    </w:p>
    <w:p w14:paraId="14129500" w14:textId="77777777" w:rsidR="005729FB" w:rsidRPr="00335646" w:rsidRDefault="005729FB" w:rsidP="005729FB">
      <w:pPr>
        <w:numPr>
          <w:ilvl w:val="12"/>
          <w:numId w:val="0"/>
        </w:numPr>
        <w:tabs>
          <w:tab w:val="left" w:pos="5040"/>
        </w:tabs>
        <w:wordWrap/>
        <w:rPr>
          <w:spacing w:val="-3"/>
          <w:sz w:val="24"/>
          <w:szCs w:val="24"/>
          <w:lang w:val="en-GB"/>
        </w:rPr>
      </w:pPr>
      <w:r w:rsidRPr="00335646">
        <w:rPr>
          <w:spacing w:val="-3"/>
          <w:sz w:val="24"/>
          <w:szCs w:val="24"/>
          <w:lang w:val="en-GB"/>
        </w:rPr>
        <w:t>Assignment:</w:t>
      </w:r>
      <w:r w:rsidRPr="00335646">
        <w:rPr>
          <w:spacing w:val="-3"/>
          <w:sz w:val="24"/>
          <w:szCs w:val="24"/>
          <w:lang w:val="en-GB"/>
        </w:rPr>
        <w:tab/>
        <w:t>Date:</w:t>
      </w:r>
    </w:p>
    <w:p w14:paraId="27EAE928" w14:textId="77777777" w:rsidR="005729FB" w:rsidRPr="00335646" w:rsidRDefault="005729FB" w:rsidP="005729FB">
      <w:pPr>
        <w:numPr>
          <w:ilvl w:val="12"/>
          <w:numId w:val="0"/>
        </w:numPr>
        <w:wordWrap/>
        <w:rPr>
          <w:spacing w:val="-3"/>
          <w:sz w:val="24"/>
          <w:szCs w:val="24"/>
          <w:lang w:val="en-GB"/>
        </w:rPr>
      </w:pPr>
    </w:p>
    <w:p w14:paraId="79FF7A4C" w14:textId="77777777" w:rsidR="005729FB" w:rsidRPr="00335646" w:rsidRDefault="005729FB" w:rsidP="005729FB">
      <w:pPr>
        <w:numPr>
          <w:ilvl w:val="12"/>
          <w:numId w:val="0"/>
        </w:numPr>
        <w:wordWrap/>
        <w:jc w:val="center"/>
        <w:rPr>
          <w:b/>
          <w:spacing w:val="-3"/>
          <w:sz w:val="24"/>
          <w:szCs w:val="24"/>
          <w:lang w:val="en-GB"/>
        </w:rPr>
      </w:pPr>
      <w:r w:rsidRPr="00335646">
        <w:rPr>
          <w:b/>
          <w:spacing w:val="-3"/>
          <w:sz w:val="24"/>
          <w:szCs w:val="24"/>
          <w:lang w:val="en-GB"/>
        </w:rPr>
        <w:t>Consultant’s Representations Regarding Costs and Charges</w:t>
      </w:r>
    </w:p>
    <w:p w14:paraId="59039C7C" w14:textId="77777777" w:rsidR="005729FB" w:rsidRPr="00335646" w:rsidRDefault="005729FB" w:rsidP="005729FB">
      <w:pPr>
        <w:numPr>
          <w:ilvl w:val="12"/>
          <w:numId w:val="0"/>
        </w:numPr>
        <w:wordWrap/>
        <w:rPr>
          <w:spacing w:val="-3"/>
          <w:sz w:val="24"/>
          <w:szCs w:val="24"/>
          <w:lang w:val="en-GB"/>
        </w:rPr>
      </w:pPr>
    </w:p>
    <w:p w14:paraId="7A972A05" w14:textId="77777777" w:rsidR="005729FB" w:rsidRPr="00335646" w:rsidRDefault="005729FB" w:rsidP="005729FB">
      <w:pPr>
        <w:numPr>
          <w:ilvl w:val="12"/>
          <w:numId w:val="0"/>
        </w:numPr>
        <w:wordWrap/>
        <w:rPr>
          <w:spacing w:val="-3"/>
          <w:sz w:val="24"/>
          <w:szCs w:val="24"/>
          <w:lang w:val="en-GB"/>
        </w:rPr>
      </w:pPr>
      <w:r w:rsidRPr="00335646">
        <w:rPr>
          <w:spacing w:val="-3"/>
          <w:sz w:val="24"/>
          <w:szCs w:val="24"/>
          <w:lang w:val="en-GB"/>
        </w:rPr>
        <w:t>We hereby confirm that:</w:t>
      </w:r>
    </w:p>
    <w:p w14:paraId="1433EE04" w14:textId="77777777" w:rsidR="005729FB" w:rsidRPr="00335646" w:rsidRDefault="005729FB" w:rsidP="005729FB">
      <w:pPr>
        <w:numPr>
          <w:ilvl w:val="12"/>
          <w:numId w:val="0"/>
        </w:numPr>
        <w:wordWrap/>
        <w:rPr>
          <w:spacing w:val="-3"/>
          <w:sz w:val="24"/>
          <w:szCs w:val="24"/>
          <w:lang w:val="en-GB"/>
        </w:rPr>
      </w:pPr>
    </w:p>
    <w:p w14:paraId="273ECE05" w14:textId="77777777" w:rsidR="005729FB" w:rsidRPr="00335646" w:rsidRDefault="005729FB" w:rsidP="005729FB">
      <w:pPr>
        <w:numPr>
          <w:ilvl w:val="12"/>
          <w:numId w:val="0"/>
        </w:numPr>
        <w:wordWrap/>
        <w:ind w:left="538" w:hangingChars="230" w:hanging="538"/>
        <w:rPr>
          <w:spacing w:val="-3"/>
          <w:sz w:val="24"/>
          <w:szCs w:val="24"/>
          <w:lang w:val="en-GB"/>
        </w:rPr>
      </w:pPr>
      <w:r w:rsidRPr="00335646">
        <w:rPr>
          <w:spacing w:val="-3"/>
          <w:sz w:val="24"/>
          <w:szCs w:val="24"/>
          <w:lang w:val="en-GB"/>
        </w:rPr>
        <w:t>(a)</w:t>
      </w:r>
      <w:r w:rsidRPr="00335646">
        <w:rPr>
          <w:spacing w:val="-3"/>
          <w:sz w:val="24"/>
          <w:szCs w:val="24"/>
          <w:lang w:val="en-GB"/>
        </w:rPr>
        <w:tab/>
      </w:r>
      <w:r w:rsidRPr="00335646">
        <w:rPr>
          <w:sz w:val="23"/>
          <w:szCs w:val="23"/>
        </w:rPr>
        <w:t>the basic fees indicated in the attached table are taken from the firm’s payroll records and reflect the current rates of the Experts listed which have not been raised other than within the normal annual pay increase policy as applied to all the Consultant’s Experts;</w:t>
      </w:r>
    </w:p>
    <w:p w14:paraId="2F7262FE" w14:textId="77777777" w:rsidR="005729FB" w:rsidRPr="00335646" w:rsidRDefault="005729FB" w:rsidP="005729FB">
      <w:pPr>
        <w:numPr>
          <w:ilvl w:val="12"/>
          <w:numId w:val="0"/>
        </w:numPr>
        <w:wordWrap/>
        <w:ind w:left="538" w:hangingChars="230" w:hanging="538"/>
        <w:rPr>
          <w:spacing w:val="-3"/>
          <w:sz w:val="24"/>
          <w:szCs w:val="24"/>
          <w:lang w:val="en-GB"/>
        </w:rPr>
      </w:pPr>
    </w:p>
    <w:p w14:paraId="524C878F" w14:textId="77777777" w:rsidR="005729FB" w:rsidRPr="00335646" w:rsidRDefault="005729FB" w:rsidP="005729FB">
      <w:pPr>
        <w:numPr>
          <w:ilvl w:val="12"/>
          <w:numId w:val="0"/>
        </w:numPr>
        <w:wordWrap/>
        <w:ind w:left="538" w:hangingChars="230" w:hanging="538"/>
        <w:rPr>
          <w:spacing w:val="-3"/>
          <w:sz w:val="24"/>
          <w:szCs w:val="24"/>
          <w:lang w:val="en-GB"/>
        </w:rPr>
      </w:pPr>
      <w:r w:rsidRPr="00335646">
        <w:rPr>
          <w:spacing w:val="-3"/>
          <w:sz w:val="24"/>
          <w:szCs w:val="24"/>
          <w:lang w:val="en-GB"/>
        </w:rPr>
        <w:t>(b)</w:t>
      </w:r>
      <w:r w:rsidRPr="00335646">
        <w:rPr>
          <w:spacing w:val="-3"/>
          <w:sz w:val="24"/>
          <w:szCs w:val="24"/>
          <w:lang w:val="en-GB"/>
        </w:rPr>
        <w:tab/>
      </w:r>
      <w:r w:rsidRPr="00335646">
        <w:rPr>
          <w:sz w:val="23"/>
          <w:szCs w:val="23"/>
        </w:rPr>
        <w:t>attached are true copies of the latest pay slips of the Experts listed;</w:t>
      </w:r>
    </w:p>
    <w:p w14:paraId="5CF95842" w14:textId="77777777" w:rsidR="005729FB" w:rsidRPr="00335646" w:rsidRDefault="005729FB" w:rsidP="005729FB">
      <w:pPr>
        <w:numPr>
          <w:ilvl w:val="12"/>
          <w:numId w:val="0"/>
        </w:numPr>
        <w:wordWrap/>
        <w:ind w:left="538" w:hangingChars="230" w:hanging="538"/>
        <w:rPr>
          <w:spacing w:val="-3"/>
          <w:sz w:val="24"/>
          <w:szCs w:val="24"/>
          <w:lang w:val="en-GB"/>
        </w:rPr>
      </w:pPr>
    </w:p>
    <w:p w14:paraId="64BBB79D" w14:textId="77777777" w:rsidR="005729FB" w:rsidRPr="00335646" w:rsidRDefault="005729FB" w:rsidP="005729FB">
      <w:pPr>
        <w:numPr>
          <w:ilvl w:val="12"/>
          <w:numId w:val="0"/>
        </w:numPr>
        <w:wordWrap/>
        <w:ind w:left="538" w:hangingChars="230" w:hanging="538"/>
        <w:rPr>
          <w:spacing w:val="-3"/>
          <w:sz w:val="24"/>
          <w:szCs w:val="24"/>
          <w:lang w:val="en-GB"/>
        </w:rPr>
      </w:pPr>
      <w:r w:rsidRPr="00335646">
        <w:rPr>
          <w:spacing w:val="-3"/>
          <w:sz w:val="24"/>
          <w:szCs w:val="24"/>
          <w:lang w:val="en-GB"/>
        </w:rPr>
        <w:t>(c)</w:t>
      </w:r>
      <w:r w:rsidRPr="00335646">
        <w:rPr>
          <w:spacing w:val="-3"/>
          <w:sz w:val="24"/>
          <w:szCs w:val="24"/>
          <w:lang w:val="en-GB"/>
        </w:rPr>
        <w:tab/>
      </w:r>
      <w:r w:rsidRPr="00335646">
        <w:rPr>
          <w:sz w:val="23"/>
          <w:szCs w:val="23"/>
        </w:rPr>
        <w:t>the away- from- home office allowances indicated below are those that the Consultant has agreed to pay for this assignment to the Experts listed;</w:t>
      </w:r>
    </w:p>
    <w:p w14:paraId="107FE17F" w14:textId="77777777" w:rsidR="005729FB" w:rsidRPr="00335646" w:rsidRDefault="005729FB" w:rsidP="005729FB">
      <w:pPr>
        <w:numPr>
          <w:ilvl w:val="12"/>
          <w:numId w:val="0"/>
        </w:numPr>
        <w:wordWrap/>
        <w:ind w:left="538" w:hangingChars="230" w:hanging="538"/>
        <w:rPr>
          <w:spacing w:val="-3"/>
          <w:sz w:val="24"/>
          <w:szCs w:val="24"/>
          <w:lang w:val="en-GB"/>
        </w:rPr>
      </w:pPr>
    </w:p>
    <w:p w14:paraId="14FA885A" w14:textId="77777777" w:rsidR="005729FB" w:rsidRPr="00335646" w:rsidRDefault="005729FB" w:rsidP="005729FB">
      <w:pPr>
        <w:numPr>
          <w:ilvl w:val="12"/>
          <w:numId w:val="0"/>
        </w:numPr>
        <w:wordWrap/>
        <w:ind w:left="538" w:hangingChars="230" w:hanging="538"/>
        <w:rPr>
          <w:spacing w:val="-3"/>
          <w:sz w:val="24"/>
          <w:szCs w:val="24"/>
          <w:lang w:val="en-GB"/>
        </w:rPr>
      </w:pPr>
      <w:r w:rsidRPr="00335646">
        <w:rPr>
          <w:spacing w:val="-3"/>
          <w:sz w:val="24"/>
          <w:szCs w:val="24"/>
          <w:lang w:val="en-GB"/>
        </w:rPr>
        <w:t>(d)</w:t>
      </w:r>
      <w:r w:rsidRPr="00335646">
        <w:rPr>
          <w:spacing w:val="-3"/>
          <w:sz w:val="24"/>
          <w:szCs w:val="24"/>
          <w:lang w:val="en-GB"/>
        </w:rPr>
        <w:tab/>
      </w:r>
      <w:r w:rsidRPr="00335646">
        <w:rPr>
          <w:sz w:val="23"/>
          <w:szCs w:val="23"/>
        </w:rPr>
        <w:t>the factors listed in the attached table for social charges and overhead are based on the firm’s average cost experiences for the latest three years as represented by the firm’s financial statements; and</w:t>
      </w:r>
    </w:p>
    <w:p w14:paraId="6A4D958C" w14:textId="77777777" w:rsidR="005729FB" w:rsidRPr="00335646" w:rsidRDefault="005729FB" w:rsidP="005729FB">
      <w:pPr>
        <w:numPr>
          <w:ilvl w:val="12"/>
          <w:numId w:val="0"/>
        </w:numPr>
        <w:wordWrap/>
        <w:ind w:left="538" w:hangingChars="230" w:hanging="538"/>
        <w:rPr>
          <w:spacing w:val="-3"/>
          <w:sz w:val="24"/>
          <w:szCs w:val="24"/>
          <w:lang w:val="en-GB"/>
        </w:rPr>
      </w:pPr>
    </w:p>
    <w:p w14:paraId="3D6F062F" w14:textId="77777777" w:rsidR="005729FB" w:rsidRPr="00335646" w:rsidRDefault="005729FB" w:rsidP="005729FB">
      <w:pPr>
        <w:numPr>
          <w:ilvl w:val="12"/>
          <w:numId w:val="0"/>
        </w:numPr>
        <w:wordWrap/>
        <w:ind w:left="538" w:hangingChars="230" w:hanging="538"/>
        <w:rPr>
          <w:spacing w:val="-3"/>
          <w:sz w:val="24"/>
          <w:szCs w:val="24"/>
          <w:lang w:val="en-GB"/>
        </w:rPr>
      </w:pPr>
      <w:r w:rsidRPr="00335646">
        <w:rPr>
          <w:spacing w:val="-3"/>
          <w:sz w:val="24"/>
          <w:szCs w:val="24"/>
          <w:lang w:val="en-GB"/>
        </w:rPr>
        <w:t>(e)</w:t>
      </w:r>
      <w:r w:rsidRPr="00335646">
        <w:rPr>
          <w:spacing w:val="-3"/>
          <w:sz w:val="24"/>
          <w:szCs w:val="24"/>
          <w:lang w:val="en-GB"/>
        </w:rPr>
        <w:tab/>
      </w:r>
      <w:r w:rsidRPr="00335646">
        <w:rPr>
          <w:sz w:val="23"/>
          <w:szCs w:val="23"/>
        </w:rPr>
        <w:t>said factors for overhead and social charges do not include any bonuses or other means of profit-sharing.</w:t>
      </w:r>
    </w:p>
    <w:p w14:paraId="674D093F" w14:textId="77777777" w:rsidR="005729FB" w:rsidRPr="00335646" w:rsidRDefault="005729FB" w:rsidP="005729FB">
      <w:pPr>
        <w:pStyle w:val="31"/>
        <w:wordWrap/>
        <w:rPr>
          <w:sz w:val="24"/>
          <w:szCs w:val="24"/>
        </w:rPr>
      </w:pPr>
    </w:p>
    <w:p w14:paraId="11689D5E" w14:textId="77777777" w:rsidR="005729FB" w:rsidRPr="00335646" w:rsidRDefault="005729FB" w:rsidP="005729FB">
      <w:pPr>
        <w:numPr>
          <w:ilvl w:val="12"/>
          <w:numId w:val="0"/>
        </w:numPr>
        <w:tabs>
          <w:tab w:val="left" w:pos="5040"/>
        </w:tabs>
        <w:wordWrap/>
        <w:rPr>
          <w:spacing w:val="-3"/>
          <w:sz w:val="24"/>
          <w:szCs w:val="24"/>
          <w:lang w:val="en-GB"/>
        </w:rPr>
      </w:pPr>
      <w:r w:rsidRPr="00335646">
        <w:rPr>
          <w:spacing w:val="-3"/>
          <w:sz w:val="24"/>
          <w:szCs w:val="24"/>
          <w:u w:val="single"/>
          <w:lang w:val="en-GB"/>
        </w:rPr>
        <w:tab/>
      </w:r>
    </w:p>
    <w:p w14:paraId="7569CCB4" w14:textId="77777777" w:rsidR="005729FB" w:rsidRPr="00335646" w:rsidRDefault="005729FB" w:rsidP="005729FB">
      <w:pPr>
        <w:numPr>
          <w:ilvl w:val="12"/>
          <w:numId w:val="0"/>
        </w:numPr>
        <w:wordWrap/>
        <w:rPr>
          <w:spacing w:val="-3"/>
          <w:sz w:val="24"/>
          <w:szCs w:val="24"/>
          <w:lang w:val="en-GB"/>
        </w:rPr>
      </w:pPr>
      <w:r>
        <w:rPr>
          <w:spacing w:val="-3"/>
          <w:sz w:val="24"/>
          <w:szCs w:val="24"/>
          <w:lang w:val="en-GB"/>
        </w:rPr>
        <w:t>{Name of Consultant}</w:t>
      </w:r>
    </w:p>
    <w:p w14:paraId="76DF0003" w14:textId="77777777" w:rsidR="005729FB" w:rsidRPr="00335646" w:rsidRDefault="005729FB" w:rsidP="005729FB">
      <w:pPr>
        <w:numPr>
          <w:ilvl w:val="12"/>
          <w:numId w:val="0"/>
        </w:numPr>
        <w:wordWrap/>
        <w:rPr>
          <w:spacing w:val="-3"/>
          <w:sz w:val="24"/>
          <w:szCs w:val="24"/>
          <w:lang w:val="en-GB"/>
        </w:rPr>
      </w:pPr>
    </w:p>
    <w:p w14:paraId="64105F36" w14:textId="77777777" w:rsidR="005729FB" w:rsidRPr="00335646" w:rsidRDefault="005729FB" w:rsidP="005729FB">
      <w:pPr>
        <w:numPr>
          <w:ilvl w:val="12"/>
          <w:numId w:val="0"/>
        </w:numPr>
        <w:tabs>
          <w:tab w:val="left" w:pos="5040"/>
          <w:tab w:val="left" w:pos="5760"/>
          <w:tab w:val="left" w:pos="8640"/>
        </w:tabs>
        <w:wordWrap/>
        <w:rPr>
          <w:spacing w:val="-3"/>
          <w:sz w:val="24"/>
          <w:szCs w:val="24"/>
          <w:lang w:val="en-GB"/>
        </w:rPr>
      </w:pPr>
      <w:r w:rsidRPr="00335646">
        <w:rPr>
          <w:spacing w:val="-3"/>
          <w:sz w:val="24"/>
          <w:szCs w:val="24"/>
          <w:u w:val="single"/>
          <w:lang w:val="en-GB"/>
        </w:rPr>
        <w:tab/>
      </w:r>
      <w:r w:rsidRPr="00335646">
        <w:rPr>
          <w:spacing w:val="-3"/>
          <w:sz w:val="24"/>
          <w:szCs w:val="24"/>
          <w:lang w:val="en-GB"/>
        </w:rPr>
        <w:tab/>
      </w:r>
      <w:r w:rsidRPr="00335646">
        <w:rPr>
          <w:spacing w:val="-3"/>
          <w:sz w:val="24"/>
          <w:szCs w:val="24"/>
          <w:u w:val="single"/>
          <w:lang w:val="en-GB"/>
        </w:rPr>
        <w:tab/>
      </w:r>
    </w:p>
    <w:p w14:paraId="632178A6" w14:textId="77777777" w:rsidR="005729FB" w:rsidRPr="00335646" w:rsidRDefault="005729FB" w:rsidP="005729FB">
      <w:pPr>
        <w:numPr>
          <w:ilvl w:val="12"/>
          <w:numId w:val="0"/>
        </w:numPr>
        <w:tabs>
          <w:tab w:val="left" w:pos="5760"/>
        </w:tabs>
        <w:wordWrap/>
        <w:rPr>
          <w:spacing w:val="-3"/>
          <w:sz w:val="24"/>
          <w:szCs w:val="24"/>
          <w:lang w:val="en-GB"/>
        </w:rPr>
      </w:pPr>
      <w:r w:rsidRPr="00335646">
        <w:rPr>
          <w:spacing w:val="-3"/>
          <w:sz w:val="24"/>
          <w:szCs w:val="24"/>
          <w:lang w:val="en-GB"/>
        </w:rPr>
        <w:t>Signature of Authorized Representative</w:t>
      </w:r>
      <w:r w:rsidRPr="00335646">
        <w:rPr>
          <w:spacing w:val="-3"/>
          <w:sz w:val="24"/>
          <w:szCs w:val="24"/>
          <w:lang w:val="en-GB"/>
        </w:rPr>
        <w:tab/>
        <w:t>Date</w:t>
      </w:r>
    </w:p>
    <w:p w14:paraId="161E76F0" w14:textId="77777777" w:rsidR="005729FB" w:rsidRPr="00335646" w:rsidRDefault="005729FB" w:rsidP="005729FB">
      <w:pPr>
        <w:numPr>
          <w:ilvl w:val="12"/>
          <w:numId w:val="0"/>
        </w:numPr>
        <w:wordWrap/>
        <w:rPr>
          <w:spacing w:val="-3"/>
          <w:sz w:val="24"/>
          <w:szCs w:val="24"/>
          <w:lang w:val="en-GB"/>
        </w:rPr>
      </w:pPr>
    </w:p>
    <w:p w14:paraId="29C5879E" w14:textId="77777777" w:rsidR="005729FB" w:rsidRPr="00335646" w:rsidRDefault="005729FB" w:rsidP="005729FB">
      <w:pPr>
        <w:numPr>
          <w:ilvl w:val="12"/>
          <w:numId w:val="0"/>
        </w:numPr>
        <w:tabs>
          <w:tab w:val="left" w:pos="5040"/>
        </w:tabs>
        <w:wordWrap/>
        <w:rPr>
          <w:spacing w:val="-3"/>
          <w:sz w:val="24"/>
          <w:szCs w:val="24"/>
          <w:lang w:val="en-GB"/>
        </w:rPr>
      </w:pPr>
      <w:r w:rsidRPr="00335646">
        <w:rPr>
          <w:spacing w:val="-3"/>
          <w:sz w:val="24"/>
          <w:szCs w:val="24"/>
          <w:lang w:val="en-GB"/>
        </w:rPr>
        <w:t xml:space="preserve">Name:  </w:t>
      </w:r>
      <w:r w:rsidRPr="00335646">
        <w:rPr>
          <w:spacing w:val="-3"/>
          <w:sz w:val="24"/>
          <w:szCs w:val="24"/>
          <w:u w:val="single"/>
          <w:lang w:val="en-GB"/>
        </w:rPr>
        <w:tab/>
      </w:r>
    </w:p>
    <w:p w14:paraId="19F0753E" w14:textId="77777777" w:rsidR="005729FB" w:rsidRPr="00335646" w:rsidRDefault="005729FB" w:rsidP="005729FB">
      <w:pPr>
        <w:numPr>
          <w:ilvl w:val="12"/>
          <w:numId w:val="0"/>
        </w:numPr>
        <w:wordWrap/>
        <w:rPr>
          <w:spacing w:val="-3"/>
          <w:sz w:val="24"/>
          <w:szCs w:val="24"/>
          <w:lang w:val="en-GB"/>
        </w:rPr>
      </w:pPr>
    </w:p>
    <w:p w14:paraId="38CE91E2" w14:textId="77777777" w:rsidR="005729FB" w:rsidRPr="00335646" w:rsidRDefault="005729FB" w:rsidP="005729FB">
      <w:pPr>
        <w:numPr>
          <w:ilvl w:val="12"/>
          <w:numId w:val="0"/>
        </w:numPr>
        <w:tabs>
          <w:tab w:val="left" w:pos="5040"/>
        </w:tabs>
        <w:wordWrap/>
        <w:rPr>
          <w:spacing w:val="-3"/>
          <w:u w:val="single"/>
          <w:lang w:val="en-GB"/>
        </w:rPr>
      </w:pPr>
      <w:r w:rsidRPr="00335646">
        <w:rPr>
          <w:spacing w:val="-3"/>
          <w:sz w:val="24"/>
          <w:szCs w:val="24"/>
          <w:lang w:val="en-GB"/>
        </w:rPr>
        <w:t xml:space="preserve">Title:  </w:t>
      </w:r>
      <w:r w:rsidRPr="00335646">
        <w:rPr>
          <w:spacing w:val="-3"/>
          <w:sz w:val="24"/>
          <w:szCs w:val="24"/>
          <w:u w:val="single"/>
          <w:lang w:val="en-GB"/>
        </w:rPr>
        <w:tab/>
      </w:r>
    </w:p>
    <w:p w14:paraId="67BF5414" w14:textId="77777777" w:rsidR="005729FB" w:rsidRPr="00335646" w:rsidRDefault="005729FB" w:rsidP="005729FB">
      <w:pPr>
        <w:numPr>
          <w:ilvl w:val="12"/>
          <w:numId w:val="0"/>
        </w:numPr>
        <w:tabs>
          <w:tab w:val="left" w:pos="5040"/>
        </w:tabs>
        <w:wordWrap/>
        <w:rPr>
          <w:spacing w:val="-3"/>
          <w:u w:val="single"/>
          <w:lang w:val="en-GB"/>
        </w:rPr>
        <w:sectPr w:rsidR="005729FB" w:rsidRPr="00335646" w:rsidSect="0069612C">
          <w:headerReference w:type="default" r:id="rId38"/>
          <w:footnotePr>
            <w:numRestart w:val="eachPage"/>
          </w:footnotePr>
          <w:pgSz w:w="11907" w:h="16840" w:code="9"/>
          <w:pgMar w:top="1440" w:right="1440" w:bottom="1440" w:left="1440" w:header="851" w:footer="992" w:gutter="0"/>
          <w:cols w:space="425"/>
          <w:docGrid w:linePitch="365"/>
        </w:sectPr>
      </w:pPr>
    </w:p>
    <w:p w14:paraId="32098052" w14:textId="77777777" w:rsidR="005729FB" w:rsidRPr="00335646" w:rsidRDefault="005729FB" w:rsidP="005729FB">
      <w:pPr>
        <w:numPr>
          <w:ilvl w:val="12"/>
          <w:numId w:val="0"/>
        </w:numPr>
        <w:wordWrap/>
        <w:jc w:val="center"/>
        <w:rPr>
          <w:b/>
          <w:spacing w:val="-3"/>
          <w:sz w:val="28"/>
          <w:szCs w:val="28"/>
          <w:lang w:val="en-GB"/>
        </w:rPr>
      </w:pPr>
    </w:p>
    <w:p w14:paraId="318CA9B3" w14:textId="77777777" w:rsidR="005729FB" w:rsidRPr="00335646" w:rsidRDefault="005729FB" w:rsidP="005729FB">
      <w:pPr>
        <w:numPr>
          <w:ilvl w:val="12"/>
          <w:numId w:val="0"/>
        </w:numPr>
        <w:wordWrap/>
        <w:jc w:val="center"/>
        <w:rPr>
          <w:b/>
          <w:spacing w:val="-3"/>
          <w:sz w:val="28"/>
          <w:szCs w:val="28"/>
          <w:lang w:val="en-GB"/>
        </w:rPr>
      </w:pPr>
      <w:r w:rsidRPr="00335646">
        <w:rPr>
          <w:b/>
          <w:spacing w:val="-3"/>
          <w:sz w:val="28"/>
          <w:szCs w:val="28"/>
          <w:lang w:val="en-GB"/>
        </w:rPr>
        <w:t>Consultant’s Representations Regarding Costs and Charges</w:t>
      </w:r>
    </w:p>
    <w:p w14:paraId="7C56FEAE" w14:textId="77777777" w:rsidR="005729FB" w:rsidRPr="00335646" w:rsidRDefault="005729FB" w:rsidP="005729FB">
      <w:pPr>
        <w:numPr>
          <w:ilvl w:val="12"/>
          <w:numId w:val="0"/>
        </w:numPr>
        <w:wordWrap/>
        <w:jc w:val="center"/>
        <w:rPr>
          <w:b/>
          <w:spacing w:val="-3"/>
          <w:sz w:val="24"/>
          <w:szCs w:val="24"/>
          <w:lang w:val="en-GB"/>
        </w:rPr>
      </w:pPr>
      <w:r w:rsidRPr="00335646">
        <w:rPr>
          <w:b/>
          <w:bCs/>
          <w:sz w:val="24"/>
          <w:szCs w:val="24"/>
        </w:rPr>
        <w:t>(Model Form I)</w:t>
      </w:r>
    </w:p>
    <w:p w14:paraId="3075646E" w14:textId="77777777" w:rsidR="005729FB" w:rsidRPr="00335646" w:rsidRDefault="005729FB" w:rsidP="005729FB">
      <w:pPr>
        <w:numPr>
          <w:ilvl w:val="12"/>
          <w:numId w:val="0"/>
        </w:numPr>
        <w:wordWrap/>
        <w:ind w:right="720"/>
        <w:rPr>
          <w:spacing w:val="-3"/>
          <w:lang w:val="en-GB"/>
        </w:rPr>
      </w:pPr>
    </w:p>
    <w:p w14:paraId="229A9652" w14:textId="77777777" w:rsidR="005729FB" w:rsidRPr="00335646" w:rsidRDefault="005729FB" w:rsidP="005729FB">
      <w:pPr>
        <w:numPr>
          <w:ilvl w:val="12"/>
          <w:numId w:val="0"/>
        </w:numPr>
        <w:wordWrap/>
        <w:ind w:right="38"/>
        <w:jc w:val="center"/>
        <w:rPr>
          <w:spacing w:val="-2"/>
          <w:sz w:val="24"/>
          <w:szCs w:val="24"/>
          <w:lang w:val="en-GB"/>
        </w:rPr>
      </w:pPr>
      <w:r w:rsidRPr="00335646">
        <w:rPr>
          <w:spacing w:val="-2"/>
          <w:sz w:val="24"/>
          <w:szCs w:val="24"/>
          <w:lang w:val="en-GB"/>
        </w:rPr>
        <w:t>(Expressed in</w:t>
      </w:r>
      <w:r w:rsidRPr="00335646">
        <w:rPr>
          <w:rFonts w:eastAsia="바탕" w:hint="eastAsia"/>
          <w:spacing w:val="-2"/>
          <w:sz w:val="24"/>
          <w:szCs w:val="24"/>
          <w:lang w:val="en-GB"/>
        </w:rPr>
        <w:t xml:space="preserve"> US Dollars</w:t>
      </w:r>
      <w:r w:rsidRPr="00335646">
        <w:rPr>
          <w:rStyle w:val="ae"/>
          <w:rFonts w:eastAsia="바탕"/>
          <w:spacing w:val="-2"/>
          <w:sz w:val="24"/>
          <w:szCs w:val="24"/>
          <w:lang w:val="en-GB"/>
        </w:rPr>
        <w:footnoteReference w:id="18"/>
      </w:r>
      <w:r w:rsidRPr="00335646">
        <w:rPr>
          <w:spacing w:val="-2"/>
          <w:sz w:val="24"/>
          <w:szCs w:val="24"/>
          <w:lang w:val="en-GB"/>
        </w:rPr>
        <w:t>)</w:t>
      </w:r>
    </w:p>
    <w:p w14:paraId="1F8590C6" w14:textId="77777777" w:rsidR="005729FB" w:rsidRPr="00335646" w:rsidRDefault="005729FB" w:rsidP="005729FB">
      <w:pPr>
        <w:pStyle w:val="a6"/>
        <w:numPr>
          <w:ilvl w:val="12"/>
          <w:numId w:val="0"/>
        </w:numPr>
        <w:wordWrap/>
        <w:rPr>
          <w:spacing w:val="-2"/>
          <w:szCs w:val="24"/>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377"/>
        <w:gridCol w:w="1377"/>
        <w:gridCol w:w="1753"/>
        <w:gridCol w:w="1064"/>
        <w:gridCol w:w="1064"/>
        <w:gridCol w:w="1064"/>
        <w:gridCol w:w="940"/>
        <w:gridCol w:w="1440"/>
        <w:gridCol w:w="1878"/>
        <w:gridCol w:w="1878"/>
      </w:tblGrid>
      <w:tr w:rsidR="005729FB" w:rsidRPr="00335646" w14:paraId="3D552E7E" w14:textId="77777777" w:rsidTr="00746E3C">
        <w:trPr>
          <w:trHeight w:val="437"/>
          <w:jc w:val="center"/>
        </w:trPr>
        <w:tc>
          <w:tcPr>
            <w:tcW w:w="2754" w:type="dxa"/>
            <w:gridSpan w:val="2"/>
            <w:tcBorders>
              <w:top w:val="double" w:sz="4" w:space="0" w:color="auto"/>
              <w:bottom w:val="single" w:sz="6" w:space="0" w:color="auto"/>
              <w:right w:val="single" w:sz="6" w:space="0" w:color="auto"/>
            </w:tcBorders>
            <w:vAlign w:val="center"/>
          </w:tcPr>
          <w:p w14:paraId="620FAC42" w14:textId="77777777" w:rsidR="005729FB" w:rsidRPr="00335646" w:rsidRDefault="005729FB" w:rsidP="00746E3C">
            <w:pPr>
              <w:numPr>
                <w:ilvl w:val="12"/>
                <w:numId w:val="0"/>
              </w:numPr>
              <w:wordWrap/>
              <w:jc w:val="center"/>
              <w:rPr>
                <w:spacing w:val="-2"/>
                <w:sz w:val="22"/>
                <w:szCs w:val="22"/>
                <w:lang w:val="en-GB"/>
              </w:rPr>
            </w:pPr>
            <w:r w:rsidRPr="00335646">
              <w:rPr>
                <w:spacing w:val="-2"/>
                <w:sz w:val="22"/>
                <w:szCs w:val="22"/>
                <w:lang w:val="en-GB"/>
              </w:rPr>
              <w:t>Experts</w:t>
            </w:r>
          </w:p>
        </w:tc>
        <w:tc>
          <w:tcPr>
            <w:tcW w:w="1753" w:type="dxa"/>
            <w:tcBorders>
              <w:top w:val="double" w:sz="4" w:space="0" w:color="auto"/>
              <w:left w:val="single" w:sz="6" w:space="0" w:color="auto"/>
              <w:bottom w:val="single" w:sz="6" w:space="0" w:color="auto"/>
              <w:right w:val="single" w:sz="6" w:space="0" w:color="auto"/>
            </w:tcBorders>
            <w:vAlign w:val="center"/>
          </w:tcPr>
          <w:p w14:paraId="0E503FE3" w14:textId="77777777" w:rsidR="005729FB" w:rsidRPr="00335646" w:rsidRDefault="005729FB" w:rsidP="00746E3C">
            <w:pPr>
              <w:numPr>
                <w:ilvl w:val="12"/>
                <w:numId w:val="0"/>
              </w:numPr>
              <w:wordWrap/>
              <w:jc w:val="center"/>
              <w:rPr>
                <w:spacing w:val="-2"/>
                <w:sz w:val="22"/>
                <w:szCs w:val="22"/>
                <w:lang w:val="en-GB"/>
              </w:rPr>
            </w:pPr>
            <w:r w:rsidRPr="00335646">
              <w:rPr>
                <w:spacing w:val="-2"/>
                <w:sz w:val="22"/>
                <w:szCs w:val="22"/>
                <w:lang w:val="en-GB"/>
              </w:rPr>
              <w:t>1</w:t>
            </w:r>
          </w:p>
        </w:tc>
        <w:tc>
          <w:tcPr>
            <w:tcW w:w="1064" w:type="dxa"/>
            <w:tcBorders>
              <w:top w:val="double" w:sz="4" w:space="0" w:color="auto"/>
              <w:left w:val="single" w:sz="6" w:space="0" w:color="auto"/>
              <w:bottom w:val="single" w:sz="6" w:space="0" w:color="auto"/>
              <w:right w:val="single" w:sz="6" w:space="0" w:color="auto"/>
            </w:tcBorders>
            <w:vAlign w:val="center"/>
          </w:tcPr>
          <w:p w14:paraId="37AFAE20" w14:textId="77777777" w:rsidR="005729FB" w:rsidRPr="00335646" w:rsidRDefault="005729FB" w:rsidP="00746E3C">
            <w:pPr>
              <w:numPr>
                <w:ilvl w:val="12"/>
                <w:numId w:val="0"/>
              </w:numPr>
              <w:wordWrap/>
              <w:jc w:val="center"/>
              <w:rPr>
                <w:spacing w:val="-2"/>
                <w:sz w:val="22"/>
                <w:szCs w:val="22"/>
                <w:lang w:val="en-GB"/>
              </w:rPr>
            </w:pPr>
            <w:r w:rsidRPr="00335646">
              <w:rPr>
                <w:spacing w:val="-2"/>
                <w:sz w:val="22"/>
                <w:szCs w:val="22"/>
                <w:lang w:val="en-GB"/>
              </w:rPr>
              <w:t>2</w:t>
            </w:r>
          </w:p>
        </w:tc>
        <w:tc>
          <w:tcPr>
            <w:tcW w:w="1064" w:type="dxa"/>
            <w:tcBorders>
              <w:top w:val="double" w:sz="4" w:space="0" w:color="auto"/>
              <w:left w:val="single" w:sz="6" w:space="0" w:color="auto"/>
              <w:bottom w:val="single" w:sz="6" w:space="0" w:color="auto"/>
              <w:right w:val="single" w:sz="6" w:space="0" w:color="auto"/>
            </w:tcBorders>
            <w:vAlign w:val="center"/>
          </w:tcPr>
          <w:p w14:paraId="69B7C01D" w14:textId="77777777" w:rsidR="005729FB" w:rsidRPr="00335646" w:rsidRDefault="005729FB" w:rsidP="00746E3C">
            <w:pPr>
              <w:numPr>
                <w:ilvl w:val="12"/>
                <w:numId w:val="0"/>
              </w:numPr>
              <w:wordWrap/>
              <w:ind w:right="-83"/>
              <w:jc w:val="center"/>
              <w:rPr>
                <w:spacing w:val="-2"/>
                <w:sz w:val="22"/>
                <w:szCs w:val="22"/>
                <w:lang w:val="en-GB"/>
              </w:rPr>
            </w:pPr>
            <w:r w:rsidRPr="00335646">
              <w:rPr>
                <w:spacing w:val="-2"/>
                <w:sz w:val="22"/>
                <w:szCs w:val="22"/>
                <w:lang w:val="en-GB"/>
              </w:rPr>
              <w:t>3</w:t>
            </w:r>
          </w:p>
        </w:tc>
        <w:tc>
          <w:tcPr>
            <w:tcW w:w="1064" w:type="dxa"/>
            <w:tcBorders>
              <w:top w:val="double" w:sz="4" w:space="0" w:color="auto"/>
              <w:left w:val="single" w:sz="6" w:space="0" w:color="auto"/>
              <w:bottom w:val="single" w:sz="6" w:space="0" w:color="auto"/>
              <w:right w:val="single" w:sz="6" w:space="0" w:color="auto"/>
            </w:tcBorders>
            <w:vAlign w:val="center"/>
          </w:tcPr>
          <w:p w14:paraId="4952051B" w14:textId="77777777" w:rsidR="005729FB" w:rsidRPr="00335646" w:rsidRDefault="005729FB" w:rsidP="00746E3C">
            <w:pPr>
              <w:numPr>
                <w:ilvl w:val="12"/>
                <w:numId w:val="0"/>
              </w:numPr>
              <w:wordWrap/>
              <w:jc w:val="center"/>
              <w:rPr>
                <w:spacing w:val="-2"/>
                <w:sz w:val="22"/>
                <w:szCs w:val="22"/>
                <w:lang w:val="en-GB"/>
              </w:rPr>
            </w:pPr>
            <w:r w:rsidRPr="00335646">
              <w:rPr>
                <w:spacing w:val="-2"/>
                <w:sz w:val="22"/>
                <w:szCs w:val="22"/>
                <w:lang w:val="en-GB"/>
              </w:rPr>
              <w:t>4</w:t>
            </w:r>
          </w:p>
        </w:tc>
        <w:tc>
          <w:tcPr>
            <w:tcW w:w="940" w:type="dxa"/>
            <w:tcBorders>
              <w:top w:val="double" w:sz="4" w:space="0" w:color="auto"/>
              <w:left w:val="single" w:sz="6" w:space="0" w:color="auto"/>
              <w:bottom w:val="single" w:sz="6" w:space="0" w:color="auto"/>
              <w:right w:val="single" w:sz="6" w:space="0" w:color="auto"/>
            </w:tcBorders>
            <w:vAlign w:val="center"/>
          </w:tcPr>
          <w:p w14:paraId="6A9ABE37" w14:textId="77777777" w:rsidR="005729FB" w:rsidRPr="00335646" w:rsidRDefault="005729FB" w:rsidP="00746E3C">
            <w:pPr>
              <w:numPr>
                <w:ilvl w:val="12"/>
                <w:numId w:val="0"/>
              </w:numPr>
              <w:wordWrap/>
              <w:jc w:val="center"/>
              <w:rPr>
                <w:spacing w:val="-2"/>
                <w:sz w:val="22"/>
                <w:szCs w:val="22"/>
                <w:lang w:val="en-GB"/>
              </w:rPr>
            </w:pPr>
            <w:r w:rsidRPr="00335646">
              <w:rPr>
                <w:spacing w:val="-2"/>
                <w:sz w:val="22"/>
                <w:szCs w:val="22"/>
                <w:lang w:val="en-GB"/>
              </w:rPr>
              <w:t>5</w:t>
            </w:r>
          </w:p>
        </w:tc>
        <w:tc>
          <w:tcPr>
            <w:tcW w:w="1440" w:type="dxa"/>
            <w:tcBorders>
              <w:top w:val="double" w:sz="4" w:space="0" w:color="auto"/>
              <w:left w:val="single" w:sz="6" w:space="0" w:color="auto"/>
              <w:bottom w:val="single" w:sz="6" w:space="0" w:color="auto"/>
              <w:right w:val="single" w:sz="6" w:space="0" w:color="auto"/>
            </w:tcBorders>
            <w:vAlign w:val="center"/>
          </w:tcPr>
          <w:p w14:paraId="4D8022EA" w14:textId="77777777" w:rsidR="005729FB" w:rsidRPr="00335646" w:rsidRDefault="005729FB" w:rsidP="00746E3C">
            <w:pPr>
              <w:numPr>
                <w:ilvl w:val="12"/>
                <w:numId w:val="0"/>
              </w:numPr>
              <w:wordWrap/>
              <w:jc w:val="center"/>
              <w:rPr>
                <w:spacing w:val="-2"/>
                <w:sz w:val="22"/>
                <w:szCs w:val="22"/>
                <w:lang w:val="en-GB"/>
              </w:rPr>
            </w:pPr>
            <w:r w:rsidRPr="00335646">
              <w:rPr>
                <w:spacing w:val="-2"/>
                <w:sz w:val="22"/>
                <w:szCs w:val="22"/>
                <w:lang w:val="en-GB"/>
              </w:rPr>
              <w:t>6</w:t>
            </w:r>
          </w:p>
        </w:tc>
        <w:tc>
          <w:tcPr>
            <w:tcW w:w="1878" w:type="dxa"/>
            <w:tcBorders>
              <w:top w:val="double" w:sz="4" w:space="0" w:color="auto"/>
              <w:left w:val="single" w:sz="6" w:space="0" w:color="auto"/>
              <w:bottom w:val="single" w:sz="6" w:space="0" w:color="auto"/>
              <w:right w:val="single" w:sz="6" w:space="0" w:color="auto"/>
            </w:tcBorders>
            <w:vAlign w:val="center"/>
          </w:tcPr>
          <w:p w14:paraId="47C84A2B" w14:textId="77777777" w:rsidR="005729FB" w:rsidRPr="00335646" w:rsidRDefault="005729FB" w:rsidP="00746E3C">
            <w:pPr>
              <w:numPr>
                <w:ilvl w:val="12"/>
                <w:numId w:val="0"/>
              </w:numPr>
              <w:wordWrap/>
              <w:jc w:val="center"/>
              <w:rPr>
                <w:spacing w:val="-2"/>
                <w:sz w:val="22"/>
                <w:szCs w:val="22"/>
                <w:lang w:val="en-GB"/>
              </w:rPr>
            </w:pPr>
            <w:r w:rsidRPr="00335646">
              <w:rPr>
                <w:spacing w:val="-2"/>
                <w:sz w:val="22"/>
                <w:szCs w:val="22"/>
                <w:lang w:val="en-GB"/>
              </w:rPr>
              <w:t>7</w:t>
            </w:r>
          </w:p>
        </w:tc>
        <w:tc>
          <w:tcPr>
            <w:tcW w:w="1878" w:type="dxa"/>
            <w:tcBorders>
              <w:top w:val="double" w:sz="4" w:space="0" w:color="auto"/>
              <w:left w:val="single" w:sz="6" w:space="0" w:color="auto"/>
              <w:bottom w:val="single" w:sz="6" w:space="0" w:color="auto"/>
            </w:tcBorders>
            <w:vAlign w:val="center"/>
          </w:tcPr>
          <w:p w14:paraId="69D22152" w14:textId="77777777" w:rsidR="005729FB" w:rsidRPr="00335646" w:rsidRDefault="005729FB" w:rsidP="00746E3C">
            <w:pPr>
              <w:numPr>
                <w:ilvl w:val="12"/>
                <w:numId w:val="0"/>
              </w:numPr>
              <w:wordWrap/>
              <w:jc w:val="center"/>
              <w:rPr>
                <w:spacing w:val="-2"/>
                <w:sz w:val="22"/>
                <w:szCs w:val="22"/>
                <w:lang w:val="en-GB"/>
              </w:rPr>
            </w:pPr>
            <w:r w:rsidRPr="00335646">
              <w:rPr>
                <w:spacing w:val="-2"/>
                <w:sz w:val="22"/>
                <w:szCs w:val="22"/>
                <w:lang w:val="en-GB"/>
              </w:rPr>
              <w:t>8</w:t>
            </w:r>
          </w:p>
        </w:tc>
      </w:tr>
      <w:tr w:rsidR="005729FB" w:rsidRPr="00335646" w14:paraId="3319FB0E" w14:textId="77777777" w:rsidTr="00746E3C">
        <w:trPr>
          <w:trHeight w:val="874"/>
          <w:jc w:val="center"/>
        </w:trPr>
        <w:tc>
          <w:tcPr>
            <w:tcW w:w="1377" w:type="dxa"/>
            <w:tcBorders>
              <w:top w:val="single" w:sz="6" w:space="0" w:color="auto"/>
              <w:bottom w:val="double" w:sz="4" w:space="0" w:color="auto"/>
              <w:right w:val="single" w:sz="6" w:space="0" w:color="auto"/>
            </w:tcBorders>
            <w:vAlign w:val="center"/>
          </w:tcPr>
          <w:p w14:paraId="07E55A3D" w14:textId="77777777" w:rsidR="005729FB" w:rsidRPr="00335646" w:rsidRDefault="005729FB" w:rsidP="00746E3C">
            <w:pPr>
              <w:numPr>
                <w:ilvl w:val="12"/>
                <w:numId w:val="0"/>
              </w:numPr>
              <w:wordWrap/>
              <w:jc w:val="center"/>
              <w:rPr>
                <w:spacing w:val="-2"/>
                <w:lang w:val="en-GB"/>
              </w:rPr>
            </w:pPr>
            <w:r w:rsidRPr="00335646">
              <w:rPr>
                <w:spacing w:val="-2"/>
                <w:lang w:val="en-GB"/>
              </w:rPr>
              <w:t>Name</w:t>
            </w:r>
          </w:p>
        </w:tc>
        <w:tc>
          <w:tcPr>
            <w:tcW w:w="1377" w:type="dxa"/>
            <w:tcBorders>
              <w:top w:val="single" w:sz="6" w:space="0" w:color="auto"/>
              <w:left w:val="single" w:sz="6" w:space="0" w:color="auto"/>
              <w:bottom w:val="double" w:sz="4" w:space="0" w:color="auto"/>
              <w:right w:val="single" w:sz="6" w:space="0" w:color="auto"/>
            </w:tcBorders>
            <w:vAlign w:val="center"/>
          </w:tcPr>
          <w:p w14:paraId="04C38E10" w14:textId="77777777" w:rsidR="005729FB" w:rsidRPr="00335646" w:rsidRDefault="005729FB" w:rsidP="00746E3C">
            <w:pPr>
              <w:numPr>
                <w:ilvl w:val="12"/>
                <w:numId w:val="0"/>
              </w:numPr>
              <w:wordWrap/>
              <w:jc w:val="center"/>
              <w:rPr>
                <w:spacing w:val="-2"/>
                <w:sz w:val="22"/>
                <w:szCs w:val="22"/>
                <w:lang w:val="en-GB"/>
              </w:rPr>
            </w:pPr>
            <w:r w:rsidRPr="00335646">
              <w:rPr>
                <w:spacing w:val="-2"/>
                <w:sz w:val="22"/>
                <w:szCs w:val="22"/>
                <w:lang w:val="en-GB"/>
              </w:rPr>
              <w:t>Position</w:t>
            </w:r>
          </w:p>
        </w:tc>
        <w:tc>
          <w:tcPr>
            <w:tcW w:w="1753" w:type="dxa"/>
            <w:tcBorders>
              <w:top w:val="single" w:sz="6" w:space="0" w:color="auto"/>
              <w:left w:val="single" w:sz="6" w:space="0" w:color="auto"/>
              <w:bottom w:val="double" w:sz="4" w:space="0" w:color="auto"/>
              <w:right w:val="single" w:sz="6" w:space="0" w:color="auto"/>
            </w:tcBorders>
            <w:vAlign w:val="center"/>
          </w:tcPr>
          <w:p w14:paraId="5D2D9C41" w14:textId="77777777" w:rsidR="005729FB" w:rsidRPr="00335646" w:rsidRDefault="005729FB" w:rsidP="00746E3C">
            <w:pPr>
              <w:numPr>
                <w:ilvl w:val="12"/>
                <w:numId w:val="0"/>
              </w:numPr>
              <w:wordWrap/>
              <w:jc w:val="center"/>
              <w:rPr>
                <w:spacing w:val="-2"/>
                <w:sz w:val="22"/>
                <w:szCs w:val="22"/>
                <w:lang w:val="en-GB"/>
              </w:rPr>
            </w:pPr>
            <w:r w:rsidRPr="00335646">
              <w:rPr>
                <w:rFonts w:hint="eastAsia"/>
                <w:spacing w:val="-2"/>
                <w:sz w:val="22"/>
                <w:szCs w:val="22"/>
                <w:lang w:val="en-GB"/>
              </w:rPr>
              <w:t xml:space="preserve">Remuneration Rate </w:t>
            </w:r>
          </w:p>
          <w:p w14:paraId="39D05C67" w14:textId="77777777" w:rsidR="005729FB" w:rsidRPr="00335646" w:rsidRDefault="005729FB" w:rsidP="00746E3C">
            <w:pPr>
              <w:numPr>
                <w:ilvl w:val="12"/>
                <w:numId w:val="0"/>
              </w:numPr>
              <w:wordWrap/>
              <w:jc w:val="center"/>
              <w:rPr>
                <w:spacing w:val="-2"/>
                <w:sz w:val="22"/>
                <w:szCs w:val="22"/>
                <w:lang w:val="en-GB"/>
              </w:rPr>
            </w:pPr>
            <w:r w:rsidRPr="00335646">
              <w:rPr>
                <w:spacing w:val="-2"/>
                <w:sz w:val="22"/>
                <w:szCs w:val="22"/>
                <w:lang w:val="en-GB"/>
              </w:rPr>
              <w:t>per Working Month/Day/Year</w:t>
            </w:r>
          </w:p>
        </w:tc>
        <w:tc>
          <w:tcPr>
            <w:tcW w:w="1064" w:type="dxa"/>
            <w:tcBorders>
              <w:top w:val="single" w:sz="6" w:space="0" w:color="auto"/>
              <w:left w:val="single" w:sz="6" w:space="0" w:color="auto"/>
              <w:bottom w:val="double" w:sz="4" w:space="0" w:color="auto"/>
              <w:right w:val="single" w:sz="6" w:space="0" w:color="auto"/>
            </w:tcBorders>
            <w:vAlign w:val="center"/>
          </w:tcPr>
          <w:p w14:paraId="0975BFC0" w14:textId="77777777" w:rsidR="005729FB" w:rsidRPr="00335646" w:rsidRDefault="005729FB" w:rsidP="00746E3C">
            <w:pPr>
              <w:numPr>
                <w:ilvl w:val="12"/>
                <w:numId w:val="0"/>
              </w:numPr>
              <w:wordWrap/>
              <w:jc w:val="center"/>
              <w:rPr>
                <w:spacing w:val="-2"/>
                <w:sz w:val="22"/>
                <w:szCs w:val="22"/>
                <w:lang w:val="en-GB"/>
              </w:rPr>
            </w:pPr>
            <w:r w:rsidRPr="00335646">
              <w:rPr>
                <w:spacing w:val="-2"/>
                <w:sz w:val="22"/>
                <w:szCs w:val="22"/>
                <w:lang w:val="en-GB"/>
              </w:rPr>
              <w:t>Social Charges</w:t>
            </w:r>
            <w:r w:rsidRPr="00335646">
              <w:rPr>
                <w:rStyle w:val="ae"/>
                <w:spacing w:val="-2"/>
                <w:sz w:val="24"/>
                <w:szCs w:val="24"/>
                <w:lang w:val="en-GB"/>
              </w:rPr>
              <w:footnoteReference w:id="19"/>
            </w:r>
          </w:p>
        </w:tc>
        <w:tc>
          <w:tcPr>
            <w:tcW w:w="1064" w:type="dxa"/>
            <w:tcBorders>
              <w:top w:val="single" w:sz="6" w:space="0" w:color="auto"/>
              <w:left w:val="single" w:sz="6" w:space="0" w:color="auto"/>
              <w:bottom w:val="double" w:sz="4" w:space="0" w:color="auto"/>
              <w:right w:val="single" w:sz="6" w:space="0" w:color="auto"/>
            </w:tcBorders>
            <w:vAlign w:val="center"/>
          </w:tcPr>
          <w:p w14:paraId="0549E48C" w14:textId="77777777" w:rsidR="005729FB" w:rsidRPr="00335646" w:rsidRDefault="005729FB" w:rsidP="00746E3C">
            <w:pPr>
              <w:numPr>
                <w:ilvl w:val="12"/>
                <w:numId w:val="0"/>
              </w:numPr>
              <w:wordWrap/>
              <w:ind w:right="-83"/>
              <w:jc w:val="center"/>
              <w:rPr>
                <w:spacing w:val="-2"/>
                <w:sz w:val="22"/>
                <w:szCs w:val="22"/>
                <w:lang w:val="en-GB"/>
              </w:rPr>
            </w:pPr>
            <w:r w:rsidRPr="00335646">
              <w:rPr>
                <w:spacing w:val="-2"/>
                <w:sz w:val="22"/>
                <w:szCs w:val="22"/>
                <w:lang w:val="en-GB"/>
              </w:rPr>
              <w:t>Overhead</w:t>
            </w:r>
            <w:r w:rsidRPr="00335646">
              <w:rPr>
                <w:rFonts w:hint="eastAsia"/>
                <w:spacing w:val="-2"/>
                <w:sz w:val="24"/>
                <w:szCs w:val="24"/>
                <w:vertAlign w:val="superscript"/>
                <w:lang w:val="en-GB"/>
              </w:rPr>
              <w:t>2</w:t>
            </w:r>
          </w:p>
        </w:tc>
        <w:tc>
          <w:tcPr>
            <w:tcW w:w="1064" w:type="dxa"/>
            <w:tcBorders>
              <w:top w:val="single" w:sz="6" w:space="0" w:color="auto"/>
              <w:left w:val="single" w:sz="6" w:space="0" w:color="auto"/>
              <w:bottom w:val="double" w:sz="4" w:space="0" w:color="auto"/>
              <w:right w:val="single" w:sz="6" w:space="0" w:color="auto"/>
            </w:tcBorders>
            <w:vAlign w:val="center"/>
          </w:tcPr>
          <w:p w14:paraId="7ED18062" w14:textId="77777777" w:rsidR="005729FB" w:rsidRPr="00335646" w:rsidRDefault="005729FB" w:rsidP="00746E3C">
            <w:pPr>
              <w:numPr>
                <w:ilvl w:val="12"/>
                <w:numId w:val="0"/>
              </w:numPr>
              <w:wordWrap/>
              <w:jc w:val="center"/>
              <w:rPr>
                <w:spacing w:val="-2"/>
                <w:sz w:val="22"/>
                <w:szCs w:val="22"/>
                <w:lang w:val="en-GB"/>
              </w:rPr>
            </w:pPr>
            <w:r w:rsidRPr="00335646">
              <w:rPr>
                <w:spacing w:val="-2"/>
                <w:sz w:val="22"/>
                <w:szCs w:val="22"/>
                <w:lang w:val="en-GB"/>
              </w:rPr>
              <w:t>Subtotal</w:t>
            </w:r>
          </w:p>
        </w:tc>
        <w:tc>
          <w:tcPr>
            <w:tcW w:w="940" w:type="dxa"/>
            <w:tcBorders>
              <w:top w:val="single" w:sz="6" w:space="0" w:color="auto"/>
              <w:left w:val="single" w:sz="6" w:space="0" w:color="auto"/>
              <w:bottom w:val="double" w:sz="4" w:space="0" w:color="auto"/>
              <w:right w:val="single" w:sz="6" w:space="0" w:color="auto"/>
            </w:tcBorders>
            <w:vAlign w:val="center"/>
          </w:tcPr>
          <w:p w14:paraId="46373247" w14:textId="77777777" w:rsidR="005729FB" w:rsidRPr="00335646" w:rsidRDefault="005729FB" w:rsidP="00746E3C">
            <w:pPr>
              <w:numPr>
                <w:ilvl w:val="12"/>
                <w:numId w:val="0"/>
              </w:numPr>
              <w:wordWrap/>
              <w:jc w:val="center"/>
              <w:rPr>
                <w:spacing w:val="-2"/>
                <w:sz w:val="22"/>
                <w:szCs w:val="22"/>
                <w:lang w:val="en-GB"/>
              </w:rPr>
            </w:pPr>
            <w:r w:rsidRPr="00335646">
              <w:rPr>
                <w:rFonts w:hint="eastAsia"/>
                <w:spacing w:val="-2"/>
                <w:sz w:val="22"/>
                <w:szCs w:val="22"/>
                <w:lang w:val="en-GB"/>
              </w:rPr>
              <w:t>Profit</w:t>
            </w:r>
            <w:r w:rsidRPr="00335646">
              <w:rPr>
                <w:rStyle w:val="ae"/>
                <w:spacing w:val="-2"/>
                <w:sz w:val="24"/>
                <w:szCs w:val="24"/>
                <w:lang w:val="en-GB"/>
              </w:rPr>
              <w:footnoteReference w:id="20"/>
            </w:r>
          </w:p>
        </w:tc>
        <w:tc>
          <w:tcPr>
            <w:tcW w:w="1440" w:type="dxa"/>
            <w:tcBorders>
              <w:top w:val="single" w:sz="6" w:space="0" w:color="auto"/>
              <w:left w:val="single" w:sz="6" w:space="0" w:color="auto"/>
              <w:bottom w:val="double" w:sz="4" w:space="0" w:color="auto"/>
              <w:right w:val="single" w:sz="6" w:space="0" w:color="auto"/>
            </w:tcBorders>
            <w:vAlign w:val="center"/>
          </w:tcPr>
          <w:p w14:paraId="4E909F3D" w14:textId="77777777" w:rsidR="005729FB" w:rsidRPr="00335646" w:rsidRDefault="005729FB" w:rsidP="00746E3C">
            <w:pPr>
              <w:numPr>
                <w:ilvl w:val="12"/>
                <w:numId w:val="0"/>
              </w:numPr>
              <w:wordWrap/>
              <w:jc w:val="center"/>
              <w:rPr>
                <w:spacing w:val="-2"/>
                <w:sz w:val="22"/>
                <w:szCs w:val="22"/>
                <w:lang w:val="en-GB"/>
              </w:rPr>
            </w:pPr>
            <w:r w:rsidRPr="00335646">
              <w:rPr>
                <w:spacing w:val="-2"/>
                <w:sz w:val="22"/>
                <w:szCs w:val="22"/>
                <w:lang w:val="en-GB"/>
              </w:rPr>
              <w:t xml:space="preserve">Away from </w:t>
            </w:r>
            <w:r w:rsidRPr="00335646">
              <w:rPr>
                <w:rFonts w:hint="eastAsia"/>
                <w:spacing w:val="-2"/>
                <w:sz w:val="22"/>
                <w:szCs w:val="22"/>
                <w:lang w:val="en-GB"/>
              </w:rPr>
              <w:t>Home Office</w:t>
            </w:r>
            <w:r w:rsidRPr="00335646">
              <w:rPr>
                <w:spacing w:val="-2"/>
                <w:sz w:val="22"/>
                <w:szCs w:val="22"/>
                <w:lang w:val="en-GB"/>
              </w:rPr>
              <w:t xml:space="preserve"> Allowance</w:t>
            </w:r>
          </w:p>
        </w:tc>
        <w:tc>
          <w:tcPr>
            <w:tcW w:w="1878" w:type="dxa"/>
            <w:tcBorders>
              <w:top w:val="single" w:sz="6" w:space="0" w:color="auto"/>
              <w:left w:val="single" w:sz="6" w:space="0" w:color="auto"/>
              <w:bottom w:val="double" w:sz="4" w:space="0" w:color="auto"/>
              <w:right w:val="single" w:sz="6" w:space="0" w:color="auto"/>
            </w:tcBorders>
            <w:vAlign w:val="center"/>
          </w:tcPr>
          <w:p w14:paraId="1D39D203" w14:textId="77777777" w:rsidR="005729FB" w:rsidRPr="00335646" w:rsidRDefault="005729FB" w:rsidP="00746E3C">
            <w:pPr>
              <w:numPr>
                <w:ilvl w:val="12"/>
                <w:numId w:val="0"/>
              </w:numPr>
              <w:wordWrap/>
              <w:jc w:val="center"/>
              <w:rPr>
                <w:spacing w:val="-2"/>
                <w:sz w:val="22"/>
                <w:szCs w:val="22"/>
                <w:lang w:val="en-GB"/>
              </w:rPr>
            </w:pPr>
            <w:r w:rsidRPr="00335646">
              <w:rPr>
                <w:spacing w:val="-2"/>
                <w:sz w:val="22"/>
                <w:szCs w:val="22"/>
                <w:lang w:val="en-GB"/>
              </w:rPr>
              <w:t>Proposed Fixed Rate per Working Month/Day/Hour</w:t>
            </w:r>
          </w:p>
        </w:tc>
        <w:tc>
          <w:tcPr>
            <w:tcW w:w="1878" w:type="dxa"/>
            <w:tcBorders>
              <w:top w:val="single" w:sz="6" w:space="0" w:color="auto"/>
              <w:left w:val="single" w:sz="6" w:space="0" w:color="auto"/>
              <w:bottom w:val="double" w:sz="4" w:space="0" w:color="auto"/>
            </w:tcBorders>
            <w:vAlign w:val="center"/>
          </w:tcPr>
          <w:p w14:paraId="4E3A7150" w14:textId="77777777" w:rsidR="005729FB" w:rsidRPr="00335646" w:rsidRDefault="005729FB" w:rsidP="00746E3C">
            <w:pPr>
              <w:numPr>
                <w:ilvl w:val="12"/>
                <w:numId w:val="0"/>
              </w:numPr>
              <w:wordWrap/>
              <w:jc w:val="center"/>
              <w:rPr>
                <w:spacing w:val="-2"/>
                <w:sz w:val="22"/>
                <w:szCs w:val="22"/>
                <w:lang w:val="en-GB"/>
              </w:rPr>
            </w:pPr>
            <w:r w:rsidRPr="00335646">
              <w:rPr>
                <w:spacing w:val="-2"/>
                <w:sz w:val="22"/>
                <w:szCs w:val="22"/>
                <w:lang w:val="en-GB"/>
              </w:rPr>
              <w:t>Proposed Fixed Rate per Working Month/Day/Hour</w:t>
            </w:r>
            <w:r w:rsidRPr="00335646">
              <w:rPr>
                <w:rFonts w:hint="eastAsia"/>
                <w:spacing w:val="-2"/>
                <w:sz w:val="24"/>
                <w:szCs w:val="24"/>
                <w:vertAlign w:val="superscript"/>
                <w:lang w:val="en-GB"/>
              </w:rPr>
              <w:t>2</w:t>
            </w:r>
          </w:p>
        </w:tc>
      </w:tr>
      <w:tr w:rsidR="005729FB" w:rsidRPr="00335646" w14:paraId="28B8787B" w14:textId="77777777" w:rsidTr="00746E3C">
        <w:trPr>
          <w:trHeight w:hRule="exact" w:val="382"/>
          <w:jc w:val="center"/>
        </w:trPr>
        <w:tc>
          <w:tcPr>
            <w:tcW w:w="2754" w:type="dxa"/>
            <w:gridSpan w:val="2"/>
            <w:tcBorders>
              <w:top w:val="double" w:sz="4" w:space="0" w:color="auto"/>
              <w:bottom w:val="single" w:sz="6" w:space="0" w:color="auto"/>
              <w:right w:val="single" w:sz="6" w:space="0" w:color="auto"/>
            </w:tcBorders>
            <w:vAlign w:val="center"/>
          </w:tcPr>
          <w:p w14:paraId="06C11EA2" w14:textId="77777777" w:rsidR="005729FB" w:rsidRPr="00335646" w:rsidRDefault="005729FB" w:rsidP="00746E3C">
            <w:pPr>
              <w:numPr>
                <w:ilvl w:val="12"/>
                <w:numId w:val="0"/>
              </w:numPr>
              <w:wordWrap/>
              <w:jc w:val="center"/>
              <w:rPr>
                <w:i/>
                <w:spacing w:val="-2"/>
                <w:sz w:val="22"/>
                <w:szCs w:val="22"/>
                <w:lang w:val="en-GB"/>
              </w:rPr>
            </w:pPr>
            <w:r w:rsidRPr="00335646">
              <w:rPr>
                <w:iCs/>
                <w:spacing w:val="-2"/>
                <w:sz w:val="22"/>
                <w:szCs w:val="22"/>
                <w:lang w:val="en-GB"/>
              </w:rPr>
              <w:t>Home Office</w:t>
            </w:r>
          </w:p>
        </w:tc>
        <w:tc>
          <w:tcPr>
            <w:tcW w:w="1753" w:type="dxa"/>
            <w:tcBorders>
              <w:top w:val="double" w:sz="4" w:space="0" w:color="auto"/>
              <w:left w:val="single" w:sz="6" w:space="0" w:color="auto"/>
              <w:bottom w:val="single" w:sz="6" w:space="0" w:color="auto"/>
              <w:right w:val="single" w:sz="6" w:space="0" w:color="auto"/>
            </w:tcBorders>
            <w:vAlign w:val="center"/>
          </w:tcPr>
          <w:p w14:paraId="39C0D876" w14:textId="77777777" w:rsidR="005729FB" w:rsidRPr="00335646" w:rsidRDefault="005729FB" w:rsidP="00746E3C">
            <w:pPr>
              <w:numPr>
                <w:ilvl w:val="12"/>
                <w:numId w:val="0"/>
              </w:numPr>
              <w:wordWrap/>
              <w:jc w:val="center"/>
              <w:rPr>
                <w:i/>
                <w:spacing w:val="-2"/>
                <w:sz w:val="22"/>
                <w:szCs w:val="22"/>
                <w:lang w:val="en-GB"/>
              </w:rPr>
            </w:pPr>
          </w:p>
        </w:tc>
        <w:tc>
          <w:tcPr>
            <w:tcW w:w="1064" w:type="dxa"/>
            <w:tcBorders>
              <w:top w:val="double" w:sz="4" w:space="0" w:color="auto"/>
              <w:left w:val="single" w:sz="6" w:space="0" w:color="auto"/>
              <w:bottom w:val="single" w:sz="6" w:space="0" w:color="auto"/>
              <w:right w:val="single" w:sz="6" w:space="0" w:color="auto"/>
            </w:tcBorders>
            <w:vAlign w:val="center"/>
          </w:tcPr>
          <w:p w14:paraId="363CF5C5" w14:textId="77777777" w:rsidR="005729FB" w:rsidRPr="00335646" w:rsidRDefault="005729FB" w:rsidP="00746E3C">
            <w:pPr>
              <w:numPr>
                <w:ilvl w:val="12"/>
                <w:numId w:val="0"/>
              </w:numPr>
              <w:wordWrap/>
              <w:jc w:val="center"/>
              <w:rPr>
                <w:i/>
                <w:spacing w:val="-2"/>
                <w:sz w:val="22"/>
                <w:szCs w:val="22"/>
                <w:lang w:val="en-GB"/>
              </w:rPr>
            </w:pPr>
          </w:p>
        </w:tc>
        <w:tc>
          <w:tcPr>
            <w:tcW w:w="1064" w:type="dxa"/>
            <w:tcBorders>
              <w:top w:val="double" w:sz="4" w:space="0" w:color="auto"/>
              <w:left w:val="single" w:sz="6" w:space="0" w:color="auto"/>
              <w:bottom w:val="single" w:sz="6" w:space="0" w:color="auto"/>
              <w:right w:val="single" w:sz="6" w:space="0" w:color="auto"/>
            </w:tcBorders>
            <w:vAlign w:val="center"/>
          </w:tcPr>
          <w:p w14:paraId="5BAD444E" w14:textId="77777777" w:rsidR="005729FB" w:rsidRPr="00335646" w:rsidRDefault="005729FB" w:rsidP="00746E3C">
            <w:pPr>
              <w:numPr>
                <w:ilvl w:val="12"/>
                <w:numId w:val="0"/>
              </w:numPr>
              <w:wordWrap/>
              <w:jc w:val="center"/>
              <w:rPr>
                <w:i/>
                <w:spacing w:val="-2"/>
                <w:sz w:val="22"/>
                <w:szCs w:val="22"/>
                <w:lang w:val="en-GB"/>
              </w:rPr>
            </w:pPr>
          </w:p>
        </w:tc>
        <w:tc>
          <w:tcPr>
            <w:tcW w:w="1064" w:type="dxa"/>
            <w:tcBorders>
              <w:top w:val="double" w:sz="4" w:space="0" w:color="auto"/>
              <w:left w:val="single" w:sz="6" w:space="0" w:color="auto"/>
              <w:bottom w:val="single" w:sz="6" w:space="0" w:color="auto"/>
              <w:right w:val="single" w:sz="6" w:space="0" w:color="auto"/>
            </w:tcBorders>
            <w:vAlign w:val="center"/>
          </w:tcPr>
          <w:p w14:paraId="212257F4" w14:textId="77777777" w:rsidR="005729FB" w:rsidRPr="00335646" w:rsidRDefault="005729FB" w:rsidP="00746E3C">
            <w:pPr>
              <w:numPr>
                <w:ilvl w:val="12"/>
                <w:numId w:val="0"/>
              </w:numPr>
              <w:wordWrap/>
              <w:jc w:val="center"/>
              <w:rPr>
                <w:i/>
                <w:spacing w:val="-2"/>
                <w:sz w:val="22"/>
                <w:szCs w:val="22"/>
                <w:lang w:val="en-GB"/>
              </w:rPr>
            </w:pPr>
          </w:p>
        </w:tc>
        <w:tc>
          <w:tcPr>
            <w:tcW w:w="940" w:type="dxa"/>
            <w:tcBorders>
              <w:top w:val="double" w:sz="4" w:space="0" w:color="auto"/>
              <w:left w:val="single" w:sz="6" w:space="0" w:color="auto"/>
              <w:bottom w:val="single" w:sz="6" w:space="0" w:color="auto"/>
              <w:right w:val="single" w:sz="6" w:space="0" w:color="auto"/>
            </w:tcBorders>
            <w:vAlign w:val="center"/>
          </w:tcPr>
          <w:p w14:paraId="3D94E988" w14:textId="77777777" w:rsidR="005729FB" w:rsidRPr="00335646" w:rsidRDefault="005729FB" w:rsidP="00746E3C">
            <w:pPr>
              <w:numPr>
                <w:ilvl w:val="12"/>
                <w:numId w:val="0"/>
              </w:numPr>
              <w:wordWrap/>
              <w:jc w:val="center"/>
              <w:rPr>
                <w:i/>
                <w:spacing w:val="-2"/>
                <w:sz w:val="22"/>
                <w:szCs w:val="22"/>
                <w:lang w:val="en-GB"/>
              </w:rPr>
            </w:pPr>
          </w:p>
        </w:tc>
        <w:tc>
          <w:tcPr>
            <w:tcW w:w="1440" w:type="dxa"/>
            <w:tcBorders>
              <w:top w:val="double" w:sz="4" w:space="0" w:color="auto"/>
              <w:left w:val="single" w:sz="6" w:space="0" w:color="auto"/>
              <w:bottom w:val="single" w:sz="6" w:space="0" w:color="auto"/>
              <w:right w:val="single" w:sz="6" w:space="0" w:color="auto"/>
            </w:tcBorders>
            <w:vAlign w:val="center"/>
          </w:tcPr>
          <w:p w14:paraId="14CFE199" w14:textId="77777777" w:rsidR="005729FB" w:rsidRPr="00335646" w:rsidRDefault="005729FB" w:rsidP="00746E3C">
            <w:pPr>
              <w:numPr>
                <w:ilvl w:val="12"/>
                <w:numId w:val="0"/>
              </w:numPr>
              <w:wordWrap/>
              <w:jc w:val="center"/>
              <w:rPr>
                <w:i/>
                <w:spacing w:val="-2"/>
                <w:sz w:val="22"/>
                <w:szCs w:val="22"/>
                <w:lang w:val="en-GB"/>
              </w:rPr>
            </w:pPr>
          </w:p>
        </w:tc>
        <w:tc>
          <w:tcPr>
            <w:tcW w:w="1878" w:type="dxa"/>
            <w:tcBorders>
              <w:top w:val="double" w:sz="4" w:space="0" w:color="auto"/>
              <w:left w:val="single" w:sz="6" w:space="0" w:color="auto"/>
              <w:bottom w:val="single" w:sz="6" w:space="0" w:color="auto"/>
              <w:right w:val="single" w:sz="6" w:space="0" w:color="auto"/>
            </w:tcBorders>
            <w:vAlign w:val="center"/>
          </w:tcPr>
          <w:p w14:paraId="060E603C" w14:textId="77777777" w:rsidR="005729FB" w:rsidRPr="00335646" w:rsidRDefault="005729FB" w:rsidP="00746E3C">
            <w:pPr>
              <w:numPr>
                <w:ilvl w:val="12"/>
                <w:numId w:val="0"/>
              </w:numPr>
              <w:wordWrap/>
              <w:jc w:val="center"/>
              <w:rPr>
                <w:i/>
                <w:spacing w:val="-2"/>
                <w:sz w:val="22"/>
                <w:szCs w:val="22"/>
                <w:lang w:val="en-GB"/>
              </w:rPr>
            </w:pPr>
          </w:p>
        </w:tc>
        <w:tc>
          <w:tcPr>
            <w:tcW w:w="1878" w:type="dxa"/>
            <w:tcBorders>
              <w:top w:val="double" w:sz="4" w:space="0" w:color="auto"/>
              <w:left w:val="single" w:sz="6" w:space="0" w:color="auto"/>
              <w:bottom w:val="single" w:sz="6" w:space="0" w:color="auto"/>
            </w:tcBorders>
            <w:vAlign w:val="center"/>
          </w:tcPr>
          <w:p w14:paraId="708E935E" w14:textId="77777777" w:rsidR="005729FB" w:rsidRPr="00335646" w:rsidRDefault="005729FB" w:rsidP="00746E3C">
            <w:pPr>
              <w:numPr>
                <w:ilvl w:val="12"/>
                <w:numId w:val="0"/>
              </w:numPr>
              <w:wordWrap/>
              <w:jc w:val="center"/>
              <w:rPr>
                <w:i/>
                <w:spacing w:val="-2"/>
                <w:sz w:val="22"/>
                <w:szCs w:val="22"/>
                <w:lang w:val="en-GB"/>
              </w:rPr>
            </w:pPr>
          </w:p>
        </w:tc>
      </w:tr>
      <w:tr w:rsidR="005729FB" w:rsidRPr="00335646" w14:paraId="4A55CBBF" w14:textId="77777777" w:rsidTr="00746E3C">
        <w:trPr>
          <w:trHeight w:hRule="exact" w:val="382"/>
          <w:jc w:val="center"/>
        </w:trPr>
        <w:tc>
          <w:tcPr>
            <w:tcW w:w="1377" w:type="dxa"/>
            <w:tcBorders>
              <w:top w:val="single" w:sz="6" w:space="0" w:color="auto"/>
              <w:bottom w:val="single" w:sz="6" w:space="0" w:color="auto"/>
              <w:right w:val="single" w:sz="6" w:space="0" w:color="auto"/>
            </w:tcBorders>
            <w:vAlign w:val="center"/>
          </w:tcPr>
          <w:p w14:paraId="47F2DFEC" w14:textId="77777777" w:rsidR="005729FB" w:rsidRPr="00335646" w:rsidRDefault="005729FB" w:rsidP="00746E3C">
            <w:pPr>
              <w:numPr>
                <w:ilvl w:val="12"/>
                <w:numId w:val="0"/>
              </w:numPr>
              <w:wordWrap/>
              <w:jc w:val="center"/>
              <w:rPr>
                <w:i/>
                <w:spacing w:val="-2"/>
                <w:lang w:val="en-GB"/>
              </w:rPr>
            </w:pPr>
          </w:p>
        </w:tc>
        <w:tc>
          <w:tcPr>
            <w:tcW w:w="1377" w:type="dxa"/>
            <w:tcBorders>
              <w:top w:val="single" w:sz="6" w:space="0" w:color="auto"/>
              <w:left w:val="single" w:sz="6" w:space="0" w:color="auto"/>
              <w:bottom w:val="single" w:sz="6" w:space="0" w:color="auto"/>
              <w:right w:val="single" w:sz="6" w:space="0" w:color="auto"/>
            </w:tcBorders>
            <w:vAlign w:val="center"/>
          </w:tcPr>
          <w:p w14:paraId="4B854763" w14:textId="77777777" w:rsidR="005729FB" w:rsidRPr="00335646" w:rsidRDefault="005729FB" w:rsidP="00746E3C">
            <w:pPr>
              <w:numPr>
                <w:ilvl w:val="12"/>
                <w:numId w:val="0"/>
              </w:numPr>
              <w:wordWrap/>
              <w:jc w:val="center"/>
              <w:rPr>
                <w:i/>
                <w:spacing w:val="-2"/>
                <w:sz w:val="22"/>
                <w:szCs w:val="22"/>
                <w:lang w:val="en-GB"/>
              </w:rPr>
            </w:pPr>
          </w:p>
        </w:tc>
        <w:tc>
          <w:tcPr>
            <w:tcW w:w="1753" w:type="dxa"/>
            <w:tcBorders>
              <w:top w:val="single" w:sz="6" w:space="0" w:color="auto"/>
              <w:left w:val="single" w:sz="6" w:space="0" w:color="auto"/>
              <w:bottom w:val="single" w:sz="6" w:space="0" w:color="auto"/>
              <w:right w:val="single" w:sz="6" w:space="0" w:color="auto"/>
            </w:tcBorders>
            <w:vAlign w:val="center"/>
          </w:tcPr>
          <w:p w14:paraId="531074F5" w14:textId="77777777" w:rsidR="005729FB" w:rsidRPr="00335646" w:rsidRDefault="005729FB" w:rsidP="00746E3C">
            <w:pPr>
              <w:numPr>
                <w:ilvl w:val="12"/>
                <w:numId w:val="0"/>
              </w:numPr>
              <w:wordWrap/>
              <w:jc w:val="center"/>
              <w:rPr>
                <w:i/>
                <w:spacing w:val="-2"/>
                <w:sz w:val="22"/>
                <w:szCs w:val="22"/>
                <w:lang w:val="en-GB"/>
              </w:rPr>
            </w:pPr>
          </w:p>
        </w:tc>
        <w:tc>
          <w:tcPr>
            <w:tcW w:w="1064" w:type="dxa"/>
            <w:tcBorders>
              <w:top w:val="single" w:sz="6" w:space="0" w:color="auto"/>
              <w:left w:val="single" w:sz="6" w:space="0" w:color="auto"/>
              <w:bottom w:val="single" w:sz="6" w:space="0" w:color="auto"/>
              <w:right w:val="single" w:sz="6" w:space="0" w:color="auto"/>
            </w:tcBorders>
            <w:vAlign w:val="center"/>
          </w:tcPr>
          <w:p w14:paraId="3963CC99" w14:textId="77777777" w:rsidR="005729FB" w:rsidRPr="00335646" w:rsidRDefault="005729FB" w:rsidP="00746E3C">
            <w:pPr>
              <w:numPr>
                <w:ilvl w:val="12"/>
                <w:numId w:val="0"/>
              </w:numPr>
              <w:wordWrap/>
              <w:jc w:val="center"/>
              <w:rPr>
                <w:i/>
                <w:spacing w:val="-2"/>
                <w:sz w:val="22"/>
                <w:szCs w:val="22"/>
                <w:lang w:val="en-GB"/>
              </w:rPr>
            </w:pPr>
          </w:p>
        </w:tc>
        <w:tc>
          <w:tcPr>
            <w:tcW w:w="1064" w:type="dxa"/>
            <w:tcBorders>
              <w:top w:val="single" w:sz="6" w:space="0" w:color="auto"/>
              <w:left w:val="single" w:sz="6" w:space="0" w:color="auto"/>
              <w:bottom w:val="single" w:sz="6" w:space="0" w:color="auto"/>
              <w:right w:val="single" w:sz="6" w:space="0" w:color="auto"/>
            </w:tcBorders>
            <w:vAlign w:val="center"/>
          </w:tcPr>
          <w:p w14:paraId="44ACCB25" w14:textId="77777777" w:rsidR="005729FB" w:rsidRPr="00335646" w:rsidRDefault="005729FB" w:rsidP="00746E3C">
            <w:pPr>
              <w:numPr>
                <w:ilvl w:val="12"/>
                <w:numId w:val="0"/>
              </w:numPr>
              <w:wordWrap/>
              <w:jc w:val="center"/>
              <w:rPr>
                <w:i/>
                <w:spacing w:val="-2"/>
                <w:sz w:val="22"/>
                <w:szCs w:val="22"/>
                <w:lang w:val="en-GB"/>
              </w:rPr>
            </w:pPr>
          </w:p>
        </w:tc>
        <w:tc>
          <w:tcPr>
            <w:tcW w:w="1064" w:type="dxa"/>
            <w:tcBorders>
              <w:top w:val="single" w:sz="6" w:space="0" w:color="auto"/>
              <w:left w:val="single" w:sz="6" w:space="0" w:color="auto"/>
              <w:bottom w:val="single" w:sz="6" w:space="0" w:color="auto"/>
              <w:right w:val="single" w:sz="6" w:space="0" w:color="auto"/>
            </w:tcBorders>
            <w:vAlign w:val="center"/>
          </w:tcPr>
          <w:p w14:paraId="33FA21CF" w14:textId="77777777" w:rsidR="005729FB" w:rsidRPr="00335646" w:rsidRDefault="005729FB" w:rsidP="00746E3C">
            <w:pPr>
              <w:numPr>
                <w:ilvl w:val="12"/>
                <w:numId w:val="0"/>
              </w:numPr>
              <w:wordWrap/>
              <w:jc w:val="center"/>
              <w:rPr>
                <w:i/>
                <w:spacing w:val="-2"/>
                <w:sz w:val="22"/>
                <w:szCs w:val="22"/>
                <w:lang w:val="en-GB"/>
              </w:rPr>
            </w:pPr>
          </w:p>
        </w:tc>
        <w:tc>
          <w:tcPr>
            <w:tcW w:w="940" w:type="dxa"/>
            <w:tcBorders>
              <w:top w:val="single" w:sz="6" w:space="0" w:color="auto"/>
              <w:left w:val="single" w:sz="6" w:space="0" w:color="auto"/>
              <w:bottom w:val="single" w:sz="6" w:space="0" w:color="auto"/>
              <w:right w:val="single" w:sz="6" w:space="0" w:color="auto"/>
            </w:tcBorders>
            <w:vAlign w:val="center"/>
          </w:tcPr>
          <w:p w14:paraId="1DEFD419" w14:textId="77777777" w:rsidR="005729FB" w:rsidRPr="00335646" w:rsidRDefault="005729FB" w:rsidP="00746E3C">
            <w:pPr>
              <w:numPr>
                <w:ilvl w:val="12"/>
                <w:numId w:val="0"/>
              </w:numPr>
              <w:wordWrap/>
              <w:jc w:val="center"/>
              <w:rPr>
                <w:i/>
                <w:spacing w:val="-2"/>
                <w:sz w:val="22"/>
                <w:szCs w:val="22"/>
                <w:lang w:val="en-GB"/>
              </w:rPr>
            </w:pPr>
          </w:p>
        </w:tc>
        <w:tc>
          <w:tcPr>
            <w:tcW w:w="1440" w:type="dxa"/>
            <w:tcBorders>
              <w:top w:val="single" w:sz="6" w:space="0" w:color="auto"/>
              <w:left w:val="single" w:sz="6" w:space="0" w:color="auto"/>
              <w:bottom w:val="single" w:sz="6" w:space="0" w:color="auto"/>
              <w:right w:val="single" w:sz="6" w:space="0" w:color="auto"/>
            </w:tcBorders>
            <w:vAlign w:val="center"/>
          </w:tcPr>
          <w:p w14:paraId="14A88B04" w14:textId="77777777" w:rsidR="005729FB" w:rsidRPr="00335646" w:rsidRDefault="005729FB" w:rsidP="00746E3C">
            <w:pPr>
              <w:numPr>
                <w:ilvl w:val="12"/>
                <w:numId w:val="0"/>
              </w:numPr>
              <w:wordWrap/>
              <w:jc w:val="center"/>
              <w:rPr>
                <w:i/>
                <w:spacing w:val="-2"/>
                <w:sz w:val="22"/>
                <w:szCs w:val="22"/>
                <w:lang w:val="en-GB"/>
              </w:rPr>
            </w:pPr>
          </w:p>
        </w:tc>
        <w:tc>
          <w:tcPr>
            <w:tcW w:w="1878" w:type="dxa"/>
            <w:tcBorders>
              <w:top w:val="single" w:sz="6" w:space="0" w:color="auto"/>
              <w:left w:val="single" w:sz="6" w:space="0" w:color="auto"/>
              <w:bottom w:val="single" w:sz="6" w:space="0" w:color="auto"/>
              <w:right w:val="single" w:sz="6" w:space="0" w:color="auto"/>
            </w:tcBorders>
            <w:vAlign w:val="center"/>
          </w:tcPr>
          <w:p w14:paraId="20E9DA51" w14:textId="77777777" w:rsidR="005729FB" w:rsidRPr="00335646" w:rsidRDefault="005729FB" w:rsidP="00746E3C">
            <w:pPr>
              <w:numPr>
                <w:ilvl w:val="12"/>
                <w:numId w:val="0"/>
              </w:numPr>
              <w:wordWrap/>
              <w:jc w:val="center"/>
              <w:rPr>
                <w:i/>
                <w:spacing w:val="-2"/>
                <w:sz w:val="22"/>
                <w:szCs w:val="22"/>
                <w:lang w:val="en-GB"/>
              </w:rPr>
            </w:pPr>
          </w:p>
        </w:tc>
        <w:tc>
          <w:tcPr>
            <w:tcW w:w="1878" w:type="dxa"/>
            <w:tcBorders>
              <w:top w:val="single" w:sz="6" w:space="0" w:color="auto"/>
              <w:left w:val="single" w:sz="6" w:space="0" w:color="auto"/>
              <w:bottom w:val="single" w:sz="6" w:space="0" w:color="auto"/>
            </w:tcBorders>
            <w:vAlign w:val="center"/>
          </w:tcPr>
          <w:p w14:paraId="4669224D" w14:textId="77777777" w:rsidR="005729FB" w:rsidRPr="00335646" w:rsidRDefault="005729FB" w:rsidP="00746E3C">
            <w:pPr>
              <w:numPr>
                <w:ilvl w:val="12"/>
                <w:numId w:val="0"/>
              </w:numPr>
              <w:wordWrap/>
              <w:jc w:val="center"/>
              <w:rPr>
                <w:i/>
                <w:spacing w:val="-2"/>
                <w:sz w:val="22"/>
                <w:szCs w:val="22"/>
                <w:lang w:val="en-GB"/>
              </w:rPr>
            </w:pPr>
          </w:p>
        </w:tc>
      </w:tr>
      <w:tr w:rsidR="005729FB" w:rsidRPr="00335646" w14:paraId="12B4476E" w14:textId="77777777" w:rsidTr="00746E3C">
        <w:trPr>
          <w:trHeight w:hRule="exact" w:val="382"/>
          <w:jc w:val="center"/>
        </w:trPr>
        <w:tc>
          <w:tcPr>
            <w:tcW w:w="1377" w:type="dxa"/>
            <w:tcBorders>
              <w:top w:val="single" w:sz="6" w:space="0" w:color="auto"/>
              <w:bottom w:val="single" w:sz="6" w:space="0" w:color="auto"/>
              <w:right w:val="single" w:sz="6" w:space="0" w:color="auto"/>
            </w:tcBorders>
            <w:vAlign w:val="center"/>
          </w:tcPr>
          <w:p w14:paraId="58764E2E" w14:textId="77777777" w:rsidR="005729FB" w:rsidRPr="00335646" w:rsidRDefault="005729FB" w:rsidP="00746E3C">
            <w:pPr>
              <w:numPr>
                <w:ilvl w:val="12"/>
                <w:numId w:val="0"/>
              </w:numPr>
              <w:wordWrap/>
              <w:jc w:val="center"/>
              <w:rPr>
                <w:i/>
                <w:spacing w:val="-2"/>
                <w:lang w:val="en-GB"/>
              </w:rPr>
            </w:pPr>
          </w:p>
        </w:tc>
        <w:tc>
          <w:tcPr>
            <w:tcW w:w="1377" w:type="dxa"/>
            <w:tcBorders>
              <w:top w:val="single" w:sz="6" w:space="0" w:color="auto"/>
              <w:left w:val="single" w:sz="6" w:space="0" w:color="auto"/>
              <w:bottom w:val="single" w:sz="6" w:space="0" w:color="auto"/>
              <w:right w:val="single" w:sz="6" w:space="0" w:color="auto"/>
            </w:tcBorders>
            <w:vAlign w:val="center"/>
          </w:tcPr>
          <w:p w14:paraId="4DA214D9" w14:textId="77777777" w:rsidR="005729FB" w:rsidRPr="00335646" w:rsidRDefault="005729FB" w:rsidP="00746E3C">
            <w:pPr>
              <w:numPr>
                <w:ilvl w:val="12"/>
                <w:numId w:val="0"/>
              </w:numPr>
              <w:wordWrap/>
              <w:jc w:val="center"/>
              <w:rPr>
                <w:i/>
                <w:spacing w:val="-2"/>
                <w:sz w:val="22"/>
                <w:szCs w:val="22"/>
                <w:lang w:val="en-GB"/>
              </w:rPr>
            </w:pPr>
          </w:p>
        </w:tc>
        <w:tc>
          <w:tcPr>
            <w:tcW w:w="1753" w:type="dxa"/>
            <w:tcBorders>
              <w:top w:val="single" w:sz="6" w:space="0" w:color="auto"/>
              <w:left w:val="single" w:sz="6" w:space="0" w:color="auto"/>
              <w:bottom w:val="single" w:sz="6" w:space="0" w:color="auto"/>
              <w:right w:val="single" w:sz="6" w:space="0" w:color="auto"/>
            </w:tcBorders>
            <w:vAlign w:val="center"/>
          </w:tcPr>
          <w:p w14:paraId="5E06B660" w14:textId="77777777" w:rsidR="005729FB" w:rsidRPr="00335646" w:rsidRDefault="005729FB" w:rsidP="00746E3C">
            <w:pPr>
              <w:numPr>
                <w:ilvl w:val="12"/>
                <w:numId w:val="0"/>
              </w:numPr>
              <w:wordWrap/>
              <w:jc w:val="center"/>
              <w:rPr>
                <w:i/>
                <w:spacing w:val="-2"/>
                <w:sz w:val="22"/>
                <w:szCs w:val="22"/>
                <w:lang w:val="en-GB"/>
              </w:rPr>
            </w:pPr>
          </w:p>
        </w:tc>
        <w:tc>
          <w:tcPr>
            <w:tcW w:w="1064" w:type="dxa"/>
            <w:tcBorders>
              <w:top w:val="single" w:sz="6" w:space="0" w:color="auto"/>
              <w:left w:val="single" w:sz="6" w:space="0" w:color="auto"/>
              <w:bottom w:val="single" w:sz="6" w:space="0" w:color="auto"/>
              <w:right w:val="single" w:sz="6" w:space="0" w:color="auto"/>
            </w:tcBorders>
            <w:vAlign w:val="center"/>
          </w:tcPr>
          <w:p w14:paraId="428F7025" w14:textId="77777777" w:rsidR="005729FB" w:rsidRPr="00335646" w:rsidRDefault="005729FB" w:rsidP="00746E3C">
            <w:pPr>
              <w:numPr>
                <w:ilvl w:val="12"/>
                <w:numId w:val="0"/>
              </w:numPr>
              <w:wordWrap/>
              <w:jc w:val="center"/>
              <w:rPr>
                <w:i/>
                <w:spacing w:val="-2"/>
                <w:sz w:val="22"/>
                <w:szCs w:val="22"/>
                <w:lang w:val="en-GB"/>
              </w:rPr>
            </w:pPr>
          </w:p>
        </w:tc>
        <w:tc>
          <w:tcPr>
            <w:tcW w:w="1064" w:type="dxa"/>
            <w:tcBorders>
              <w:top w:val="single" w:sz="6" w:space="0" w:color="auto"/>
              <w:left w:val="single" w:sz="6" w:space="0" w:color="auto"/>
              <w:bottom w:val="single" w:sz="6" w:space="0" w:color="auto"/>
              <w:right w:val="single" w:sz="6" w:space="0" w:color="auto"/>
            </w:tcBorders>
            <w:vAlign w:val="center"/>
          </w:tcPr>
          <w:p w14:paraId="13CE0B2B" w14:textId="77777777" w:rsidR="005729FB" w:rsidRPr="00335646" w:rsidRDefault="005729FB" w:rsidP="00746E3C">
            <w:pPr>
              <w:numPr>
                <w:ilvl w:val="12"/>
                <w:numId w:val="0"/>
              </w:numPr>
              <w:wordWrap/>
              <w:jc w:val="center"/>
              <w:rPr>
                <w:i/>
                <w:spacing w:val="-2"/>
                <w:sz w:val="22"/>
                <w:szCs w:val="22"/>
                <w:lang w:val="en-GB"/>
              </w:rPr>
            </w:pPr>
          </w:p>
        </w:tc>
        <w:tc>
          <w:tcPr>
            <w:tcW w:w="1064" w:type="dxa"/>
            <w:tcBorders>
              <w:top w:val="single" w:sz="6" w:space="0" w:color="auto"/>
              <w:left w:val="single" w:sz="6" w:space="0" w:color="auto"/>
              <w:bottom w:val="single" w:sz="6" w:space="0" w:color="auto"/>
              <w:right w:val="single" w:sz="6" w:space="0" w:color="auto"/>
            </w:tcBorders>
            <w:vAlign w:val="center"/>
          </w:tcPr>
          <w:p w14:paraId="628F2E49" w14:textId="77777777" w:rsidR="005729FB" w:rsidRPr="00335646" w:rsidRDefault="005729FB" w:rsidP="00746E3C">
            <w:pPr>
              <w:numPr>
                <w:ilvl w:val="12"/>
                <w:numId w:val="0"/>
              </w:numPr>
              <w:wordWrap/>
              <w:jc w:val="center"/>
              <w:rPr>
                <w:i/>
                <w:spacing w:val="-2"/>
                <w:sz w:val="22"/>
                <w:szCs w:val="22"/>
                <w:lang w:val="en-GB"/>
              </w:rPr>
            </w:pPr>
          </w:p>
        </w:tc>
        <w:tc>
          <w:tcPr>
            <w:tcW w:w="940" w:type="dxa"/>
            <w:tcBorders>
              <w:top w:val="single" w:sz="6" w:space="0" w:color="auto"/>
              <w:left w:val="single" w:sz="6" w:space="0" w:color="auto"/>
              <w:bottom w:val="single" w:sz="6" w:space="0" w:color="auto"/>
              <w:right w:val="single" w:sz="6" w:space="0" w:color="auto"/>
            </w:tcBorders>
            <w:vAlign w:val="center"/>
          </w:tcPr>
          <w:p w14:paraId="29EF932B" w14:textId="77777777" w:rsidR="005729FB" w:rsidRPr="00335646" w:rsidRDefault="005729FB" w:rsidP="00746E3C">
            <w:pPr>
              <w:numPr>
                <w:ilvl w:val="12"/>
                <w:numId w:val="0"/>
              </w:numPr>
              <w:wordWrap/>
              <w:jc w:val="center"/>
              <w:rPr>
                <w:i/>
                <w:spacing w:val="-2"/>
                <w:sz w:val="22"/>
                <w:szCs w:val="22"/>
                <w:lang w:val="en-GB"/>
              </w:rPr>
            </w:pPr>
          </w:p>
        </w:tc>
        <w:tc>
          <w:tcPr>
            <w:tcW w:w="1440" w:type="dxa"/>
            <w:tcBorders>
              <w:top w:val="single" w:sz="6" w:space="0" w:color="auto"/>
              <w:left w:val="single" w:sz="6" w:space="0" w:color="auto"/>
              <w:bottom w:val="single" w:sz="6" w:space="0" w:color="auto"/>
              <w:right w:val="single" w:sz="6" w:space="0" w:color="auto"/>
            </w:tcBorders>
            <w:vAlign w:val="center"/>
          </w:tcPr>
          <w:p w14:paraId="66ED9AA2" w14:textId="77777777" w:rsidR="005729FB" w:rsidRPr="00335646" w:rsidRDefault="005729FB" w:rsidP="00746E3C">
            <w:pPr>
              <w:numPr>
                <w:ilvl w:val="12"/>
                <w:numId w:val="0"/>
              </w:numPr>
              <w:wordWrap/>
              <w:jc w:val="center"/>
              <w:rPr>
                <w:i/>
                <w:spacing w:val="-2"/>
                <w:sz w:val="22"/>
                <w:szCs w:val="22"/>
                <w:lang w:val="en-GB"/>
              </w:rPr>
            </w:pPr>
          </w:p>
        </w:tc>
        <w:tc>
          <w:tcPr>
            <w:tcW w:w="1878" w:type="dxa"/>
            <w:tcBorders>
              <w:top w:val="single" w:sz="6" w:space="0" w:color="auto"/>
              <w:left w:val="single" w:sz="6" w:space="0" w:color="auto"/>
              <w:bottom w:val="single" w:sz="6" w:space="0" w:color="auto"/>
              <w:right w:val="single" w:sz="6" w:space="0" w:color="auto"/>
            </w:tcBorders>
            <w:vAlign w:val="center"/>
          </w:tcPr>
          <w:p w14:paraId="445213AA" w14:textId="77777777" w:rsidR="005729FB" w:rsidRPr="00335646" w:rsidRDefault="005729FB" w:rsidP="00746E3C">
            <w:pPr>
              <w:numPr>
                <w:ilvl w:val="12"/>
                <w:numId w:val="0"/>
              </w:numPr>
              <w:wordWrap/>
              <w:jc w:val="center"/>
              <w:rPr>
                <w:i/>
                <w:spacing w:val="-2"/>
                <w:sz w:val="22"/>
                <w:szCs w:val="22"/>
                <w:lang w:val="en-GB"/>
              </w:rPr>
            </w:pPr>
          </w:p>
        </w:tc>
        <w:tc>
          <w:tcPr>
            <w:tcW w:w="1878" w:type="dxa"/>
            <w:tcBorders>
              <w:top w:val="single" w:sz="6" w:space="0" w:color="auto"/>
              <w:left w:val="single" w:sz="6" w:space="0" w:color="auto"/>
              <w:bottom w:val="single" w:sz="6" w:space="0" w:color="auto"/>
            </w:tcBorders>
            <w:vAlign w:val="center"/>
          </w:tcPr>
          <w:p w14:paraId="1BC9404B" w14:textId="77777777" w:rsidR="005729FB" w:rsidRPr="00335646" w:rsidRDefault="005729FB" w:rsidP="00746E3C">
            <w:pPr>
              <w:numPr>
                <w:ilvl w:val="12"/>
                <w:numId w:val="0"/>
              </w:numPr>
              <w:wordWrap/>
              <w:jc w:val="center"/>
              <w:rPr>
                <w:i/>
                <w:spacing w:val="-2"/>
                <w:sz w:val="22"/>
                <w:szCs w:val="22"/>
                <w:lang w:val="en-GB"/>
              </w:rPr>
            </w:pPr>
          </w:p>
        </w:tc>
      </w:tr>
      <w:tr w:rsidR="005729FB" w:rsidRPr="00335646" w14:paraId="50F90838" w14:textId="77777777" w:rsidTr="00746E3C">
        <w:trPr>
          <w:trHeight w:hRule="exact" w:val="382"/>
          <w:jc w:val="center"/>
        </w:trPr>
        <w:tc>
          <w:tcPr>
            <w:tcW w:w="1377" w:type="dxa"/>
            <w:tcBorders>
              <w:top w:val="single" w:sz="6" w:space="0" w:color="auto"/>
              <w:bottom w:val="single" w:sz="6" w:space="0" w:color="auto"/>
              <w:right w:val="single" w:sz="6" w:space="0" w:color="auto"/>
            </w:tcBorders>
            <w:vAlign w:val="center"/>
          </w:tcPr>
          <w:p w14:paraId="2924F3B2" w14:textId="77777777" w:rsidR="005729FB" w:rsidRPr="00335646" w:rsidRDefault="005729FB" w:rsidP="00746E3C">
            <w:pPr>
              <w:numPr>
                <w:ilvl w:val="12"/>
                <w:numId w:val="0"/>
              </w:numPr>
              <w:wordWrap/>
              <w:jc w:val="center"/>
              <w:rPr>
                <w:i/>
                <w:spacing w:val="-2"/>
                <w:lang w:val="en-GB"/>
              </w:rPr>
            </w:pPr>
          </w:p>
        </w:tc>
        <w:tc>
          <w:tcPr>
            <w:tcW w:w="1377" w:type="dxa"/>
            <w:tcBorders>
              <w:top w:val="single" w:sz="6" w:space="0" w:color="auto"/>
              <w:left w:val="single" w:sz="6" w:space="0" w:color="auto"/>
              <w:bottom w:val="single" w:sz="6" w:space="0" w:color="auto"/>
              <w:right w:val="single" w:sz="6" w:space="0" w:color="auto"/>
            </w:tcBorders>
            <w:vAlign w:val="center"/>
          </w:tcPr>
          <w:p w14:paraId="09A5B801" w14:textId="77777777" w:rsidR="005729FB" w:rsidRPr="00335646" w:rsidRDefault="005729FB" w:rsidP="00746E3C">
            <w:pPr>
              <w:numPr>
                <w:ilvl w:val="12"/>
                <w:numId w:val="0"/>
              </w:numPr>
              <w:wordWrap/>
              <w:jc w:val="center"/>
              <w:rPr>
                <w:i/>
                <w:spacing w:val="-2"/>
                <w:sz w:val="22"/>
                <w:szCs w:val="22"/>
                <w:lang w:val="en-GB"/>
              </w:rPr>
            </w:pPr>
          </w:p>
        </w:tc>
        <w:tc>
          <w:tcPr>
            <w:tcW w:w="1753" w:type="dxa"/>
            <w:tcBorders>
              <w:top w:val="single" w:sz="6" w:space="0" w:color="auto"/>
              <w:left w:val="single" w:sz="6" w:space="0" w:color="auto"/>
              <w:bottom w:val="single" w:sz="6" w:space="0" w:color="auto"/>
              <w:right w:val="single" w:sz="6" w:space="0" w:color="auto"/>
            </w:tcBorders>
            <w:vAlign w:val="center"/>
          </w:tcPr>
          <w:p w14:paraId="3590A4A7" w14:textId="77777777" w:rsidR="005729FB" w:rsidRPr="00335646" w:rsidRDefault="005729FB" w:rsidP="00746E3C">
            <w:pPr>
              <w:numPr>
                <w:ilvl w:val="12"/>
                <w:numId w:val="0"/>
              </w:numPr>
              <w:wordWrap/>
              <w:jc w:val="center"/>
              <w:rPr>
                <w:i/>
                <w:spacing w:val="-2"/>
                <w:sz w:val="22"/>
                <w:szCs w:val="22"/>
                <w:lang w:val="en-GB"/>
              </w:rPr>
            </w:pPr>
          </w:p>
        </w:tc>
        <w:tc>
          <w:tcPr>
            <w:tcW w:w="1064" w:type="dxa"/>
            <w:tcBorders>
              <w:top w:val="single" w:sz="6" w:space="0" w:color="auto"/>
              <w:left w:val="single" w:sz="6" w:space="0" w:color="auto"/>
              <w:bottom w:val="single" w:sz="6" w:space="0" w:color="auto"/>
              <w:right w:val="single" w:sz="6" w:space="0" w:color="auto"/>
            </w:tcBorders>
            <w:vAlign w:val="center"/>
          </w:tcPr>
          <w:p w14:paraId="09096D8B" w14:textId="77777777" w:rsidR="005729FB" w:rsidRPr="00335646" w:rsidRDefault="005729FB" w:rsidP="00746E3C">
            <w:pPr>
              <w:numPr>
                <w:ilvl w:val="12"/>
                <w:numId w:val="0"/>
              </w:numPr>
              <w:wordWrap/>
              <w:jc w:val="center"/>
              <w:rPr>
                <w:i/>
                <w:spacing w:val="-2"/>
                <w:sz w:val="22"/>
                <w:szCs w:val="22"/>
                <w:lang w:val="en-GB"/>
              </w:rPr>
            </w:pPr>
          </w:p>
        </w:tc>
        <w:tc>
          <w:tcPr>
            <w:tcW w:w="1064" w:type="dxa"/>
            <w:tcBorders>
              <w:top w:val="single" w:sz="6" w:space="0" w:color="auto"/>
              <w:left w:val="single" w:sz="6" w:space="0" w:color="auto"/>
              <w:bottom w:val="single" w:sz="6" w:space="0" w:color="auto"/>
              <w:right w:val="single" w:sz="6" w:space="0" w:color="auto"/>
            </w:tcBorders>
            <w:vAlign w:val="center"/>
          </w:tcPr>
          <w:p w14:paraId="49BC1CED" w14:textId="77777777" w:rsidR="005729FB" w:rsidRPr="00335646" w:rsidRDefault="005729FB" w:rsidP="00746E3C">
            <w:pPr>
              <w:numPr>
                <w:ilvl w:val="12"/>
                <w:numId w:val="0"/>
              </w:numPr>
              <w:wordWrap/>
              <w:jc w:val="center"/>
              <w:rPr>
                <w:i/>
                <w:spacing w:val="-2"/>
                <w:sz w:val="22"/>
                <w:szCs w:val="22"/>
                <w:lang w:val="en-GB"/>
              </w:rPr>
            </w:pPr>
          </w:p>
        </w:tc>
        <w:tc>
          <w:tcPr>
            <w:tcW w:w="1064" w:type="dxa"/>
            <w:tcBorders>
              <w:top w:val="single" w:sz="6" w:space="0" w:color="auto"/>
              <w:left w:val="single" w:sz="6" w:space="0" w:color="auto"/>
              <w:bottom w:val="single" w:sz="6" w:space="0" w:color="auto"/>
              <w:right w:val="single" w:sz="6" w:space="0" w:color="auto"/>
            </w:tcBorders>
            <w:vAlign w:val="center"/>
          </w:tcPr>
          <w:p w14:paraId="50AE891D" w14:textId="77777777" w:rsidR="005729FB" w:rsidRPr="00335646" w:rsidRDefault="005729FB" w:rsidP="00746E3C">
            <w:pPr>
              <w:numPr>
                <w:ilvl w:val="12"/>
                <w:numId w:val="0"/>
              </w:numPr>
              <w:wordWrap/>
              <w:jc w:val="center"/>
              <w:rPr>
                <w:i/>
                <w:spacing w:val="-2"/>
                <w:sz w:val="22"/>
                <w:szCs w:val="22"/>
                <w:lang w:val="en-GB"/>
              </w:rPr>
            </w:pPr>
          </w:p>
        </w:tc>
        <w:tc>
          <w:tcPr>
            <w:tcW w:w="940" w:type="dxa"/>
            <w:tcBorders>
              <w:top w:val="single" w:sz="6" w:space="0" w:color="auto"/>
              <w:left w:val="single" w:sz="6" w:space="0" w:color="auto"/>
              <w:bottom w:val="single" w:sz="6" w:space="0" w:color="auto"/>
              <w:right w:val="single" w:sz="6" w:space="0" w:color="auto"/>
            </w:tcBorders>
            <w:vAlign w:val="center"/>
          </w:tcPr>
          <w:p w14:paraId="52CEEF48" w14:textId="77777777" w:rsidR="005729FB" w:rsidRPr="00335646" w:rsidRDefault="005729FB" w:rsidP="00746E3C">
            <w:pPr>
              <w:numPr>
                <w:ilvl w:val="12"/>
                <w:numId w:val="0"/>
              </w:numPr>
              <w:wordWrap/>
              <w:jc w:val="center"/>
              <w:rPr>
                <w:i/>
                <w:spacing w:val="-2"/>
                <w:sz w:val="22"/>
                <w:szCs w:val="22"/>
                <w:lang w:val="en-GB"/>
              </w:rPr>
            </w:pPr>
          </w:p>
        </w:tc>
        <w:tc>
          <w:tcPr>
            <w:tcW w:w="1440" w:type="dxa"/>
            <w:tcBorders>
              <w:top w:val="single" w:sz="6" w:space="0" w:color="auto"/>
              <w:left w:val="single" w:sz="6" w:space="0" w:color="auto"/>
              <w:bottom w:val="single" w:sz="6" w:space="0" w:color="auto"/>
              <w:right w:val="single" w:sz="6" w:space="0" w:color="auto"/>
            </w:tcBorders>
            <w:vAlign w:val="center"/>
          </w:tcPr>
          <w:p w14:paraId="67BE7D83" w14:textId="77777777" w:rsidR="005729FB" w:rsidRPr="00335646" w:rsidRDefault="005729FB" w:rsidP="00746E3C">
            <w:pPr>
              <w:numPr>
                <w:ilvl w:val="12"/>
                <w:numId w:val="0"/>
              </w:numPr>
              <w:wordWrap/>
              <w:jc w:val="center"/>
              <w:rPr>
                <w:i/>
                <w:spacing w:val="-2"/>
                <w:sz w:val="22"/>
                <w:szCs w:val="22"/>
                <w:lang w:val="en-GB"/>
              </w:rPr>
            </w:pPr>
          </w:p>
        </w:tc>
        <w:tc>
          <w:tcPr>
            <w:tcW w:w="1878" w:type="dxa"/>
            <w:tcBorders>
              <w:top w:val="single" w:sz="6" w:space="0" w:color="auto"/>
              <w:left w:val="single" w:sz="6" w:space="0" w:color="auto"/>
              <w:bottom w:val="single" w:sz="6" w:space="0" w:color="auto"/>
              <w:right w:val="single" w:sz="6" w:space="0" w:color="auto"/>
            </w:tcBorders>
            <w:vAlign w:val="center"/>
          </w:tcPr>
          <w:p w14:paraId="11E1FB0F" w14:textId="77777777" w:rsidR="005729FB" w:rsidRPr="00335646" w:rsidRDefault="005729FB" w:rsidP="00746E3C">
            <w:pPr>
              <w:numPr>
                <w:ilvl w:val="12"/>
                <w:numId w:val="0"/>
              </w:numPr>
              <w:wordWrap/>
              <w:jc w:val="center"/>
              <w:rPr>
                <w:i/>
                <w:spacing w:val="-2"/>
                <w:sz w:val="22"/>
                <w:szCs w:val="22"/>
                <w:lang w:val="en-GB"/>
              </w:rPr>
            </w:pPr>
          </w:p>
        </w:tc>
        <w:tc>
          <w:tcPr>
            <w:tcW w:w="1878" w:type="dxa"/>
            <w:tcBorders>
              <w:top w:val="single" w:sz="6" w:space="0" w:color="auto"/>
              <w:left w:val="single" w:sz="6" w:space="0" w:color="auto"/>
              <w:bottom w:val="single" w:sz="6" w:space="0" w:color="auto"/>
            </w:tcBorders>
            <w:vAlign w:val="center"/>
          </w:tcPr>
          <w:p w14:paraId="25693A94" w14:textId="77777777" w:rsidR="005729FB" w:rsidRPr="00335646" w:rsidRDefault="005729FB" w:rsidP="00746E3C">
            <w:pPr>
              <w:numPr>
                <w:ilvl w:val="12"/>
                <w:numId w:val="0"/>
              </w:numPr>
              <w:wordWrap/>
              <w:jc w:val="center"/>
              <w:rPr>
                <w:i/>
                <w:spacing w:val="-2"/>
                <w:sz w:val="22"/>
                <w:szCs w:val="22"/>
                <w:lang w:val="en-GB"/>
              </w:rPr>
            </w:pPr>
          </w:p>
        </w:tc>
      </w:tr>
      <w:tr w:rsidR="005729FB" w:rsidRPr="00335646" w14:paraId="48CE812D" w14:textId="77777777" w:rsidTr="00746E3C">
        <w:trPr>
          <w:trHeight w:hRule="exact" w:val="382"/>
          <w:jc w:val="center"/>
        </w:trPr>
        <w:tc>
          <w:tcPr>
            <w:tcW w:w="1377" w:type="dxa"/>
            <w:tcBorders>
              <w:top w:val="single" w:sz="6" w:space="0" w:color="auto"/>
              <w:bottom w:val="single" w:sz="6" w:space="0" w:color="auto"/>
              <w:right w:val="single" w:sz="6" w:space="0" w:color="auto"/>
            </w:tcBorders>
            <w:vAlign w:val="center"/>
          </w:tcPr>
          <w:p w14:paraId="7CBD3EFB" w14:textId="77777777" w:rsidR="005729FB" w:rsidRPr="00335646" w:rsidRDefault="005729FB" w:rsidP="00746E3C">
            <w:pPr>
              <w:numPr>
                <w:ilvl w:val="12"/>
                <w:numId w:val="0"/>
              </w:numPr>
              <w:wordWrap/>
              <w:jc w:val="center"/>
              <w:rPr>
                <w:i/>
                <w:spacing w:val="-2"/>
                <w:lang w:val="en-GB"/>
              </w:rPr>
            </w:pPr>
          </w:p>
        </w:tc>
        <w:tc>
          <w:tcPr>
            <w:tcW w:w="1377" w:type="dxa"/>
            <w:tcBorders>
              <w:top w:val="single" w:sz="6" w:space="0" w:color="auto"/>
              <w:left w:val="single" w:sz="6" w:space="0" w:color="auto"/>
              <w:bottom w:val="single" w:sz="6" w:space="0" w:color="auto"/>
              <w:right w:val="single" w:sz="6" w:space="0" w:color="auto"/>
            </w:tcBorders>
            <w:vAlign w:val="center"/>
          </w:tcPr>
          <w:p w14:paraId="03261FF1" w14:textId="77777777" w:rsidR="005729FB" w:rsidRPr="00335646" w:rsidRDefault="005729FB" w:rsidP="00746E3C">
            <w:pPr>
              <w:numPr>
                <w:ilvl w:val="12"/>
                <w:numId w:val="0"/>
              </w:numPr>
              <w:wordWrap/>
              <w:jc w:val="center"/>
              <w:rPr>
                <w:i/>
                <w:spacing w:val="-2"/>
                <w:sz w:val="22"/>
                <w:szCs w:val="22"/>
                <w:lang w:val="en-GB"/>
              </w:rPr>
            </w:pPr>
          </w:p>
        </w:tc>
        <w:tc>
          <w:tcPr>
            <w:tcW w:w="1753" w:type="dxa"/>
            <w:tcBorders>
              <w:top w:val="single" w:sz="6" w:space="0" w:color="auto"/>
              <w:left w:val="single" w:sz="6" w:space="0" w:color="auto"/>
              <w:bottom w:val="single" w:sz="6" w:space="0" w:color="auto"/>
              <w:right w:val="single" w:sz="6" w:space="0" w:color="auto"/>
            </w:tcBorders>
            <w:vAlign w:val="center"/>
          </w:tcPr>
          <w:p w14:paraId="68A424A9" w14:textId="77777777" w:rsidR="005729FB" w:rsidRPr="00335646" w:rsidRDefault="005729FB" w:rsidP="00746E3C">
            <w:pPr>
              <w:numPr>
                <w:ilvl w:val="12"/>
                <w:numId w:val="0"/>
              </w:numPr>
              <w:wordWrap/>
              <w:jc w:val="center"/>
              <w:rPr>
                <w:i/>
                <w:spacing w:val="-2"/>
                <w:sz w:val="22"/>
                <w:szCs w:val="22"/>
                <w:lang w:val="en-GB"/>
              </w:rPr>
            </w:pPr>
          </w:p>
        </w:tc>
        <w:tc>
          <w:tcPr>
            <w:tcW w:w="1064" w:type="dxa"/>
            <w:tcBorders>
              <w:top w:val="single" w:sz="6" w:space="0" w:color="auto"/>
              <w:left w:val="single" w:sz="6" w:space="0" w:color="auto"/>
              <w:bottom w:val="single" w:sz="6" w:space="0" w:color="auto"/>
              <w:right w:val="single" w:sz="6" w:space="0" w:color="auto"/>
            </w:tcBorders>
            <w:vAlign w:val="center"/>
          </w:tcPr>
          <w:p w14:paraId="7C1F4581" w14:textId="77777777" w:rsidR="005729FB" w:rsidRPr="00335646" w:rsidRDefault="005729FB" w:rsidP="00746E3C">
            <w:pPr>
              <w:numPr>
                <w:ilvl w:val="12"/>
                <w:numId w:val="0"/>
              </w:numPr>
              <w:wordWrap/>
              <w:jc w:val="center"/>
              <w:rPr>
                <w:i/>
                <w:spacing w:val="-2"/>
                <w:sz w:val="22"/>
                <w:szCs w:val="22"/>
                <w:lang w:val="en-GB"/>
              </w:rPr>
            </w:pPr>
          </w:p>
        </w:tc>
        <w:tc>
          <w:tcPr>
            <w:tcW w:w="1064" w:type="dxa"/>
            <w:tcBorders>
              <w:top w:val="single" w:sz="6" w:space="0" w:color="auto"/>
              <w:left w:val="single" w:sz="6" w:space="0" w:color="auto"/>
              <w:bottom w:val="single" w:sz="6" w:space="0" w:color="auto"/>
              <w:right w:val="single" w:sz="6" w:space="0" w:color="auto"/>
            </w:tcBorders>
            <w:vAlign w:val="center"/>
          </w:tcPr>
          <w:p w14:paraId="56BA5C19" w14:textId="77777777" w:rsidR="005729FB" w:rsidRPr="00335646" w:rsidRDefault="005729FB" w:rsidP="00746E3C">
            <w:pPr>
              <w:numPr>
                <w:ilvl w:val="12"/>
                <w:numId w:val="0"/>
              </w:numPr>
              <w:wordWrap/>
              <w:jc w:val="center"/>
              <w:rPr>
                <w:i/>
                <w:spacing w:val="-2"/>
                <w:sz w:val="22"/>
                <w:szCs w:val="22"/>
                <w:lang w:val="en-GB"/>
              </w:rPr>
            </w:pPr>
          </w:p>
        </w:tc>
        <w:tc>
          <w:tcPr>
            <w:tcW w:w="1064" w:type="dxa"/>
            <w:tcBorders>
              <w:top w:val="single" w:sz="6" w:space="0" w:color="auto"/>
              <w:left w:val="single" w:sz="6" w:space="0" w:color="auto"/>
              <w:bottom w:val="single" w:sz="6" w:space="0" w:color="auto"/>
              <w:right w:val="single" w:sz="6" w:space="0" w:color="auto"/>
            </w:tcBorders>
            <w:vAlign w:val="center"/>
          </w:tcPr>
          <w:p w14:paraId="466C1D33" w14:textId="77777777" w:rsidR="005729FB" w:rsidRPr="00335646" w:rsidRDefault="005729FB" w:rsidP="00746E3C">
            <w:pPr>
              <w:numPr>
                <w:ilvl w:val="12"/>
                <w:numId w:val="0"/>
              </w:numPr>
              <w:wordWrap/>
              <w:jc w:val="center"/>
              <w:rPr>
                <w:i/>
                <w:spacing w:val="-2"/>
                <w:sz w:val="22"/>
                <w:szCs w:val="22"/>
                <w:lang w:val="en-GB"/>
              </w:rPr>
            </w:pPr>
          </w:p>
        </w:tc>
        <w:tc>
          <w:tcPr>
            <w:tcW w:w="940" w:type="dxa"/>
            <w:tcBorders>
              <w:top w:val="single" w:sz="6" w:space="0" w:color="auto"/>
              <w:left w:val="single" w:sz="6" w:space="0" w:color="auto"/>
              <w:bottom w:val="single" w:sz="6" w:space="0" w:color="auto"/>
              <w:right w:val="single" w:sz="6" w:space="0" w:color="auto"/>
            </w:tcBorders>
            <w:vAlign w:val="center"/>
          </w:tcPr>
          <w:p w14:paraId="3CA8F981" w14:textId="77777777" w:rsidR="005729FB" w:rsidRPr="00335646" w:rsidRDefault="005729FB" w:rsidP="00746E3C">
            <w:pPr>
              <w:numPr>
                <w:ilvl w:val="12"/>
                <w:numId w:val="0"/>
              </w:numPr>
              <w:wordWrap/>
              <w:jc w:val="center"/>
              <w:rPr>
                <w:i/>
                <w:spacing w:val="-2"/>
                <w:sz w:val="22"/>
                <w:szCs w:val="22"/>
                <w:lang w:val="en-GB"/>
              </w:rPr>
            </w:pPr>
          </w:p>
        </w:tc>
        <w:tc>
          <w:tcPr>
            <w:tcW w:w="1440" w:type="dxa"/>
            <w:tcBorders>
              <w:top w:val="single" w:sz="6" w:space="0" w:color="auto"/>
              <w:left w:val="single" w:sz="6" w:space="0" w:color="auto"/>
              <w:bottom w:val="single" w:sz="6" w:space="0" w:color="auto"/>
              <w:right w:val="single" w:sz="6" w:space="0" w:color="auto"/>
            </w:tcBorders>
            <w:vAlign w:val="center"/>
          </w:tcPr>
          <w:p w14:paraId="3978AABF" w14:textId="77777777" w:rsidR="005729FB" w:rsidRPr="00335646" w:rsidRDefault="005729FB" w:rsidP="00746E3C">
            <w:pPr>
              <w:numPr>
                <w:ilvl w:val="12"/>
                <w:numId w:val="0"/>
              </w:numPr>
              <w:wordWrap/>
              <w:jc w:val="center"/>
              <w:rPr>
                <w:i/>
                <w:spacing w:val="-2"/>
                <w:sz w:val="22"/>
                <w:szCs w:val="22"/>
                <w:lang w:val="en-GB"/>
              </w:rPr>
            </w:pPr>
          </w:p>
        </w:tc>
        <w:tc>
          <w:tcPr>
            <w:tcW w:w="1878" w:type="dxa"/>
            <w:tcBorders>
              <w:top w:val="single" w:sz="6" w:space="0" w:color="auto"/>
              <w:left w:val="single" w:sz="6" w:space="0" w:color="auto"/>
              <w:bottom w:val="single" w:sz="6" w:space="0" w:color="auto"/>
              <w:right w:val="single" w:sz="6" w:space="0" w:color="auto"/>
            </w:tcBorders>
            <w:vAlign w:val="center"/>
          </w:tcPr>
          <w:p w14:paraId="653B35E7" w14:textId="77777777" w:rsidR="005729FB" w:rsidRPr="00335646" w:rsidRDefault="005729FB" w:rsidP="00746E3C">
            <w:pPr>
              <w:numPr>
                <w:ilvl w:val="12"/>
                <w:numId w:val="0"/>
              </w:numPr>
              <w:wordWrap/>
              <w:jc w:val="center"/>
              <w:rPr>
                <w:i/>
                <w:spacing w:val="-2"/>
                <w:sz w:val="22"/>
                <w:szCs w:val="22"/>
                <w:lang w:val="en-GB"/>
              </w:rPr>
            </w:pPr>
          </w:p>
        </w:tc>
        <w:tc>
          <w:tcPr>
            <w:tcW w:w="1878" w:type="dxa"/>
            <w:tcBorders>
              <w:top w:val="single" w:sz="6" w:space="0" w:color="auto"/>
              <w:left w:val="single" w:sz="6" w:space="0" w:color="auto"/>
              <w:bottom w:val="single" w:sz="6" w:space="0" w:color="auto"/>
            </w:tcBorders>
            <w:vAlign w:val="center"/>
          </w:tcPr>
          <w:p w14:paraId="2B8FDAED" w14:textId="77777777" w:rsidR="005729FB" w:rsidRPr="00335646" w:rsidRDefault="005729FB" w:rsidP="00746E3C">
            <w:pPr>
              <w:numPr>
                <w:ilvl w:val="12"/>
                <w:numId w:val="0"/>
              </w:numPr>
              <w:wordWrap/>
              <w:jc w:val="center"/>
              <w:rPr>
                <w:i/>
                <w:spacing w:val="-2"/>
                <w:sz w:val="22"/>
                <w:szCs w:val="22"/>
                <w:lang w:val="en-GB"/>
              </w:rPr>
            </w:pPr>
          </w:p>
        </w:tc>
      </w:tr>
      <w:tr w:rsidR="005729FB" w:rsidRPr="00335646" w14:paraId="270C95C5" w14:textId="77777777" w:rsidTr="00746E3C">
        <w:trPr>
          <w:trHeight w:hRule="exact" w:val="382"/>
          <w:jc w:val="center"/>
        </w:trPr>
        <w:tc>
          <w:tcPr>
            <w:tcW w:w="2754" w:type="dxa"/>
            <w:gridSpan w:val="2"/>
            <w:tcBorders>
              <w:top w:val="single" w:sz="6" w:space="0" w:color="auto"/>
              <w:bottom w:val="single" w:sz="6" w:space="0" w:color="auto"/>
              <w:right w:val="single" w:sz="6" w:space="0" w:color="auto"/>
            </w:tcBorders>
            <w:vAlign w:val="center"/>
          </w:tcPr>
          <w:p w14:paraId="353E7556" w14:textId="77777777" w:rsidR="005729FB" w:rsidRPr="00335646" w:rsidRDefault="005729FB" w:rsidP="00746E3C">
            <w:pPr>
              <w:numPr>
                <w:ilvl w:val="12"/>
                <w:numId w:val="0"/>
              </w:numPr>
              <w:wordWrap/>
              <w:jc w:val="center"/>
              <w:rPr>
                <w:i/>
                <w:spacing w:val="-2"/>
                <w:sz w:val="22"/>
                <w:szCs w:val="22"/>
                <w:lang w:val="en-GB"/>
              </w:rPr>
            </w:pPr>
            <w:r w:rsidRPr="00335646">
              <w:rPr>
                <w:iCs/>
                <w:spacing w:val="-2"/>
                <w:sz w:val="22"/>
                <w:szCs w:val="22"/>
                <w:lang w:val="en-GB"/>
              </w:rPr>
              <w:t>Field</w:t>
            </w:r>
          </w:p>
        </w:tc>
        <w:tc>
          <w:tcPr>
            <w:tcW w:w="1753" w:type="dxa"/>
            <w:tcBorders>
              <w:top w:val="single" w:sz="6" w:space="0" w:color="auto"/>
              <w:left w:val="single" w:sz="6" w:space="0" w:color="auto"/>
              <w:bottom w:val="single" w:sz="6" w:space="0" w:color="auto"/>
              <w:right w:val="single" w:sz="6" w:space="0" w:color="auto"/>
            </w:tcBorders>
            <w:vAlign w:val="center"/>
          </w:tcPr>
          <w:p w14:paraId="382843DA" w14:textId="77777777" w:rsidR="005729FB" w:rsidRPr="00335646" w:rsidRDefault="005729FB" w:rsidP="00746E3C">
            <w:pPr>
              <w:numPr>
                <w:ilvl w:val="12"/>
                <w:numId w:val="0"/>
              </w:numPr>
              <w:wordWrap/>
              <w:jc w:val="center"/>
              <w:rPr>
                <w:i/>
                <w:spacing w:val="-2"/>
                <w:sz w:val="22"/>
                <w:szCs w:val="22"/>
                <w:lang w:val="en-GB"/>
              </w:rPr>
            </w:pPr>
          </w:p>
        </w:tc>
        <w:tc>
          <w:tcPr>
            <w:tcW w:w="1064" w:type="dxa"/>
            <w:tcBorders>
              <w:top w:val="single" w:sz="6" w:space="0" w:color="auto"/>
              <w:left w:val="single" w:sz="6" w:space="0" w:color="auto"/>
              <w:bottom w:val="single" w:sz="6" w:space="0" w:color="auto"/>
              <w:right w:val="single" w:sz="6" w:space="0" w:color="auto"/>
            </w:tcBorders>
            <w:vAlign w:val="center"/>
          </w:tcPr>
          <w:p w14:paraId="7BBFD357" w14:textId="77777777" w:rsidR="005729FB" w:rsidRPr="00335646" w:rsidRDefault="005729FB" w:rsidP="00746E3C">
            <w:pPr>
              <w:numPr>
                <w:ilvl w:val="12"/>
                <w:numId w:val="0"/>
              </w:numPr>
              <w:wordWrap/>
              <w:jc w:val="center"/>
              <w:rPr>
                <w:i/>
                <w:spacing w:val="-2"/>
                <w:sz w:val="22"/>
                <w:szCs w:val="22"/>
                <w:lang w:val="en-GB"/>
              </w:rPr>
            </w:pPr>
          </w:p>
        </w:tc>
        <w:tc>
          <w:tcPr>
            <w:tcW w:w="1064" w:type="dxa"/>
            <w:tcBorders>
              <w:top w:val="single" w:sz="6" w:space="0" w:color="auto"/>
              <w:left w:val="single" w:sz="6" w:space="0" w:color="auto"/>
              <w:bottom w:val="single" w:sz="6" w:space="0" w:color="auto"/>
              <w:right w:val="single" w:sz="6" w:space="0" w:color="auto"/>
            </w:tcBorders>
            <w:vAlign w:val="center"/>
          </w:tcPr>
          <w:p w14:paraId="091BA5F2" w14:textId="77777777" w:rsidR="005729FB" w:rsidRPr="00335646" w:rsidRDefault="005729FB" w:rsidP="00746E3C">
            <w:pPr>
              <w:numPr>
                <w:ilvl w:val="12"/>
                <w:numId w:val="0"/>
              </w:numPr>
              <w:wordWrap/>
              <w:jc w:val="center"/>
              <w:rPr>
                <w:i/>
                <w:spacing w:val="-2"/>
                <w:sz w:val="22"/>
                <w:szCs w:val="22"/>
                <w:lang w:val="en-GB"/>
              </w:rPr>
            </w:pPr>
          </w:p>
        </w:tc>
        <w:tc>
          <w:tcPr>
            <w:tcW w:w="1064" w:type="dxa"/>
            <w:tcBorders>
              <w:top w:val="single" w:sz="6" w:space="0" w:color="auto"/>
              <w:left w:val="single" w:sz="6" w:space="0" w:color="auto"/>
              <w:bottom w:val="single" w:sz="6" w:space="0" w:color="auto"/>
              <w:right w:val="single" w:sz="6" w:space="0" w:color="auto"/>
            </w:tcBorders>
            <w:vAlign w:val="center"/>
          </w:tcPr>
          <w:p w14:paraId="04B9F9C7" w14:textId="77777777" w:rsidR="005729FB" w:rsidRPr="00335646" w:rsidRDefault="005729FB" w:rsidP="00746E3C">
            <w:pPr>
              <w:numPr>
                <w:ilvl w:val="12"/>
                <w:numId w:val="0"/>
              </w:numPr>
              <w:wordWrap/>
              <w:jc w:val="center"/>
              <w:rPr>
                <w:i/>
                <w:spacing w:val="-2"/>
                <w:sz w:val="22"/>
                <w:szCs w:val="22"/>
                <w:lang w:val="en-GB"/>
              </w:rPr>
            </w:pPr>
          </w:p>
        </w:tc>
        <w:tc>
          <w:tcPr>
            <w:tcW w:w="940" w:type="dxa"/>
            <w:tcBorders>
              <w:top w:val="single" w:sz="6" w:space="0" w:color="auto"/>
              <w:left w:val="single" w:sz="6" w:space="0" w:color="auto"/>
              <w:bottom w:val="single" w:sz="6" w:space="0" w:color="auto"/>
              <w:right w:val="single" w:sz="6" w:space="0" w:color="auto"/>
            </w:tcBorders>
            <w:vAlign w:val="center"/>
          </w:tcPr>
          <w:p w14:paraId="6DAFF7FE" w14:textId="77777777" w:rsidR="005729FB" w:rsidRPr="00335646" w:rsidRDefault="005729FB" w:rsidP="00746E3C">
            <w:pPr>
              <w:numPr>
                <w:ilvl w:val="12"/>
                <w:numId w:val="0"/>
              </w:numPr>
              <w:wordWrap/>
              <w:jc w:val="center"/>
              <w:rPr>
                <w:i/>
                <w:spacing w:val="-2"/>
                <w:sz w:val="22"/>
                <w:szCs w:val="22"/>
                <w:lang w:val="en-GB"/>
              </w:rPr>
            </w:pPr>
          </w:p>
        </w:tc>
        <w:tc>
          <w:tcPr>
            <w:tcW w:w="1440" w:type="dxa"/>
            <w:tcBorders>
              <w:top w:val="single" w:sz="6" w:space="0" w:color="auto"/>
              <w:left w:val="single" w:sz="6" w:space="0" w:color="auto"/>
              <w:bottom w:val="single" w:sz="6" w:space="0" w:color="auto"/>
              <w:right w:val="single" w:sz="6" w:space="0" w:color="auto"/>
            </w:tcBorders>
            <w:vAlign w:val="center"/>
          </w:tcPr>
          <w:p w14:paraId="12C9CE07" w14:textId="77777777" w:rsidR="005729FB" w:rsidRPr="00335646" w:rsidRDefault="005729FB" w:rsidP="00746E3C">
            <w:pPr>
              <w:numPr>
                <w:ilvl w:val="12"/>
                <w:numId w:val="0"/>
              </w:numPr>
              <w:wordWrap/>
              <w:jc w:val="center"/>
              <w:rPr>
                <w:i/>
                <w:spacing w:val="-2"/>
                <w:sz w:val="22"/>
                <w:szCs w:val="22"/>
                <w:lang w:val="en-GB"/>
              </w:rPr>
            </w:pPr>
          </w:p>
        </w:tc>
        <w:tc>
          <w:tcPr>
            <w:tcW w:w="1878" w:type="dxa"/>
            <w:tcBorders>
              <w:top w:val="single" w:sz="6" w:space="0" w:color="auto"/>
              <w:left w:val="single" w:sz="6" w:space="0" w:color="auto"/>
              <w:bottom w:val="single" w:sz="6" w:space="0" w:color="auto"/>
              <w:right w:val="single" w:sz="6" w:space="0" w:color="auto"/>
            </w:tcBorders>
            <w:vAlign w:val="center"/>
          </w:tcPr>
          <w:p w14:paraId="62F194AB" w14:textId="77777777" w:rsidR="005729FB" w:rsidRPr="00335646" w:rsidRDefault="005729FB" w:rsidP="00746E3C">
            <w:pPr>
              <w:numPr>
                <w:ilvl w:val="12"/>
                <w:numId w:val="0"/>
              </w:numPr>
              <w:wordWrap/>
              <w:jc w:val="center"/>
              <w:rPr>
                <w:i/>
                <w:spacing w:val="-2"/>
                <w:sz w:val="22"/>
                <w:szCs w:val="22"/>
                <w:lang w:val="en-GB"/>
              </w:rPr>
            </w:pPr>
          </w:p>
        </w:tc>
        <w:tc>
          <w:tcPr>
            <w:tcW w:w="1878" w:type="dxa"/>
            <w:tcBorders>
              <w:top w:val="single" w:sz="6" w:space="0" w:color="auto"/>
              <w:left w:val="single" w:sz="6" w:space="0" w:color="auto"/>
              <w:bottom w:val="single" w:sz="6" w:space="0" w:color="auto"/>
            </w:tcBorders>
            <w:vAlign w:val="center"/>
          </w:tcPr>
          <w:p w14:paraId="68E151D0" w14:textId="77777777" w:rsidR="005729FB" w:rsidRPr="00335646" w:rsidRDefault="005729FB" w:rsidP="00746E3C">
            <w:pPr>
              <w:numPr>
                <w:ilvl w:val="12"/>
                <w:numId w:val="0"/>
              </w:numPr>
              <w:wordWrap/>
              <w:jc w:val="center"/>
              <w:rPr>
                <w:i/>
                <w:spacing w:val="-2"/>
                <w:sz w:val="22"/>
                <w:szCs w:val="22"/>
                <w:lang w:val="en-GB"/>
              </w:rPr>
            </w:pPr>
          </w:p>
        </w:tc>
      </w:tr>
      <w:tr w:rsidR="005729FB" w:rsidRPr="00335646" w14:paraId="0606E8E2" w14:textId="77777777" w:rsidTr="00746E3C">
        <w:trPr>
          <w:trHeight w:hRule="exact" w:val="382"/>
          <w:jc w:val="center"/>
        </w:trPr>
        <w:tc>
          <w:tcPr>
            <w:tcW w:w="1377" w:type="dxa"/>
            <w:tcBorders>
              <w:top w:val="single" w:sz="6" w:space="0" w:color="auto"/>
              <w:bottom w:val="single" w:sz="6" w:space="0" w:color="auto"/>
              <w:right w:val="single" w:sz="6" w:space="0" w:color="auto"/>
            </w:tcBorders>
            <w:vAlign w:val="center"/>
          </w:tcPr>
          <w:p w14:paraId="28DA6E0D" w14:textId="77777777" w:rsidR="005729FB" w:rsidRPr="00335646" w:rsidRDefault="005729FB" w:rsidP="00746E3C">
            <w:pPr>
              <w:numPr>
                <w:ilvl w:val="12"/>
                <w:numId w:val="0"/>
              </w:numPr>
              <w:wordWrap/>
              <w:jc w:val="center"/>
              <w:rPr>
                <w:spacing w:val="-2"/>
                <w:lang w:val="en-GB"/>
              </w:rPr>
            </w:pPr>
          </w:p>
        </w:tc>
        <w:tc>
          <w:tcPr>
            <w:tcW w:w="1377" w:type="dxa"/>
            <w:tcBorders>
              <w:top w:val="single" w:sz="6" w:space="0" w:color="auto"/>
              <w:left w:val="single" w:sz="6" w:space="0" w:color="auto"/>
              <w:bottom w:val="single" w:sz="6" w:space="0" w:color="auto"/>
              <w:right w:val="single" w:sz="6" w:space="0" w:color="auto"/>
            </w:tcBorders>
            <w:vAlign w:val="center"/>
          </w:tcPr>
          <w:p w14:paraId="5EBCA723" w14:textId="77777777" w:rsidR="005729FB" w:rsidRPr="00335646" w:rsidRDefault="005729FB" w:rsidP="00746E3C">
            <w:pPr>
              <w:numPr>
                <w:ilvl w:val="12"/>
                <w:numId w:val="0"/>
              </w:numPr>
              <w:wordWrap/>
              <w:jc w:val="center"/>
              <w:rPr>
                <w:spacing w:val="-2"/>
                <w:sz w:val="22"/>
                <w:szCs w:val="22"/>
                <w:lang w:val="en-GB"/>
              </w:rPr>
            </w:pPr>
          </w:p>
        </w:tc>
        <w:tc>
          <w:tcPr>
            <w:tcW w:w="1753" w:type="dxa"/>
            <w:tcBorders>
              <w:top w:val="single" w:sz="6" w:space="0" w:color="auto"/>
              <w:left w:val="single" w:sz="6" w:space="0" w:color="auto"/>
              <w:bottom w:val="single" w:sz="6" w:space="0" w:color="auto"/>
              <w:right w:val="single" w:sz="6" w:space="0" w:color="auto"/>
            </w:tcBorders>
            <w:vAlign w:val="center"/>
          </w:tcPr>
          <w:p w14:paraId="0664CF52" w14:textId="77777777" w:rsidR="005729FB" w:rsidRPr="00335646" w:rsidRDefault="005729FB" w:rsidP="00746E3C">
            <w:pPr>
              <w:numPr>
                <w:ilvl w:val="12"/>
                <w:numId w:val="0"/>
              </w:numPr>
              <w:wordWrap/>
              <w:jc w:val="center"/>
              <w:rPr>
                <w:spacing w:val="-2"/>
                <w:sz w:val="22"/>
                <w:szCs w:val="22"/>
                <w:lang w:val="en-GB"/>
              </w:rPr>
            </w:pPr>
          </w:p>
        </w:tc>
        <w:tc>
          <w:tcPr>
            <w:tcW w:w="1064" w:type="dxa"/>
            <w:tcBorders>
              <w:top w:val="single" w:sz="6" w:space="0" w:color="auto"/>
              <w:left w:val="single" w:sz="6" w:space="0" w:color="auto"/>
              <w:bottom w:val="single" w:sz="6" w:space="0" w:color="auto"/>
              <w:right w:val="single" w:sz="6" w:space="0" w:color="auto"/>
            </w:tcBorders>
            <w:vAlign w:val="center"/>
          </w:tcPr>
          <w:p w14:paraId="64723BF4" w14:textId="77777777" w:rsidR="005729FB" w:rsidRPr="00335646" w:rsidRDefault="005729FB" w:rsidP="00746E3C">
            <w:pPr>
              <w:numPr>
                <w:ilvl w:val="12"/>
                <w:numId w:val="0"/>
              </w:numPr>
              <w:wordWrap/>
              <w:jc w:val="center"/>
              <w:rPr>
                <w:spacing w:val="-2"/>
                <w:sz w:val="22"/>
                <w:szCs w:val="22"/>
                <w:lang w:val="en-GB"/>
              </w:rPr>
            </w:pPr>
          </w:p>
        </w:tc>
        <w:tc>
          <w:tcPr>
            <w:tcW w:w="1064" w:type="dxa"/>
            <w:tcBorders>
              <w:top w:val="single" w:sz="6" w:space="0" w:color="auto"/>
              <w:left w:val="single" w:sz="6" w:space="0" w:color="auto"/>
              <w:bottom w:val="single" w:sz="6" w:space="0" w:color="auto"/>
              <w:right w:val="single" w:sz="6" w:space="0" w:color="auto"/>
            </w:tcBorders>
            <w:vAlign w:val="center"/>
          </w:tcPr>
          <w:p w14:paraId="0D72DE34" w14:textId="77777777" w:rsidR="005729FB" w:rsidRPr="00335646" w:rsidRDefault="005729FB" w:rsidP="00746E3C">
            <w:pPr>
              <w:numPr>
                <w:ilvl w:val="12"/>
                <w:numId w:val="0"/>
              </w:numPr>
              <w:wordWrap/>
              <w:jc w:val="center"/>
              <w:rPr>
                <w:spacing w:val="-2"/>
                <w:sz w:val="22"/>
                <w:szCs w:val="22"/>
                <w:lang w:val="en-GB"/>
              </w:rPr>
            </w:pPr>
          </w:p>
        </w:tc>
        <w:tc>
          <w:tcPr>
            <w:tcW w:w="1064" w:type="dxa"/>
            <w:tcBorders>
              <w:top w:val="single" w:sz="6" w:space="0" w:color="auto"/>
              <w:left w:val="single" w:sz="6" w:space="0" w:color="auto"/>
              <w:bottom w:val="single" w:sz="6" w:space="0" w:color="auto"/>
              <w:right w:val="single" w:sz="6" w:space="0" w:color="auto"/>
            </w:tcBorders>
            <w:vAlign w:val="center"/>
          </w:tcPr>
          <w:p w14:paraId="0AC32D36" w14:textId="77777777" w:rsidR="005729FB" w:rsidRPr="00335646" w:rsidRDefault="005729FB" w:rsidP="00746E3C">
            <w:pPr>
              <w:numPr>
                <w:ilvl w:val="12"/>
                <w:numId w:val="0"/>
              </w:numPr>
              <w:wordWrap/>
              <w:jc w:val="center"/>
              <w:rPr>
                <w:spacing w:val="-2"/>
                <w:sz w:val="22"/>
                <w:szCs w:val="22"/>
                <w:lang w:val="en-GB"/>
              </w:rPr>
            </w:pPr>
          </w:p>
        </w:tc>
        <w:tc>
          <w:tcPr>
            <w:tcW w:w="940" w:type="dxa"/>
            <w:tcBorders>
              <w:top w:val="single" w:sz="6" w:space="0" w:color="auto"/>
              <w:left w:val="single" w:sz="6" w:space="0" w:color="auto"/>
              <w:bottom w:val="single" w:sz="6" w:space="0" w:color="auto"/>
              <w:right w:val="single" w:sz="6" w:space="0" w:color="auto"/>
            </w:tcBorders>
            <w:vAlign w:val="center"/>
          </w:tcPr>
          <w:p w14:paraId="7CAA2C8E" w14:textId="77777777" w:rsidR="005729FB" w:rsidRPr="00335646" w:rsidRDefault="005729FB" w:rsidP="00746E3C">
            <w:pPr>
              <w:numPr>
                <w:ilvl w:val="12"/>
                <w:numId w:val="0"/>
              </w:numPr>
              <w:wordWrap/>
              <w:jc w:val="center"/>
              <w:rPr>
                <w:spacing w:val="-2"/>
                <w:sz w:val="22"/>
                <w:szCs w:val="22"/>
                <w:lang w:val="en-GB"/>
              </w:rPr>
            </w:pPr>
          </w:p>
        </w:tc>
        <w:tc>
          <w:tcPr>
            <w:tcW w:w="1440" w:type="dxa"/>
            <w:tcBorders>
              <w:top w:val="single" w:sz="6" w:space="0" w:color="auto"/>
              <w:left w:val="single" w:sz="6" w:space="0" w:color="auto"/>
              <w:bottom w:val="single" w:sz="6" w:space="0" w:color="auto"/>
              <w:right w:val="single" w:sz="6" w:space="0" w:color="auto"/>
            </w:tcBorders>
            <w:vAlign w:val="center"/>
          </w:tcPr>
          <w:p w14:paraId="277C4FC7" w14:textId="77777777" w:rsidR="005729FB" w:rsidRPr="00335646" w:rsidRDefault="005729FB" w:rsidP="00746E3C">
            <w:pPr>
              <w:numPr>
                <w:ilvl w:val="12"/>
                <w:numId w:val="0"/>
              </w:numPr>
              <w:wordWrap/>
              <w:jc w:val="center"/>
              <w:rPr>
                <w:spacing w:val="-2"/>
                <w:sz w:val="22"/>
                <w:szCs w:val="22"/>
                <w:lang w:val="en-GB"/>
              </w:rPr>
            </w:pPr>
          </w:p>
        </w:tc>
        <w:tc>
          <w:tcPr>
            <w:tcW w:w="1878" w:type="dxa"/>
            <w:tcBorders>
              <w:top w:val="single" w:sz="6" w:space="0" w:color="auto"/>
              <w:left w:val="single" w:sz="6" w:space="0" w:color="auto"/>
              <w:bottom w:val="single" w:sz="6" w:space="0" w:color="auto"/>
              <w:right w:val="single" w:sz="6" w:space="0" w:color="auto"/>
            </w:tcBorders>
            <w:vAlign w:val="center"/>
          </w:tcPr>
          <w:p w14:paraId="670D596F" w14:textId="77777777" w:rsidR="005729FB" w:rsidRPr="00335646" w:rsidRDefault="005729FB" w:rsidP="00746E3C">
            <w:pPr>
              <w:numPr>
                <w:ilvl w:val="12"/>
                <w:numId w:val="0"/>
              </w:numPr>
              <w:wordWrap/>
              <w:jc w:val="center"/>
              <w:rPr>
                <w:spacing w:val="-2"/>
                <w:sz w:val="22"/>
                <w:szCs w:val="22"/>
                <w:lang w:val="en-GB"/>
              </w:rPr>
            </w:pPr>
          </w:p>
        </w:tc>
        <w:tc>
          <w:tcPr>
            <w:tcW w:w="1878" w:type="dxa"/>
            <w:tcBorders>
              <w:top w:val="single" w:sz="6" w:space="0" w:color="auto"/>
              <w:left w:val="single" w:sz="6" w:space="0" w:color="auto"/>
              <w:bottom w:val="single" w:sz="6" w:space="0" w:color="auto"/>
            </w:tcBorders>
            <w:vAlign w:val="center"/>
          </w:tcPr>
          <w:p w14:paraId="062CF6DB" w14:textId="77777777" w:rsidR="005729FB" w:rsidRPr="00335646" w:rsidRDefault="005729FB" w:rsidP="00746E3C">
            <w:pPr>
              <w:numPr>
                <w:ilvl w:val="12"/>
                <w:numId w:val="0"/>
              </w:numPr>
              <w:wordWrap/>
              <w:jc w:val="center"/>
              <w:rPr>
                <w:spacing w:val="-2"/>
                <w:sz w:val="22"/>
                <w:szCs w:val="22"/>
                <w:lang w:val="en-GB"/>
              </w:rPr>
            </w:pPr>
          </w:p>
        </w:tc>
      </w:tr>
      <w:tr w:rsidR="005729FB" w:rsidRPr="00335646" w14:paraId="3785658C" w14:textId="77777777" w:rsidTr="00746E3C">
        <w:trPr>
          <w:trHeight w:hRule="exact" w:val="382"/>
          <w:jc w:val="center"/>
        </w:trPr>
        <w:tc>
          <w:tcPr>
            <w:tcW w:w="1377" w:type="dxa"/>
            <w:tcBorders>
              <w:top w:val="single" w:sz="6" w:space="0" w:color="auto"/>
              <w:bottom w:val="single" w:sz="6" w:space="0" w:color="auto"/>
              <w:right w:val="single" w:sz="6" w:space="0" w:color="auto"/>
            </w:tcBorders>
            <w:vAlign w:val="center"/>
          </w:tcPr>
          <w:p w14:paraId="5220D7DA" w14:textId="77777777" w:rsidR="005729FB" w:rsidRPr="00335646" w:rsidRDefault="005729FB" w:rsidP="00746E3C">
            <w:pPr>
              <w:numPr>
                <w:ilvl w:val="12"/>
                <w:numId w:val="0"/>
              </w:numPr>
              <w:wordWrap/>
              <w:jc w:val="center"/>
              <w:rPr>
                <w:spacing w:val="-2"/>
                <w:lang w:val="en-GB"/>
              </w:rPr>
            </w:pPr>
          </w:p>
        </w:tc>
        <w:tc>
          <w:tcPr>
            <w:tcW w:w="1377" w:type="dxa"/>
            <w:tcBorders>
              <w:top w:val="single" w:sz="6" w:space="0" w:color="auto"/>
              <w:left w:val="single" w:sz="6" w:space="0" w:color="auto"/>
              <w:bottom w:val="single" w:sz="6" w:space="0" w:color="auto"/>
              <w:right w:val="single" w:sz="6" w:space="0" w:color="auto"/>
            </w:tcBorders>
            <w:vAlign w:val="center"/>
          </w:tcPr>
          <w:p w14:paraId="5105B769" w14:textId="77777777" w:rsidR="005729FB" w:rsidRPr="00335646" w:rsidRDefault="005729FB" w:rsidP="00746E3C">
            <w:pPr>
              <w:numPr>
                <w:ilvl w:val="12"/>
                <w:numId w:val="0"/>
              </w:numPr>
              <w:wordWrap/>
              <w:jc w:val="center"/>
              <w:rPr>
                <w:spacing w:val="-2"/>
                <w:sz w:val="22"/>
                <w:szCs w:val="22"/>
                <w:lang w:val="en-GB"/>
              </w:rPr>
            </w:pPr>
          </w:p>
        </w:tc>
        <w:tc>
          <w:tcPr>
            <w:tcW w:w="1753" w:type="dxa"/>
            <w:tcBorders>
              <w:top w:val="single" w:sz="6" w:space="0" w:color="auto"/>
              <w:left w:val="single" w:sz="6" w:space="0" w:color="auto"/>
              <w:bottom w:val="single" w:sz="6" w:space="0" w:color="auto"/>
              <w:right w:val="single" w:sz="6" w:space="0" w:color="auto"/>
            </w:tcBorders>
            <w:vAlign w:val="center"/>
          </w:tcPr>
          <w:p w14:paraId="635A2297" w14:textId="77777777" w:rsidR="005729FB" w:rsidRPr="00335646" w:rsidRDefault="005729FB" w:rsidP="00746E3C">
            <w:pPr>
              <w:numPr>
                <w:ilvl w:val="12"/>
                <w:numId w:val="0"/>
              </w:numPr>
              <w:wordWrap/>
              <w:jc w:val="center"/>
              <w:rPr>
                <w:spacing w:val="-2"/>
                <w:sz w:val="22"/>
                <w:szCs w:val="22"/>
                <w:lang w:val="en-GB"/>
              </w:rPr>
            </w:pPr>
          </w:p>
        </w:tc>
        <w:tc>
          <w:tcPr>
            <w:tcW w:w="1064" w:type="dxa"/>
            <w:tcBorders>
              <w:top w:val="single" w:sz="6" w:space="0" w:color="auto"/>
              <w:left w:val="single" w:sz="6" w:space="0" w:color="auto"/>
              <w:bottom w:val="single" w:sz="6" w:space="0" w:color="auto"/>
              <w:right w:val="single" w:sz="6" w:space="0" w:color="auto"/>
            </w:tcBorders>
            <w:vAlign w:val="center"/>
          </w:tcPr>
          <w:p w14:paraId="13EDE6D5" w14:textId="77777777" w:rsidR="005729FB" w:rsidRPr="00335646" w:rsidRDefault="005729FB" w:rsidP="00746E3C">
            <w:pPr>
              <w:numPr>
                <w:ilvl w:val="12"/>
                <w:numId w:val="0"/>
              </w:numPr>
              <w:wordWrap/>
              <w:jc w:val="center"/>
              <w:rPr>
                <w:spacing w:val="-2"/>
                <w:sz w:val="22"/>
                <w:szCs w:val="22"/>
                <w:lang w:val="en-GB"/>
              </w:rPr>
            </w:pPr>
          </w:p>
        </w:tc>
        <w:tc>
          <w:tcPr>
            <w:tcW w:w="1064" w:type="dxa"/>
            <w:tcBorders>
              <w:top w:val="single" w:sz="6" w:space="0" w:color="auto"/>
              <w:left w:val="single" w:sz="6" w:space="0" w:color="auto"/>
              <w:bottom w:val="single" w:sz="6" w:space="0" w:color="auto"/>
              <w:right w:val="single" w:sz="6" w:space="0" w:color="auto"/>
            </w:tcBorders>
            <w:vAlign w:val="center"/>
          </w:tcPr>
          <w:p w14:paraId="28BD230A" w14:textId="77777777" w:rsidR="005729FB" w:rsidRPr="00335646" w:rsidRDefault="005729FB" w:rsidP="00746E3C">
            <w:pPr>
              <w:pStyle w:val="a6"/>
              <w:numPr>
                <w:ilvl w:val="12"/>
                <w:numId w:val="0"/>
              </w:numPr>
              <w:wordWrap/>
              <w:jc w:val="center"/>
              <w:rPr>
                <w:spacing w:val="-2"/>
                <w:sz w:val="22"/>
                <w:szCs w:val="22"/>
                <w:lang w:eastAsia="it-IT"/>
              </w:rPr>
            </w:pPr>
          </w:p>
        </w:tc>
        <w:tc>
          <w:tcPr>
            <w:tcW w:w="1064" w:type="dxa"/>
            <w:tcBorders>
              <w:top w:val="single" w:sz="6" w:space="0" w:color="auto"/>
              <w:left w:val="single" w:sz="6" w:space="0" w:color="auto"/>
              <w:bottom w:val="single" w:sz="6" w:space="0" w:color="auto"/>
              <w:right w:val="single" w:sz="6" w:space="0" w:color="auto"/>
            </w:tcBorders>
            <w:vAlign w:val="center"/>
          </w:tcPr>
          <w:p w14:paraId="7AF6102B" w14:textId="77777777" w:rsidR="005729FB" w:rsidRPr="00335646" w:rsidRDefault="005729FB" w:rsidP="00746E3C">
            <w:pPr>
              <w:numPr>
                <w:ilvl w:val="12"/>
                <w:numId w:val="0"/>
              </w:numPr>
              <w:wordWrap/>
              <w:jc w:val="center"/>
              <w:rPr>
                <w:spacing w:val="-2"/>
                <w:sz w:val="22"/>
                <w:szCs w:val="22"/>
                <w:lang w:val="en-GB"/>
              </w:rPr>
            </w:pPr>
          </w:p>
        </w:tc>
        <w:tc>
          <w:tcPr>
            <w:tcW w:w="940" w:type="dxa"/>
            <w:tcBorders>
              <w:top w:val="single" w:sz="6" w:space="0" w:color="auto"/>
              <w:left w:val="single" w:sz="6" w:space="0" w:color="auto"/>
              <w:bottom w:val="single" w:sz="6" w:space="0" w:color="auto"/>
              <w:right w:val="single" w:sz="6" w:space="0" w:color="auto"/>
            </w:tcBorders>
            <w:vAlign w:val="center"/>
          </w:tcPr>
          <w:p w14:paraId="4CD74425" w14:textId="77777777" w:rsidR="005729FB" w:rsidRPr="00335646" w:rsidRDefault="005729FB" w:rsidP="00746E3C">
            <w:pPr>
              <w:numPr>
                <w:ilvl w:val="12"/>
                <w:numId w:val="0"/>
              </w:numPr>
              <w:wordWrap/>
              <w:jc w:val="center"/>
              <w:rPr>
                <w:spacing w:val="-2"/>
                <w:sz w:val="22"/>
                <w:szCs w:val="22"/>
                <w:lang w:val="en-GB"/>
              </w:rPr>
            </w:pPr>
          </w:p>
        </w:tc>
        <w:tc>
          <w:tcPr>
            <w:tcW w:w="1440" w:type="dxa"/>
            <w:tcBorders>
              <w:top w:val="single" w:sz="6" w:space="0" w:color="auto"/>
              <w:left w:val="single" w:sz="6" w:space="0" w:color="auto"/>
              <w:bottom w:val="single" w:sz="6" w:space="0" w:color="auto"/>
              <w:right w:val="single" w:sz="6" w:space="0" w:color="auto"/>
            </w:tcBorders>
            <w:vAlign w:val="center"/>
          </w:tcPr>
          <w:p w14:paraId="795E2976" w14:textId="77777777" w:rsidR="005729FB" w:rsidRPr="00335646" w:rsidRDefault="005729FB" w:rsidP="00746E3C">
            <w:pPr>
              <w:numPr>
                <w:ilvl w:val="12"/>
                <w:numId w:val="0"/>
              </w:numPr>
              <w:wordWrap/>
              <w:jc w:val="center"/>
              <w:rPr>
                <w:spacing w:val="-2"/>
                <w:sz w:val="22"/>
                <w:szCs w:val="22"/>
                <w:lang w:val="en-GB"/>
              </w:rPr>
            </w:pPr>
          </w:p>
        </w:tc>
        <w:tc>
          <w:tcPr>
            <w:tcW w:w="1878" w:type="dxa"/>
            <w:tcBorders>
              <w:top w:val="single" w:sz="6" w:space="0" w:color="auto"/>
              <w:left w:val="single" w:sz="6" w:space="0" w:color="auto"/>
              <w:bottom w:val="single" w:sz="6" w:space="0" w:color="auto"/>
              <w:right w:val="single" w:sz="6" w:space="0" w:color="auto"/>
            </w:tcBorders>
            <w:vAlign w:val="center"/>
          </w:tcPr>
          <w:p w14:paraId="2C6994E5" w14:textId="77777777" w:rsidR="005729FB" w:rsidRPr="00335646" w:rsidRDefault="005729FB" w:rsidP="00746E3C">
            <w:pPr>
              <w:numPr>
                <w:ilvl w:val="12"/>
                <w:numId w:val="0"/>
              </w:numPr>
              <w:wordWrap/>
              <w:jc w:val="center"/>
              <w:rPr>
                <w:spacing w:val="-2"/>
                <w:sz w:val="22"/>
                <w:szCs w:val="22"/>
                <w:lang w:val="en-GB"/>
              </w:rPr>
            </w:pPr>
          </w:p>
        </w:tc>
        <w:tc>
          <w:tcPr>
            <w:tcW w:w="1878" w:type="dxa"/>
            <w:tcBorders>
              <w:top w:val="single" w:sz="6" w:space="0" w:color="auto"/>
              <w:left w:val="single" w:sz="6" w:space="0" w:color="auto"/>
              <w:bottom w:val="single" w:sz="6" w:space="0" w:color="auto"/>
            </w:tcBorders>
            <w:vAlign w:val="center"/>
          </w:tcPr>
          <w:p w14:paraId="6981E6F0" w14:textId="77777777" w:rsidR="005729FB" w:rsidRPr="00335646" w:rsidRDefault="005729FB" w:rsidP="00746E3C">
            <w:pPr>
              <w:numPr>
                <w:ilvl w:val="12"/>
                <w:numId w:val="0"/>
              </w:numPr>
              <w:wordWrap/>
              <w:jc w:val="center"/>
              <w:rPr>
                <w:spacing w:val="-2"/>
                <w:sz w:val="22"/>
                <w:szCs w:val="22"/>
                <w:lang w:val="en-GB"/>
              </w:rPr>
            </w:pPr>
          </w:p>
        </w:tc>
      </w:tr>
      <w:tr w:rsidR="005729FB" w:rsidRPr="00335646" w14:paraId="020906F8" w14:textId="77777777" w:rsidTr="00746E3C">
        <w:trPr>
          <w:trHeight w:hRule="exact" w:val="382"/>
          <w:jc w:val="center"/>
        </w:trPr>
        <w:tc>
          <w:tcPr>
            <w:tcW w:w="1377" w:type="dxa"/>
            <w:tcBorders>
              <w:top w:val="single" w:sz="6" w:space="0" w:color="auto"/>
              <w:bottom w:val="single" w:sz="6" w:space="0" w:color="auto"/>
              <w:right w:val="single" w:sz="6" w:space="0" w:color="auto"/>
            </w:tcBorders>
            <w:vAlign w:val="center"/>
          </w:tcPr>
          <w:p w14:paraId="139575F7" w14:textId="77777777" w:rsidR="005729FB" w:rsidRPr="00335646" w:rsidRDefault="005729FB" w:rsidP="00746E3C">
            <w:pPr>
              <w:numPr>
                <w:ilvl w:val="12"/>
                <w:numId w:val="0"/>
              </w:numPr>
              <w:wordWrap/>
              <w:jc w:val="center"/>
              <w:rPr>
                <w:spacing w:val="-2"/>
                <w:lang w:val="en-GB"/>
              </w:rPr>
            </w:pPr>
          </w:p>
        </w:tc>
        <w:tc>
          <w:tcPr>
            <w:tcW w:w="1377" w:type="dxa"/>
            <w:tcBorders>
              <w:top w:val="single" w:sz="6" w:space="0" w:color="auto"/>
              <w:left w:val="single" w:sz="6" w:space="0" w:color="auto"/>
              <w:bottom w:val="single" w:sz="6" w:space="0" w:color="auto"/>
              <w:right w:val="single" w:sz="6" w:space="0" w:color="auto"/>
            </w:tcBorders>
            <w:vAlign w:val="center"/>
          </w:tcPr>
          <w:p w14:paraId="67DB50DB" w14:textId="77777777" w:rsidR="005729FB" w:rsidRPr="00335646" w:rsidRDefault="005729FB" w:rsidP="00746E3C">
            <w:pPr>
              <w:numPr>
                <w:ilvl w:val="12"/>
                <w:numId w:val="0"/>
              </w:numPr>
              <w:wordWrap/>
              <w:jc w:val="center"/>
              <w:rPr>
                <w:spacing w:val="-2"/>
                <w:sz w:val="22"/>
                <w:szCs w:val="22"/>
                <w:lang w:val="en-GB"/>
              </w:rPr>
            </w:pPr>
          </w:p>
        </w:tc>
        <w:tc>
          <w:tcPr>
            <w:tcW w:w="1753" w:type="dxa"/>
            <w:tcBorders>
              <w:top w:val="single" w:sz="6" w:space="0" w:color="auto"/>
              <w:left w:val="single" w:sz="6" w:space="0" w:color="auto"/>
              <w:bottom w:val="single" w:sz="6" w:space="0" w:color="auto"/>
              <w:right w:val="single" w:sz="6" w:space="0" w:color="auto"/>
            </w:tcBorders>
            <w:vAlign w:val="center"/>
          </w:tcPr>
          <w:p w14:paraId="63B9D060" w14:textId="77777777" w:rsidR="005729FB" w:rsidRPr="00335646" w:rsidRDefault="005729FB" w:rsidP="00746E3C">
            <w:pPr>
              <w:numPr>
                <w:ilvl w:val="12"/>
                <w:numId w:val="0"/>
              </w:numPr>
              <w:wordWrap/>
              <w:jc w:val="center"/>
              <w:rPr>
                <w:spacing w:val="-2"/>
                <w:sz w:val="22"/>
                <w:szCs w:val="22"/>
                <w:lang w:val="en-GB"/>
              </w:rPr>
            </w:pPr>
          </w:p>
        </w:tc>
        <w:tc>
          <w:tcPr>
            <w:tcW w:w="1064" w:type="dxa"/>
            <w:tcBorders>
              <w:top w:val="single" w:sz="6" w:space="0" w:color="auto"/>
              <w:left w:val="single" w:sz="6" w:space="0" w:color="auto"/>
              <w:bottom w:val="single" w:sz="6" w:space="0" w:color="auto"/>
              <w:right w:val="single" w:sz="6" w:space="0" w:color="auto"/>
            </w:tcBorders>
            <w:vAlign w:val="center"/>
          </w:tcPr>
          <w:p w14:paraId="6A7BE583" w14:textId="77777777" w:rsidR="005729FB" w:rsidRPr="00335646" w:rsidRDefault="005729FB" w:rsidP="00746E3C">
            <w:pPr>
              <w:numPr>
                <w:ilvl w:val="12"/>
                <w:numId w:val="0"/>
              </w:numPr>
              <w:wordWrap/>
              <w:jc w:val="center"/>
              <w:rPr>
                <w:spacing w:val="-2"/>
                <w:sz w:val="22"/>
                <w:szCs w:val="22"/>
                <w:lang w:val="en-GB"/>
              </w:rPr>
            </w:pPr>
          </w:p>
        </w:tc>
        <w:tc>
          <w:tcPr>
            <w:tcW w:w="1064" w:type="dxa"/>
            <w:tcBorders>
              <w:top w:val="single" w:sz="6" w:space="0" w:color="auto"/>
              <w:left w:val="single" w:sz="6" w:space="0" w:color="auto"/>
              <w:bottom w:val="single" w:sz="6" w:space="0" w:color="auto"/>
              <w:right w:val="single" w:sz="6" w:space="0" w:color="auto"/>
            </w:tcBorders>
            <w:vAlign w:val="center"/>
          </w:tcPr>
          <w:p w14:paraId="2E20CF59" w14:textId="77777777" w:rsidR="005729FB" w:rsidRPr="00335646" w:rsidRDefault="005729FB" w:rsidP="00746E3C">
            <w:pPr>
              <w:pStyle w:val="a6"/>
              <w:numPr>
                <w:ilvl w:val="12"/>
                <w:numId w:val="0"/>
              </w:numPr>
              <w:wordWrap/>
              <w:jc w:val="center"/>
              <w:rPr>
                <w:spacing w:val="-2"/>
                <w:sz w:val="22"/>
                <w:szCs w:val="22"/>
                <w:lang w:eastAsia="it-IT"/>
              </w:rPr>
            </w:pPr>
          </w:p>
        </w:tc>
        <w:tc>
          <w:tcPr>
            <w:tcW w:w="1064" w:type="dxa"/>
            <w:tcBorders>
              <w:top w:val="single" w:sz="6" w:space="0" w:color="auto"/>
              <w:left w:val="single" w:sz="6" w:space="0" w:color="auto"/>
              <w:bottom w:val="single" w:sz="6" w:space="0" w:color="auto"/>
              <w:right w:val="single" w:sz="6" w:space="0" w:color="auto"/>
            </w:tcBorders>
            <w:vAlign w:val="center"/>
          </w:tcPr>
          <w:p w14:paraId="3BBF4D5E" w14:textId="77777777" w:rsidR="005729FB" w:rsidRPr="00335646" w:rsidRDefault="005729FB" w:rsidP="00746E3C">
            <w:pPr>
              <w:numPr>
                <w:ilvl w:val="12"/>
                <w:numId w:val="0"/>
              </w:numPr>
              <w:wordWrap/>
              <w:jc w:val="center"/>
              <w:rPr>
                <w:spacing w:val="-2"/>
                <w:sz w:val="22"/>
                <w:szCs w:val="22"/>
                <w:lang w:val="en-GB"/>
              </w:rPr>
            </w:pPr>
          </w:p>
        </w:tc>
        <w:tc>
          <w:tcPr>
            <w:tcW w:w="940" w:type="dxa"/>
            <w:tcBorders>
              <w:top w:val="single" w:sz="6" w:space="0" w:color="auto"/>
              <w:left w:val="single" w:sz="6" w:space="0" w:color="auto"/>
              <w:bottom w:val="single" w:sz="6" w:space="0" w:color="auto"/>
              <w:right w:val="single" w:sz="6" w:space="0" w:color="auto"/>
            </w:tcBorders>
            <w:vAlign w:val="center"/>
          </w:tcPr>
          <w:p w14:paraId="3507E64B" w14:textId="77777777" w:rsidR="005729FB" w:rsidRPr="00335646" w:rsidRDefault="005729FB" w:rsidP="00746E3C">
            <w:pPr>
              <w:numPr>
                <w:ilvl w:val="12"/>
                <w:numId w:val="0"/>
              </w:numPr>
              <w:wordWrap/>
              <w:jc w:val="center"/>
              <w:rPr>
                <w:spacing w:val="-2"/>
                <w:sz w:val="22"/>
                <w:szCs w:val="22"/>
                <w:lang w:val="en-GB"/>
              </w:rPr>
            </w:pPr>
          </w:p>
        </w:tc>
        <w:tc>
          <w:tcPr>
            <w:tcW w:w="1440" w:type="dxa"/>
            <w:tcBorders>
              <w:top w:val="single" w:sz="6" w:space="0" w:color="auto"/>
              <w:left w:val="single" w:sz="6" w:space="0" w:color="auto"/>
              <w:bottom w:val="single" w:sz="6" w:space="0" w:color="auto"/>
              <w:right w:val="single" w:sz="6" w:space="0" w:color="auto"/>
            </w:tcBorders>
            <w:vAlign w:val="center"/>
          </w:tcPr>
          <w:p w14:paraId="0B1A883E" w14:textId="77777777" w:rsidR="005729FB" w:rsidRPr="00335646" w:rsidRDefault="005729FB" w:rsidP="00746E3C">
            <w:pPr>
              <w:numPr>
                <w:ilvl w:val="12"/>
                <w:numId w:val="0"/>
              </w:numPr>
              <w:wordWrap/>
              <w:jc w:val="center"/>
              <w:rPr>
                <w:spacing w:val="-2"/>
                <w:sz w:val="22"/>
                <w:szCs w:val="22"/>
                <w:lang w:val="en-GB"/>
              </w:rPr>
            </w:pPr>
          </w:p>
        </w:tc>
        <w:tc>
          <w:tcPr>
            <w:tcW w:w="1878" w:type="dxa"/>
            <w:tcBorders>
              <w:top w:val="single" w:sz="6" w:space="0" w:color="auto"/>
              <w:left w:val="single" w:sz="6" w:space="0" w:color="auto"/>
              <w:bottom w:val="single" w:sz="6" w:space="0" w:color="auto"/>
              <w:right w:val="single" w:sz="6" w:space="0" w:color="auto"/>
            </w:tcBorders>
            <w:vAlign w:val="center"/>
          </w:tcPr>
          <w:p w14:paraId="13E96075" w14:textId="77777777" w:rsidR="005729FB" w:rsidRPr="00335646" w:rsidRDefault="005729FB" w:rsidP="00746E3C">
            <w:pPr>
              <w:numPr>
                <w:ilvl w:val="12"/>
                <w:numId w:val="0"/>
              </w:numPr>
              <w:wordWrap/>
              <w:jc w:val="center"/>
              <w:rPr>
                <w:spacing w:val="-2"/>
                <w:sz w:val="22"/>
                <w:szCs w:val="22"/>
                <w:lang w:val="en-GB"/>
              </w:rPr>
            </w:pPr>
          </w:p>
        </w:tc>
        <w:tc>
          <w:tcPr>
            <w:tcW w:w="1878" w:type="dxa"/>
            <w:tcBorders>
              <w:top w:val="single" w:sz="6" w:space="0" w:color="auto"/>
              <w:left w:val="single" w:sz="6" w:space="0" w:color="auto"/>
              <w:bottom w:val="single" w:sz="6" w:space="0" w:color="auto"/>
            </w:tcBorders>
            <w:vAlign w:val="center"/>
          </w:tcPr>
          <w:p w14:paraId="7B26293D" w14:textId="77777777" w:rsidR="005729FB" w:rsidRPr="00335646" w:rsidRDefault="005729FB" w:rsidP="00746E3C">
            <w:pPr>
              <w:numPr>
                <w:ilvl w:val="12"/>
                <w:numId w:val="0"/>
              </w:numPr>
              <w:wordWrap/>
              <w:jc w:val="center"/>
              <w:rPr>
                <w:spacing w:val="-2"/>
                <w:sz w:val="22"/>
                <w:szCs w:val="22"/>
                <w:lang w:val="en-GB"/>
              </w:rPr>
            </w:pPr>
          </w:p>
        </w:tc>
      </w:tr>
      <w:tr w:rsidR="005729FB" w:rsidRPr="00335646" w14:paraId="27C15158" w14:textId="77777777" w:rsidTr="00746E3C">
        <w:trPr>
          <w:trHeight w:hRule="exact" w:val="382"/>
          <w:jc w:val="center"/>
        </w:trPr>
        <w:tc>
          <w:tcPr>
            <w:tcW w:w="1377" w:type="dxa"/>
            <w:tcBorders>
              <w:top w:val="single" w:sz="6" w:space="0" w:color="auto"/>
              <w:bottom w:val="double" w:sz="4" w:space="0" w:color="auto"/>
              <w:right w:val="single" w:sz="6" w:space="0" w:color="auto"/>
            </w:tcBorders>
            <w:vAlign w:val="center"/>
          </w:tcPr>
          <w:p w14:paraId="2F5D0AAC" w14:textId="77777777" w:rsidR="005729FB" w:rsidRPr="00335646" w:rsidRDefault="005729FB" w:rsidP="00746E3C">
            <w:pPr>
              <w:numPr>
                <w:ilvl w:val="12"/>
                <w:numId w:val="0"/>
              </w:numPr>
              <w:wordWrap/>
              <w:jc w:val="center"/>
              <w:rPr>
                <w:spacing w:val="-2"/>
                <w:lang w:val="en-GB"/>
              </w:rPr>
            </w:pPr>
          </w:p>
        </w:tc>
        <w:tc>
          <w:tcPr>
            <w:tcW w:w="1377" w:type="dxa"/>
            <w:tcBorders>
              <w:top w:val="single" w:sz="6" w:space="0" w:color="auto"/>
              <w:left w:val="single" w:sz="6" w:space="0" w:color="auto"/>
              <w:bottom w:val="double" w:sz="4" w:space="0" w:color="auto"/>
              <w:right w:val="single" w:sz="6" w:space="0" w:color="auto"/>
            </w:tcBorders>
            <w:vAlign w:val="center"/>
          </w:tcPr>
          <w:p w14:paraId="1F6F3344" w14:textId="77777777" w:rsidR="005729FB" w:rsidRPr="00335646" w:rsidRDefault="005729FB" w:rsidP="00746E3C">
            <w:pPr>
              <w:numPr>
                <w:ilvl w:val="12"/>
                <w:numId w:val="0"/>
              </w:numPr>
              <w:wordWrap/>
              <w:jc w:val="center"/>
              <w:rPr>
                <w:spacing w:val="-2"/>
                <w:sz w:val="22"/>
                <w:szCs w:val="22"/>
                <w:lang w:val="en-GB"/>
              </w:rPr>
            </w:pPr>
          </w:p>
        </w:tc>
        <w:tc>
          <w:tcPr>
            <w:tcW w:w="1753" w:type="dxa"/>
            <w:tcBorders>
              <w:top w:val="single" w:sz="6" w:space="0" w:color="auto"/>
              <w:left w:val="single" w:sz="6" w:space="0" w:color="auto"/>
              <w:bottom w:val="double" w:sz="4" w:space="0" w:color="auto"/>
              <w:right w:val="single" w:sz="6" w:space="0" w:color="auto"/>
            </w:tcBorders>
            <w:vAlign w:val="center"/>
          </w:tcPr>
          <w:p w14:paraId="080E8CD3" w14:textId="77777777" w:rsidR="005729FB" w:rsidRPr="00335646" w:rsidRDefault="005729FB" w:rsidP="00746E3C">
            <w:pPr>
              <w:numPr>
                <w:ilvl w:val="12"/>
                <w:numId w:val="0"/>
              </w:numPr>
              <w:wordWrap/>
              <w:jc w:val="center"/>
              <w:rPr>
                <w:spacing w:val="-2"/>
                <w:sz w:val="22"/>
                <w:szCs w:val="22"/>
                <w:lang w:val="en-GB"/>
              </w:rPr>
            </w:pPr>
          </w:p>
        </w:tc>
        <w:tc>
          <w:tcPr>
            <w:tcW w:w="1064" w:type="dxa"/>
            <w:tcBorders>
              <w:top w:val="single" w:sz="6" w:space="0" w:color="auto"/>
              <w:left w:val="single" w:sz="6" w:space="0" w:color="auto"/>
              <w:bottom w:val="double" w:sz="4" w:space="0" w:color="auto"/>
              <w:right w:val="single" w:sz="6" w:space="0" w:color="auto"/>
            </w:tcBorders>
            <w:vAlign w:val="center"/>
          </w:tcPr>
          <w:p w14:paraId="313D3B51" w14:textId="77777777" w:rsidR="005729FB" w:rsidRPr="00335646" w:rsidRDefault="005729FB" w:rsidP="00746E3C">
            <w:pPr>
              <w:numPr>
                <w:ilvl w:val="12"/>
                <w:numId w:val="0"/>
              </w:numPr>
              <w:wordWrap/>
              <w:jc w:val="center"/>
              <w:rPr>
                <w:spacing w:val="-2"/>
                <w:sz w:val="22"/>
                <w:szCs w:val="22"/>
                <w:lang w:val="en-GB"/>
              </w:rPr>
            </w:pPr>
          </w:p>
        </w:tc>
        <w:tc>
          <w:tcPr>
            <w:tcW w:w="1064" w:type="dxa"/>
            <w:tcBorders>
              <w:top w:val="single" w:sz="6" w:space="0" w:color="auto"/>
              <w:left w:val="single" w:sz="6" w:space="0" w:color="auto"/>
              <w:bottom w:val="double" w:sz="4" w:space="0" w:color="auto"/>
              <w:right w:val="single" w:sz="6" w:space="0" w:color="auto"/>
            </w:tcBorders>
            <w:vAlign w:val="center"/>
          </w:tcPr>
          <w:p w14:paraId="151962E7" w14:textId="77777777" w:rsidR="005729FB" w:rsidRPr="00335646" w:rsidRDefault="005729FB" w:rsidP="00746E3C">
            <w:pPr>
              <w:numPr>
                <w:ilvl w:val="12"/>
                <w:numId w:val="0"/>
              </w:numPr>
              <w:wordWrap/>
              <w:jc w:val="center"/>
              <w:rPr>
                <w:spacing w:val="-2"/>
                <w:sz w:val="22"/>
                <w:szCs w:val="22"/>
                <w:lang w:val="en-GB"/>
              </w:rPr>
            </w:pPr>
          </w:p>
        </w:tc>
        <w:tc>
          <w:tcPr>
            <w:tcW w:w="1064" w:type="dxa"/>
            <w:tcBorders>
              <w:top w:val="single" w:sz="6" w:space="0" w:color="auto"/>
              <w:left w:val="single" w:sz="6" w:space="0" w:color="auto"/>
              <w:bottom w:val="double" w:sz="4" w:space="0" w:color="auto"/>
              <w:right w:val="single" w:sz="6" w:space="0" w:color="auto"/>
            </w:tcBorders>
            <w:vAlign w:val="center"/>
          </w:tcPr>
          <w:p w14:paraId="09F3EE8B" w14:textId="77777777" w:rsidR="005729FB" w:rsidRPr="00335646" w:rsidRDefault="005729FB" w:rsidP="00746E3C">
            <w:pPr>
              <w:numPr>
                <w:ilvl w:val="12"/>
                <w:numId w:val="0"/>
              </w:numPr>
              <w:wordWrap/>
              <w:jc w:val="center"/>
              <w:rPr>
                <w:spacing w:val="-2"/>
                <w:sz w:val="22"/>
                <w:szCs w:val="22"/>
                <w:lang w:val="en-GB"/>
              </w:rPr>
            </w:pPr>
          </w:p>
        </w:tc>
        <w:tc>
          <w:tcPr>
            <w:tcW w:w="940" w:type="dxa"/>
            <w:tcBorders>
              <w:top w:val="single" w:sz="6" w:space="0" w:color="auto"/>
              <w:left w:val="single" w:sz="6" w:space="0" w:color="auto"/>
              <w:bottom w:val="double" w:sz="4" w:space="0" w:color="auto"/>
              <w:right w:val="single" w:sz="6" w:space="0" w:color="auto"/>
            </w:tcBorders>
            <w:vAlign w:val="center"/>
          </w:tcPr>
          <w:p w14:paraId="6E130DEE" w14:textId="77777777" w:rsidR="005729FB" w:rsidRPr="00335646" w:rsidRDefault="005729FB" w:rsidP="00746E3C">
            <w:pPr>
              <w:numPr>
                <w:ilvl w:val="12"/>
                <w:numId w:val="0"/>
              </w:numPr>
              <w:wordWrap/>
              <w:jc w:val="center"/>
              <w:rPr>
                <w:spacing w:val="-2"/>
                <w:sz w:val="22"/>
                <w:szCs w:val="22"/>
                <w:lang w:val="en-GB"/>
              </w:rPr>
            </w:pPr>
          </w:p>
        </w:tc>
        <w:tc>
          <w:tcPr>
            <w:tcW w:w="1440" w:type="dxa"/>
            <w:tcBorders>
              <w:top w:val="single" w:sz="6" w:space="0" w:color="auto"/>
              <w:left w:val="single" w:sz="6" w:space="0" w:color="auto"/>
              <w:bottom w:val="double" w:sz="4" w:space="0" w:color="auto"/>
              <w:right w:val="single" w:sz="6" w:space="0" w:color="auto"/>
            </w:tcBorders>
            <w:vAlign w:val="center"/>
          </w:tcPr>
          <w:p w14:paraId="6C0A4F95" w14:textId="77777777" w:rsidR="005729FB" w:rsidRPr="00335646" w:rsidRDefault="005729FB" w:rsidP="00746E3C">
            <w:pPr>
              <w:numPr>
                <w:ilvl w:val="12"/>
                <w:numId w:val="0"/>
              </w:numPr>
              <w:wordWrap/>
              <w:jc w:val="center"/>
              <w:rPr>
                <w:spacing w:val="-2"/>
                <w:sz w:val="22"/>
                <w:szCs w:val="22"/>
                <w:lang w:val="en-GB"/>
              </w:rPr>
            </w:pPr>
          </w:p>
        </w:tc>
        <w:tc>
          <w:tcPr>
            <w:tcW w:w="1878" w:type="dxa"/>
            <w:tcBorders>
              <w:top w:val="single" w:sz="6" w:space="0" w:color="auto"/>
              <w:left w:val="single" w:sz="6" w:space="0" w:color="auto"/>
              <w:bottom w:val="double" w:sz="4" w:space="0" w:color="auto"/>
              <w:right w:val="single" w:sz="6" w:space="0" w:color="auto"/>
            </w:tcBorders>
            <w:vAlign w:val="center"/>
          </w:tcPr>
          <w:p w14:paraId="629BE52A" w14:textId="77777777" w:rsidR="005729FB" w:rsidRPr="00335646" w:rsidRDefault="005729FB" w:rsidP="00746E3C">
            <w:pPr>
              <w:numPr>
                <w:ilvl w:val="12"/>
                <w:numId w:val="0"/>
              </w:numPr>
              <w:wordWrap/>
              <w:jc w:val="center"/>
              <w:rPr>
                <w:spacing w:val="-2"/>
                <w:sz w:val="22"/>
                <w:szCs w:val="22"/>
                <w:lang w:val="en-GB"/>
              </w:rPr>
            </w:pPr>
          </w:p>
        </w:tc>
        <w:tc>
          <w:tcPr>
            <w:tcW w:w="1878" w:type="dxa"/>
            <w:tcBorders>
              <w:top w:val="single" w:sz="6" w:space="0" w:color="auto"/>
              <w:left w:val="single" w:sz="6" w:space="0" w:color="auto"/>
              <w:bottom w:val="double" w:sz="4" w:space="0" w:color="auto"/>
            </w:tcBorders>
            <w:vAlign w:val="center"/>
          </w:tcPr>
          <w:p w14:paraId="11B3549A" w14:textId="77777777" w:rsidR="005729FB" w:rsidRPr="00335646" w:rsidRDefault="005729FB" w:rsidP="00746E3C">
            <w:pPr>
              <w:numPr>
                <w:ilvl w:val="12"/>
                <w:numId w:val="0"/>
              </w:numPr>
              <w:wordWrap/>
              <w:jc w:val="center"/>
              <w:rPr>
                <w:spacing w:val="-2"/>
                <w:sz w:val="22"/>
                <w:szCs w:val="22"/>
                <w:lang w:val="en-GB"/>
              </w:rPr>
            </w:pPr>
          </w:p>
        </w:tc>
      </w:tr>
    </w:tbl>
    <w:p w14:paraId="3E5A55B1" w14:textId="77777777" w:rsidR="005729FB" w:rsidRPr="00335646" w:rsidRDefault="005729FB" w:rsidP="005729FB">
      <w:pPr>
        <w:numPr>
          <w:ilvl w:val="12"/>
          <w:numId w:val="0"/>
        </w:numPr>
        <w:wordWrap/>
        <w:rPr>
          <w:spacing w:val="-3"/>
          <w:lang w:val="en-GB"/>
        </w:rPr>
      </w:pPr>
    </w:p>
    <w:p w14:paraId="25D44449" w14:textId="77777777" w:rsidR="00D94B3E" w:rsidRPr="00335646" w:rsidRDefault="00D94B3E" w:rsidP="00363081">
      <w:pPr>
        <w:wordWrap/>
        <w:rPr>
          <w:rFonts w:eastAsia="굴림"/>
          <w:bCs/>
          <w:szCs w:val="24"/>
        </w:rPr>
        <w:sectPr w:rsidR="00D94B3E" w:rsidRPr="00335646" w:rsidSect="00484CF4">
          <w:headerReference w:type="even" r:id="rId39"/>
          <w:headerReference w:type="default" r:id="rId40"/>
          <w:footnotePr>
            <w:numRestart w:val="eachPage"/>
          </w:footnotePr>
          <w:pgSz w:w="16840" w:h="11907" w:orient="landscape" w:code="9"/>
          <w:pgMar w:top="1440" w:right="1440" w:bottom="1440" w:left="1440" w:header="851" w:footer="992" w:gutter="0"/>
          <w:cols w:space="425"/>
          <w:docGrid w:linePitch="360"/>
        </w:sectPr>
      </w:pPr>
    </w:p>
    <w:p w14:paraId="5B4C5D04" w14:textId="77777777" w:rsidR="004E1D57" w:rsidRPr="00335646" w:rsidRDefault="004E1D57" w:rsidP="00363081">
      <w:pPr>
        <w:pBdr>
          <w:bottom w:val="double" w:sz="6" w:space="1" w:color="auto"/>
        </w:pBdr>
        <w:wordWrap/>
        <w:ind w:left="20" w:hangingChars="100" w:hanging="20"/>
        <w:jc w:val="center"/>
        <w:rPr>
          <w:rFonts w:eastAsia="굴림"/>
          <w:b/>
          <w:bCs/>
          <w:sz w:val="2"/>
          <w:szCs w:val="2"/>
        </w:rPr>
      </w:pPr>
    </w:p>
    <w:p w14:paraId="1B993AA5" w14:textId="77777777" w:rsidR="004E1D57" w:rsidRPr="00335646" w:rsidRDefault="00E5225D" w:rsidP="00363081">
      <w:pPr>
        <w:pBdr>
          <w:bottom w:val="double" w:sz="6" w:space="1" w:color="auto"/>
        </w:pBdr>
        <w:wordWrap/>
        <w:ind w:left="275" w:hangingChars="100" w:hanging="275"/>
        <w:jc w:val="center"/>
        <w:outlineLvl w:val="0"/>
        <w:rPr>
          <w:rFonts w:eastAsia="굴림"/>
          <w:b/>
          <w:bCs/>
          <w:sz w:val="28"/>
          <w:szCs w:val="28"/>
        </w:rPr>
      </w:pPr>
      <w:bookmarkStart w:id="219" w:name="_Toc500403685"/>
      <w:bookmarkStart w:id="220" w:name="_Toc500514979"/>
      <w:bookmarkStart w:id="221" w:name="_Toc500516914"/>
      <w:bookmarkStart w:id="222" w:name="_Toc500752263"/>
      <w:r w:rsidRPr="00335646">
        <w:rPr>
          <w:rFonts w:eastAsia="굴림" w:hint="eastAsia"/>
          <w:b/>
          <w:bCs/>
          <w:sz w:val="28"/>
          <w:szCs w:val="28"/>
        </w:rPr>
        <w:t>Form</w:t>
      </w:r>
      <w:r w:rsidR="004E1D57" w:rsidRPr="00335646">
        <w:rPr>
          <w:rFonts w:eastAsia="굴림" w:hint="eastAsia"/>
          <w:b/>
          <w:bCs/>
          <w:sz w:val="28"/>
          <w:szCs w:val="28"/>
        </w:rPr>
        <w:t xml:space="preserve"> </w:t>
      </w:r>
      <w:r w:rsidR="00E54928" w:rsidRPr="00335646">
        <w:rPr>
          <w:rFonts w:eastAsia="굴림" w:hint="eastAsia"/>
          <w:b/>
          <w:bCs/>
          <w:sz w:val="28"/>
          <w:szCs w:val="28"/>
        </w:rPr>
        <w:t>FIN</w:t>
      </w:r>
      <w:r w:rsidR="004E1D57" w:rsidRPr="00335646">
        <w:rPr>
          <w:rFonts w:eastAsia="굴림" w:hint="eastAsia"/>
          <w:b/>
          <w:bCs/>
          <w:sz w:val="28"/>
          <w:szCs w:val="28"/>
        </w:rPr>
        <w:t xml:space="preserve">-4: Breakdown of </w:t>
      </w:r>
      <w:r w:rsidR="00B91B51" w:rsidRPr="00335646">
        <w:rPr>
          <w:rFonts w:eastAsia="굴림" w:hint="eastAsia"/>
          <w:b/>
          <w:bCs/>
          <w:sz w:val="28"/>
          <w:szCs w:val="28"/>
        </w:rPr>
        <w:t>Other</w:t>
      </w:r>
      <w:r w:rsidR="004E1D57" w:rsidRPr="00335646">
        <w:rPr>
          <w:rFonts w:eastAsia="굴림" w:hint="eastAsia"/>
          <w:b/>
          <w:bCs/>
          <w:sz w:val="28"/>
          <w:szCs w:val="28"/>
        </w:rPr>
        <w:t xml:space="preserve"> Expenses</w:t>
      </w:r>
      <w:r w:rsidR="0061121F" w:rsidRPr="00335646">
        <w:rPr>
          <w:rFonts w:eastAsia="굴림" w:hint="eastAsia"/>
          <w:b/>
          <w:bCs/>
          <w:sz w:val="28"/>
          <w:szCs w:val="28"/>
        </w:rPr>
        <w:t xml:space="preserve"> (Time-Based)</w:t>
      </w:r>
      <w:bookmarkEnd w:id="219"/>
      <w:bookmarkEnd w:id="220"/>
      <w:bookmarkEnd w:id="221"/>
      <w:bookmarkEnd w:id="222"/>
    </w:p>
    <w:p w14:paraId="606B9DC3" w14:textId="77777777" w:rsidR="00541526" w:rsidRPr="00335646" w:rsidRDefault="00541526" w:rsidP="00363081">
      <w:pPr>
        <w:pBdr>
          <w:bottom w:val="double" w:sz="6" w:space="1" w:color="auto"/>
        </w:pBdr>
        <w:wordWrap/>
        <w:ind w:left="137" w:hangingChars="100" w:hanging="137"/>
        <w:jc w:val="center"/>
        <w:rPr>
          <w:rFonts w:eastAsia="굴림"/>
          <w:b/>
          <w:bCs/>
          <w:sz w:val="14"/>
          <w:szCs w:val="14"/>
        </w:rPr>
      </w:pPr>
    </w:p>
    <w:p w14:paraId="1B90292B" w14:textId="77777777" w:rsidR="00951586" w:rsidRPr="00335646" w:rsidRDefault="008349B9" w:rsidP="00363081">
      <w:pPr>
        <w:wordWrap/>
        <w:jc w:val="center"/>
        <w:rPr>
          <w:rFonts w:eastAsia="굴림"/>
          <w:bCs/>
          <w:sz w:val="24"/>
          <w:szCs w:val="24"/>
        </w:rPr>
      </w:pPr>
      <w:r w:rsidRPr="00335646">
        <w:rPr>
          <w:rFonts w:eastAsia="굴림" w:hint="eastAsia"/>
          <w:bCs/>
          <w:sz w:val="24"/>
          <w:szCs w:val="24"/>
        </w:rPr>
        <w:t>[</w:t>
      </w:r>
      <w:r w:rsidRPr="00335646">
        <w:rPr>
          <w:rFonts w:eastAsia="굴림" w:hint="eastAsia"/>
          <w:bCs/>
          <w:i/>
          <w:sz w:val="24"/>
          <w:szCs w:val="24"/>
          <w:u w:val="single"/>
        </w:rPr>
        <w:t>Notes to the Client</w:t>
      </w:r>
      <w:r w:rsidRPr="00335646">
        <w:rPr>
          <w:rFonts w:eastAsia="굴림" w:hint="eastAsia"/>
          <w:bCs/>
          <w:sz w:val="24"/>
          <w:szCs w:val="24"/>
        </w:rPr>
        <w:t>:</w:t>
      </w:r>
      <w:r w:rsidRPr="00335646">
        <w:rPr>
          <w:rFonts w:eastAsia="굴림" w:hint="eastAsia"/>
          <w:bCs/>
          <w:i/>
          <w:sz w:val="24"/>
          <w:szCs w:val="24"/>
        </w:rPr>
        <w:t xml:space="preserve"> </w:t>
      </w:r>
      <w:r w:rsidR="00951586" w:rsidRPr="00335646">
        <w:rPr>
          <w:rFonts w:eastAsia="굴림" w:hint="eastAsia"/>
          <w:bCs/>
          <w:i/>
          <w:sz w:val="24"/>
          <w:szCs w:val="24"/>
        </w:rPr>
        <w:t xml:space="preserve">This </w:t>
      </w:r>
      <w:r w:rsidR="00E5225D" w:rsidRPr="00335646">
        <w:rPr>
          <w:rFonts w:eastAsia="굴림" w:hint="eastAsia"/>
          <w:bCs/>
          <w:i/>
          <w:sz w:val="24"/>
          <w:szCs w:val="24"/>
        </w:rPr>
        <w:t>Form</w:t>
      </w:r>
      <w:r w:rsidR="00951586" w:rsidRPr="00335646">
        <w:rPr>
          <w:rFonts w:eastAsia="굴림" w:hint="eastAsia"/>
          <w:bCs/>
          <w:i/>
          <w:sz w:val="24"/>
          <w:szCs w:val="24"/>
        </w:rPr>
        <w:t xml:space="preserve"> </w:t>
      </w:r>
      <w:r w:rsidR="00E54928" w:rsidRPr="00335646">
        <w:rPr>
          <w:rFonts w:eastAsia="굴림" w:hint="eastAsia"/>
          <w:bCs/>
          <w:i/>
          <w:sz w:val="24"/>
          <w:szCs w:val="24"/>
        </w:rPr>
        <w:t>FIN</w:t>
      </w:r>
      <w:r w:rsidR="00951586" w:rsidRPr="00335646">
        <w:rPr>
          <w:rFonts w:eastAsia="굴림" w:hint="eastAsia"/>
          <w:bCs/>
          <w:i/>
          <w:sz w:val="24"/>
          <w:szCs w:val="24"/>
        </w:rPr>
        <w:t>-</w:t>
      </w:r>
      <w:r w:rsidR="00DD795E" w:rsidRPr="00335646">
        <w:rPr>
          <w:rFonts w:eastAsia="굴림" w:hint="eastAsia"/>
          <w:bCs/>
          <w:i/>
          <w:sz w:val="24"/>
          <w:szCs w:val="24"/>
        </w:rPr>
        <w:t>4</w:t>
      </w:r>
      <w:r w:rsidR="00951586" w:rsidRPr="00335646">
        <w:rPr>
          <w:rFonts w:eastAsia="굴림" w:hint="eastAsia"/>
          <w:bCs/>
          <w:i/>
          <w:sz w:val="24"/>
          <w:szCs w:val="24"/>
        </w:rPr>
        <w:t xml:space="preserve"> shall only be used when the Time-Based </w:t>
      </w:r>
      <w:r w:rsidR="00E5225D" w:rsidRPr="00335646">
        <w:rPr>
          <w:rFonts w:eastAsia="굴림" w:hint="eastAsia"/>
          <w:bCs/>
          <w:i/>
          <w:sz w:val="24"/>
          <w:szCs w:val="24"/>
        </w:rPr>
        <w:t>Form</w:t>
      </w:r>
      <w:r w:rsidR="00951586" w:rsidRPr="00335646">
        <w:rPr>
          <w:rFonts w:eastAsia="굴림" w:hint="eastAsia"/>
          <w:bCs/>
          <w:i/>
          <w:sz w:val="24"/>
          <w:szCs w:val="24"/>
        </w:rPr>
        <w:t xml:space="preserve"> of Contract</w:t>
      </w:r>
      <w:r w:rsidRPr="00335646">
        <w:rPr>
          <w:rFonts w:eastAsia="굴림" w:hint="eastAsia"/>
          <w:bCs/>
          <w:i/>
          <w:sz w:val="24"/>
          <w:szCs w:val="24"/>
        </w:rPr>
        <w:t xml:space="preserve"> has been included in the RFP</w:t>
      </w:r>
      <w:r w:rsidRPr="00335646">
        <w:rPr>
          <w:rFonts w:eastAsia="굴림" w:hint="eastAsia"/>
          <w:bCs/>
          <w:sz w:val="24"/>
          <w:szCs w:val="24"/>
        </w:rPr>
        <w:t>]</w:t>
      </w:r>
    </w:p>
    <w:p w14:paraId="04881C9C" w14:textId="77777777" w:rsidR="000C5D08" w:rsidRPr="00335646" w:rsidRDefault="000C5D08" w:rsidP="00363081">
      <w:pPr>
        <w:wordWrap/>
        <w:jc w:val="center"/>
        <w:rPr>
          <w:rFonts w:eastAsia="굴림"/>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4580"/>
        <w:gridCol w:w="1478"/>
        <w:gridCol w:w="23"/>
        <w:gridCol w:w="2045"/>
        <w:gridCol w:w="19"/>
        <w:gridCol w:w="2065"/>
        <w:gridCol w:w="2064"/>
      </w:tblGrid>
      <w:tr w:rsidR="004E1D57" w:rsidRPr="00335646" w14:paraId="566F644F" w14:textId="77777777" w:rsidTr="000A4009">
        <w:trPr>
          <w:trHeight w:val="567"/>
          <w:jc w:val="center"/>
        </w:trPr>
        <w:tc>
          <w:tcPr>
            <w:tcW w:w="678" w:type="dxa"/>
            <w:vAlign w:val="center"/>
          </w:tcPr>
          <w:p w14:paraId="74BE32CF" w14:textId="77777777" w:rsidR="004E1D57" w:rsidRPr="00335646" w:rsidRDefault="004E1D57" w:rsidP="00363081">
            <w:pPr>
              <w:wordWrap/>
              <w:jc w:val="center"/>
              <w:rPr>
                <w:rFonts w:eastAsia="굴림"/>
                <w:b/>
                <w:bCs/>
              </w:rPr>
            </w:pPr>
            <w:r w:rsidRPr="00335646">
              <w:rPr>
                <w:rFonts w:eastAsia="굴림" w:hint="eastAsia"/>
                <w:b/>
                <w:bCs/>
              </w:rPr>
              <w:t>No.</w:t>
            </w:r>
          </w:p>
        </w:tc>
        <w:tc>
          <w:tcPr>
            <w:tcW w:w="4580" w:type="dxa"/>
            <w:vAlign w:val="center"/>
          </w:tcPr>
          <w:p w14:paraId="3FB01A7F" w14:textId="77777777" w:rsidR="004E1D57" w:rsidRPr="00335646" w:rsidRDefault="004E1D57" w:rsidP="00363081">
            <w:pPr>
              <w:wordWrap/>
              <w:jc w:val="center"/>
              <w:rPr>
                <w:rFonts w:eastAsia="굴림"/>
                <w:b/>
                <w:bCs/>
              </w:rPr>
            </w:pPr>
            <w:r w:rsidRPr="00335646">
              <w:rPr>
                <w:rFonts w:eastAsia="굴림" w:hint="eastAsia"/>
                <w:b/>
                <w:bCs/>
              </w:rPr>
              <w:t>Description</w:t>
            </w:r>
            <w:r w:rsidRPr="00335646">
              <w:rPr>
                <w:rStyle w:val="ae"/>
                <w:rFonts w:eastAsia="굴림"/>
                <w:b/>
                <w:bCs/>
              </w:rPr>
              <w:footnoteReference w:id="21"/>
            </w:r>
          </w:p>
        </w:tc>
        <w:tc>
          <w:tcPr>
            <w:tcW w:w="1501" w:type="dxa"/>
            <w:gridSpan w:val="2"/>
            <w:vAlign w:val="center"/>
          </w:tcPr>
          <w:p w14:paraId="61F5582C" w14:textId="77777777" w:rsidR="004E1D57" w:rsidRPr="00335646" w:rsidRDefault="004E1D57" w:rsidP="00363081">
            <w:pPr>
              <w:wordWrap/>
              <w:jc w:val="center"/>
              <w:rPr>
                <w:rFonts w:eastAsia="굴림"/>
                <w:b/>
                <w:bCs/>
              </w:rPr>
            </w:pPr>
            <w:r w:rsidRPr="00335646">
              <w:rPr>
                <w:rFonts w:eastAsia="굴림" w:hint="eastAsia"/>
                <w:b/>
                <w:bCs/>
              </w:rPr>
              <w:t>Unit</w:t>
            </w:r>
          </w:p>
        </w:tc>
        <w:tc>
          <w:tcPr>
            <w:tcW w:w="2064" w:type="dxa"/>
            <w:gridSpan w:val="2"/>
            <w:vAlign w:val="center"/>
          </w:tcPr>
          <w:p w14:paraId="1C446841" w14:textId="77777777" w:rsidR="004E1D57" w:rsidRPr="00335646" w:rsidRDefault="004E1D57" w:rsidP="00363081">
            <w:pPr>
              <w:wordWrap/>
              <w:spacing w:line="240" w:lineRule="exact"/>
              <w:jc w:val="center"/>
              <w:rPr>
                <w:rFonts w:eastAsia="굴림"/>
                <w:b/>
                <w:bCs/>
              </w:rPr>
            </w:pPr>
            <w:r w:rsidRPr="00335646">
              <w:rPr>
                <w:rFonts w:eastAsia="굴림" w:hint="eastAsia"/>
                <w:b/>
                <w:bCs/>
              </w:rPr>
              <w:t>Unit Cost</w:t>
            </w:r>
          </w:p>
          <w:p w14:paraId="0760380B" w14:textId="77777777" w:rsidR="004E1D57" w:rsidRPr="00335646" w:rsidRDefault="004E1D57" w:rsidP="00363081">
            <w:pPr>
              <w:wordWrap/>
              <w:spacing w:line="240" w:lineRule="exact"/>
              <w:jc w:val="center"/>
              <w:rPr>
                <w:rFonts w:eastAsia="굴림"/>
                <w:b/>
                <w:bCs/>
              </w:rPr>
            </w:pPr>
            <w:r w:rsidRPr="00335646">
              <w:rPr>
                <w:rFonts w:eastAsia="굴림" w:hint="eastAsia"/>
                <w:b/>
                <w:bCs/>
              </w:rPr>
              <w:t xml:space="preserve">(in U.S. </w:t>
            </w:r>
            <w:r w:rsidR="009D6D14" w:rsidRPr="00335646">
              <w:rPr>
                <w:rFonts w:eastAsia="굴림" w:hint="eastAsia"/>
                <w:b/>
                <w:bCs/>
              </w:rPr>
              <w:t>D</w:t>
            </w:r>
            <w:r w:rsidRPr="00335646">
              <w:rPr>
                <w:rFonts w:eastAsia="굴림" w:hint="eastAsia"/>
                <w:b/>
                <w:bCs/>
              </w:rPr>
              <w:t>ollars</w:t>
            </w:r>
            <w:r w:rsidR="009D6D14" w:rsidRPr="00335646">
              <w:rPr>
                <w:rStyle w:val="ae"/>
                <w:rFonts w:eastAsia="굴림"/>
                <w:b/>
                <w:bCs/>
              </w:rPr>
              <w:footnoteReference w:id="22"/>
            </w:r>
            <w:r w:rsidRPr="00335646">
              <w:rPr>
                <w:rFonts w:eastAsia="굴림" w:hint="eastAsia"/>
                <w:b/>
                <w:bCs/>
              </w:rPr>
              <w:t>)</w:t>
            </w:r>
          </w:p>
        </w:tc>
        <w:tc>
          <w:tcPr>
            <w:tcW w:w="2065" w:type="dxa"/>
            <w:vAlign w:val="center"/>
          </w:tcPr>
          <w:p w14:paraId="1152BAD7" w14:textId="77777777" w:rsidR="004E1D57" w:rsidRPr="00335646" w:rsidRDefault="00E66CD4" w:rsidP="00363081">
            <w:pPr>
              <w:wordWrap/>
              <w:spacing w:line="240" w:lineRule="exact"/>
              <w:jc w:val="center"/>
              <w:rPr>
                <w:rFonts w:eastAsia="굴림"/>
                <w:b/>
                <w:bCs/>
              </w:rPr>
            </w:pPr>
            <w:r w:rsidRPr="00335646">
              <w:rPr>
                <w:rFonts w:eastAsia="굴림" w:hint="eastAsia"/>
                <w:b/>
                <w:bCs/>
              </w:rPr>
              <w:t>Quantity</w:t>
            </w:r>
          </w:p>
        </w:tc>
        <w:tc>
          <w:tcPr>
            <w:tcW w:w="2064" w:type="dxa"/>
            <w:vAlign w:val="center"/>
          </w:tcPr>
          <w:p w14:paraId="2DD69077" w14:textId="77777777" w:rsidR="004E1D57" w:rsidRPr="00335646" w:rsidRDefault="00E66CD4" w:rsidP="00363081">
            <w:pPr>
              <w:wordWrap/>
              <w:spacing w:line="240" w:lineRule="exact"/>
              <w:jc w:val="center"/>
              <w:rPr>
                <w:rFonts w:eastAsia="굴림"/>
                <w:b/>
                <w:bCs/>
              </w:rPr>
            </w:pPr>
            <w:r w:rsidRPr="00335646">
              <w:rPr>
                <w:rFonts w:eastAsia="굴림" w:hint="eastAsia"/>
                <w:b/>
                <w:bCs/>
              </w:rPr>
              <w:t>Costs</w:t>
            </w:r>
            <w:r w:rsidR="009D6D14" w:rsidRPr="00335646">
              <w:rPr>
                <w:rStyle w:val="ae"/>
                <w:rFonts w:eastAsia="굴림"/>
                <w:b/>
                <w:bCs/>
              </w:rPr>
              <w:footnoteReference w:id="23"/>
            </w:r>
          </w:p>
          <w:p w14:paraId="1B70EE37" w14:textId="77777777" w:rsidR="00E66CD4" w:rsidRPr="00335646" w:rsidRDefault="00E66CD4" w:rsidP="00363081">
            <w:pPr>
              <w:wordWrap/>
              <w:spacing w:line="240" w:lineRule="exact"/>
              <w:jc w:val="center"/>
              <w:rPr>
                <w:rFonts w:eastAsia="굴림"/>
                <w:b/>
                <w:bCs/>
              </w:rPr>
            </w:pPr>
            <w:r w:rsidRPr="00335646">
              <w:rPr>
                <w:rFonts w:eastAsia="굴림" w:hint="eastAsia"/>
                <w:b/>
                <w:bCs/>
              </w:rPr>
              <w:t xml:space="preserve">(in U.S. </w:t>
            </w:r>
            <w:r w:rsidR="009D6D14" w:rsidRPr="00335646">
              <w:rPr>
                <w:rFonts w:eastAsia="굴림" w:hint="eastAsia"/>
                <w:b/>
                <w:bCs/>
              </w:rPr>
              <w:t>D</w:t>
            </w:r>
            <w:r w:rsidRPr="00335646">
              <w:rPr>
                <w:rFonts w:eastAsia="굴림" w:hint="eastAsia"/>
                <w:b/>
                <w:bCs/>
              </w:rPr>
              <w:t>ollars</w:t>
            </w:r>
            <w:r w:rsidR="00913236" w:rsidRPr="00335646">
              <w:rPr>
                <w:rFonts w:eastAsia="굴림" w:hint="eastAsia"/>
                <w:b/>
                <w:bCs/>
                <w:vertAlign w:val="superscript"/>
              </w:rPr>
              <w:t>2</w:t>
            </w:r>
            <w:r w:rsidRPr="00335646">
              <w:rPr>
                <w:rFonts w:eastAsia="굴림" w:hint="eastAsia"/>
                <w:b/>
                <w:bCs/>
              </w:rPr>
              <w:t>)</w:t>
            </w:r>
          </w:p>
        </w:tc>
      </w:tr>
      <w:tr w:rsidR="00B2724F" w:rsidRPr="00335646" w14:paraId="546BC954" w14:textId="77777777" w:rsidTr="002E1F0F">
        <w:trPr>
          <w:trHeight w:val="262"/>
          <w:jc w:val="center"/>
        </w:trPr>
        <w:tc>
          <w:tcPr>
            <w:tcW w:w="12952" w:type="dxa"/>
            <w:gridSpan w:val="8"/>
            <w:vAlign w:val="center"/>
          </w:tcPr>
          <w:p w14:paraId="0A680A9C" w14:textId="77777777" w:rsidR="00B2724F" w:rsidRPr="00335646" w:rsidRDefault="00B2724F" w:rsidP="00363081">
            <w:pPr>
              <w:wordWrap/>
              <w:rPr>
                <w:rFonts w:eastAsia="굴림"/>
                <w:b/>
                <w:bCs/>
              </w:rPr>
            </w:pPr>
            <w:r w:rsidRPr="00335646">
              <w:rPr>
                <w:rFonts w:eastAsia="굴림" w:hint="eastAsia"/>
                <w:b/>
                <w:bCs/>
              </w:rPr>
              <w:t>Reimbursable Expenses</w:t>
            </w:r>
          </w:p>
        </w:tc>
      </w:tr>
      <w:tr w:rsidR="004E1D57" w:rsidRPr="00335646" w14:paraId="3CAE84A7" w14:textId="77777777" w:rsidTr="002E1F0F">
        <w:trPr>
          <w:trHeight w:val="262"/>
          <w:jc w:val="center"/>
        </w:trPr>
        <w:tc>
          <w:tcPr>
            <w:tcW w:w="678" w:type="dxa"/>
            <w:vAlign w:val="center"/>
          </w:tcPr>
          <w:p w14:paraId="4617805E" w14:textId="77777777" w:rsidR="004E1D57" w:rsidRPr="00335646" w:rsidRDefault="004E1D57" w:rsidP="00363081">
            <w:pPr>
              <w:wordWrap/>
              <w:jc w:val="center"/>
              <w:rPr>
                <w:rFonts w:eastAsia="굴림"/>
                <w:bCs/>
              </w:rPr>
            </w:pPr>
            <w:r w:rsidRPr="00335646">
              <w:rPr>
                <w:rFonts w:eastAsia="굴림" w:hint="eastAsia"/>
                <w:bCs/>
              </w:rPr>
              <w:t>1</w:t>
            </w:r>
          </w:p>
        </w:tc>
        <w:tc>
          <w:tcPr>
            <w:tcW w:w="4580" w:type="dxa"/>
            <w:vAlign w:val="center"/>
          </w:tcPr>
          <w:p w14:paraId="0EA482B9" w14:textId="77777777" w:rsidR="004E1D57" w:rsidRPr="00335646" w:rsidRDefault="004E1D57" w:rsidP="00363081">
            <w:pPr>
              <w:wordWrap/>
              <w:rPr>
                <w:rFonts w:eastAsia="굴림"/>
                <w:bCs/>
              </w:rPr>
            </w:pPr>
            <w:r w:rsidRPr="00335646">
              <w:rPr>
                <w:rFonts w:eastAsia="굴림" w:hint="eastAsia"/>
                <w:bCs/>
              </w:rPr>
              <w:t>Per diem allowances</w:t>
            </w:r>
          </w:p>
        </w:tc>
        <w:tc>
          <w:tcPr>
            <w:tcW w:w="1501" w:type="dxa"/>
            <w:gridSpan w:val="2"/>
            <w:vAlign w:val="center"/>
          </w:tcPr>
          <w:p w14:paraId="5837AE40" w14:textId="77777777" w:rsidR="004E1D57" w:rsidRPr="00335646" w:rsidRDefault="004E1D57" w:rsidP="00363081">
            <w:pPr>
              <w:wordWrap/>
              <w:jc w:val="center"/>
              <w:rPr>
                <w:rFonts w:eastAsia="굴림"/>
                <w:bCs/>
              </w:rPr>
            </w:pPr>
            <w:r w:rsidRPr="00335646">
              <w:rPr>
                <w:rFonts w:eastAsia="굴림" w:hint="eastAsia"/>
                <w:bCs/>
              </w:rPr>
              <w:t>Day</w:t>
            </w:r>
          </w:p>
        </w:tc>
        <w:tc>
          <w:tcPr>
            <w:tcW w:w="2064" w:type="dxa"/>
            <w:gridSpan w:val="2"/>
            <w:vAlign w:val="center"/>
          </w:tcPr>
          <w:p w14:paraId="6B24AC2F" w14:textId="77777777" w:rsidR="004E1D57" w:rsidRPr="00335646" w:rsidRDefault="004E1D57" w:rsidP="00363081">
            <w:pPr>
              <w:wordWrap/>
              <w:jc w:val="center"/>
              <w:rPr>
                <w:rFonts w:eastAsia="굴림"/>
                <w:bCs/>
              </w:rPr>
            </w:pPr>
          </w:p>
        </w:tc>
        <w:tc>
          <w:tcPr>
            <w:tcW w:w="2065" w:type="dxa"/>
            <w:vAlign w:val="center"/>
          </w:tcPr>
          <w:p w14:paraId="78EE663B" w14:textId="77777777" w:rsidR="004E1D57" w:rsidRPr="00335646" w:rsidRDefault="004E1D57" w:rsidP="00363081">
            <w:pPr>
              <w:wordWrap/>
              <w:rPr>
                <w:rFonts w:eastAsia="굴림"/>
                <w:bCs/>
              </w:rPr>
            </w:pPr>
          </w:p>
        </w:tc>
        <w:tc>
          <w:tcPr>
            <w:tcW w:w="2064" w:type="dxa"/>
            <w:vAlign w:val="center"/>
          </w:tcPr>
          <w:p w14:paraId="6CD4D9A5" w14:textId="77777777" w:rsidR="004E1D57" w:rsidRPr="00335646" w:rsidRDefault="004E1D57" w:rsidP="00363081">
            <w:pPr>
              <w:wordWrap/>
              <w:rPr>
                <w:rFonts w:eastAsia="굴림"/>
                <w:bCs/>
              </w:rPr>
            </w:pPr>
          </w:p>
        </w:tc>
      </w:tr>
      <w:tr w:rsidR="004E1D57" w:rsidRPr="00335646" w14:paraId="2070855D" w14:textId="77777777" w:rsidTr="002E1F0F">
        <w:trPr>
          <w:trHeight w:val="262"/>
          <w:jc w:val="center"/>
        </w:trPr>
        <w:tc>
          <w:tcPr>
            <w:tcW w:w="678" w:type="dxa"/>
            <w:vAlign w:val="center"/>
          </w:tcPr>
          <w:p w14:paraId="0E23E24C" w14:textId="77777777" w:rsidR="004E1D57" w:rsidRPr="00335646" w:rsidRDefault="004E1D57" w:rsidP="00363081">
            <w:pPr>
              <w:wordWrap/>
              <w:jc w:val="center"/>
              <w:rPr>
                <w:rFonts w:eastAsia="굴림"/>
                <w:bCs/>
              </w:rPr>
            </w:pPr>
            <w:r w:rsidRPr="00335646">
              <w:rPr>
                <w:rFonts w:eastAsia="굴림" w:hint="eastAsia"/>
                <w:bCs/>
              </w:rPr>
              <w:t>2</w:t>
            </w:r>
          </w:p>
        </w:tc>
        <w:tc>
          <w:tcPr>
            <w:tcW w:w="4580" w:type="dxa"/>
            <w:vAlign w:val="center"/>
          </w:tcPr>
          <w:p w14:paraId="11AD391B" w14:textId="77777777" w:rsidR="004E1D57" w:rsidRPr="00335646" w:rsidRDefault="004E1D57" w:rsidP="00363081">
            <w:pPr>
              <w:wordWrap/>
              <w:rPr>
                <w:rFonts w:eastAsia="굴림"/>
                <w:bCs/>
              </w:rPr>
            </w:pPr>
            <w:r w:rsidRPr="00335646">
              <w:rPr>
                <w:rFonts w:eastAsia="굴림" w:hint="eastAsia"/>
                <w:bCs/>
              </w:rPr>
              <w:t>International flights</w:t>
            </w:r>
            <w:r w:rsidRPr="00335646">
              <w:rPr>
                <w:rStyle w:val="ae"/>
                <w:rFonts w:eastAsia="굴림"/>
                <w:bCs/>
              </w:rPr>
              <w:footnoteReference w:id="24"/>
            </w:r>
          </w:p>
        </w:tc>
        <w:tc>
          <w:tcPr>
            <w:tcW w:w="1501" w:type="dxa"/>
            <w:gridSpan w:val="2"/>
            <w:vAlign w:val="center"/>
          </w:tcPr>
          <w:p w14:paraId="3D747CD4" w14:textId="77777777" w:rsidR="004E1D57" w:rsidRPr="00335646" w:rsidRDefault="004E1D57" w:rsidP="00363081">
            <w:pPr>
              <w:wordWrap/>
              <w:jc w:val="center"/>
              <w:rPr>
                <w:rFonts w:eastAsia="굴림"/>
                <w:bCs/>
              </w:rPr>
            </w:pPr>
            <w:r w:rsidRPr="00335646">
              <w:rPr>
                <w:rFonts w:eastAsia="굴림" w:hint="eastAsia"/>
                <w:bCs/>
              </w:rPr>
              <w:t>Trip</w:t>
            </w:r>
          </w:p>
        </w:tc>
        <w:tc>
          <w:tcPr>
            <w:tcW w:w="2064" w:type="dxa"/>
            <w:gridSpan w:val="2"/>
            <w:vAlign w:val="center"/>
          </w:tcPr>
          <w:p w14:paraId="38E59773" w14:textId="77777777" w:rsidR="004E1D57" w:rsidRPr="00335646" w:rsidRDefault="004E1D57" w:rsidP="00363081">
            <w:pPr>
              <w:wordWrap/>
              <w:jc w:val="center"/>
              <w:rPr>
                <w:rFonts w:eastAsia="굴림"/>
                <w:bCs/>
              </w:rPr>
            </w:pPr>
          </w:p>
        </w:tc>
        <w:tc>
          <w:tcPr>
            <w:tcW w:w="2065" w:type="dxa"/>
            <w:vAlign w:val="center"/>
          </w:tcPr>
          <w:p w14:paraId="5AEFE6B9" w14:textId="77777777" w:rsidR="004E1D57" w:rsidRPr="00335646" w:rsidRDefault="004E1D57" w:rsidP="00363081">
            <w:pPr>
              <w:wordWrap/>
              <w:rPr>
                <w:rFonts w:eastAsia="굴림"/>
                <w:bCs/>
              </w:rPr>
            </w:pPr>
          </w:p>
        </w:tc>
        <w:tc>
          <w:tcPr>
            <w:tcW w:w="2064" w:type="dxa"/>
            <w:vAlign w:val="center"/>
          </w:tcPr>
          <w:p w14:paraId="40734024" w14:textId="77777777" w:rsidR="004E1D57" w:rsidRPr="00335646" w:rsidRDefault="004E1D57" w:rsidP="00363081">
            <w:pPr>
              <w:wordWrap/>
              <w:rPr>
                <w:rFonts w:eastAsia="굴림"/>
                <w:bCs/>
              </w:rPr>
            </w:pPr>
          </w:p>
        </w:tc>
      </w:tr>
      <w:tr w:rsidR="004E1D57" w:rsidRPr="00335646" w14:paraId="0A193313" w14:textId="77777777" w:rsidTr="002E1F0F">
        <w:trPr>
          <w:trHeight w:val="262"/>
          <w:jc w:val="center"/>
        </w:trPr>
        <w:tc>
          <w:tcPr>
            <w:tcW w:w="678" w:type="dxa"/>
            <w:vAlign w:val="center"/>
          </w:tcPr>
          <w:p w14:paraId="17B903EC" w14:textId="77777777" w:rsidR="004E1D57" w:rsidRPr="00335646" w:rsidRDefault="004E1D57" w:rsidP="00363081">
            <w:pPr>
              <w:wordWrap/>
              <w:jc w:val="center"/>
              <w:rPr>
                <w:rFonts w:eastAsia="굴림"/>
                <w:bCs/>
              </w:rPr>
            </w:pPr>
            <w:r w:rsidRPr="00335646">
              <w:rPr>
                <w:rFonts w:eastAsia="굴림" w:hint="eastAsia"/>
                <w:bCs/>
              </w:rPr>
              <w:t>3</w:t>
            </w:r>
          </w:p>
        </w:tc>
        <w:tc>
          <w:tcPr>
            <w:tcW w:w="4580" w:type="dxa"/>
            <w:vAlign w:val="center"/>
          </w:tcPr>
          <w:p w14:paraId="2FD844FC" w14:textId="77777777" w:rsidR="004E1D57" w:rsidRPr="00335646" w:rsidRDefault="004E1D57" w:rsidP="00363081">
            <w:pPr>
              <w:wordWrap/>
              <w:rPr>
                <w:rFonts w:eastAsia="굴림"/>
                <w:bCs/>
              </w:rPr>
            </w:pPr>
            <w:r w:rsidRPr="00335646">
              <w:rPr>
                <w:rFonts w:eastAsia="굴림" w:hint="eastAsia"/>
                <w:bCs/>
              </w:rPr>
              <w:t>Miscellaneous travel expenses</w:t>
            </w:r>
          </w:p>
        </w:tc>
        <w:tc>
          <w:tcPr>
            <w:tcW w:w="1501" w:type="dxa"/>
            <w:gridSpan w:val="2"/>
            <w:vAlign w:val="center"/>
          </w:tcPr>
          <w:p w14:paraId="16DB3FA1" w14:textId="77777777" w:rsidR="004E1D57" w:rsidRPr="00335646" w:rsidRDefault="004E1D57" w:rsidP="00363081">
            <w:pPr>
              <w:wordWrap/>
              <w:jc w:val="center"/>
              <w:rPr>
                <w:rFonts w:eastAsia="굴림"/>
                <w:bCs/>
              </w:rPr>
            </w:pPr>
            <w:r w:rsidRPr="00335646">
              <w:rPr>
                <w:rFonts w:eastAsia="굴림" w:hint="eastAsia"/>
                <w:bCs/>
              </w:rPr>
              <w:t>Trip</w:t>
            </w:r>
          </w:p>
        </w:tc>
        <w:tc>
          <w:tcPr>
            <w:tcW w:w="2064" w:type="dxa"/>
            <w:gridSpan w:val="2"/>
            <w:vAlign w:val="center"/>
          </w:tcPr>
          <w:p w14:paraId="7424D349" w14:textId="77777777" w:rsidR="004E1D57" w:rsidRPr="00335646" w:rsidRDefault="004E1D57" w:rsidP="00363081">
            <w:pPr>
              <w:wordWrap/>
              <w:jc w:val="center"/>
              <w:rPr>
                <w:rFonts w:eastAsia="굴림"/>
                <w:bCs/>
              </w:rPr>
            </w:pPr>
          </w:p>
        </w:tc>
        <w:tc>
          <w:tcPr>
            <w:tcW w:w="2065" w:type="dxa"/>
            <w:vAlign w:val="center"/>
          </w:tcPr>
          <w:p w14:paraId="43CA8284" w14:textId="77777777" w:rsidR="004E1D57" w:rsidRPr="00335646" w:rsidRDefault="004E1D57" w:rsidP="00363081">
            <w:pPr>
              <w:wordWrap/>
              <w:rPr>
                <w:rFonts w:eastAsia="굴림"/>
                <w:bCs/>
              </w:rPr>
            </w:pPr>
          </w:p>
        </w:tc>
        <w:tc>
          <w:tcPr>
            <w:tcW w:w="2064" w:type="dxa"/>
            <w:vAlign w:val="center"/>
          </w:tcPr>
          <w:p w14:paraId="4AFDEA7A" w14:textId="77777777" w:rsidR="004E1D57" w:rsidRPr="00335646" w:rsidRDefault="004E1D57" w:rsidP="00363081">
            <w:pPr>
              <w:wordWrap/>
              <w:rPr>
                <w:rFonts w:eastAsia="굴림"/>
                <w:bCs/>
              </w:rPr>
            </w:pPr>
          </w:p>
        </w:tc>
      </w:tr>
      <w:tr w:rsidR="004E1D57" w:rsidRPr="00335646" w14:paraId="4B650B66" w14:textId="77777777" w:rsidTr="002E1F0F">
        <w:trPr>
          <w:trHeight w:val="559"/>
          <w:jc w:val="center"/>
        </w:trPr>
        <w:tc>
          <w:tcPr>
            <w:tcW w:w="678" w:type="dxa"/>
            <w:vAlign w:val="center"/>
          </w:tcPr>
          <w:p w14:paraId="03C910D6" w14:textId="77777777" w:rsidR="004E1D57" w:rsidRPr="00335646" w:rsidRDefault="004E1D57" w:rsidP="00363081">
            <w:pPr>
              <w:wordWrap/>
              <w:jc w:val="center"/>
              <w:rPr>
                <w:rFonts w:eastAsia="굴림"/>
                <w:bCs/>
              </w:rPr>
            </w:pPr>
            <w:r w:rsidRPr="00335646">
              <w:rPr>
                <w:rFonts w:eastAsia="굴림" w:hint="eastAsia"/>
                <w:bCs/>
              </w:rPr>
              <w:t>4</w:t>
            </w:r>
          </w:p>
        </w:tc>
        <w:tc>
          <w:tcPr>
            <w:tcW w:w="4580" w:type="dxa"/>
            <w:vAlign w:val="center"/>
          </w:tcPr>
          <w:p w14:paraId="5397864E" w14:textId="77777777" w:rsidR="004E1D57" w:rsidRPr="00335646" w:rsidRDefault="00541526" w:rsidP="00363081">
            <w:pPr>
              <w:wordWrap/>
              <w:spacing w:line="240" w:lineRule="exact"/>
              <w:rPr>
                <w:rFonts w:eastAsia="굴림"/>
                <w:bCs/>
              </w:rPr>
            </w:pPr>
            <w:r w:rsidRPr="00335646">
              <w:rPr>
                <w:rFonts w:eastAsia="굴림" w:hint="eastAsia"/>
                <w:bCs/>
              </w:rPr>
              <w:t>Communication costs between {</w:t>
            </w:r>
            <w:r w:rsidR="00D546ED" w:rsidRPr="00166456">
              <w:rPr>
                <w:rFonts w:eastAsia="굴림" w:hint="eastAsia"/>
                <w:bCs/>
              </w:rPr>
              <w:t>i</w:t>
            </w:r>
            <w:r w:rsidR="004E1D57" w:rsidRPr="00484CF4">
              <w:rPr>
                <w:rFonts w:eastAsia="굴림"/>
                <w:bCs/>
              </w:rPr>
              <w:t>nsert place</w:t>
            </w:r>
            <w:r w:rsidRPr="00335646">
              <w:rPr>
                <w:rFonts w:eastAsia="굴림" w:hint="eastAsia"/>
                <w:bCs/>
              </w:rPr>
              <w:t>}</w:t>
            </w:r>
            <w:r w:rsidR="004E1D57" w:rsidRPr="00335646">
              <w:rPr>
                <w:rFonts w:eastAsia="굴림" w:hint="eastAsia"/>
                <w:bCs/>
              </w:rPr>
              <w:t xml:space="preserve"> and </w:t>
            </w:r>
            <w:r w:rsidRPr="00335646">
              <w:rPr>
                <w:rFonts w:eastAsia="굴림" w:hint="eastAsia"/>
                <w:bCs/>
              </w:rPr>
              <w:t>{</w:t>
            </w:r>
            <w:r w:rsidR="00D546ED" w:rsidRPr="00484CF4">
              <w:rPr>
                <w:rFonts w:eastAsia="굴림"/>
                <w:bCs/>
                <w:iCs/>
              </w:rPr>
              <w:t>i</w:t>
            </w:r>
            <w:r w:rsidR="004E1D57" w:rsidRPr="00484CF4">
              <w:rPr>
                <w:rFonts w:eastAsia="굴림"/>
                <w:bCs/>
                <w:iCs/>
              </w:rPr>
              <w:t>nsert place</w:t>
            </w:r>
            <w:r w:rsidRPr="00335646">
              <w:rPr>
                <w:rFonts w:eastAsia="굴림" w:hint="eastAsia"/>
                <w:bCs/>
              </w:rPr>
              <w:t>}</w:t>
            </w:r>
          </w:p>
        </w:tc>
        <w:tc>
          <w:tcPr>
            <w:tcW w:w="1501" w:type="dxa"/>
            <w:gridSpan w:val="2"/>
            <w:vAlign w:val="center"/>
          </w:tcPr>
          <w:p w14:paraId="770850C0" w14:textId="77777777" w:rsidR="004E1D57" w:rsidRPr="00335646" w:rsidRDefault="004E1D57" w:rsidP="00363081">
            <w:pPr>
              <w:wordWrap/>
              <w:jc w:val="center"/>
              <w:rPr>
                <w:rFonts w:eastAsia="굴림"/>
                <w:bCs/>
              </w:rPr>
            </w:pPr>
          </w:p>
        </w:tc>
        <w:tc>
          <w:tcPr>
            <w:tcW w:w="2064" w:type="dxa"/>
            <w:gridSpan w:val="2"/>
            <w:vAlign w:val="center"/>
          </w:tcPr>
          <w:p w14:paraId="150EBD9B" w14:textId="77777777" w:rsidR="004E1D57" w:rsidRPr="00335646" w:rsidRDefault="004E1D57" w:rsidP="00363081">
            <w:pPr>
              <w:wordWrap/>
              <w:jc w:val="center"/>
              <w:rPr>
                <w:rFonts w:eastAsia="굴림"/>
                <w:bCs/>
              </w:rPr>
            </w:pPr>
          </w:p>
        </w:tc>
        <w:tc>
          <w:tcPr>
            <w:tcW w:w="2065" w:type="dxa"/>
            <w:vAlign w:val="center"/>
          </w:tcPr>
          <w:p w14:paraId="718C8D7E" w14:textId="77777777" w:rsidR="004E1D57" w:rsidRPr="00335646" w:rsidRDefault="004E1D57" w:rsidP="00363081">
            <w:pPr>
              <w:wordWrap/>
              <w:rPr>
                <w:rFonts w:eastAsia="굴림"/>
                <w:bCs/>
              </w:rPr>
            </w:pPr>
          </w:p>
        </w:tc>
        <w:tc>
          <w:tcPr>
            <w:tcW w:w="2064" w:type="dxa"/>
            <w:vAlign w:val="center"/>
          </w:tcPr>
          <w:p w14:paraId="381CFEBB" w14:textId="77777777" w:rsidR="004E1D57" w:rsidRPr="00335646" w:rsidRDefault="004E1D57" w:rsidP="00363081">
            <w:pPr>
              <w:wordWrap/>
              <w:rPr>
                <w:rFonts w:eastAsia="굴림"/>
                <w:bCs/>
              </w:rPr>
            </w:pPr>
          </w:p>
        </w:tc>
      </w:tr>
      <w:tr w:rsidR="004E1D57" w:rsidRPr="00335646" w14:paraId="29FA52F5" w14:textId="77777777" w:rsidTr="002E1F0F">
        <w:trPr>
          <w:trHeight w:val="262"/>
          <w:jc w:val="center"/>
        </w:trPr>
        <w:tc>
          <w:tcPr>
            <w:tcW w:w="678" w:type="dxa"/>
            <w:vAlign w:val="center"/>
          </w:tcPr>
          <w:p w14:paraId="7E731C1F" w14:textId="77777777" w:rsidR="004E1D57" w:rsidRPr="00335646" w:rsidRDefault="004E1D57" w:rsidP="00363081">
            <w:pPr>
              <w:wordWrap/>
              <w:jc w:val="center"/>
              <w:rPr>
                <w:rFonts w:eastAsia="굴림"/>
                <w:bCs/>
              </w:rPr>
            </w:pPr>
            <w:r w:rsidRPr="00335646">
              <w:rPr>
                <w:rFonts w:eastAsia="굴림" w:hint="eastAsia"/>
                <w:bCs/>
              </w:rPr>
              <w:t>5</w:t>
            </w:r>
          </w:p>
        </w:tc>
        <w:tc>
          <w:tcPr>
            <w:tcW w:w="4580" w:type="dxa"/>
            <w:vAlign w:val="center"/>
          </w:tcPr>
          <w:p w14:paraId="210AC9D3" w14:textId="77777777" w:rsidR="004E1D57" w:rsidRPr="00335646" w:rsidRDefault="004E1D57" w:rsidP="00363081">
            <w:pPr>
              <w:wordWrap/>
              <w:rPr>
                <w:rFonts w:eastAsia="굴림"/>
                <w:bCs/>
              </w:rPr>
            </w:pPr>
            <w:r w:rsidRPr="00335646">
              <w:rPr>
                <w:rFonts w:eastAsia="굴림" w:hint="eastAsia"/>
                <w:bCs/>
              </w:rPr>
              <w:t>Drafting, reproduction of reports</w:t>
            </w:r>
          </w:p>
        </w:tc>
        <w:tc>
          <w:tcPr>
            <w:tcW w:w="1501" w:type="dxa"/>
            <w:gridSpan w:val="2"/>
            <w:vAlign w:val="center"/>
          </w:tcPr>
          <w:p w14:paraId="35ED612B" w14:textId="77777777" w:rsidR="004E1D57" w:rsidRPr="00335646" w:rsidRDefault="004E1D57" w:rsidP="00363081">
            <w:pPr>
              <w:wordWrap/>
              <w:jc w:val="center"/>
              <w:rPr>
                <w:rFonts w:eastAsia="굴림"/>
                <w:bCs/>
              </w:rPr>
            </w:pPr>
          </w:p>
        </w:tc>
        <w:tc>
          <w:tcPr>
            <w:tcW w:w="2064" w:type="dxa"/>
            <w:gridSpan w:val="2"/>
            <w:vAlign w:val="center"/>
          </w:tcPr>
          <w:p w14:paraId="6EB58D54" w14:textId="77777777" w:rsidR="004E1D57" w:rsidRPr="00335646" w:rsidRDefault="004E1D57" w:rsidP="00363081">
            <w:pPr>
              <w:wordWrap/>
              <w:jc w:val="center"/>
              <w:rPr>
                <w:rFonts w:eastAsia="굴림"/>
                <w:bCs/>
              </w:rPr>
            </w:pPr>
          </w:p>
        </w:tc>
        <w:tc>
          <w:tcPr>
            <w:tcW w:w="2065" w:type="dxa"/>
            <w:vAlign w:val="center"/>
          </w:tcPr>
          <w:p w14:paraId="45FBC022" w14:textId="77777777" w:rsidR="004E1D57" w:rsidRPr="00335646" w:rsidRDefault="004E1D57" w:rsidP="00363081">
            <w:pPr>
              <w:wordWrap/>
              <w:rPr>
                <w:rFonts w:eastAsia="굴림"/>
                <w:bCs/>
              </w:rPr>
            </w:pPr>
          </w:p>
        </w:tc>
        <w:tc>
          <w:tcPr>
            <w:tcW w:w="2064" w:type="dxa"/>
            <w:vAlign w:val="center"/>
          </w:tcPr>
          <w:p w14:paraId="6606B27D" w14:textId="77777777" w:rsidR="004E1D57" w:rsidRPr="00335646" w:rsidRDefault="004E1D57" w:rsidP="00363081">
            <w:pPr>
              <w:wordWrap/>
              <w:rPr>
                <w:rFonts w:eastAsia="굴림"/>
                <w:bCs/>
              </w:rPr>
            </w:pPr>
          </w:p>
        </w:tc>
      </w:tr>
      <w:tr w:rsidR="004E1D57" w:rsidRPr="00335646" w14:paraId="769AF2AE" w14:textId="77777777" w:rsidTr="002E1F0F">
        <w:trPr>
          <w:trHeight w:val="262"/>
          <w:jc w:val="center"/>
        </w:trPr>
        <w:tc>
          <w:tcPr>
            <w:tcW w:w="678" w:type="dxa"/>
            <w:vAlign w:val="center"/>
          </w:tcPr>
          <w:p w14:paraId="034D49EA" w14:textId="77777777" w:rsidR="004E1D57" w:rsidRPr="00335646" w:rsidRDefault="004E1D57" w:rsidP="00363081">
            <w:pPr>
              <w:wordWrap/>
              <w:jc w:val="center"/>
              <w:rPr>
                <w:rFonts w:eastAsia="굴림"/>
                <w:bCs/>
              </w:rPr>
            </w:pPr>
            <w:r w:rsidRPr="00335646">
              <w:rPr>
                <w:rFonts w:eastAsia="굴림" w:hint="eastAsia"/>
                <w:bCs/>
              </w:rPr>
              <w:t>6</w:t>
            </w:r>
          </w:p>
        </w:tc>
        <w:tc>
          <w:tcPr>
            <w:tcW w:w="4580" w:type="dxa"/>
            <w:vAlign w:val="center"/>
          </w:tcPr>
          <w:p w14:paraId="47193F5E" w14:textId="77777777" w:rsidR="004E1D57" w:rsidRPr="00335646" w:rsidRDefault="004E1D57" w:rsidP="00363081">
            <w:pPr>
              <w:wordWrap/>
              <w:rPr>
                <w:rFonts w:eastAsia="굴림"/>
                <w:bCs/>
              </w:rPr>
            </w:pPr>
            <w:r w:rsidRPr="00335646">
              <w:rPr>
                <w:rFonts w:eastAsia="굴림" w:hint="eastAsia"/>
                <w:bCs/>
              </w:rPr>
              <w:t>Equipment, instruments, materials, supplies, etc.</w:t>
            </w:r>
          </w:p>
        </w:tc>
        <w:tc>
          <w:tcPr>
            <w:tcW w:w="1501" w:type="dxa"/>
            <w:gridSpan w:val="2"/>
            <w:vAlign w:val="center"/>
          </w:tcPr>
          <w:p w14:paraId="2EA0DD2E" w14:textId="77777777" w:rsidR="004E1D57" w:rsidRPr="00335646" w:rsidRDefault="004E1D57" w:rsidP="00363081">
            <w:pPr>
              <w:wordWrap/>
              <w:jc w:val="center"/>
              <w:rPr>
                <w:rFonts w:eastAsia="굴림"/>
                <w:bCs/>
              </w:rPr>
            </w:pPr>
          </w:p>
        </w:tc>
        <w:tc>
          <w:tcPr>
            <w:tcW w:w="2064" w:type="dxa"/>
            <w:gridSpan w:val="2"/>
            <w:vAlign w:val="center"/>
          </w:tcPr>
          <w:p w14:paraId="6C520AFF" w14:textId="77777777" w:rsidR="004E1D57" w:rsidRPr="00335646" w:rsidRDefault="004E1D57" w:rsidP="00363081">
            <w:pPr>
              <w:wordWrap/>
              <w:jc w:val="center"/>
              <w:rPr>
                <w:rFonts w:eastAsia="굴림"/>
                <w:bCs/>
              </w:rPr>
            </w:pPr>
          </w:p>
        </w:tc>
        <w:tc>
          <w:tcPr>
            <w:tcW w:w="2065" w:type="dxa"/>
            <w:vAlign w:val="center"/>
          </w:tcPr>
          <w:p w14:paraId="227CB7F3" w14:textId="77777777" w:rsidR="004E1D57" w:rsidRPr="00335646" w:rsidRDefault="004E1D57" w:rsidP="00363081">
            <w:pPr>
              <w:wordWrap/>
              <w:rPr>
                <w:rFonts w:eastAsia="굴림"/>
                <w:bCs/>
              </w:rPr>
            </w:pPr>
          </w:p>
        </w:tc>
        <w:tc>
          <w:tcPr>
            <w:tcW w:w="2064" w:type="dxa"/>
            <w:vAlign w:val="center"/>
          </w:tcPr>
          <w:p w14:paraId="25A99A8E" w14:textId="77777777" w:rsidR="004E1D57" w:rsidRPr="00335646" w:rsidRDefault="004E1D57" w:rsidP="00363081">
            <w:pPr>
              <w:wordWrap/>
              <w:rPr>
                <w:rFonts w:eastAsia="굴림"/>
                <w:bCs/>
              </w:rPr>
            </w:pPr>
          </w:p>
        </w:tc>
      </w:tr>
      <w:tr w:rsidR="004E1D57" w:rsidRPr="00335646" w14:paraId="41CB7BDC" w14:textId="77777777" w:rsidTr="002E1F0F">
        <w:trPr>
          <w:trHeight w:val="262"/>
          <w:jc w:val="center"/>
        </w:trPr>
        <w:tc>
          <w:tcPr>
            <w:tcW w:w="678" w:type="dxa"/>
            <w:vAlign w:val="center"/>
          </w:tcPr>
          <w:p w14:paraId="315CE6C9" w14:textId="77777777" w:rsidR="004E1D57" w:rsidRPr="00335646" w:rsidRDefault="004E1D57" w:rsidP="00363081">
            <w:pPr>
              <w:wordWrap/>
              <w:jc w:val="center"/>
              <w:rPr>
                <w:rFonts w:eastAsia="굴림"/>
                <w:bCs/>
              </w:rPr>
            </w:pPr>
            <w:r w:rsidRPr="00335646">
              <w:rPr>
                <w:rFonts w:eastAsia="굴림" w:hint="eastAsia"/>
                <w:bCs/>
              </w:rPr>
              <w:t>7</w:t>
            </w:r>
          </w:p>
        </w:tc>
        <w:tc>
          <w:tcPr>
            <w:tcW w:w="4580" w:type="dxa"/>
            <w:vAlign w:val="center"/>
          </w:tcPr>
          <w:p w14:paraId="540E844F" w14:textId="77777777" w:rsidR="004E1D57" w:rsidRPr="00335646" w:rsidRDefault="004E1D57" w:rsidP="00363081">
            <w:pPr>
              <w:wordWrap/>
              <w:rPr>
                <w:rFonts w:eastAsia="굴림"/>
                <w:bCs/>
              </w:rPr>
            </w:pPr>
            <w:r w:rsidRPr="00335646">
              <w:rPr>
                <w:rFonts w:eastAsia="굴림" w:hint="eastAsia"/>
                <w:bCs/>
              </w:rPr>
              <w:t>Shipment of personal effects</w:t>
            </w:r>
          </w:p>
        </w:tc>
        <w:tc>
          <w:tcPr>
            <w:tcW w:w="1501" w:type="dxa"/>
            <w:gridSpan w:val="2"/>
            <w:vAlign w:val="center"/>
          </w:tcPr>
          <w:p w14:paraId="4BF6BBFE" w14:textId="77777777" w:rsidR="004E1D57" w:rsidRPr="00335646" w:rsidRDefault="004E1D57" w:rsidP="00363081">
            <w:pPr>
              <w:wordWrap/>
              <w:jc w:val="center"/>
              <w:rPr>
                <w:rFonts w:eastAsia="굴림"/>
                <w:bCs/>
              </w:rPr>
            </w:pPr>
            <w:r w:rsidRPr="00335646">
              <w:rPr>
                <w:rFonts w:eastAsia="굴림" w:hint="eastAsia"/>
                <w:bCs/>
              </w:rPr>
              <w:t>Trip</w:t>
            </w:r>
          </w:p>
        </w:tc>
        <w:tc>
          <w:tcPr>
            <w:tcW w:w="2064" w:type="dxa"/>
            <w:gridSpan w:val="2"/>
            <w:vAlign w:val="center"/>
          </w:tcPr>
          <w:p w14:paraId="5396CB53" w14:textId="77777777" w:rsidR="004E1D57" w:rsidRPr="00335646" w:rsidRDefault="004E1D57" w:rsidP="00363081">
            <w:pPr>
              <w:wordWrap/>
              <w:jc w:val="center"/>
              <w:rPr>
                <w:rFonts w:eastAsia="굴림"/>
                <w:bCs/>
              </w:rPr>
            </w:pPr>
          </w:p>
        </w:tc>
        <w:tc>
          <w:tcPr>
            <w:tcW w:w="2065" w:type="dxa"/>
            <w:vAlign w:val="center"/>
          </w:tcPr>
          <w:p w14:paraId="5B031700" w14:textId="77777777" w:rsidR="004E1D57" w:rsidRPr="00335646" w:rsidRDefault="004E1D57" w:rsidP="00363081">
            <w:pPr>
              <w:wordWrap/>
              <w:rPr>
                <w:rFonts w:eastAsia="굴림"/>
                <w:bCs/>
              </w:rPr>
            </w:pPr>
          </w:p>
        </w:tc>
        <w:tc>
          <w:tcPr>
            <w:tcW w:w="2064" w:type="dxa"/>
            <w:vAlign w:val="center"/>
          </w:tcPr>
          <w:p w14:paraId="209651C3" w14:textId="77777777" w:rsidR="004E1D57" w:rsidRPr="00335646" w:rsidRDefault="004E1D57" w:rsidP="00363081">
            <w:pPr>
              <w:wordWrap/>
              <w:rPr>
                <w:rFonts w:eastAsia="굴림"/>
                <w:bCs/>
              </w:rPr>
            </w:pPr>
          </w:p>
        </w:tc>
      </w:tr>
      <w:tr w:rsidR="004E1D57" w:rsidRPr="00335646" w14:paraId="50354CCE" w14:textId="77777777" w:rsidTr="002E1F0F">
        <w:trPr>
          <w:trHeight w:val="102"/>
          <w:jc w:val="center"/>
        </w:trPr>
        <w:tc>
          <w:tcPr>
            <w:tcW w:w="678" w:type="dxa"/>
            <w:vAlign w:val="center"/>
          </w:tcPr>
          <w:p w14:paraId="365B6E7B" w14:textId="77777777" w:rsidR="004E1D57" w:rsidRPr="00335646" w:rsidRDefault="004E1D57" w:rsidP="00363081">
            <w:pPr>
              <w:wordWrap/>
              <w:jc w:val="center"/>
              <w:rPr>
                <w:rFonts w:eastAsia="굴림"/>
                <w:bCs/>
              </w:rPr>
            </w:pPr>
            <w:r w:rsidRPr="00335646">
              <w:rPr>
                <w:rFonts w:eastAsia="굴림" w:hint="eastAsia"/>
                <w:bCs/>
              </w:rPr>
              <w:t>8</w:t>
            </w:r>
          </w:p>
        </w:tc>
        <w:tc>
          <w:tcPr>
            <w:tcW w:w="4580" w:type="dxa"/>
            <w:vAlign w:val="center"/>
          </w:tcPr>
          <w:p w14:paraId="6CAA2A11" w14:textId="77777777" w:rsidR="004E1D57" w:rsidRPr="00335646" w:rsidRDefault="004E1D57" w:rsidP="00363081">
            <w:pPr>
              <w:wordWrap/>
              <w:rPr>
                <w:rFonts w:eastAsia="굴림"/>
                <w:bCs/>
              </w:rPr>
            </w:pPr>
            <w:r w:rsidRPr="00335646">
              <w:rPr>
                <w:rFonts w:eastAsia="굴림" w:hint="eastAsia"/>
                <w:bCs/>
              </w:rPr>
              <w:t>Use of computers, software</w:t>
            </w:r>
          </w:p>
        </w:tc>
        <w:tc>
          <w:tcPr>
            <w:tcW w:w="1501" w:type="dxa"/>
            <w:gridSpan w:val="2"/>
            <w:vAlign w:val="center"/>
          </w:tcPr>
          <w:p w14:paraId="571CAFA8" w14:textId="77777777" w:rsidR="004E1D57" w:rsidRPr="00335646" w:rsidRDefault="004E1D57" w:rsidP="00363081">
            <w:pPr>
              <w:wordWrap/>
              <w:jc w:val="center"/>
              <w:rPr>
                <w:rFonts w:eastAsia="굴림"/>
                <w:bCs/>
              </w:rPr>
            </w:pPr>
          </w:p>
        </w:tc>
        <w:tc>
          <w:tcPr>
            <w:tcW w:w="2064" w:type="dxa"/>
            <w:gridSpan w:val="2"/>
            <w:vAlign w:val="center"/>
          </w:tcPr>
          <w:p w14:paraId="028BA603" w14:textId="77777777" w:rsidR="004E1D57" w:rsidRPr="00335646" w:rsidRDefault="004E1D57" w:rsidP="00363081">
            <w:pPr>
              <w:wordWrap/>
              <w:jc w:val="center"/>
              <w:rPr>
                <w:rFonts w:eastAsia="굴림"/>
                <w:bCs/>
              </w:rPr>
            </w:pPr>
          </w:p>
        </w:tc>
        <w:tc>
          <w:tcPr>
            <w:tcW w:w="2065" w:type="dxa"/>
            <w:vAlign w:val="center"/>
          </w:tcPr>
          <w:p w14:paraId="426C7CBC" w14:textId="77777777" w:rsidR="004E1D57" w:rsidRPr="00335646" w:rsidRDefault="004E1D57" w:rsidP="00363081">
            <w:pPr>
              <w:wordWrap/>
              <w:rPr>
                <w:rFonts w:eastAsia="굴림"/>
                <w:bCs/>
              </w:rPr>
            </w:pPr>
          </w:p>
        </w:tc>
        <w:tc>
          <w:tcPr>
            <w:tcW w:w="2064" w:type="dxa"/>
            <w:vAlign w:val="center"/>
          </w:tcPr>
          <w:p w14:paraId="56FA0241" w14:textId="77777777" w:rsidR="004E1D57" w:rsidRPr="00335646" w:rsidRDefault="004E1D57" w:rsidP="00363081">
            <w:pPr>
              <w:wordWrap/>
              <w:rPr>
                <w:rFonts w:eastAsia="굴림"/>
                <w:bCs/>
              </w:rPr>
            </w:pPr>
          </w:p>
        </w:tc>
      </w:tr>
      <w:tr w:rsidR="004E1D57" w:rsidRPr="00335646" w14:paraId="6ABC0FF5" w14:textId="77777777" w:rsidTr="002E1F0F">
        <w:trPr>
          <w:trHeight w:val="262"/>
          <w:jc w:val="center"/>
        </w:trPr>
        <w:tc>
          <w:tcPr>
            <w:tcW w:w="678" w:type="dxa"/>
            <w:vAlign w:val="center"/>
          </w:tcPr>
          <w:p w14:paraId="27D068D5" w14:textId="77777777" w:rsidR="004E1D57" w:rsidRPr="00335646" w:rsidRDefault="004E1D57" w:rsidP="00363081">
            <w:pPr>
              <w:wordWrap/>
              <w:jc w:val="center"/>
              <w:rPr>
                <w:rFonts w:eastAsia="굴림"/>
                <w:bCs/>
              </w:rPr>
            </w:pPr>
            <w:r w:rsidRPr="00335646">
              <w:rPr>
                <w:rFonts w:eastAsia="굴림" w:hint="eastAsia"/>
                <w:bCs/>
              </w:rPr>
              <w:t>9</w:t>
            </w:r>
          </w:p>
        </w:tc>
        <w:tc>
          <w:tcPr>
            <w:tcW w:w="4580" w:type="dxa"/>
            <w:vAlign w:val="center"/>
          </w:tcPr>
          <w:p w14:paraId="01527FBC" w14:textId="77777777" w:rsidR="004E1D57" w:rsidRPr="00335646" w:rsidRDefault="004E1D57" w:rsidP="00363081">
            <w:pPr>
              <w:wordWrap/>
              <w:rPr>
                <w:rFonts w:eastAsia="굴림"/>
                <w:bCs/>
              </w:rPr>
            </w:pPr>
            <w:r w:rsidRPr="00335646">
              <w:rPr>
                <w:rFonts w:eastAsia="굴림" w:hint="eastAsia"/>
                <w:bCs/>
              </w:rPr>
              <w:t>Laboratory tests</w:t>
            </w:r>
          </w:p>
        </w:tc>
        <w:tc>
          <w:tcPr>
            <w:tcW w:w="1501" w:type="dxa"/>
            <w:gridSpan w:val="2"/>
            <w:vAlign w:val="center"/>
          </w:tcPr>
          <w:p w14:paraId="54FB064B" w14:textId="77777777" w:rsidR="004E1D57" w:rsidRPr="00335646" w:rsidRDefault="004E1D57" w:rsidP="00363081">
            <w:pPr>
              <w:wordWrap/>
              <w:jc w:val="center"/>
              <w:rPr>
                <w:rFonts w:eastAsia="굴림"/>
                <w:bCs/>
              </w:rPr>
            </w:pPr>
          </w:p>
        </w:tc>
        <w:tc>
          <w:tcPr>
            <w:tcW w:w="2064" w:type="dxa"/>
            <w:gridSpan w:val="2"/>
            <w:vAlign w:val="center"/>
          </w:tcPr>
          <w:p w14:paraId="3D2D5186" w14:textId="77777777" w:rsidR="004E1D57" w:rsidRPr="00335646" w:rsidRDefault="004E1D57" w:rsidP="00363081">
            <w:pPr>
              <w:wordWrap/>
              <w:jc w:val="center"/>
              <w:rPr>
                <w:rFonts w:eastAsia="굴림"/>
                <w:bCs/>
              </w:rPr>
            </w:pPr>
          </w:p>
        </w:tc>
        <w:tc>
          <w:tcPr>
            <w:tcW w:w="2065" w:type="dxa"/>
            <w:vAlign w:val="center"/>
          </w:tcPr>
          <w:p w14:paraId="0E9D64AA" w14:textId="77777777" w:rsidR="004E1D57" w:rsidRPr="00335646" w:rsidRDefault="004E1D57" w:rsidP="00363081">
            <w:pPr>
              <w:wordWrap/>
              <w:rPr>
                <w:rFonts w:eastAsia="굴림"/>
                <w:bCs/>
              </w:rPr>
            </w:pPr>
          </w:p>
        </w:tc>
        <w:tc>
          <w:tcPr>
            <w:tcW w:w="2064" w:type="dxa"/>
            <w:vAlign w:val="center"/>
          </w:tcPr>
          <w:p w14:paraId="472B7F36" w14:textId="77777777" w:rsidR="004E1D57" w:rsidRPr="00335646" w:rsidRDefault="004E1D57" w:rsidP="00363081">
            <w:pPr>
              <w:wordWrap/>
              <w:rPr>
                <w:rFonts w:eastAsia="굴림"/>
                <w:bCs/>
              </w:rPr>
            </w:pPr>
          </w:p>
        </w:tc>
      </w:tr>
      <w:tr w:rsidR="004E1D57" w:rsidRPr="00335646" w14:paraId="73C7D8A8" w14:textId="77777777" w:rsidTr="002E1F0F">
        <w:trPr>
          <w:trHeight w:val="262"/>
          <w:jc w:val="center"/>
        </w:trPr>
        <w:tc>
          <w:tcPr>
            <w:tcW w:w="678" w:type="dxa"/>
            <w:vAlign w:val="center"/>
          </w:tcPr>
          <w:p w14:paraId="4BBD25EF" w14:textId="77777777" w:rsidR="004E1D57" w:rsidRPr="00335646" w:rsidRDefault="004E1D57" w:rsidP="00363081">
            <w:pPr>
              <w:wordWrap/>
              <w:jc w:val="center"/>
              <w:rPr>
                <w:rFonts w:eastAsia="굴림"/>
                <w:bCs/>
              </w:rPr>
            </w:pPr>
            <w:r w:rsidRPr="00335646">
              <w:rPr>
                <w:rFonts w:eastAsia="굴림" w:hint="eastAsia"/>
                <w:bCs/>
              </w:rPr>
              <w:t>10</w:t>
            </w:r>
          </w:p>
        </w:tc>
        <w:tc>
          <w:tcPr>
            <w:tcW w:w="4580" w:type="dxa"/>
            <w:vAlign w:val="center"/>
          </w:tcPr>
          <w:p w14:paraId="32652C4C" w14:textId="77777777" w:rsidR="004E1D57" w:rsidRPr="00335646" w:rsidRDefault="004E1D57" w:rsidP="00363081">
            <w:pPr>
              <w:wordWrap/>
              <w:rPr>
                <w:rFonts w:eastAsia="굴림"/>
                <w:bCs/>
              </w:rPr>
            </w:pPr>
            <w:r w:rsidRPr="00335646">
              <w:rPr>
                <w:rFonts w:eastAsia="굴림" w:hint="eastAsia"/>
                <w:bCs/>
              </w:rPr>
              <w:t>Subcontracts</w:t>
            </w:r>
          </w:p>
        </w:tc>
        <w:tc>
          <w:tcPr>
            <w:tcW w:w="1501" w:type="dxa"/>
            <w:gridSpan w:val="2"/>
            <w:vAlign w:val="center"/>
          </w:tcPr>
          <w:p w14:paraId="6E613DB8" w14:textId="77777777" w:rsidR="004E1D57" w:rsidRPr="00335646" w:rsidRDefault="004E1D57" w:rsidP="00363081">
            <w:pPr>
              <w:wordWrap/>
              <w:jc w:val="center"/>
              <w:rPr>
                <w:rFonts w:eastAsia="굴림"/>
                <w:bCs/>
              </w:rPr>
            </w:pPr>
          </w:p>
        </w:tc>
        <w:tc>
          <w:tcPr>
            <w:tcW w:w="2064" w:type="dxa"/>
            <w:gridSpan w:val="2"/>
            <w:vAlign w:val="center"/>
          </w:tcPr>
          <w:p w14:paraId="23899B14" w14:textId="77777777" w:rsidR="004E1D57" w:rsidRPr="00335646" w:rsidRDefault="004E1D57" w:rsidP="00363081">
            <w:pPr>
              <w:wordWrap/>
              <w:jc w:val="center"/>
              <w:rPr>
                <w:rFonts w:eastAsia="굴림"/>
                <w:bCs/>
              </w:rPr>
            </w:pPr>
          </w:p>
        </w:tc>
        <w:tc>
          <w:tcPr>
            <w:tcW w:w="2065" w:type="dxa"/>
            <w:vAlign w:val="center"/>
          </w:tcPr>
          <w:p w14:paraId="710F2302" w14:textId="77777777" w:rsidR="004E1D57" w:rsidRPr="00335646" w:rsidRDefault="004E1D57" w:rsidP="00363081">
            <w:pPr>
              <w:wordWrap/>
              <w:rPr>
                <w:rFonts w:eastAsia="굴림"/>
                <w:bCs/>
              </w:rPr>
            </w:pPr>
          </w:p>
        </w:tc>
        <w:tc>
          <w:tcPr>
            <w:tcW w:w="2064" w:type="dxa"/>
            <w:vAlign w:val="center"/>
          </w:tcPr>
          <w:p w14:paraId="6CBEEE46" w14:textId="77777777" w:rsidR="004E1D57" w:rsidRPr="00335646" w:rsidRDefault="004E1D57" w:rsidP="00363081">
            <w:pPr>
              <w:wordWrap/>
              <w:rPr>
                <w:rFonts w:eastAsia="굴림"/>
                <w:bCs/>
              </w:rPr>
            </w:pPr>
          </w:p>
        </w:tc>
      </w:tr>
      <w:tr w:rsidR="004E1D57" w:rsidRPr="00335646" w14:paraId="07AF3AA1" w14:textId="77777777" w:rsidTr="002E1F0F">
        <w:trPr>
          <w:trHeight w:val="262"/>
          <w:jc w:val="center"/>
        </w:trPr>
        <w:tc>
          <w:tcPr>
            <w:tcW w:w="678" w:type="dxa"/>
            <w:vAlign w:val="center"/>
          </w:tcPr>
          <w:p w14:paraId="54CF8E28" w14:textId="77777777" w:rsidR="004E1D57" w:rsidRPr="00335646" w:rsidRDefault="004E1D57" w:rsidP="00363081">
            <w:pPr>
              <w:wordWrap/>
              <w:jc w:val="center"/>
              <w:rPr>
                <w:rFonts w:eastAsia="굴림"/>
                <w:bCs/>
              </w:rPr>
            </w:pPr>
            <w:r w:rsidRPr="00335646">
              <w:rPr>
                <w:rFonts w:eastAsia="굴림" w:hint="eastAsia"/>
                <w:bCs/>
              </w:rPr>
              <w:t>11</w:t>
            </w:r>
          </w:p>
        </w:tc>
        <w:tc>
          <w:tcPr>
            <w:tcW w:w="4580" w:type="dxa"/>
            <w:vAlign w:val="center"/>
          </w:tcPr>
          <w:p w14:paraId="398D6860" w14:textId="77777777" w:rsidR="004E1D57" w:rsidRPr="00335646" w:rsidRDefault="004E1D57" w:rsidP="00363081">
            <w:pPr>
              <w:wordWrap/>
              <w:rPr>
                <w:rFonts w:eastAsia="굴림"/>
                <w:bCs/>
              </w:rPr>
            </w:pPr>
            <w:r w:rsidRPr="00335646">
              <w:rPr>
                <w:rFonts w:eastAsia="굴림" w:hint="eastAsia"/>
                <w:bCs/>
              </w:rPr>
              <w:t>Local transportation costs</w:t>
            </w:r>
          </w:p>
        </w:tc>
        <w:tc>
          <w:tcPr>
            <w:tcW w:w="1501" w:type="dxa"/>
            <w:gridSpan w:val="2"/>
            <w:vAlign w:val="center"/>
          </w:tcPr>
          <w:p w14:paraId="00EA0E89" w14:textId="77777777" w:rsidR="004E1D57" w:rsidRPr="00335646" w:rsidRDefault="004E1D57" w:rsidP="00363081">
            <w:pPr>
              <w:wordWrap/>
              <w:jc w:val="center"/>
              <w:rPr>
                <w:rFonts w:eastAsia="굴림"/>
                <w:bCs/>
              </w:rPr>
            </w:pPr>
          </w:p>
        </w:tc>
        <w:tc>
          <w:tcPr>
            <w:tcW w:w="2064" w:type="dxa"/>
            <w:gridSpan w:val="2"/>
            <w:vAlign w:val="center"/>
          </w:tcPr>
          <w:p w14:paraId="2E3C4136" w14:textId="77777777" w:rsidR="004E1D57" w:rsidRPr="00335646" w:rsidRDefault="004E1D57" w:rsidP="00363081">
            <w:pPr>
              <w:wordWrap/>
              <w:jc w:val="center"/>
              <w:rPr>
                <w:rFonts w:eastAsia="굴림"/>
                <w:bCs/>
              </w:rPr>
            </w:pPr>
          </w:p>
        </w:tc>
        <w:tc>
          <w:tcPr>
            <w:tcW w:w="2065" w:type="dxa"/>
            <w:vAlign w:val="center"/>
          </w:tcPr>
          <w:p w14:paraId="589E8B3C" w14:textId="77777777" w:rsidR="004E1D57" w:rsidRPr="00335646" w:rsidRDefault="004E1D57" w:rsidP="00363081">
            <w:pPr>
              <w:wordWrap/>
              <w:rPr>
                <w:rFonts w:eastAsia="굴림"/>
                <w:bCs/>
              </w:rPr>
            </w:pPr>
          </w:p>
        </w:tc>
        <w:tc>
          <w:tcPr>
            <w:tcW w:w="2064" w:type="dxa"/>
            <w:vAlign w:val="center"/>
          </w:tcPr>
          <w:p w14:paraId="5550613D" w14:textId="77777777" w:rsidR="004E1D57" w:rsidRPr="00335646" w:rsidRDefault="004E1D57" w:rsidP="00363081">
            <w:pPr>
              <w:wordWrap/>
              <w:rPr>
                <w:rFonts w:eastAsia="굴림"/>
                <w:bCs/>
              </w:rPr>
            </w:pPr>
          </w:p>
        </w:tc>
      </w:tr>
      <w:tr w:rsidR="004E1D57" w:rsidRPr="00335646" w14:paraId="73C37792" w14:textId="77777777" w:rsidTr="002E1F0F">
        <w:trPr>
          <w:trHeight w:val="262"/>
          <w:jc w:val="center"/>
        </w:trPr>
        <w:tc>
          <w:tcPr>
            <w:tcW w:w="678" w:type="dxa"/>
            <w:vAlign w:val="center"/>
          </w:tcPr>
          <w:p w14:paraId="6868E151" w14:textId="77777777" w:rsidR="004E1D57" w:rsidRPr="00335646" w:rsidRDefault="004E1D57" w:rsidP="00363081">
            <w:pPr>
              <w:wordWrap/>
              <w:jc w:val="center"/>
              <w:rPr>
                <w:rFonts w:eastAsia="굴림"/>
                <w:bCs/>
              </w:rPr>
            </w:pPr>
            <w:r w:rsidRPr="00335646">
              <w:rPr>
                <w:rFonts w:eastAsia="굴림" w:hint="eastAsia"/>
                <w:bCs/>
              </w:rPr>
              <w:t>12</w:t>
            </w:r>
          </w:p>
        </w:tc>
        <w:tc>
          <w:tcPr>
            <w:tcW w:w="4580" w:type="dxa"/>
            <w:vAlign w:val="center"/>
          </w:tcPr>
          <w:p w14:paraId="1A98CE6C" w14:textId="77777777" w:rsidR="004E1D57" w:rsidRPr="00335646" w:rsidRDefault="004E1D57" w:rsidP="00363081">
            <w:pPr>
              <w:wordWrap/>
              <w:rPr>
                <w:rFonts w:eastAsia="굴림"/>
                <w:bCs/>
              </w:rPr>
            </w:pPr>
            <w:r w:rsidRPr="00335646">
              <w:rPr>
                <w:rFonts w:eastAsia="굴림" w:hint="eastAsia"/>
                <w:bCs/>
              </w:rPr>
              <w:t xml:space="preserve">Office, </w:t>
            </w:r>
            <w:r w:rsidRPr="00335646">
              <w:rPr>
                <w:rFonts w:eastAsia="굴림"/>
                <w:bCs/>
              </w:rPr>
              <w:t>administrative</w:t>
            </w:r>
            <w:r w:rsidRPr="00335646">
              <w:rPr>
                <w:rFonts w:eastAsia="굴림" w:hint="eastAsia"/>
                <w:bCs/>
              </w:rPr>
              <w:t xml:space="preserve"> assistance</w:t>
            </w:r>
          </w:p>
        </w:tc>
        <w:tc>
          <w:tcPr>
            <w:tcW w:w="1501" w:type="dxa"/>
            <w:gridSpan w:val="2"/>
            <w:vAlign w:val="center"/>
          </w:tcPr>
          <w:p w14:paraId="7333D195" w14:textId="77777777" w:rsidR="004E1D57" w:rsidRPr="00335646" w:rsidRDefault="004E1D57" w:rsidP="00363081">
            <w:pPr>
              <w:wordWrap/>
              <w:jc w:val="center"/>
              <w:rPr>
                <w:rFonts w:eastAsia="굴림"/>
                <w:bCs/>
              </w:rPr>
            </w:pPr>
          </w:p>
        </w:tc>
        <w:tc>
          <w:tcPr>
            <w:tcW w:w="2064" w:type="dxa"/>
            <w:gridSpan w:val="2"/>
            <w:vAlign w:val="center"/>
          </w:tcPr>
          <w:p w14:paraId="25FC44DB" w14:textId="77777777" w:rsidR="004E1D57" w:rsidRPr="00335646" w:rsidRDefault="004E1D57" w:rsidP="00363081">
            <w:pPr>
              <w:wordWrap/>
              <w:rPr>
                <w:rFonts w:eastAsia="굴림"/>
                <w:bCs/>
              </w:rPr>
            </w:pPr>
          </w:p>
        </w:tc>
        <w:tc>
          <w:tcPr>
            <w:tcW w:w="2065" w:type="dxa"/>
            <w:vAlign w:val="center"/>
          </w:tcPr>
          <w:p w14:paraId="59EA459F" w14:textId="77777777" w:rsidR="004E1D57" w:rsidRPr="00335646" w:rsidRDefault="004E1D57" w:rsidP="00363081">
            <w:pPr>
              <w:wordWrap/>
              <w:rPr>
                <w:rFonts w:eastAsia="굴림"/>
                <w:bCs/>
              </w:rPr>
            </w:pPr>
          </w:p>
        </w:tc>
        <w:tc>
          <w:tcPr>
            <w:tcW w:w="2064" w:type="dxa"/>
            <w:vAlign w:val="center"/>
          </w:tcPr>
          <w:p w14:paraId="0B7DCA38" w14:textId="77777777" w:rsidR="004E1D57" w:rsidRPr="00335646" w:rsidRDefault="004E1D57" w:rsidP="00363081">
            <w:pPr>
              <w:wordWrap/>
              <w:rPr>
                <w:rFonts w:eastAsia="굴림"/>
                <w:bCs/>
              </w:rPr>
            </w:pPr>
          </w:p>
        </w:tc>
      </w:tr>
      <w:tr w:rsidR="004E1D57" w:rsidRPr="00335646" w14:paraId="6ABAB5F0" w14:textId="77777777" w:rsidTr="002E1F0F">
        <w:trPr>
          <w:trHeight w:val="115"/>
          <w:jc w:val="center"/>
        </w:trPr>
        <w:tc>
          <w:tcPr>
            <w:tcW w:w="678" w:type="dxa"/>
            <w:vAlign w:val="center"/>
          </w:tcPr>
          <w:p w14:paraId="2CCF02D8" w14:textId="77777777" w:rsidR="004E1D57" w:rsidRPr="00335646" w:rsidRDefault="004E1D57" w:rsidP="00363081">
            <w:pPr>
              <w:wordWrap/>
              <w:jc w:val="center"/>
              <w:rPr>
                <w:rFonts w:eastAsia="굴림"/>
                <w:bCs/>
              </w:rPr>
            </w:pPr>
            <w:r w:rsidRPr="00335646">
              <w:rPr>
                <w:rFonts w:eastAsia="굴림" w:hint="eastAsia"/>
                <w:bCs/>
              </w:rPr>
              <w:t>13</w:t>
            </w:r>
          </w:p>
        </w:tc>
        <w:tc>
          <w:tcPr>
            <w:tcW w:w="4580" w:type="dxa"/>
            <w:vAlign w:val="center"/>
          </w:tcPr>
          <w:p w14:paraId="1CACD40A" w14:textId="77777777" w:rsidR="004E1D57" w:rsidRPr="00335646" w:rsidRDefault="004E1D57" w:rsidP="00363081">
            <w:pPr>
              <w:wordWrap/>
              <w:rPr>
                <w:rFonts w:eastAsia="굴림"/>
                <w:bCs/>
              </w:rPr>
            </w:pPr>
            <w:r w:rsidRPr="00335646">
              <w:rPr>
                <w:rFonts w:eastAsia="굴림" w:hint="eastAsia"/>
                <w:bCs/>
              </w:rPr>
              <w:t xml:space="preserve">Training of the </w:t>
            </w:r>
            <w:r w:rsidR="005E0BBF" w:rsidRPr="00335646">
              <w:rPr>
                <w:rFonts w:eastAsia="굴림" w:hint="eastAsia"/>
                <w:bCs/>
              </w:rPr>
              <w:t>Client</w:t>
            </w:r>
            <w:r w:rsidRPr="00335646">
              <w:rPr>
                <w:rFonts w:eastAsia="굴림"/>
                <w:bCs/>
              </w:rPr>
              <w:t>’</w:t>
            </w:r>
            <w:r w:rsidRPr="00335646">
              <w:rPr>
                <w:rFonts w:eastAsia="굴림" w:hint="eastAsia"/>
                <w:bCs/>
              </w:rPr>
              <w:t>s personnel</w:t>
            </w:r>
            <w:r w:rsidRPr="00335646">
              <w:rPr>
                <w:rStyle w:val="ae"/>
                <w:rFonts w:eastAsia="굴림"/>
                <w:bCs/>
              </w:rPr>
              <w:footnoteReference w:id="25"/>
            </w:r>
          </w:p>
        </w:tc>
        <w:tc>
          <w:tcPr>
            <w:tcW w:w="1501" w:type="dxa"/>
            <w:gridSpan w:val="2"/>
            <w:vAlign w:val="center"/>
          </w:tcPr>
          <w:p w14:paraId="2D4F469F" w14:textId="77777777" w:rsidR="004E1D57" w:rsidRPr="00335646" w:rsidRDefault="004E1D57" w:rsidP="00363081">
            <w:pPr>
              <w:wordWrap/>
              <w:rPr>
                <w:rFonts w:eastAsia="굴림"/>
                <w:bCs/>
              </w:rPr>
            </w:pPr>
          </w:p>
        </w:tc>
        <w:tc>
          <w:tcPr>
            <w:tcW w:w="2064" w:type="dxa"/>
            <w:gridSpan w:val="2"/>
            <w:vAlign w:val="center"/>
          </w:tcPr>
          <w:p w14:paraId="55550413" w14:textId="77777777" w:rsidR="004E1D57" w:rsidRPr="00335646" w:rsidRDefault="004E1D57" w:rsidP="00363081">
            <w:pPr>
              <w:wordWrap/>
              <w:rPr>
                <w:rFonts w:eastAsia="굴림"/>
                <w:bCs/>
              </w:rPr>
            </w:pPr>
          </w:p>
        </w:tc>
        <w:tc>
          <w:tcPr>
            <w:tcW w:w="2065" w:type="dxa"/>
            <w:vAlign w:val="center"/>
          </w:tcPr>
          <w:p w14:paraId="398A1D3A" w14:textId="77777777" w:rsidR="004E1D57" w:rsidRPr="00335646" w:rsidRDefault="004E1D57" w:rsidP="00363081">
            <w:pPr>
              <w:wordWrap/>
              <w:rPr>
                <w:rFonts w:eastAsia="굴림"/>
                <w:bCs/>
              </w:rPr>
            </w:pPr>
          </w:p>
        </w:tc>
        <w:tc>
          <w:tcPr>
            <w:tcW w:w="2064" w:type="dxa"/>
            <w:vAlign w:val="center"/>
          </w:tcPr>
          <w:p w14:paraId="02900920" w14:textId="77777777" w:rsidR="004E1D57" w:rsidRPr="00335646" w:rsidRDefault="004E1D57" w:rsidP="00363081">
            <w:pPr>
              <w:wordWrap/>
              <w:rPr>
                <w:rFonts w:eastAsia="굴림"/>
                <w:bCs/>
              </w:rPr>
            </w:pPr>
          </w:p>
        </w:tc>
      </w:tr>
      <w:tr w:rsidR="00E66CD4" w:rsidRPr="00335646" w14:paraId="4290A215" w14:textId="77777777" w:rsidTr="002E1F0F">
        <w:trPr>
          <w:trHeight w:val="99"/>
          <w:jc w:val="center"/>
        </w:trPr>
        <w:tc>
          <w:tcPr>
            <w:tcW w:w="10888" w:type="dxa"/>
            <w:gridSpan w:val="7"/>
            <w:vAlign w:val="center"/>
          </w:tcPr>
          <w:p w14:paraId="17E2A391" w14:textId="77777777" w:rsidR="00E66CD4" w:rsidRPr="00335646" w:rsidRDefault="00753A59" w:rsidP="00363081">
            <w:pPr>
              <w:wordWrap/>
              <w:ind w:rightChars="107" w:right="214"/>
              <w:jc w:val="right"/>
              <w:rPr>
                <w:rFonts w:eastAsia="굴림"/>
                <w:b/>
                <w:bCs/>
              </w:rPr>
            </w:pPr>
            <w:r w:rsidRPr="00335646">
              <w:rPr>
                <w:rFonts w:eastAsia="굴림" w:hint="eastAsia"/>
                <w:b/>
                <w:bCs/>
              </w:rPr>
              <w:t>Subtotal</w:t>
            </w:r>
            <w:r w:rsidR="00B2724F" w:rsidRPr="00335646">
              <w:rPr>
                <w:rFonts w:eastAsia="굴림" w:hint="eastAsia"/>
                <w:b/>
                <w:bCs/>
              </w:rPr>
              <w:t>: Reimbursable Expenses</w:t>
            </w:r>
          </w:p>
        </w:tc>
        <w:tc>
          <w:tcPr>
            <w:tcW w:w="2064" w:type="dxa"/>
            <w:vAlign w:val="center"/>
          </w:tcPr>
          <w:p w14:paraId="6CA9A0F4" w14:textId="77777777" w:rsidR="00E66CD4" w:rsidRPr="00335646" w:rsidRDefault="00E66CD4" w:rsidP="00363081">
            <w:pPr>
              <w:wordWrap/>
              <w:rPr>
                <w:rFonts w:eastAsia="굴림"/>
                <w:bCs/>
              </w:rPr>
            </w:pPr>
          </w:p>
        </w:tc>
      </w:tr>
      <w:tr w:rsidR="00B2724F" w:rsidRPr="00335646" w14:paraId="38FD21C0" w14:textId="77777777" w:rsidTr="002E1F0F">
        <w:trPr>
          <w:trHeight w:val="99"/>
          <w:jc w:val="center"/>
        </w:trPr>
        <w:tc>
          <w:tcPr>
            <w:tcW w:w="12952" w:type="dxa"/>
            <w:gridSpan w:val="8"/>
            <w:vAlign w:val="center"/>
          </w:tcPr>
          <w:p w14:paraId="41A6D9C5" w14:textId="77777777" w:rsidR="00B2724F" w:rsidRPr="00335646" w:rsidRDefault="00B2724F" w:rsidP="00363081">
            <w:pPr>
              <w:wordWrap/>
              <w:rPr>
                <w:rFonts w:eastAsia="굴림"/>
                <w:b/>
                <w:bCs/>
              </w:rPr>
            </w:pPr>
            <w:r w:rsidRPr="00335646">
              <w:rPr>
                <w:rFonts w:eastAsia="굴림" w:hint="eastAsia"/>
                <w:b/>
                <w:bCs/>
              </w:rPr>
              <w:t>Provisional Sums</w:t>
            </w:r>
            <w:r w:rsidR="00541526" w:rsidRPr="00335646">
              <w:rPr>
                <w:rStyle w:val="ae"/>
                <w:rFonts w:eastAsia="굴림"/>
                <w:b/>
                <w:bCs/>
              </w:rPr>
              <w:footnoteReference w:id="26"/>
            </w:r>
          </w:p>
        </w:tc>
      </w:tr>
      <w:tr w:rsidR="00B2724F" w:rsidRPr="00335646" w14:paraId="03A26017" w14:textId="77777777" w:rsidTr="00541526">
        <w:trPr>
          <w:trHeight w:val="99"/>
          <w:jc w:val="center"/>
        </w:trPr>
        <w:tc>
          <w:tcPr>
            <w:tcW w:w="678" w:type="dxa"/>
            <w:vAlign w:val="center"/>
          </w:tcPr>
          <w:p w14:paraId="62048BA7" w14:textId="77777777" w:rsidR="00B2724F" w:rsidRPr="00335646" w:rsidRDefault="00B2724F" w:rsidP="00363081">
            <w:pPr>
              <w:wordWrap/>
              <w:ind w:rightChars="107" w:right="214"/>
              <w:jc w:val="right"/>
              <w:rPr>
                <w:rFonts w:eastAsia="굴림"/>
                <w:bCs/>
              </w:rPr>
            </w:pPr>
            <w:r w:rsidRPr="00335646">
              <w:rPr>
                <w:rFonts w:eastAsia="굴림" w:hint="eastAsia"/>
                <w:bCs/>
              </w:rPr>
              <w:t>1</w:t>
            </w:r>
          </w:p>
        </w:tc>
        <w:tc>
          <w:tcPr>
            <w:tcW w:w="4580" w:type="dxa"/>
            <w:vAlign w:val="center"/>
          </w:tcPr>
          <w:p w14:paraId="636E7BC1" w14:textId="77777777" w:rsidR="00B2724F" w:rsidRPr="00335646" w:rsidRDefault="00B2724F" w:rsidP="00363081">
            <w:pPr>
              <w:wordWrap/>
              <w:ind w:rightChars="107" w:right="214"/>
              <w:jc w:val="left"/>
              <w:rPr>
                <w:rFonts w:eastAsia="굴림"/>
                <w:bCs/>
                <w:i/>
              </w:rPr>
            </w:pPr>
            <w:r w:rsidRPr="00335646">
              <w:rPr>
                <w:rFonts w:eastAsia="굴림" w:hint="eastAsia"/>
                <w:bCs/>
                <w:i/>
              </w:rPr>
              <w:t>Item 1</w:t>
            </w:r>
          </w:p>
        </w:tc>
        <w:tc>
          <w:tcPr>
            <w:tcW w:w="1478" w:type="dxa"/>
            <w:vAlign w:val="center"/>
          </w:tcPr>
          <w:p w14:paraId="208E7F25" w14:textId="77777777" w:rsidR="00B2724F" w:rsidRPr="00335646" w:rsidRDefault="00B2724F" w:rsidP="00363081">
            <w:pPr>
              <w:wordWrap/>
              <w:ind w:rightChars="107" w:right="214"/>
              <w:jc w:val="right"/>
              <w:rPr>
                <w:rFonts w:eastAsia="굴림"/>
                <w:bCs/>
              </w:rPr>
            </w:pPr>
          </w:p>
        </w:tc>
        <w:tc>
          <w:tcPr>
            <w:tcW w:w="2068" w:type="dxa"/>
            <w:gridSpan w:val="2"/>
            <w:vAlign w:val="center"/>
          </w:tcPr>
          <w:p w14:paraId="15B074BA" w14:textId="77777777" w:rsidR="00B2724F" w:rsidRPr="00335646" w:rsidRDefault="00B2724F" w:rsidP="00363081">
            <w:pPr>
              <w:wordWrap/>
              <w:ind w:rightChars="107" w:right="214"/>
              <w:jc w:val="right"/>
              <w:rPr>
                <w:rFonts w:eastAsia="굴림"/>
                <w:bCs/>
              </w:rPr>
            </w:pPr>
          </w:p>
        </w:tc>
        <w:tc>
          <w:tcPr>
            <w:tcW w:w="2084" w:type="dxa"/>
            <w:gridSpan w:val="2"/>
            <w:vAlign w:val="center"/>
          </w:tcPr>
          <w:p w14:paraId="2D7AC595" w14:textId="77777777" w:rsidR="00B2724F" w:rsidRPr="00335646" w:rsidRDefault="00B2724F" w:rsidP="00363081">
            <w:pPr>
              <w:wordWrap/>
              <w:ind w:rightChars="107" w:right="214"/>
              <w:jc w:val="right"/>
              <w:rPr>
                <w:rFonts w:eastAsia="굴림"/>
                <w:bCs/>
              </w:rPr>
            </w:pPr>
          </w:p>
        </w:tc>
        <w:tc>
          <w:tcPr>
            <w:tcW w:w="2064" w:type="dxa"/>
            <w:vAlign w:val="center"/>
          </w:tcPr>
          <w:p w14:paraId="59FABFF1" w14:textId="77777777" w:rsidR="00B2724F" w:rsidRPr="00335646" w:rsidRDefault="00B2724F" w:rsidP="00363081">
            <w:pPr>
              <w:wordWrap/>
              <w:rPr>
                <w:rFonts w:eastAsia="굴림"/>
                <w:bCs/>
              </w:rPr>
            </w:pPr>
          </w:p>
        </w:tc>
      </w:tr>
      <w:tr w:rsidR="00B2724F" w:rsidRPr="00335646" w14:paraId="3ECDC9C4" w14:textId="77777777" w:rsidTr="00541526">
        <w:trPr>
          <w:trHeight w:val="99"/>
          <w:jc w:val="center"/>
        </w:trPr>
        <w:tc>
          <w:tcPr>
            <w:tcW w:w="678" w:type="dxa"/>
            <w:vAlign w:val="center"/>
          </w:tcPr>
          <w:p w14:paraId="074CF62D" w14:textId="77777777" w:rsidR="00B2724F" w:rsidRPr="00335646" w:rsidRDefault="00B2724F" w:rsidP="00363081">
            <w:pPr>
              <w:wordWrap/>
              <w:ind w:rightChars="107" w:right="214"/>
              <w:jc w:val="right"/>
              <w:rPr>
                <w:rFonts w:eastAsia="굴림"/>
                <w:bCs/>
              </w:rPr>
            </w:pPr>
            <w:r w:rsidRPr="00335646">
              <w:rPr>
                <w:rFonts w:eastAsia="굴림" w:hint="eastAsia"/>
                <w:bCs/>
              </w:rPr>
              <w:t>2</w:t>
            </w:r>
          </w:p>
        </w:tc>
        <w:tc>
          <w:tcPr>
            <w:tcW w:w="4580" w:type="dxa"/>
            <w:vAlign w:val="center"/>
          </w:tcPr>
          <w:p w14:paraId="2E8CC915" w14:textId="77777777" w:rsidR="00B2724F" w:rsidRPr="00335646" w:rsidRDefault="00B2724F" w:rsidP="00363081">
            <w:pPr>
              <w:wordWrap/>
              <w:ind w:rightChars="107" w:right="214"/>
              <w:jc w:val="left"/>
              <w:rPr>
                <w:rFonts w:eastAsia="굴림"/>
                <w:bCs/>
              </w:rPr>
            </w:pPr>
            <w:r w:rsidRPr="00335646">
              <w:rPr>
                <w:rFonts w:eastAsia="굴림" w:hint="eastAsia"/>
                <w:bCs/>
                <w:i/>
              </w:rPr>
              <w:t>Item 2</w:t>
            </w:r>
          </w:p>
        </w:tc>
        <w:tc>
          <w:tcPr>
            <w:tcW w:w="1478" w:type="dxa"/>
            <w:vAlign w:val="center"/>
          </w:tcPr>
          <w:p w14:paraId="6A0AEEF6" w14:textId="77777777" w:rsidR="00B2724F" w:rsidRPr="00335646" w:rsidRDefault="00B2724F" w:rsidP="00363081">
            <w:pPr>
              <w:wordWrap/>
              <w:ind w:rightChars="107" w:right="214"/>
              <w:jc w:val="right"/>
              <w:rPr>
                <w:rFonts w:eastAsia="굴림"/>
                <w:bCs/>
              </w:rPr>
            </w:pPr>
          </w:p>
        </w:tc>
        <w:tc>
          <w:tcPr>
            <w:tcW w:w="2068" w:type="dxa"/>
            <w:gridSpan w:val="2"/>
            <w:vAlign w:val="center"/>
          </w:tcPr>
          <w:p w14:paraId="407E4662" w14:textId="77777777" w:rsidR="00B2724F" w:rsidRPr="00335646" w:rsidRDefault="00B2724F" w:rsidP="00363081">
            <w:pPr>
              <w:wordWrap/>
              <w:ind w:rightChars="107" w:right="214"/>
              <w:jc w:val="right"/>
              <w:rPr>
                <w:rFonts w:eastAsia="굴림"/>
                <w:bCs/>
              </w:rPr>
            </w:pPr>
          </w:p>
        </w:tc>
        <w:tc>
          <w:tcPr>
            <w:tcW w:w="2084" w:type="dxa"/>
            <w:gridSpan w:val="2"/>
            <w:vAlign w:val="center"/>
          </w:tcPr>
          <w:p w14:paraId="475EF079" w14:textId="77777777" w:rsidR="00B2724F" w:rsidRPr="00335646" w:rsidRDefault="00B2724F" w:rsidP="00363081">
            <w:pPr>
              <w:wordWrap/>
              <w:ind w:rightChars="107" w:right="214"/>
              <w:jc w:val="right"/>
              <w:rPr>
                <w:rFonts w:eastAsia="굴림"/>
                <w:bCs/>
              </w:rPr>
            </w:pPr>
          </w:p>
        </w:tc>
        <w:tc>
          <w:tcPr>
            <w:tcW w:w="2064" w:type="dxa"/>
            <w:vAlign w:val="center"/>
          </w:tcPr>
          <w:p w14:paraId="203C27C1" w14:textId="77777777" w:rsidR="00B2724F" w:rsidRPr="00335646" w:rsidRDefault="00B2724F" w:rsidP="00363081">
            <w:pPr>
              <w:wordWrap/>
              <w:rPr>
                <w:rFonts w:eastAsia="굴림"/>
                <w:bCs/>
              </w:rPr>
            </w:pPr>
          </w:p>
        </w:tc>
      </w:tr>
      <w:tr w:rsidR="00B2724F" w:rsidRPr="00335646" w14:paraId="40A5B678" w14:textId="77777777" w:rsidTr="002E1F0F">
        <w:trPr>
          <w:trHeight w:val="99"/>
          <w:jc w:val="center"/>
        </w:trPr>
        <w:tc>
          <w:tcPr>
            <w:tcW w:w="10888" w:type="dxa"/>
            <w:gridSpan w:val="7"/>
            <w:vAlign w:val="center"/>
          </w:tcPr>
          <w:p w14:paraId="77C235F2" w14:textId="77777777" w:rsidR="00B2724F" w:rsidRPr="00335646" w:rsidRDefault="00753A59" w:rsidP="00363081">
            <w:pPr>
              <w:wordWrap/>
              <w:ind w:rightChars="107" w:right="214"/>
              <w:jc w:val="right"/>
              <w:rPr>
                <w:rFonts w:eastAsia="굴림"/>
                <w:bCs/>
              </w:rPr>
            </w:pPr>
            <w:r w:rsidRPr="00335646">
              <w:rPr>
                <w:rFonts w:eastAsia="굴림" w:hint="eastAsia"/>
                <w:b/>
                <w:bCs/>
              </w:rPr>
              <w:t>Subtotal</w:t>
            </w:r>
            <w:r w:rsidR="00B2724F" w:rsidRPr="00335646">
              <w:rPr>
                <w:rFonts w:eastAsia="굴림" w:hint="eastAsia"/>
                <w:b/>
                <w:bCs/>
              </w:rPr>
              <w:t>: Provisional Sums</w:t>
            </w:r>
          </w:p>
        </w:tc>
        <w:tc>
          <w:tcPr>
            <w:tcW w:w="2064" w:type="dxa"/>
            <w:vAlign w:val="center"/>
          </w:tcPr>
          <w:p w14:paraId="709C8BA2" w14:textId="77777777" w:rsidR="00B2724F" w:rsidRPr="00335646" w:rsidRDefault="00B2724F" w:rsidP="00363081">
            <w:pPr>
              <w:wordWrap/>
              <w:rPr>
                <w:rFonts w:eastAsia="굴림"/>
                <w:bCs/>
              </w:rPr>
            </w:pPr>
          </w:p>
        </w:tc>
      </w:tr>
      <w:tr w:rsidR="002E1F0F" w:rsidRPr="00335646" w14:paraId="7C20A973" w14:textId="77777777" w:rsidTr="002E1F0F">
        <w:trPr>
          <w:trHeight w:val="99"/>
          <w:jc w:val="center"/>
        </w:trPr>
        <w:tc>
          <w:tcPr>
            <w:tcW w:w="10888" w:type="dxa"/>
            <w:gridSpan w:val="7"/>
            <w:vAlign w:val="center"/>
          </w:tcPr>
          <w:p w14:paraId="4EBDDF38" w14:textId="2A4E5CB4" w:rsidR="002E1F0F" w:rsidRPr="00335646" w:rsidRDefault="002E1F0F" w:rsidP="000A4009">
            <w:pPr>
              <w:wordWrap/>
              <w:ind w:rightChars="107" w:right="214"/>
              <w:jc w:val="left"/>
              <w:rPr>
                <w:rFonts w:eastAsia="굴림"/>
                <w:b/>
                <w:bCs/>
              </w:rPr>
            </w:pPr>
            <w:r>
              <w:rPr>
                <w:rFonts w:eastAsia="굴림"/>
                <w:b/>
                <w:bCs/>
              </w:rPr>
              <w:t>Contingency</w:t>
            </w:r>
            <w:r w:rsidRPr="000A4009">
              <w:rPr>
                <w:rFonts w:eastAsia="굴림"/>
                <w:b/>
                <w:bCs/>
                <w:vertAlign w:val="superscript"/>
              </w:rPr>
              <w:t>6</w:t>
            </w:r>
          </w:p>
        </w:tc>
        <w:tc>
          <w:tcPr>
            <w:tcW w:w="2064" w:type="dxa"/>
            <w:vAlign w:val="center"/>
          </w:tcPr>
          <w:p w14:paraId="65294A9F" w14:textId="77777777" w:rsidR="002E1F0F" w:rsidRPr="00335646" w:rsidRDefault="002E1F0F" w:rsidP="002E1F0F">
            <w:pPr>
              <w:wordWrap/>
              <w:rPr>
                <w:rFonts w:eastAsia="굴림"/>
                <w:bCs/>
              </w:rPr>
            </w:pPr>
          </w:p>
        </w:tc>
      </w:tr>
      <w:tr w:rsidR="002E1F0F" w:rsidRPr="00335646" w14:paraId="41F44997" w14:textId="77777777" w:rsidTr="002E1F0F">
        <w:trPr>
          <w:trHeight w:val="99"/>
          <w:jc w:val="center"/>
        </w:trPr>
        <w:tc>
          <w:tcPr>
            <w:tcW w:w="10888" w:type="dxa"/>
            <w:gridSpan w:val="7"/>
            <w:vAlign w:val="center"/>
          </w:tcPr>
          <w:p w14:paraId="3055F3BC" w14:textId="459D5924" w:rsidR="002E1F0F" w:rsidRPr="00335646" w:rsidRDefault="002E1F0F" w:rsidP="002E1F0F">
            <w:pPr>
              <w:wordWrap/>
              <w:ind w:rightChars="107" w:right="214"/>
              <w:jc w:val="right"/>
              <w:rPr>
                <w:rFonts w:eastAsia="굴림"/>
                <w:b/>
                <w:bCs/>
              </w:rPr>
            </w:pPr>
            <w:r w:rsidRPr="00335646">
              <w:rPr>
                <w:rFonts w:eastAsia="굴림" w:hint="eastAsia"/>
                <w:b/>
                <w:bCs/>
              </w:rPr>
              <w:t>Total: Reimbursable Expenses + Provisional Sums</w:t>
            </w:r>
            <w:r>
              <w:rPr>
                <w:rFonts w:eastAsia="굴림"/>
                <w:b/>
                <w:bCs/>
              </w:rPr>
              <w:t xml:space="preserve"> + Contingency</w:t>
            </w:r>
          </w:p>
        </w:tc>
        <w:tc>
          <w:tcPr>
            <w:tcW w:w="2064" w:type="dxa"/>
            <w:vAlign w:val="center"/>
          </w:tcPr>
          <w:p w14:paraId="6C743A7A" w14:textId="77777777" w:rsidR="002E1F0F" w:rsidRPr="00335646" w:rsidRDefault="002E1F0F" w:rsidP="002E1F0F">
            <w:pPr>
              <w:wordWrap/>
              <w:rPr>
                <w:rFonts w:eastAsia="굴림"/>
                <w:bCs/>
              </w:rPr>
            </w:pPr>
          </w:p>
        </w:tc>
      </w:tr>
    </w:tbl>
    <w:p w14:paraId="53B7F5A7" w14:textId="77777777" w:rsidR="00FA4745" w:rsidRPr="002E1F0F" w:rsidRDefault="00FA4745" w:rsidP="00363081">
      <w:pPr>
        <w:wordWrap/>
        <w:rPr>
          <w:rFonts w:eastAsia="굴림"/>
          <w:bCs/>
          <w:szCs w:val="24"/>
        </w:rPr>
        <w:sectPr w:rsidR="00FA4745" w:rsidRPr="002E1F0F" w:rsidSect="00F03B1E">
          <w:headerReference w:type="even" r:id="rId41"/>
          <w:headerReference w:type="default" r:id="rId42"/>
          <w:footnotePr>
            <w:numRestart w:val="eachPage"/>
          </w:footnotePr>
          <w:pgSz w:w="16840" w:h="11907" w:orient="landscape" w:code="9"/>
          <w:pgMar w:top="1440" w:right="1440" w:bottom="1440" w:left="1440" w:header="851" w:footer="992" w:gutter="0"/>
          <w:cols w:space="425"/>
          <w:docGrid w:linePitch="360"/>
        </w:sectPr>
      </w:pPr>
    </w:p>
    <w:p w14:paraId="5357F2AA" w14:textId="77777777" w:rsidR="000C5D08" w:rsidRPr="00335646" w:rsidRDefault="000C5D08" w:rsidP="00363081">
      <w:pPr>
        <w:wordWrap/>
        <w:rPr>
          <w:rFonts w:eastAsia="굴림"/>
          <w:b/>
          <w:bCs/>
          <w:sz w:val="28"/>
          <w:szCs w:val="28"/>
        </w:rPr>
      </w:pPr>
    </w:p>
    <w:p w14:paraId="70054C48" w14:textId="77777777" w:rsidR="00D65BCC" w:rsidRPr="00335646" w:rsidRDefault="00E5225D" w:rsidP="00363081">
      <w:pPr>
        <w:wordWrap/>
        <w:ind w:left="275" w:hangingChars="100" w:hanging="275"/>
        <w:jc w:val="center"/>
        <w:outlineLvl w:val="0"/>
        <w:rPr>
          <w:rFonts w:eastAsia="굴림"/>
          <w:b/>
          <w:bCs/>
          <w:sz w:val="28"/>
          <w:szCs w:val="28"/>
        </w:rPr>
      </w:pPr>
      <w:bookmarkStart w:id="223" w:name="_Toc500403686"/>
      <w:bookmarkStart w:id="224" w:name="_Toc500514980"/>
      <w:bookmarkStart w:id="225" w:name="_Toc500516915"/>
      <w:bookmarkStart w:id="226" w:name="_Toc500752264"/>
      <w:r w:rsidRPr="00335646">
        <w:rPr>
          <w:rFonts w:eastAsia="굴림" w:hint="eastAsia"/>
          <w:b/>
          <w:bCs/>
          <w:sz w:val="28"/>
          <w:szCs w:val="28"/>
        </w:rPr>
        <w:t>Form</w:t>
      </w:r>
      <w:r w:rsidR="00D65BCC" w:rsidRPr="00335646">
        <w:rPr>
          <w:rFonts w:eastAsia="굴림" w:hint="eastAsia"/>
          <w:b/>
          <w:bCs/>
          <w:sz w:val="28"/>
          <w:szCs w:val="28"/>
        </w:rPr>
        <w:t xml:space="preserve"> </w:t>
      </w:r>
      <w:r w:rsidR="00E54928" w:rsidRPr="00335646">
        <w:rPr>
          <w:rFonts w:eastAsia="굴림" w:hint="eastAsia"/>
          <w:b/>
          <w:bCs/>
          <w:sz w:val="28"/>
          <w:szCs w:val="28"/>
        </w:rPr>
        <w:t>FIN</w:t>
      </w:r>
      <w:r w:rsidR="00D65BCC" w:rsidRPr="00335646">
        <w:rPr>
          <w:rFonts w:eastAsia="굴림" w:hint="eastAsia"/>
          <w:b/>
          <w:bCs/>
          <w:sz w:val="28"/>
          <w:szCs w:val="28"/>
        </w:rPr>
        <w:t xml:space="preserve">-4: Breakdown of </w:t>
      </w:r>
      <w:r w:rsidR="00B91B51" w:rsidRPr="00335646">
        <w:rPr>
          <w:rFonts w:eastAsia="굴림" w:hint="eastAsia"/>
          <w:b/>
          <w:bCs/>
          <w:sz w:val="28"/>
          <w:szCs w:val="28"/>
        </w:rPr>
        <w:t>Other</w:t>
      </w:r>
      <w:r w:rsidR="00D65BCC" w:rsidRPr="00335646">
        <w:rPr>
          <w:rFonts w:eastAsia="굴림" w:hint="eastAsia"/>
          <w:b/>
          <w:bCs/>
          <w:sz w:val="28"/>
          <w:szCs w:val="28"/>
        </w:rPr>
        <w:t xml:space="preserve"> Expenses</w:t>
      </w:r>
      <w:r w:rsidR="00E4361C" w:rsidRPr="00335646">
        <w:rPr>
          <w:rFonts w:eastAsia="굴림" w:hint="eastAsia"/>
          <w:b/>
          <w:bCs/>
          <w:sz w:val="28"/>
          <w:szCs w:val="28"/>
        </w:rPr>
        <w:t xml:space="preserve"> (Lump-S</w:t>
      </w:r>
      <w:r w:rsidR="0061121F" w:rsidRPr="00335646">
        <w:rPr>
          <w:rFonts w:eastAsia="굴림" w:hint="eastAsia"/>
          <w:b/>
          <w:bCs/>
          <w:sz w:val="28"/>
          <w:szCs w:val="28"/>
        </w:rPr>
        <w:t>um)</w:t>
      </w:r>
      <w:bookmarkEnd w:id="223"/>
      <w:bookmarkEnd w:id="224"/>
      <w:bookmarkEnd w:id="225"/>
      <w:bookmarkEnd w:id="226"/>
    </w:p>
    <w:p w14:paraId="164C4EE9" w14:textId="77777777" w:rsidR="00D65BCC" w:rsidRPr="00335646" w:rsidRDefault="00D65BCC" w:rsidP="00363081">
      <w:pPr>
        <w:pBdr>
          <w:bottom w:val="double" w:sz="6" w:space="1" w:color="auto"/>
        </w:pBdr>
        <w:wordWrap/>
        <w:ind w:left="200" w:hangingChars="100" w:hanging="200"/>
        <w:rPr>
          <w:rFonts w:eastAsia="굴림"/>
          <w:bCs/>
          <w:szCs w:val="24"/>
        </w:rPr>
      </w:pPr>
    </w:p>
    <w:p w14:paraId="087BF1BA" w14:textId="77777777" w:rsidR="008349B9" w:rsidRPr="00335646" w:rsidRDefault="008349B9" w:rsidP="00363081">
      <w:pPr>
        <w:wordWrap/>
        <w:rPr>
          <w:rFonts w:eastAsia="굴림"/>
          <w:bCs/>
          <w:szCs w:val="24"/>
        </w:rPr>
      </w:pPr>
    </w:p>
    <w:p w14:paraId="15F51F13" w14:textId="07D6D017" w:rsidR="008349B9" w:rsidRPr="00335646" w:rsidRDefault="008349B9" w:rsidP="00363081">
      <w:pPr>
        <w:wordWrap/>
        <w:rPr>
          <w:rFonts w:eastAsia="굴림"/>
          <w:bCs/>
          <w:sz w:val="24"/>
          <w:szCs w:val="24"/>
        </w:rPr>
      </w:pPr>
      <w:r w:rsidRPr="00335646">
        <w:rPr>
          <w:rFonts w:eastAsia="굴림" w:hint="eastAsia"/>
          <w:bCs/>
          <w:sz w:val="24"/>
          <w:szCs w:val="24"/>
        </w:rPr>
        <w:t>[</w:t>
      </w:r>
      <w:r w:rsidRPr="00335646">
        <w:rPr>
          <w:rFonts w:eastAsia="굴림" w:hint="eastAsia"/>
          <w:bCs/>
          <w:i/>
          <w:sz w:val="24"/>
          <w:szCs w:val="24"/>
          <w:u w:val="single"/>
        </w:rPr>
        <w:t>Notes to the Client</w:t>
      </w:r>
      <w:r w:rsidRPr="00335646">
        <w:rPr>
          <w:rFonts w:eastAsia="굴림" w:hint="eastAsia"/>
          <w:bCs/>
          <w:sz w:val="24"/>
          <w:szCs w:val="24"/>
        </w:rPr>
        <w:t>:</w:t>
      </w:r>
      <w:r w:rsidR="00F66C04">
        <w:rPr>
          <w:rFonts w:eastAsia="굴림" w:hint="eastAsia"/>
          <w:bCs/>
          <w:i/>
          <w:sz w:val="24"/>
          <w:szCs w:val="24"/>
        </w:rPr>
        <w:t xml:space="preserve"> This F</w:t>
      </w:r>
      <w:r w:rsidRPr="00335646">
        <w:rPr>
          <w:rFonts w:eastAsia="굴림" w:hint="eastAsia"/>
          <w:bCs/>
          <w:i/>
          <w:sz w:val="24"/>
          <w:szCs w:val="24"/>
        </w:rPr>
        <w:t>o</w:t>
      </w:r>
      <w:r w:rsidR="00F66C04">
        <w:rPr>
          <w:rFonts w:eastAsia="굴림"/>
          <w:bCs/>
          <w:i/>
          <w:sz w:val="24"/>
          <w:szCs w:val="24"/>
        </w:rPr>
        <w:t>r</w:t>
      </w:r>
      <w:r w:rsidRPr="00335646">
        <w:rPr>
          <w:rFonts w:eastAsia="굴림" w:hint="eastAsia"/>
          <w:bCs/>
          <w:i/>
          <w:sz w:val="24"/>
          <w:szCs w:val="24"/>
        </w:rPr>
        <w:t>m FIN-4 shall only be used when the Lump-Sum Form of Contract has been included in the RFP</w:t>
      </w:r>
      <w:r w:rsidRPr="00335646">
        <w:rPr>
          <w:rFonts w:eastAsia="굴림" w:hint="eastAsia"/>
          <w:bCs/>
          <w:sz w:val="24"/>
          <w:szCs w:val="24"/>
        </w:rPr>
        <w:t xml:space="preserve">] </w:t>
      </w:r>
    </w:p>
    <w:p w14:paraId="77B5DFB6" w14:textId="77777777" w:rsidR="008349B9" w:rsidRPr="00335646" w:rsidRDefault="008349B9" w:rsidP="00363081">
      <w:pPr>
        <w:wordWrap/>
        <w:rPr>
          <w:rFonts w:eastAsia="굴림"/>
          <w:bCs/>
          <w:szCs w:val="24"/>
        </w:rPr>
      </w:pPr>
    </w:p>
    <w:p w14:paraId="175431B8" w14:textId="77777777" w:rsidR="008349B9" w:rsidRPr="00335646" w:rsidRDefault="008349B9" w:rsidP="00363081">
      <w:pPr>
        <w:wordWrap/>
        <w:rPr>
          <w:rFonts w:eastAsia="굴림"/>
          <w:bCs/>
          <w:sz w:val="24"/>
          <w:szCs w:val="24"/>
        </w:rPr>
      </w:pPr>
      <w:r w:rsidRPr="00335646">
        <w:rPr>
          <w:sz w:val="24"/>
          <w:szCs w:val="24"/>
          <w:lang w:val="en-GB"/>
        </w:rPr>
        <w:t xml:space="preserve">Form </w:t>
      </w:r>
      <w:r w:rsidRPr="00335646">
        <w:rPr>
          <w:rFonts w:hint="eastAsia"/>
          <w:sz w:val="24"/>
          <w:szCs w:val="24"/>
          <w:lang w:val="en-GB"/>
        </w:rPr>
        <w:t>FIN</w:t>
      </w:r>
      <w:r w:rsidRPr="00335646">
        <w:rPr>
          <w:sz w:val="24"/>
          <w:szCs w:val="24"/>
          <w:lang w:val="en-GB"/>
        </w:rPr>
        <w:t>-</w:t>
      </w:r>
      <w:r w:rsidRPr="00335646">
        <w:rPr>
          <w:rFonts w:hint="eastAsia"/>
          <w:sz w:val="24"/>
          <w:szCs w:val="24"/>
          <w:lang w:val="en-GB"/>
        </w:rPr>
        <w:t>4</w:t>
      </w:r>
      <w:r w:rsidRPr="00335646">
        <w:rPr>
          <w:sz w:val="24"/>
          <w:szCs w:val="24"/>
          <w:lang w:val="en-GB"/>
        </w:rPr>
        <w:t xml:space="preserve">: </w:t>
      </w:r>
      <w:r w:rsidRPr="00335646">
        <w:rPr>
          <w:rFonts w:eastAsia="굴림" w:hint="eastAsia"/>
          <w:bCs/>
          <w:sz w:val="24"/>
          <w:szCs w:val="24"/>
        </w:rPr>
        <w:t>Information to be provided in this Form shall only be used to establish payments to the Consultant for possible additional services requested by the Client.</w:t>
      </w:r>
    </w:p>
    <w:p w14:paraId="14042934" w14:textId="77777777" w:rsidR="008349B9" w:rsidRPr="00335646" w:rsidRDefault="008349B9" w:rsidP="00363081">
      <w:pPr>
        <w:wordWrap/>
        <w:rPr>
          <w:rFonts w:eastAsia="굴림"/>
          <w:bCs/>
          <w:szCs w:val="24"/>
        </w:rPr>
      </w:pPr>
    </w:p>
    <w:p w14:paraId="7EAD5CB2" w14:textId="77777777" w:rsidR="009F2775" w:rsidRPr="00335646" w:rsidRDefault="009F2775" w:rsidP="00363081">
      <w:pPr>
        <w:wordWrap/>
        <w:rPr>
          <w:rFonts w:eastAsia="굴림"/>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320"/>
        <w:gridCol w:w="1440"/>
        <w:gridCol w:w="1980"/>
      </w:tblGrid>
      <w:tr w:rsidR="009F2775" w:rsidRPr="00335646" w14:paraId="2FC105EB" w14:textId="77777777" w:rsidTr="00B92D33">
        <w:trPr>
          <w:trHeight w:val="730"/>
          <w:jc w:val="center"/>
        </w:trPr>
        <w:tc>
          <w:tcPr>
            <w:tcW w:w="720" w:type="dxa"/>
            <w:vAlign w:val="center"/>
          </w:tcPr>
          <w:p w14:paraId="5BCA0A54" w14:textId="77777777" w:rsidR="009F2775" w:rsidRPr="00335646" w:rsidRDefault="009F2775" w:rsidP="00363081">
            <w:pPr>
              <w:wordWrap/>
              <w:jc w:val="center"/>
              <w:rPr>
                <w:rFonts w:eastAsia="굴림"/>
                <w:b/>
                <w:bCs/>
              </w:rPr>
            </w:pPr>
            <w:r w:rsidRPr="00335646">
              <w:rPr>
                <w:rFonts w:eastAsia="굴림" w:hint="eastAsia"/>
                <w:b/>
                <w:bCs/>
              </w:rPr>
              <w:t>No.</w:t>
            </w:r>
          </w:p>
        </w:tc>
        <w:tc>
          <w:tcPr>
            <w:tcW w:w="4320" w:type="dxa"/>
            <w:vAlign w:val="center"/>
          </w:tcPr>
          <w:p w14:paraId="70FB277B" w14:textId="77777777" w:rsidR="009F2775" w:rsidRPr="00335646" w:rsidRDefault="009F2775" w:rsidP="00363081">
            <w:pPr>
              <w:wordWrap/>
              <w:jc w:val="center"/>
              <w:rPr>
                <w:rFonts w:eastAsia="굴림"/>
                <w:b/>
                <w:bCs/>
              </w:rPr>
            </w:pPr>
            <w:r w:rsidRPr="00335646">
              <w:rPr>
                <w:rFonts w:eastAsia="굴림" w:hint="eastAsia"/>
                <w:b/>
                <w:bCs/>
              </w:rPr>
              <w:t>Description</w:t>
            </w:r>
            <w:r w:rsidR="004E66EE" w:rsidRPr="00335646">
              <w:rPr>
                <w:rStyle w:val="ae"/>
                <w:rFonts w:eastAsia="굴림"/>
                <w:b/>
                <w:bCs/>
              </w:rPr>
              <w:footnoteReference w:id="27"/>
            </w:r>
          </w:p>
        </w:tc>
        <w:tc>
          <w:tcPr>
            <w:tcW w:w="1440" w:type="dxa"/>
            <w:vAlign w:val="center"/>
          </w:tcPr>
          <w:p w14:paraId="6E269A42" w14:textId="77777777" w:rsidR="009F2775" w:rsidRPr="00335646" w:rsidRDefault="009F2775" w:rsidP="00363081">
            <w:pPr>
              <w:wordWrap/>
              <w:jc w:val="center"/>
              <w:rPr>
                <w:rFonts w:eastAsia="굴림"/>
                <w:b/>
                <w:bCs/>
              </w:rPr>
            </w:pPr>
            <w:r w:rsidRPr="00335646">
              <w:rPr>
                <w:rFonts w:eastAsia="굴림" w:hint="eastAsia"/>
                <w:b/>
                <w:bCs/>
              </w:rPr>
              <w:t>Unit</w:t>
            </w:r>
          </w:p>
        </w:tc>
        <w:tc>
          <w:tcPr>
            <w:tcW w:w="1980" w:type="dxa"/>
            <w:vAlign w:val="center"/>
          </w:tcPr>
          <w:p w14:paraId="59F8CA7D" w14:textId="77777777" w:rsidR="009F2775" w:rsidRPr="00335646" w:rsidRDefault="009F2775" w:rsidP="00363081">
            <w:pPr>
              <w:wordWrap/>
              <w:spacing w:line="240" w:lineRule="exact"/>
              <w:jc w:val="center"/>
              <w:rPr>
                <w:rFonts w:eastAsia="굴림"/>
                <w:b/>
                <w:bCs/>
              </w:rPr>
            </w:pPr>
            <w:r w:rsidRPr="00335646">
              <w:rPr>
                <w:rFonts w:eastAsia="굴림" w:hint="eastAsia"/>
                <w:b/>
                <w:bCs/>
              </w:rPr>
              <w:t>Unit Cost</w:t>
            </w:r>
          </w:p>
          <w:p w14:paraId="387D08A2" w14:textId="77777777" w:rsidR="004E66EE" w:rsidRPr="00335646" w:rsidRDefault="004E66EE" w:rsidP="00363081">
            <w:pPr>
              <w:wordWrap/>
              <w:spacing w:line="240" w:lineRule="exact"/>
              <w:jc w:val="center"/>
              <w:rPr>
                <w:rFonts w:eastAsia="굴림"/>
                <w:b/>
                <w:bCs/>
              </w:rPr>
            </w:pPr>
            <w:r w:rsidRPr="00335646">
              <w:rPr>
                <w:rFonts w:eastAsia="굴림" w:hint="eastAsia"/>
                <w:b/>
                <w:bCs/>
              </w:rPr>
              <w:t xml:space="preserve">(in U.S. </w:t>
            </w:r>
            <w:r w:rsidR="00A96888" w:rsidRPr="00335646">
              <w:rPr>
                <w:rFonts w:eastAsia="굴림" w:hint="eastAsia"/>
                <w:b/>
                <w:bCs/>
              </w:rPr>
              <w:t>D</w:t>
            </w:r>
            <w:r w:rsidRPr="00335646">
              <w:rPr>
                <w:rFonts w:eastAsia="굴림" w:hint="eastAsia"/>
                <w:b/>
                <w:bCs/>
              </w:rPr>
              <w:t>ollars</w:t>
            </w:r>
            <w:r w:rsidR="00A96888" w:rsidRPr="00335646">
              <w:rPr>
                <w:rStyle w:val="ae"/>
                <w:rFonts w:eastAsia="굴림"/>
                <w:b/>
                <w:bCs/>
              </w:rPr>
              <w:footnoteReference w:id="28"/>
            </w:r>
            <w:r w:rsidRPr="00335646">
              <w:rPr>
                <w:rFonts w:eastAsia="굴림" w:hint="eastAsia"/>
                <w:b/>
                <w:bCs/>
              </w:rPr>
              <w:t>)</w:t>
            </w:r>
          </w:p>
        </w:tc>
      </w:tr>
      <w:tr w:rsidR="00541526" w:rsidRPr="00335646" w14:paraId="58B0BEE4" w14:textId="77777777" w:rsidTr="00E72A07">
        <w:trPr>
          <w:jc w:val="center"/>
        </w:trPr>
        <w:tc>
          <w:tcPr>
            <w:tcW w:w="8460" w:type="dxa"/>
            <w:gridSpan w:val="4"/>
            <w:vAlign w:val="center"/>
          </w:tcPr>
          <w:p w14:paraId="1B0CE4C3" w14:textId="77777777" w:rsidR="00541526" w:rsidRPr="00335646" w:rsidRDefault="00B91B51" w:rsidP="00363081">
            <w:pPr>
              <w:wordWrap/>
              <w:rPr>
                <w:rFonts w:eastAsia="굴림"/>
                <w:bCs/>
              </w:rPr>
            </w:pPr>
            <w:r w:rsidRPr="00335646">
              <w:rPr>
                <w:rFonts w:eastAsia="굴림" w:hint="eastAsia"/>
                <w:b/>
                <w:bCs/>
              </w:rPr>
              <w:t>Out-of-Pocket</w:t>
            </w:r>
            <w:r w:rsidR="00541526" w:rsidRPr="00335646">
              <w:rPr>
                <w:rFonts w:eastAsia="굴림" w:hint="eastAsia"/>
                <w:b/>
                <w:bCs/>
              </w:rPr>
              <w:t xml:space="preserve"> Expenses</w:t>
            </w:r>
          </w:p>
        </w:tc>
      </w:tr>
      <w:tr w:rsidR="009F2775" w:rsidRPr="00335646" w14:paraId="2EB084C6" w14:textId="77777777" w:rsidTr="00B92D33">
        <w:trPr>
          <w:jc w:val="center"/>
        </w:trPr>
        <w:tc>
          <w:tcPr>
            <w:tcW w:w="720" w:type="dxa"/>
            <w:vAlign w:val="center"/>
          </w:tcPr>
          <w:p w14:paraId="0F98178F" w14:textId="77777777" w:rsidR="009F2775" w:rsidRPr="00335646" w:rsidRDefault="009F2775" w:rsidP="00363081">
            <w:pPr>
              <w:wordWrap/>
              <w:jc w:val="center"/>
              <w:rPr>
                <w:rFonts w:eastAsia="굴림"/>
                <w:bCs/>
              </w:rPr>
            </w:pPr>
            <w:r w:rsidRPr="00335646">
              <w:rPr>
                <w:rFonts w:eastAsia="굴림" w:hint="eastAsia"/>
                <w:bCs/>
              </w:rPr>
              <w:t>1</w:t>
            </w:r>
          </w:p>
        </w:tc>
        <w:tc>
          <w:tcPr>
            <w:tcW w:w="4320" w:type="dxa"/>
            <w:vAlign w:val="center"/>
          </w:tcPr>
          <w:p w14:paraId="58CC7D8C" w14:textId="77777777" w:rsidR="009F2775" w:rsidRPr="00335646" w:rsidRDefault="009F2775" w:rsidP="00363081">
            <w:pPr>
              <w:wordWrap/>
              <w:jc w:val="center"/>
              <w:rPr>
                <w:rFonts w:eastAsia="굴림"/>
                <w:bCs/>
              </w:rPr>
            </w:pPr>
            <w:r w:rsidRPr="00335646">
              <w:rPr>
                <w:rFonts w:eastAsia="굴림" w:hint="eastAsia"/>
                <w:bCs/>
              </w:rPr>
              <w:t>Per diem allowances</w:t>
            </w:r>
          </w:p>
        </w:tc>
        <w:tc>
          <w:tcPr>
            <w:tcW w:w="1440" w:type="dxa"/>
            <w:vAlign w:val="center"/>
          </w:tcPr>
          <w:p w14:paraId="37F95155" w14:textId="77777777" w:rsidR="009F2775" w:rsidRPr="00335646" w:rsidRDefault="009F2775" w:rsidP="00363081">
            <w:pPr>
              <w:wordWrap/>
              <w:jc w:val="center"/>
              <w:rPr>
                <w:rFonts w:eastAsia="굴림"/>
                <w:bCs/>
              </w:rPr>
            </w:pPr>
            <w:r w:rsidRPr="00335646">
              <w:rPr>
                <w:rFonts w:eastAsia="굴림" w:hint="eastAsia"/>
                <w:bCs/>
              </w:rPr>
              <w:t>Day</w:t>
            </w:r>
          </w:p>
        </w:tc>
        <w:tc>
          <w:tcPr>
            <w:tcW w:w="1980" w:type="dxa"/>
            <w:vAlign w:val="center"/>
          </w:tcPr>
          <w:p w14:paraId="72B1EBD0" w14:textId="77777777" w:rsidR="009F2775" w:rsidRPr="00335646" w:rsidRDefault="009F2775" w:rsidP="00363081">
            <w:pPr>
              <w:wordWrap/>
              <w:rPr>
                <w:rFonts w:eastAsia="굴림"/>
                <w:bCs/>
              </w:rPr>
            </w:pPr>
          </w:p>
        </w:tc>
      </w:tr>
      <w:tr w:rsidR="009F2775" w:rsidRPr="00335646" w14:paraId="38984B50" w14:textId="77777777" w:rsidTr="00B92D33">
        <w:trPr>
          <w:jc w:val="center"/>
        </w:trPr>
        <w:tc>
          <w:tcPr>
            <w:tcW w:w="720" w:type="dxa"/>
            <w:vAlign w:val="center"/>
          </w:tcPr>
          <w:p w14:paraId="44E25D4C" w14:textId="77777777" w:rsidR="009F2775" w:rsidRPr="00335646" w:rsidRDefault="009F2775" w:rsidP="00363081">
            <w:pPr>
              <w:wordWrap/>
              <w:jc w:val="center"/>
              <w:rPr>
                <w:rFonts w:eastAsia="굴림"/>
                <w:bCs/>
              </w:rPr>
            </w:pPr>
            <w:r w:rsidRPr="00335646">
              <w:rPr>
                <w:rFonts w:eastAsia="굴림" w:hint="eastAsia"/>
                <w:bCs/>
              </w:rPr>
              <w:t>2</w:t>
            </w:r>
          </w:p>
        </w:tc>
        <w:tc>
          <w:tcPr>
            <w:tcW w:w="4320" w:type="dxa"/>
            <w:vAlign w:val="center"/>
          </w:tcPr>
          <w:p w14:paraId="3B21FD62" w14:textId="77777777" w:rsidR="009F2775" w:rsidRPr="00335646" w:rsidRDefault="009F2775" w:rsidP="00363081">
            <w:pPr>
              <w:wordWrap/>
              <w:jc w:val="center"/>
              <w:rPr>
                <w:rFonts w:eastAsia="굴림"/>
                <w:bCs/>
              </w:rPr>
            </w:pPr>
            <w:r w:rsidRPr="00335646">
              <w:rPr>
                <w:rFonts w:eastAsia="굴림" w:hint="eastAsia"/>
                <w:bCs/>
              </w:rPr>
              <w:t>International flights</w:t>
            </w:r>
            <w:r w:rsidR="004E66EE" w:rsidRPr="00335646">
              <w:rPr>
                <w:rStyle w:val="ae"/>
                <w:rFonts w:eastAsia="굴림"/>
                <w:bCs/>
              </w:rPr>
              <w:footnoteReference w:id="29"/>
            </w:r>
          </w:p>
        </w:tc>
        <w:tc>
          <w:tcPr>
            <w:tcW w:w="1440" w:type="dxa"/>
            <w:vAlign w:val="center"/>
          </w:tcPr>
          <w:p w14:paraId="22026B1A" w14:textId="77777777" w:rsidR="009F2775" w:rsidRPr="00335646" w:rsidRDefault="009F2775" w:rsidP="00363081">
            <w:pPr>
              <w:wordWrap/>
              <w:jc w:val="center"/>
              <w:rPr>
                <w:rFonts w:eastAsia="굴림"/>
                <w:bCs/>
              </w:rPr>
            </w:pPr>
            <w:r w:rsidRPr="00335646">
              <w:rPr>
                <w:rFonts w:eastAsia="굴림" w:hint="eastAsia"/>
                <w:bCs/>
              </w:rPr>
              <w:t>Trip</w:t>
            </w:r>
          </w:p>
        </w:tc>
        <w:tc>
          <w:tcPr>
            <w:tcW w:w="1980" w:type="dxa"/>
            <w:vAlign w:val="center"/>
          </w:tcPr>
          <w:p w14:paraId="51D37765" w14:textId="77777777" w:rsidR="009F2775" w:rsidRPr="00335646" w:rsidRDefault="009F2775" w:rsidP="00363081">
            <w:pPr>
              <w:wordWrap/>
              <w:rPr>
                <w:rFonts w:eastAsia="굴림"/>
                <w:bCs/>
              </w:rPr>
            </w:pPr>
          </w:p>
        </w:tc>
      </w:tr>
      <w:tr w:rsidR="009F2775" w:rsidRPr="00335646" w14:paraId="7AF43D35" w14:textId="77777777" w:rsidTr="00B92D33">
        <w:trPr>
          <w:jc w:val="center"/>
        </w:trPr>
        <w:tc>
          <w:tcPr>
            <w:tcW w:w="720" w:type="dxa"/>
            <w:vAlign w:val="center"/>
          </w:tcPr>
          <w:p w14:paraId="458E0BF0" w14:textId="77777777" w:rsidR="009F2775" w:rsidRPr="00335646" w:rsidRDefault="009F2775" w:rsidP="00363081">
            <w:pPr>
              <w:wordWrap/>
              <w:jc w:val="center"/>
              <w:rPr>
                <w:rFonts w:eastAsia="굴림"/>
                <w:bCs/>
              </w:rPr>
            </w:pPr>
            <w:r w:rsidRPr="00335646">
              <w:rPr>
                <w:rFonts w:eastAsia="굴림" w:hint="eastAsia"/>
                <w:bCs/>
              </w:rPr>
              <w:t>3</w:t>
            </w:r>
          </w:p>
        </w:tc>
        <w:tc>
          <w:tcPr>
            <w:tcW w:w="4320" w:type="dxa"/>
            <w:vAlign w:val="center"/>
          </w:tcPr>
          <w:p w14:paraId="756CC1CA" w14:textId="77777777" w:rsidR="009F2775" w:rsidRPr="00335646" w:rsidRDefault="009F2775" w:rsidP="00363081">
            <w:pPr>
              <w:wordWrap/>
              <w:jc w:val="center"/>
              <w:rPr>
                <w:rFonts w:eastAsia="굴림"/>
                <w:bCs/>
              </w:rPr>
            </w:pPr>
            <w:r w:rsidRPr="00335646">
              <w:rPr>
                <w:rFonts w:eastAsia="굴림" w:hint="eastAsia"/>
                <w:bCs/>
              </w:rPr>
              <w:t>Miscellaneous travel expenses</w:t>
            </w:r>
          </w:p>
        </w:tc>
        <w:tc>
          <w:tcPr>
            <w:tcW w:w="1440" w:type="dxa"/>
            <w:vAlign w:val="center"/>
          </w:tcPr>
          <w:p w14:paraId="685346C9" w14:textId="77777777" w:rsidR="009F2775" w:rsidRPr="00335646" w:rsidRDefault="004E66EE" w:rsidP="00363081">
            <w:pPr>
              <w:wordWrap/>
              <w:jc w:val="center"/>
              <w:rPr>
                <w:rFonts w:eastAsia="굴림"/>
                <w:bCs/>
              </w:rPr>
            </w:pPr>
            <w:r w:rsidRPr="00335646">
              <w:rPr>
                <w:rFonts w:eastAsia="굴림" w:hint="eastAsia"/>
                <w:bCs/>
              </w:rPr>
              <w:t>Trip</w:t>
            </w:r>
          </w:p>
        </w:tc>
        <w:tc>
          <w:tcPr>
            <w:tcW w:w="1980" w:type="dxa"/>
            <w:vAlign w:val="center"/>
          </w:tcPr>
          <w:p w14:paraId="5DCF7624" w14:textId="77777777" w:rsidR="009F2775" w:rsidRPr="00335646" w:rsidRDefault="009F2775" w:rsidP="00363081">
            <w:pPr>
              <w:wordWrap/>
              <w:rPr>
                <w:rFonts w:eastAsia="굴림"/>
                <w:bCs/>
              </w:rPr>
            </w:pPr>
          </w:p>
        </w:tc>
      </w:tr>
      <w:tr w:rsidR="009F2775" w:rsidRPr="00335646" w14:paraId="30C84371" w14:textId="77777777" w:rsidTr="00B92D33">
        <w:trPr>
          <w:jc w:val="center"/>
        </w:trPr>
        <w:tc>
          <w:tcPr>
            <w:tcW w:w="720" w:type="dxa"/>
            <w:vAlign w:val="center"/>
          </w:tcPr>
          <w:p w14:paraId="06DD1D4F" w14:textId="77777777" w:rsidR="009F2775" w:rsidRPr="00335646" w:rsidRDefault="009F2775" w:rsidP="00363081">
            <w:pPr>
              <w:wordWrap/>
              <w:jc w:val="center"/>
              <w:rPr>
                <w:rFonts w:eastAsia="굴림"/>
                <w:bCs/>
              </w:rPr>
            </w:pPr>
            <w:r w:rsidRPr="00335646">
              <w:rPr>
                <w:rFonts w:eastAsia="굴림" w:hint="eastAsia"/>
                <w:bCs/>
              </w:rPr>
              <w:t>4</w:t>
            </w:r>
          </w:p>
        </w:tc>
        <w:tc>
          <w:tcPr>
            <w:tcW w:w="4320" w:type="dxa"/>
            <w:vAlign w:val="center"/>
          </w:tcPr>
          <w:p w14:paraId="6BBA0755" w14:textId="25DF1C15" w:rsidR="009F2775" w:rsidRPr="00335646" w:rsidRDefault="009F2775" w:rsidP="00363081">
            <w:pPr>
              <w:wordWrap/>
              <w:spacing w:line="240" w:lineRule="exact"/>
              <w:jc w:val="center"/>
              <w:rPr>
                <w:rFonts w:eastAsia="굴림"/>
                <w:bCs/>
              </w:rPr>
            </w:pPr>
            <w:r w:rsidRPr="00335646">
              <w:rPr>
                <w:rFonts w:eastAsia="굴림" w:hint="eastAsia"/>
                <w:bCs/>
              </w:rPr>
              <w:t xml:space="preserve">Communication costs between </w:t>
            </w:r>
            <w:r w:rsidR="00541526" w:rsidRPr="00335646">
              <w:rPr>
                <w:rFonts w:eastAsia="굴림" w:hint="eastAsia"/>
                <w:bCs/>
              </w:rPr>
              <w:t>{</w:t>
            </w:r>
            <w:r w:rsidR="00166456">
              <w:rPr>
                <w:rFonts w:eastAsia="굴림"/>
                <w:bCs/>
                <w:iCs/>
              </w:rPr>
              <w:t>i</w:t>
            </w:r>
            <w:r w:rsidRPr="00484CF4">
              <w:rPr>
                <w:rFonts w:eastAsia="굴림"/>
                <w:bCs/>
                <w:iCs/>
              </w:rPr>
              <w:t>nsert place</w:t>
            </w:r>
            <w:r w:rsidR="00541526" w:rsidRPr="00335646">
              <w:rPr>
                <w:rFonts w:eastAsia="굴림" w:hint="eastAsia"/>
                <w:bCs/>
              </w:rPr>
              <w:t>}</w:t>
            </w:r>
            <w:r w:rsidRPr="00335646">
              <w:rPr>
                <w:rFonts w:eastAsia="굴림" w:hint="eastAsia"/>
                <w:bCs/>
              </w:rPr>
              <w:t xml:space="preserve"> and </w:t>
            </w:r>
            <w:r w:rsidR="00541526" w:rsidRPr="00335646">
              <w:rPr>
                <w:rFonts w:eastAsia="굴림" w:hint="eastAsia"/>
                <w:bCs/>
              </w:rPr>
              <w:t>{</w:t>
            </w:r>
            <w:r w:rsidR="00166456">
              <w:rPr>
                <w:rFonts w:eastAsia="굴림"/>
                <w:bCs/>
                <w:iCs/>
              </w:rPr>
              <w:t>i</w:t>
            </w:r>
            <w:r w:rsidRPr="00484CF4">
              <w:rPr>
                <w:rFonts w:eastAsia="굴림"/>
                <w:bCs/>
                <w:iCs/>
              </w:rPr>
              <w:t>nsert place</w:t>
            </w:r>
            <w:r w:rsidR="00541526" w:rsidRPr="00335646">
              <w:rPr>
                <w:rFonts w:eastAsia="굴림" w:hint="eastAsia"/>
                <w:bCs/>
              </w:rPr>
              <w:t>}</w:t>
            </w:r>
          </w:p>
        </w:tc>
        <w:tc>
          <w:tcPr>
            <w:tcW w:w="1440" w:type="dxa"/>
            <w:vAlign w:val="center"/>
          </w:tcPr>
          <w:p w14:paraId="5AB84B74" w14:textId="77777777" w:rsidR="009F2775" w:rsidRPr="00335646" w:rsidRDefault="009F2775" w:rsidP="00363081">
            <w:pPr>
              <w:wordWrap/>
              <w:jc w:val="center"/>
              <w:rPr>
                <w:rFonts w:eastAsia="굴림"/>
                <w:bCs/>
              </w:rPr>
            </w:pPr>
          </w:p>
        </w:tc>
        <w:tc>
          <w:tcPr>
            <w:tcW w:w="1980" w:type="dxa"/>
            <w:vAlign w:val="center"/>
          </w:tcPr>
          <w:p w14:paraId="6B33797B" w14:textId="77777777" w:rsidR="009F2775" w:rsidRPr="00335646" w:rsidRDefault="009F2775" w:rsidP="00363081">
            <w:pPr>
              <w:wordWrap/>
              <w:rPr>
                <w:rFonts w:eastAsia="굴림"/>
                <w:bCs/>
              </w:rPr>
            </w:pPr>
          </w:p>
        </w:tc>
      </w:tr>
      <w:tr w:rsidR="009F2775" w:rsidRPr="00335646" w14:paraId="4FCFA668" w14:textId="77777777" w:rsidTr="00B92D33">
        <w:trPr>
          <w:jc w:val="center"/>
        </w:trPr>
        <w:tc>
          <w:tcPr>
            <w:tcW w:w="720" w:type="dxa"/>
            <w:vAlign w:val="center"/>
          </w:tcPr>
          <w:p w14:paraId="0DD0254A" w14:textId="77777777" w:rsidR="009F2775" w:rsidRPr="00335646" w:rsidRDefault="009F2775" w:rsidP="00363081">
            <w:pPr>
              <w:wordWrap/>
              <w:jc w:val="center"/>
              <w:rPr>
                <w:rFonts w:eastAsia="굴림"/>
                <w:bCs/>
              </w:rPr>
            </w:pPr>
            <w:r w:rsidRPr="00335646">
              <w:rPr>
                <w:rFonts w:eastAsia="굴림" w:hint="eastAsia"/>
                <w:bCs/>
              </w:rPr>
              <w:t>5</w:t>
            </w:r>
          </w:p>
        </w:tc>
        <w:tc>
          <w:tcPr>
            <w:tcW w:w="4320" w:type="dxa"/>
            <w:vAlign w:val="center"/>
          </w:tcPr>
          <w:p w14:paraId="05333631" w14:textId="77777777" w:rsidR="009F2775" w:rsidRPr="00335646" w:rsidRDefault="009F2775" w:rsidP="00363081">
            <w:pPr>
              <w:wordWrap/>
              <w:jc w:val="center"/>
              <w:rPr>
                <w:rFonts w:eastAsia="굴림"/>
                <w:bCs/>
              </w:rPr>
            </w:pPr>
            <w:r w:rsidRPr="00335646">
              <w:rPr>
                <w:rFonts w:eastAsia="굴림" w:hint="eastAsia"/>
                <w:bCs/>
              </w:rPr>
              <w:t>Drafting, reproduction of reports</w:t>
            </w:r>
          </w:p>
        </w:tc>
        <w:tc>
          <w:tcPr>
            <w:tcW w:w="1440" w:type="dxa"/>
            <w:vAlign w:val="center"/>
          </w:tcPr>
          <w:p w14:paraId="18B2B305" w14:textId="77777777" w:rsidR="009F2775" w:rsidRPr="00335646" w:rsidRDefault="009F2775" w:rsidP="00363081">
            <w:pPr>
              <w:wordWrap/>
              <w:jc w:val="center"/>
              <w:rPr>
                <w:rFonts w:eastAsia="굴림"/>
                <w:bCs/>
              </w:rPr>
            </w:pPr>
          </w:p>
        </w:tc>
        <w:tc>
          <w:tcPr>
            <w:tcW w:w="1980" w:type="dxa"/>
            <w:vAlign w:val="center"/>
          </w:tcPr>
          <w:p w14:paraId="1A8A89A8" w14:textId="77777777" w:rsidR="009F2775" w:rsidRPr="00335646" w:rsidRDefault="009F2775" w:rsidP="00363081">
            <w:pPr>
              <w:wordWrap/>
              <w:rPr>
                <w:rFonts w:eastAsia="굴림"/>
                <w:bCs/>
              </w:rPr>
            </w:pPr>
          </w:p>
        </w:tc>
      </w:tr>
      <w:tr w:rsidR="009F2775" w:rsidRPr="00335646" w14:paraId="119412FF" w14:textId="77777777" w:rsidTr="00B92D33">
        <w:trPr>
          <w:jc w:val="center"/>
        </w:trPr>
        <w:tc>
          <w:tcPr>
            <w:tcW w:w="720" w:type="dxa"/>
            <w:vAlign w:val="center"/>
          </w:tcPr>
          <w:p w14:paraId="6C2FBC58" w14:textId="77777777" w:rsidR="009F2775" w:rsidRPr="00335646" w:rsidRDefault="009F2775" w:rsidP="00363081">
            <w:pPr>
              <w:wordWrap/>
              <w:jc w:val="center"/>
              <w:rPr>
                <w:rFonts w:eastAsia="굴림"/>
                <w:bCs/>
              </w:rPr>
            </w:pPr>
            <w:r w:rsidRPr="00335646">
              <w:rPr>
                <w:rFonts w:eastAsia="굴림" w:hint="eastAsia"/>
                <w:bCs/>
              </w:rPr>
              <w:t>6</w:t>
            </w:r>
          </w:p>
        </w:tc>
        <w:tc>
          <w:tcPr>
            <w:tcW w:w="4320" w:type="dxa"/>
            <w:vAlign w:val="center"/>
          </w:tcPr>
          <w:p w14:paraId="7E5970A1" w14:textId="77777777" w:rsidR="009F2775" w:rsidRPr="00335646" w:rsidRDefault="009F2775" w:rsidP="00363081">
            <w:pPr>
              <w:wordWrap/>
              <w:jc w:val="center"/>
              <w:rPr>
                <w:rFonts w:eastAsia="굴림"/>
                <w:bCs/>
              </w:rPr>
            </w:pPr>
            <w:r w:rsidRPr="00335646">
              <w:rPr>
                <w:rFonts w:eastAsia="굴림" w:hint="eastAsia"/>
                <w:bCs/>
              </w:rPr>
              <w:t>Equipment, instruments, materials, supplies, etc.</w:t>
            </w:r>
          </w:p>
        </w:tc>
        <w:tc>
          <w:tcPr>
            <w:tcW w:w="1440" w:type="dxa"/>
            <w:vAlign w:val="center"/>
          </w:tcPr>
          <w:p w14:paraId="4842C9A6" w14:textId="77777777" w:rsidR="009F2775" w:rsidRPr="00335646" w:rsidRDefault="009F2775" w:rsidP="00363081">
            <w:pPr>
              <w:wordWrap/>
              <w:jc w:val="center"/>
              <w:rPr>
                <w:rFonts w:eastAsia="굴림"/>
                <w:bCs/>
              </w:rPr>
            </w:pPr>
          </w:p>
        </w:tc>
        <w:tc>
          <w:tcPr>
            <w:tcW w:w="1980" w:type="dxa"/>
            <w:vAlign w:val="center"/>
          </w:tcPr>
          <w:p w14:paraId="453EB434" w14:textId="77777777" w:rsidR="009F2775" w:rsidRPr="00335646" w:rsidRDefault="009F2775" w:rsidP="00363081">
            <w:pPr>
              <w:wordWrap/>
              <w:rPr>
                <w:rFonts w:eastAsia="굴림"/>
                <w:bCs/>
              </w:rPr>
            </w:pPr>
          </w:p>
        </w:tc>
      </w:tr>
      <w:tr w:rsidR="009F2775" w:rsidRPr="00335646" w14:paraId="5F320016" w14:textId="77777777" w:rsidTr="00B92D33">
        <w:trPr>
          <w:jc w:val="center"/>
        </w:trPr>
        <w:tc>
          <w:tcPr>
            <w:tcW w:w="720" w:type="dxa"/>
            <w:vAlign w:val="center"/>
          </w:tcPr>
          <w:p w14:paraId="78A98DE2" w14:textId="77777777" w:rsidR="009F2775" w:rsidRPr="00335646" w:rsidRDefault="009F2775" w:rsidP="00363081">
            <w:pPr>
              <w:wordWrap/>
              <w:jc w:val="center"/>
              <w:rPr>
                <w:rFonts w:eastAsia="굴림"/>
                <w:bCs/>
              </w:rPr>
            </w:pPr>
            <w:r w:rsidRPr="00335646">
              <w:rPr>
                <w:rFonts w:eastAsia="굴림" w:hint="eastAsia"/>
                <w:bCs/>
              </w:rPr>
              <w:t>7</w:t>
            </w:r>
          </w:p>
        </w:tc>
        <w:tc>
          <w:tcPr>
            <w:tcW w:w="4320" w:type="dxa"/>
            <w:vAlign w:val="center"/>
          </w:tcPr>
          <w:p w14:paraId="1BB521B9" w14:textId="77777777" w:rsidR="009F2775" w:rsidRPr="00335646" w:rsidRDefault="009F2775" w:rsidP="00363081">
            <w:pPr>
              <w:wordWrap/>
              <w:jc w:val="center"/>
              <w:rPr>
                <w:rFonts w:eastAsia="굴림"/>
                <w:bCs/>
              </w:rPr>
            </w:pPr>
            <w:r w:rsidRPr="00335646">
              <w:rPr>
                <w:rFonts w:eastAsia="굴림" w:hint="eastAsia"/>
                <w:bCs/>
              </w:rPr>
              <w:t>Shipment of personal effects</w:t>
            </w:r>
          </w:p>
        </w:tc>
        <w:tc>
          <w:tcPr>
            <w:tcW w:w="1440" w:type="dxa"/>
            <w:vAlign w:val="center"/>
          </w:tcPr>
          <w:p w14:paraId="0EDB6B2F" w14:textId="77777777" w:rsidR="009F2775" w:rsidRPr="00335646" w:rsidRDefault="004E66EE" w:rsidP="00363081">
            <w:pPr>
              <w:wordWrap/>
              <w:jc w:val="center"/>
              <w:rPr>
                <w:rFonts w:eastAsia="굴림"/>
                <w:bCs/>
              </w:rPr>
            </w:pPr>
            <w:r w:rsidRPr="00335646">
              <w:rPr>
                <w:rFonts w:eastAsia="굴림" w:hint="eastAsia"/>
                <w:bCs/>
              </w:rPr>
              <w:t>Trip</w:t>
            </w:r>
          </w:p>
        </w:tc>
        <w:tc>
          <w:tcPr>
            <w:tcW w:w="1980" w:type="dxa"/>
            <w:vAlign w:val="center"/>
          </w:tcPr>
          <w:p w14:paraId="12ABADAA" w14:textId="77777777" w:rsidR="009F2775" w:rsidRPr="00335646" w:rsidRDefault="009F2775" w:rsidP="00363081">
            <w:pPr>
              <w:wordWrap/>
              <w:rPr>
                <w:rFonts w:eastAsia="굴림"/>
                <w:bCs/>
              </w:rPr>
            </w:pPr>
          </w:p>
        </w:tc>
      </w:tr>
      <w:tr w:rsidR="009F2775" w:rsidRPr="00335646" w14:paraId="0346733B" w14:textId="77777777" w:rsidTr="00B92D33">
        <w:trPr>
          <w:jc w:val="center"/>
        </w:trPr>
        <w:tc>
          <w:tcPr>
            <w:tcW w:w="720" w:type="dxa"/>
            <w:vAlign w:val="center"/>
          </w:tcPr>
          <w:p w14:paraId="1C3A4813" w14:textId="77777777" w:rsidR="009F2775" w:rsidRPr="00335646" w:rsidRDefault="009F2775" w:rsidP="00363081">
            <w:pPr>
              <w:wordWrap/>
              <w:jc w:val="center"/>
              <w:rPr>
                <w:rFonts w:eastAsia="굴림"/>
                <w:bCs/>
              </w:rPr>
            </w:pPr>
            <w:r w:rsidRPr="00335646">
              <w:rPr>
                <w:rFonts w:eastAsia="굴림" w:hint="eastAsia"/>
                <w:bCs/>
              </w:rPr>
              <w:t>8</w:t>
            </w:r>
          </w:p>
        </w:tc>
        <w:tc>
          <w:tcPr>
            <w:tcW w:w="4320" w:type="dxa"/>
            <w:vAlign w:val="center"/>
          </w:tcPr>
          <w:p w14:paraId="02EBD2F4" w14:textId="77777777" w:rsidR="009F2775" w:rsidRPr="00335646" w:rsidRDefault="001B054E" w:rsidP="00363081">
            <w:pPr>
              <w:wordWrap/>
              <w:jc w:val="center"/>
              <w:rPr>
                <w:rFonts w:eastAsia="굴림"/>
                <w:bCs/>
              </w:rPr>
            </w:pPr>
            <w:r w:rsidRPr="00335646">
              <w:rPr>
                <w:rFonts w:eastAsia="굴림" w:hint="eastAsia"/>
                <w:bCs/>
              </w:rPr>
              <w:t>Use of computers, software</w:t>
            </w:r>
          </w:p>
        </w:tc>
        <w:tc>
          <w:tcPr>
            <w:tcW w:w="1440" w:type="dxa"/>
            <w:vAlign w:val="center"/>
          </w:tcPr>
          <w:p w14:paraId="2C088A26" w14:textId="77777777" w:rsidR="009F2775" w:rsidRPr="00335646" w:rsidRDefault="009F2775" w:rsidP="00363081">
            <w:pPr>
              <w:wordWrap/>
              <w:jc w:val="center"/>
              <w:rPr>
                <w:rFonts w:eastAsia="굴림"/>
                <w:bCs/>
              </w:rPr>
            </w:pPr>
          </w:p>
        </w:tc>
        <w:tc>
          <w:tcPr>
            <w:tcW w:w="1980" w:type="dxa"/>
            <w:vAlign w:val="center"/>
          </w:tcPr>
          <w:p w14:paraId="5EA88D6D" w14:textId="77777777" w:rsidR="009F2775" w:rsidRPr="00335646" w:rsidRDefault="009F2775" w:rsidP="00363081">
            <w:pPr>
              <w:wordWrap/>
              <w:rPr>
                <w:rFonts w:eastAsia="굴림"/>
                <w:bCs/>
              </w:rPr>
            </w:pPr>
          </w:p>
        </w:tc>
      </w:tr>
      <w:tr w:rsidR="009F2775" w:rsidRPr="00335646" w14:paraId="7E5383A6" w14:textId="77777777" w:rsidTr="00B92D33">
        <w:trPr>
          <w:jc w:val="center"/>
        </w:trPr>
        <w:tc>
          <w:tcPr>
            <w:tcW w:w="720" w:type="dxa"/>
            <w:vAlign w:val="center"/>
          </w:tcPr>
          <w:p w14:paraId="40BF4FBD" w14:textId="77777777" w:rsidR="009F2775" w:rsidRPr="00335646" w:rsidRDefault="001B054E" w:rsidP="00363081">
            <w:pPr>
              <w:wordWrap/>
              <w:jc w:val="center"/>
              <w:rPr>
                <w:rFonts w:eastAsia="굴림"/>
                <w:bCs/>
              </w:rPr>
            </w:pPr>
            <w:r w:rsidRPr="00335646">
              <w:rPr>
                <w:rFonts w:eastAsia="굴림" w:hint="eastAsia"/>
                <w:bCs/>
              </w:rPr>
              <w:t>9</w:t>
            </w:r>
          </w:p>
        </w:tc>
        <w:tc>
          <w:tcPr>
            <w:tcW w:w="4320" w:type="dxa"/>
            <w:vAlign w:val="center"/>
          </w:tcPr>
          <w:p w14:paraId="0662CD13" w14:textId="77777777" w:rsidR="009F2775" w:rsidRPr="00335646" w:rsidRDefault="001B054E" w:rsidP="00363081">
            <w:pPr>
              <w:wordWrap/>
              <w:jc w:val="center"/>
              <w:rPr>
                <w:rFonts w:eastAsia="굴림"/>
                <w:bCs/>
              </w:rPr>
            </w:pPr>
            <w:r w:rsidRPr="00335646">
              <w:rPr>
                <w:rFonts w:eastAsia="굴림" w:hint="eastAsia"/>
                <w:bCs/>
              </w:rPr>
              <w:t>Laboratory tests</w:t>
            </w:r>
          </w:p>
        </w:tc>
        <w:tc>
          <w:tcPr>
            <w:tcW w:w="1440" w:type="dxa"/>
            <w:vAlign w:val="center"/>
          </w:tcPr>
          <w:p w14:paraId="1761F9FE" w14:textId="77777777" w:rsidR="009F2775" w:rsidRPr="00335646" w:rsidRDefault="009F2775" w:rsidP="00363081">
            <w:pPr>
              <w:wordWrap/>
              <w:jc w:val="center"/>
              <w:rPr>
                <w:rFonts w:eastAsia="굴림"/>
                <w:bCs/>
              </w:rPr>
            </w:pPr>
          </w:p>
        </w:tc>
        <w:tc>
          <w:tcPr>
            <w:tcW w:w="1980" w:type="dxa"/>
            <w:vAlign w:val="center"/>
          </w:tcPr>
          <w:p w14:paraId="24C03F92" w14:textId="77777777" w:rsidR="009F2775" w:rsidRPr="00335646" w:rsidRDefault="009F2775" w:rsidP="00363081">
            <w:pPr>
              <w:wordWrap/>
              <w:rPr>
                <w:rFonts w:eastAsia="굴림"/>
                <w:bCs/>
              </w:rPr>
            </w:pPr>
          </w:p>
        </w:tc>
      </w:tr>
      <w:tr w:rsidR="009F2775" w:rsidRPr="00335646" w14:paraId="2CD4E10D" w14:textId="77777777" w:rsidTr="00B92D33">
        <w:trPr>
          <w:jc w:val="center"/>
        </w:trPr>
        <w:tc>
          <w:tcPr>
            <w:tcW w:w="720" w:type="dxa"/>
            <w:vAlign w:val="center"/>
          </w:tcPr>
          <w:p w14:paraId="64EE7FAC" w14:textId="77777777" w:rsidR="009F2775" w:rsidRPr="00335646" w:rsidRDefault="001B054E" w:rsidP="00363081">
            <w:pPr>
              <w:wordWrap/>
              <w:jc w:val="center"/>
              <w:rPr>
                <w:rFonts w:eastAsia="굴림"/>
                <w:bCs/>
              </w:rPr>
            </w:pPr>
            <w:r w:rsidRPr="00335646">
              <w:rPr>
                <w:rFonts w:eastAsia="굴림" w:hint="eastAsia"/>
                <w:bCs/>
              </w:rPr>
              <w:t>10</w:t>
            </w:r>
          </w:p>
        </w:tc>
        <w:tc>
          <w:tcPr>
            <w:tcW w:w="4320" w:type="dxa"/>
            <w:vAlign w:val="center"/>
          </w:tcPr>
          <w:p w14:paraId="2CA4D9CE" w14:textId="77777777" w:rsidR="009F2775" w:rsidRPr="00335646" w:rsidRDefault="001B054E" w:rsidP="00363081">
            <w:pPr>
              <w:wordWrap/>
              <w:jc w:val="center"/>
              <w:rPr>
                <w:rFonts w:eastAsia="굴림"/>
                <w:bCs/>
              </w:rPr>
            </w:pPr>
            <w:r w:rsidRPr="00335646">
              <w:rPr>
                <w:rFonts w:eastAsia="굴림" w:hint="eastAsia"/>
                <w:bCs/>
              </w:rPr>
              <w:t>Subcontracts</w:t>
            </w:r>
          </w:p>
        </w:tc>
        <w:tc>
          <w:tcPr>
            <w:tcW w:w="1440" w:type="dxa"/>
            <w:vAlign w:val="center"/>
          </w:tcPr>
          <w:p w14:paraId="4B447207" w14:textId="77777777" w:rsidR="009F2775" w:rsidRPr="00335646" w:rsidRDefault="009F2775" w:rsidP="00363081">
            <w:pPr>
              <w:wordWrap/>
              <w:jc w:val="center"/>
              <w:rPr>
                <w:rFonts w:eastAsia="굴림"/>
                <w:bCs/>
              </w:rPr>
            </w:pPr>
          </w:p>
        </w:tc>
        <w:tc>
          <w:tcPr>
            <w:tcW w:w="1980" w:type="dxa"/>
            <w:vAlign w:val="center"/>
          </w:tcPr>
          <w:p w14:paraId="1BD7473E" w14:textId="77777777" w:rsidR="009F2775" w:rsidRPr="00335646" w:rsidRDefault="009F2775" w:rsidP="00363081">
            <w:pPr>
              <w:wordWrap/>
              <w:rPr>
                <w:rFonts w:eastAsia="굴림"/>
                <w:bCs/>
              </w:rPr>
            </w:pPr>
          </w:p>
        </w:tc>
      </w:tr>
      <w:tr w:rsidR="009F2775" w:rsidRPr="00335646" w14:paraId="64BCC2C0" w14:textId="77777777" w:rsidTr="00B92D33">
        <w:trPr>
          <w:jc w:val="center"/>
        </w:trPr>
        <w:tc>
          <w:tcPr>
            <w:tcW w:w="720" w:type="dxa"/>
            <w:vAlign w:val="center"/>
          </w:tcPr>
          <w:p w14:paraId="7DCA8D28" w14:textId="77777777" w:rsidR="009F2775" w:rsidRPr="00335646" w:rsidRDefault="001B054E" w:rsidP="00363081">
            <w:pPr>
              <w:wordWrap/>
              <w:jc w:val="center"/>
              <w:rPr>
                <w:rFonts w:eastAsia="굴림"/>
                <w:bCs/>
              </w:rPr>
            </w:pPr>
            <w:r w:rsidRPr="00335646">
              <w:rPr>
                <w:rFonts w:eastAsia="굴림" w:hint="eastAsia"/>
                <w:bCs/>
              </w:rPr>
              <w:t>11</w:t>
            </w:r>
          </w:p>
        </w:tc>
        <w:tc>
          <w:tcPr>
            <w:tcW w:w="4320" w:type="dxa"/>
            <w:vAlign w:val="center"/>
          </w:tcPr>
          <w:p w14:paraId="5E9624C6" w14:textId="77777777" w:rsidR="009F2775" w:rsidRPr="00335646" w:rsidRDefault="001B054E" w:rsidP="00363081">
            <w:pPr>
              <w:wordWrap/>
              <w:jc w:val="center"/>
              <w:rPr>
                <w:rFonts w:eastAsia="굴림"/>
                <w:bCs/>
              </w:rPr>
            </w:pPr>
            <w:r w:rsidRPr="00335646">
              <w:rPr>
                <w:rFonts w:eastAsia="굴림" w:hint="eastAsia"/>
                <w:bCs/>
              </w:rPr>
              <w:t>Local transportation costs</w:t>
            </w:r>
          </w:p>
        </w:tc>
        <w:tc>
          <w:tcPr>
            <w:tcW w:w="1440" w:type="dxa"/>
            <w:vAlign w:val="center"/>
          </w:tcPr>
          <w:p w14:paraId="410DB9D7" w14:textId="77777777" w:rsidR="009F2775" w:rsidRPr="00335646" w:rsidRDefault="009F2775" w:rsidP="00363081">
            <w:pPr>
              <w:wordWrap/>
              <w:jc w:val="center"/>
              <w:rPr>
                <w:rFonts w:eastAsia="굴림"/>
                <w:bCs/>
              </w:rPr>
            </w:pPr>
          </w:p>
        </w:tc>
        <w:tc>
          <w:tcPr>
            <w:tcW w:w="1980" w:type="dxa"/>
            <w:vAlign w:val="center"/>
          </w:tcPr>
          <w:p w14:paraId="469F34E3" w14:textId="77777777" w:rsidR="009F2775" w:rsidRPr="00335646" w:rsidRDefault="009F2775" w:rsidP="00363081">
            <w:pPr>
              <w:wordWrap/>
              <w:rPr>
                <w:rFonts w:eastAsia="굴림"/>
                <w:bCs/>
              </w:rPr>
            </w:pPr>
          </w:p>
        </w:tc>
      </w:tr>
      <w:tr w:rsidR="009F2775" w:rsidRPr="00335646" w14:paraId="5036B0A7" w14:textId="77777777" w:rsidTr="00B92D33">
        <w:trPr>
          <w:jc w:val="center"/>
        </w:trPr>
        <w:tc>
          <w:tcPr>
            <w:tcW w:w="720" w:type="dxa"/>
            <w:vAlign w:val="center"/>
          </w:tcPr>
          <w:p w14:paraId="38883B3C" w14:textId="77777777" w:rsidR="009F2775" w:rsidRPr="00335646" w:rsidRDefault="001B054E" w:rsidP="00363081">
            <w:pPr>
              <w:wordWrap/>
              <w:jc w:val="center"/>
              <w:rPr>
                <w:rFonts w:eastAsia="굴림"/>
                <w:bCs/>
              </w:rPr>
            </w:pPr>
            <w:r w:rsidRPr="00335646">
              <w:rPr>
                <w:rFonts w:eastAsia="굴림" w:hint="eastAsia"/>
                <w:bCs/>
              </w:rPr>
              <w:t>12</w:t>
            </w:r>
          </w:p>
        </w:tc>
        <w:tc>
          <w:tcPr>
            <w:tcW w:w="4320" w:type="dxa"/>
            <w:vAlign w:val="center"/>
          </w:tcPr>
          <w:p w14:paraId="5D552D75" w14:textId="77777777" w:rsidR="009F2775" w:rsidRPr="00335646" w:rsidRDefault="001B054E" w:rsidP="00363081">
            <w:pPr>
              <w:wordWrap/>
              <w:jc w:val="center"/>
              <w:rPr>
                <w:rFonts w:eastAsia="굴림"/>
                <w:bCs/>
              </w:rPr>
            </w:pPr>
            <w:r w:rsidRPr="00335646">
              <w:rPr>
                <w:rFonts w:eastAsia="굴림" w:hint="eastAsia"/>
                <w:bCs/>
              </w:rPr>
              <w:t>Off</w:t>
            </w:r>
            <w:r w:rsidR="004E66EE" w:rsidRPr="00335646">
              <w:rPr>
                <w:rFonts w:eastAsia="굴림" w:hint="eastAsia"/>
                <w:bCs/>
              </w:rPr>
              <w:t xml:space="preserve">ice, </w:t>
            </w:r>
            <w:r w:rsidR="004E66EE" w:rsidRPr="00335646">
              <w:rPr>
                <w:rFonts w:eastAsia="굴림"/>
                <w:bCs/>
              </w:rPr>
              <w:t>administrative</w:t>
            </w:r>
            <w:r w:rsidR="004E66EE" w:rsidRPr="00335646">
              <w:rPr>
                <w:rFonts w:eastAsia="굴림" w:hint="eastAsia"/>
                <w:bCs/>
              </w:rPr>
              <w:t xml:space="preserve"> assistance</w:t>
            </w:r>
          </w:p>
        </w:tc>
        <w:tc>
          <w:tcPr>
            <w:tcW w:w="1440" w:type="dxa"/>
            <w:vAlign w:val="center"/>
          </w:tcPr>
          <w:p w14:paraId="27BDD858" w14:textId="77777777" w:rsidR="009F2775" w:rsidRPr="00335646" w:rsidRDefault="009F2775" w:rsidP="00363081">
            <w:pPr>
              <w:wordWrap/>
              <w:jc w:val="center"/>
              <w:rPr>
                <w:rFonts w:eastAsia="굴림"/>
                <w:bCs/>
              </w:rPr>
            </w:pPr>
          </w:p>
        </w:tc>
        <w:tc>
          <w:tcPr>
            <w:tcW w:w="1980" w:type="dxa"/>
            <w:vAlign w:val="center"/>
          </w:tcPr>
          <w:p w14:paraId="39215E98" w14:textId="77777777" w:rsidR="009F2775" w:rsidRPr="00335646" w:rsidRDefault="009F2775" w:rsidP="00363081">
            <w:pPr>
              <w:wordWrap/>
              <w:rPr>
                <w:rFonts w:eastAsia="굴림"/>
                <w:bCs/>
              </w:rPr>
            </w:pPr>
          </w:p>
        </w:tc>
      </w:tr>
      <w:tr w:rsidR="009F2775" w:rsidRPr="00335646" w14:paraId="66031CDD" w14:textId="77777777" w:rsidTr="00B92D33">
        <w:trPr>
          <w:jc w:val="center"/>
        </w:trPr>
        <w:tc>
          <w:tcPr>
            <w:tcW w:w="720" w:type="dxa"/>
            <w:vAlign w:val="center"/>
          </w:tcPr>
          <w:p w14:paraId="5D23E2CA" w14:textId="77777777" w:rsidR="009F2775" w:rsidRPr="00335646" w:rsidRDefault="004E66EE" w:rsidP="00363081">
            <w:pPr>
              <w:wordWrap/>
              <w:jc w:val="center"/>
              <w:rPr>
                <w:rFonts w:eastAsia="굴림"/>
                <w:bCs/>
              </w:rPr>
            </w:pPr>
            <w:r w:rsidRPr="00335646">
              <w:rPr>
                <w:rFonts w:eastAsia="굴림" w:hint="eastAsia"/>
                <w:bCs/>
              </w:rPr>
              <w:t>13</w:t>
            </w:r>
          </w:p>
        </w:tc>
        <w:tc>
          <w:tcPr>
            <w:tcW w:w="4320" w:type="dxa"/>
            <w:vAlign w:val="center"/>
          </w:tcPr>
          <w:p w14:paraId="44C03D58" w14:textId="77777777" w:rsidR="009F2775" w:rsidRPr="00335646" w:rsidRDefault="004E66EE" w:rsidP="00363081">
            <w:pPr>
              <w:wordWrap/>
              <w:jc w:val="center"/>
              <w:rPr>
                <w:rFonts w:eastAsia="굴림"/>
                <w:bCs/>
              </w:rPr>
            </w:pPr>
            <w:r w:rsidRPr="00335646">
              <w:rPr>
                <w:rFonts w:eastAsia="굴림" w:hint="eastAsia"/>
                <w:bCs/>
              </w:rPr>
              <w:t xml:space="preserve">Training of the </w:t>
            </w:r>
            <w:r w:rsidR="005E0BBF" w:rsidRPr="00335646">
              <w:rPr>
                <w:rFonts w:eastAsia="굴림" w:hint="eastAsia"/>
                <w:bCs/>
              </w:rPr>
              <w:t>Client</w:t>
            </w:r>
            <w:r w:rsidRPr="00335646">
              <w:rPr>
                <w:rFonts w:eastAsia="굴림"/>
                <w:bCs/>
              </w:rPr>
              <w:t>’</w:t>
            </w:r>
            <w:r w:rsidRPr="00335646">
              <w:rPr>
                <w:rFonts w:eastAsia="굴림" w:hint="eastAsia"/>
                <w:bCs/>
              </w:rPr>
              <w:t>s personnel</w:t>
            </w:r>
            <w:r w:rsidRPr="00335646">
              <w:rPr>
                <w:rStyle w:val="ae"/>
                <w:rFonts w:eastAsia="굴림"/>
                <w:bCs/>
              </w:rPr>
              <w:footnoteReference w:id="30"/>
            </w:r>
          </w:p>
        </w:tc>
        <w:tc>
          <w:tcPr>
            <w:tcW w:w="1440" w:type="dxa"/>
            <w:vAlign w:val="center"/>
          </w:tcPr>
          <w:p w14:paraId="1DFE2A45" w14:textId="77777777" w:rsidR="009F2775" w:rsidRPr="00335646" w:rsidRDefault="009F2775" w:rsidP="00363081">
            <w:pPr>
              <w:wordWrap/>
              <w:jc w:val="center"/>
              <w:rPr>
                <w:rFonts w:eastAsia="굴림"/>
                <w:bCs/>
              </w:rPr>
            </w:pPr>
          </w:p>
        </w:tc>
        <w:tc>
          <w:tcPr>
            <w:tcW w:w="1980" w:type="dxa"/>
            <w:vAlign w:val="center"/>
          </w:tcPr>
          <w:p w14:paraId="3AA84F9D" w14:textId="77777777" w:rsidR="009F2775" w:rsidRPr="00335646" w:rsidRDefault="009F2775" w:rsidP="00363081">
            <w:pPr>
              <w:wordWrap/>
              <w:rPr>
                <w:rFonts w:eastAsia="굴림"/>
                <w:bCs/>
              </w:rPr>
            </w:pPr>
          </w:p>
        </w:tc>
      </w:tr>
      <w:tr w:rsidR="00941ADB" w:rsidRPr="00335646" w14:paraId="62FD3827" w14:textId="77777777" w:rsidTr="00B92D33">
        <w:trPr>
          <w:jc w:val="center"/>
        </w:trPr>
        <w:tc>
          <w:tcPr>
            <w:tcW w:w="720" w:type="dxa"/>
            <w:vAlign w:val="center"/>
          </w:tcPr>
          <w:p w14:paraId="20773A88" w14:textId="77777777" w:rsidR="00941ADB" w:rsidRPr="00335646" w:rsidRDefault="00541526" w:rsidP="00363081">
            <w:pPr>
              <w:wordWrap/>
              <w:jc w:val="center"/>
              <w:rPr>
                <w:rFonts w:eastAsia="굴림"/>
                <w:bCs/>
              </w:rPr>
            </w:pPr>
            <w:r w:rsidRPr="00335646">
              <w:rPr>
                <w:rFonts w:eastAsia="굴림" w:hint="eastAsia"/>
                <w:bCs/>
              </w:rPr>
              <w:t>n</w:t>
            </w:r>
          </w:p>
        </w:tc>
        <w:tc>
          <w:tcPr>
            <w:tcW w:w="4320" w:type="dxa"/>
            <w:vAlign w:val="center"/>
          </w:tcPr>
          <w:p w14:paraId="190D2AA2" w14:textId="77777777" w:rsidR="00941ADB" w:rsidRPr="00335646" w:rsidRDefault="00941ADB" w:rsidP="00363081">
            <w:pPr>
              <w:wordWrap/>
              <w:jc w:val="center"/>
              <w:rPr>
                <w:rFonts w:eastAsia="굴림"/>
                <w:bCs/>
              </w:rPr>
            </w:pPr>
          </w:p>
        </w:tc>
        <w:tc>
          <w:tcPr>
            <w:tcW w:w="1440" w:type="dxa"/>
            <w:vAlign w:val="center"/>
          </w:tcPr>
          <w:p w14:paraId="2929374F" w14:textId="77777777" w:rsidR="00941ADB" w:rsidRPr="00335646" w:rsidRDefault="00941ADB" w:rsidP="00363081">
            <w:pPr>
              <w:wordWrap/>
              <w:jc w:val="center"/>
              <w:rPr>
                <w:rFonts w:eastAsia="굴림"/>
                <w:bCs/>
              </w:rPr>
            </w:pPr>
          </w:p>
        </w:tc>
        <w:tc>
          <w:tcPr>
            <w:tcW w:w="1980" w:type="dxa"/>
            <w:vAlign w:val="center"/>
          </w:tcPr>
          <w:p w14:paraId="2D3B9CDB" w14:textId="77777777" w:rsidR="00941ADB" w:rsidRPr="00335646" w:rsidRDefault="00941ADB" w:rsidP="00363081">
            <w:pPr>
              <w:wordWrap/>
              <w:rPr>
                <w:rFonts w:eastAsia="굴림"/>
                <w:bCs/>
              </w:rPr>
            </w:pPr>
          </w:p>
        </w:tc>
      </w:tr>
      <w:tr w:rsidR="00541526" w:rsidRPr="00335646" w14:paraId="2AABFD8E" w14:textId="77777777" w:rsidTr="00E72A07">
        <w:trPr>
          <w:jc w:val="center"/>
        </w:trPr>
        <w:tc>
          <w:tcPr>
            <w:tcW w:w="8460" w:type="dxa"/>
            <w:gridSpan w:val="4"/>
            <w:vAlign w:val="center"/>
          </w:tcPr>
          <w:p w14:paraId="27600BA8" w14:textId="77777777" w:rsidR="00541526" w:rsidRPr="00335646" w:rsidRDefault="00541526" w:rsidP="00363081">
            <w:pPr>
              <w:wordWrap/>
              <w:rPr>
                <w:rFonts w:eastAsia="굴림"/>
                <w:b/>
                <w:bCs/>
              </w:rPr>
            </w:pPr>
            <w:r w:rsidRPr="00335646">
              <w:rPr>
                <w:rFonts w:eastAsia="굴림" w:hint="eastAsia"/>
                <w:b/>
                <w:bCs/>
              </w:rPr>
              <w:t>Provisional Sums</w:t>
            </w:r>
            <w:r w:rsidRPr="00335646">
              <w:rPr>
                <w:rStyle w:val="ae"/>
                <w:rFonts w:eastAsia="굴림"/>
                <w:b/>
                <w:bCs/>
              </w:rPr>
              <w:footnoteReference w:id="31"/>
            </w:r>
          </w:p>
        </w:tc>
      </w:tr>
      <w:tr w:rsidR="00941ADB" w:rsidRPr="00335646" w14:paraId="6B2825D6" w14:textId="77777777" w:rsidTr="00B92D33">
        <w:trPr>
          <w:jc w:val="center"/>
        </w:trPr>
        <w:tc>
          <w:tcPr>
            <w:tcW w:w="720" w:type="dxa"/>
            <w:vAlign w:val="center"/>
          </w:tcPr>
          <w:p w14:paraId="232AFC0A" w14:textId="77777777" w:rsidR="00941ADB" w:rsidRPr="00335646" w:rsidRDefault="00541526" w:rsidP="00363081">
            <w:pPr>
              <w:wordWrap/>
              <w:jc w:val="center"/>
              <w:rPr>
                <w:rFonts w:eastAsia="굴림"/>
                <w:bCs/>
              </w:rPr>
            </w:pPr>
            <w:r w:rsidRPr="00335646">
              <w:rPr>
                <w:rFonts w:eastAsia="굴림" w:hint="eastAsia"/>
                <w:bCs/>
              </w:rPr>
              <w:t>1</w:t>
            </w:r>
          </w:p>
        </w:tc>
        <w:tc>
          <w:tcPr>
            <w:tcW w:w="4320" w:type="dxa"/>
            <w:vAlign w:val="center"/>
          </w:tcPr>
          <w:p w14:paraId="4313E21A" w14:textId="77777777" w:rsidR="00941ADB" w:rsidRPr="00335646" w:rsidRDefault="00541526" w:rsidP="00363081">
            <w:pPr>
              <w:wordWrap/>
              <w:jc w:val="center"/>
              <w:rPr>
                <w:rFonts w:eastAsia="굴림"/>
                <w:bCs/>
                <w:i/>
              </w:rPr>
            </w:pPr>
            <w:r w:rsidRPr="00335646">
              <w:rPr>
                <w:rFonts w:eastAsia="굴림" w:hint="eastAsia"/>
                <w:bCs/>
                <w:i/>
              </w:rPr>
              <w:t>Item 1</w:t>
            </w:r>
          </w:p>
        </w:tc>
        <w:tc>
          <w:tcPr>
            <w:tcW w:w="1440" w:type="dxa"/>
            <w:vAlign w:val="center"/>
          </w:tcPr>
          <w:p w14:paraId="6CD5CA72" w14:textId="77777777" w:rsidR="00941ADB" w:rsidRPr="00335646" w:rsidRDefault="00941ADB" w:rsidP="00363081">
            <w:pPr>
              <w:wordWrap/>
              <w:jc w:val="center"/>
              <w:rPr>
                <w:rFonts w:eastAsia="굴림"/>
                <w:bCs/>
              </w:rPr>
            </w:pPr>
          </w:p>
        </w:tc>
        <w:tc>
          <w:tcPr>
            <w:tcW w:w="1980" w:type="dxa"/>
            <w:vAlign w:val="center"/>
          </w:tcPr>
          <w:p w14:paraId="60C470CC" w14:textId="77777777" w:rsidR="00941ADB" w:rsidRPr="00335646" w:rsidRDefault="00941ADB" w:rsidP="00363081">
            <w:pPr>
              <w:wordWrap/>
              <w:rPr>
                <w:rFonts w:eastAsia="굴림"/>
                <w:bCs/>
              </w:rPr>
            </w:pPr>
          </w:p>
        </w:tc>
      </w:tr>
      <w:tr w:rsidR="00941ADB" w:rsidRPr="00335646" w14:paraId="01C7D2EC" w14:textId="77777777" w:rsidTr="00B92D33">
        <w:trPr>
          <w:jc w:val="center"/>
        </w:trPr>
        <w:tc>
          <w:tcPr>
            <w:tcW w:w="720" w:type="dxa"/>
            <w:vAlign w:val="center"/>
          </w:tcPr>
          <w:p w14:paraId="7E4079E0" w14:textId="77777777" w:rsidR="00941ADB" w:rsidRPr="00335646" w:rsidRDefault="00541526" w:rsidP="00363081">
            <w:pPr>
              <w:wordWrap/>
              <w:jc w:val="center"/>
              <w:rPr>
                <w:rFonts w:eastAsia="굴림"/>
                <w:bCs/>
              </w:rPr>
            </w:pPr>
            <w:r w:rsidRPr="00335646">
              <w:rPr>
                <w:rFonts w:eastAsia="굴림" w:hint="eastAsia"/>
                <w:bCs/>
              </w:rPr>
              <w:t>2</w:t>
            </w:r>
          </w:p>
        </w:tc>
        <w:tc>
          <w:tcPr>
            <w:tcW w:w="4320" w:type="dxa"/>
            <w:vAlign w:val="center"/>
          </w:tcPr>
          <w:p w14:paraId="0A907F63" w14:textId="77777777" w:rsidR="00941ADB" w:rsidRPr="00335646" w:rsidRDefault="00541526" w:rsidP="00363081">
            <w:pPr>
              <w:wordWrap/>
              <w:jc w:val="center"/>
              <w:rPr>
                <w:rFonts w:eastAsia="굴림"/>
                <w:bCs/>
                <w:i/>
              </w:rPr>
            </w:pPr>
            <w:r w:rsidRPr="00335646">
              <w:rPr>
                <w:rFonts w:eastAsia="굴림" w:hint="eastAsia"/>
                <w:bCs/>
                <w:i/>
              </w:rPr>
              <w:t>Item 2</w:t>
            </w:r>
          </w:p>
        </w:tc>
        <w:tc>
          <w:tcPr>
            <w:tcW w:w="1440" w:type="dxa"/>
            <w:tcBorders>
              <w:bottom w:val="single" w:sz="4" w:space="0" w:color="auto"/>
            </w:tcBorders>
            <w:vAlign w:val="center"/>
          </w:tcPr>
          <w:p w14:paraId="6473B9ED" w14:textId="77777777" w:rsidR="00941ADB" w:rsidRPr="00335646" w:rsidRDefault="00941ADB" w:rsidP="00363081">
            <w:pPr>
              <w:wordWrap/>
              <w:jc w:val="center"/>
              <w:rPr>
                <w:rFonts w:eastAsia="굴림"/>
                <w:bCs/>
              </w:rPr>
            </w:pPr>
          </w:p>
        </w:tc>
        <w:tc>
          <w:tcPr>
            <w:tcW w:w="1980" w:type="dxa"/>
            <w:vAlign w:val="center"/>
          </w:tcPr>
          <w:p w14:paraId="46B0A572" w14:textId="77777777" w:rsidR="00941ADB" w:rsidRPr="00335646" w:rsidRDefault="00941ADB" w:rsidP="00363081">
            <w:pPr>
              <w:wordWrap/>
              <w:rPr>
                <w:rFonts w:eastAsia="굴림"/>
                <w:bCs/>
              </w:rPr>
            </w:pPr>
          </w:p>
        </w:tc>
      </w:tr>
    </w:tbl>
    <w:p w14:paraId="69F3464E" w14:textId="77777777" w:rsidR="00D65BCC" w:rsidRPr="00335646" w:rsidRDefault="00D65BCC" w:rsidP="00363081">
      <w:pPr>
        <w:wordWrap/>
        <w:rPr>
          <w:rFonts w:eastAsia="굴림"/>
          <w:bCs/>
          <w:szCs w:val="24"/>
        </w:rPr>
      </w:pPr>
    </w:p>
    <w:p w14:paraId="34DCFC60" w14:textId="77777777" w:rsidR="0011165B" w:rsidRPr="00335646" w:rsidRDefault="0011165B" w:rsidP="00363081">
      <w:pPr>
        <w:wordWrap/>
        <w:rPr>
          <w:rFonts w:eastAsia="굴림"/>
          <w:bCs/>
          <w:szCs w:val="24"/>
        </w:rPr>
      </w:pPr>
    </w:p>
    <w:p w14:paraId="1CCAB7C8" w14:textId="77777777" w:rsidR="009E604F" w:rsidRPr="00335646" w:rsidRDefault="009E604F" w:rsidP="00363081">
      <w:pPr>
        <w:pStyle w:val="Section4-Heading1"/>
        <w:snapToGrid w:val="0"/>
        <w:rPr>
          <w:rFonts w:eastAsia="굴림"/>
          <w:bCs/>
          <w:sz w:val="28"/>
          <w:szCs w:val="28"/>
          <w:lang w:eastAsia="ko-KR"/>
        </w:rPr>
        <w:sectPr w:rsidR="009E604F" w:rsidRPr="00335646" w:rsidSect="0069612C">
          <w:headerReference w:type="default" r:id="rId43"/>
          <w:footnotePr>
            <w:numRestart w:val="eachPage"/>
          </w:footnotePr>
          <w:pgSz w:w="11907" w:h="16840" w:code="9"/>
          <w:pgMar w:top="1701" w:right="1440" w:bottom="1440" w:left="1440" w:header="851" w:footer="992" w:gutter="0"/>
          <w:cols w:space="425"/>
          <w:docGrid w:linePitch="365"/>
        </w:sectPr>
      </w:pPr>
    </w:p>
    <w:p w14:paraId="27F94362" w14:textId="77777777" w:rsidR="00166626" w:rsidRPr="00F66C04" w:rsidRDefault="00166626" w:rsidP="00F66C04">
      <w:pPr>
        <w:wordWrap/>
        <w:autoSpaceDE w:val="0"/>
        <w:autoSpaceDN w:val="0"/>
        <w:spacing w:line="300" w:lineRule="auto"/>
        <w:textAlignment w:val="baseline"/>
        <w:rPr>
          <w:rFonts w:eastAsia="굴림"/>
          <w:sz w:val="24"/>
          <w:szCs w:val="24"/>
        </w:rPr>
      </w:pPr>
      <w:bookmarkStart w:id="227" w:name="_Toc70407736"/>
      <w:bookmarkStart w:id="228" w:name="_Toc172358988"/>
    </w:p>
    <w:bookmarkEnd w:id="227"/>
    <w:bookmarkEnd w:id="228"/>
    <w:p w14:paraId="4DB59366" w14:textId="77777777" w:rsidR="00064D3F" w:rsidRPr="00335646" w:rsidRDefault="00064D3F" w:rsidP="00363081">
      <w:pPr>
        <w:numPr>
          <w:ilvl w:val="12"/>
          <w:numId w:val="0"/>
        </w:numPr>
        <w:tabs>
          <w:tab w:val="left" w:pos="5040"/>
        </w:tabs>
        <w:wordWrap/>
        <w:sectPr w:rsidR="00064D3F" w:rsidRPr="00335646" w:rsidSect="0066763D">
          <w:headerReference w:type="even" r:id="rId44"/>
          <w:headerReference w:type="default" r:id="rId45"/>
          <w:footnotePr>
            <w:numRestart w:val="eachPage"/>
          </w:footnotePr>
          <w:pgSz w:w="16840" w:h="11907" w:orient="landscape" w:code="9"/>
          <w:pgMar w:top="1440" w:right="1440" w:bottom="1440" w:left="1440" w:header="851" w:footer="992" w:gutter="0"/>
          <w:cols w:space="425"/>
          <w:docGrid w:linePitch="346"/>
        </w:sectPr>
      </w:pPr>
    </w:p>
    <w:p w14:paraId="5EDB8FC0" w14:textId="77777777" w:rsidR="001307BA" w:rsidRPr="00335646" w:rsidRDefault="001307BA" w:rsidP="00625F07">
      <w:pPr>
        <w:wordWrap/>
        <w:adjustRightInd w:val="0"/>
        <w:snapToGrid w:val="0"/>
        <w:spacing w:line="360" w:lineRule="auto"/>
        <w:jc w:val="center"/>
        <w:outlineLvl w:val="0"/>
        <w:rPr>
          <w:rFonts w:eastAsia="굴림"/>
          <w:b/>
          <w:bCs/>
          <w:sz w:val="32"/>
          <w:szCs w:val="32"/>
        </w:rPr>
      </w:pPr>
      <w:bookmarkStart w:id="229" w:name="_Toc500403694"/>
      <w:bookmarkStart w:id="230" w:name="_Toc500514982"/>
      <w:bookmarkStart w:id="231" w:name="_Toc500516917"/>
      <w:bookmarkStart w:id="232" w:name="_Toc500752266"/>
      <w:r w:rsidRPr="00335646">
        <w:rPr>
          <w:rFonts w:eastAsia="굴림"/>
          <w:b/>
          <w:bCs/>
          <w:sz w:val="32"/>
          <w:szCs w:val="32"/>
        </w:rPr>
        <w:lastRenderedPageBreak/>
        <w:t>S</w:t>
      </w:r>
      <w:r w:rsidRPr="00335646">
        <w:rPr>
          <w:rFonts w:eastAsia="굴림" w:hint="eastAsia"/>
          <w:b/>
          <w:bCs/>
          <w:sz w:val="32"/>
          <w:szCs w:val="32"/>
        </w:rPr>
        <w:t>ection 5</w:t>
      </w:r>
      <w:r w:rsidR="00B36FD9" w:rsidRPr="00335646">
        <w:rPr>
          <w:rFonts w:eastAsia="굴림" w:hint="eastAsia"/>
          <w:b/>
          <w:bCs/>
          <w:sz w:val="32"/>
          <w:szCs w:val="32"/>
        </w:rPr>
        <w:t xml:space="preserve">. </w:t>
      </w:r>
      <w:r w:rsidRPr="00335646">
        <w:rPr>
          <w:rFonts w:eastAsia="굴림" w:hint="eastAsia"/>
          <w:b/>
          <w:bCs/>
          <w:sz w:val="32"/>
          <w:szCs w:val="32"/>
        </w:rPr>
        <w:t>Terms of Reference</w:t>
      </w:r>
      <w:bookmarkEnd w:id="229"/>
      <w:bookmarkEnd w:id="230"/>
      <w:bookmarkEnd w:id="231"/>
      <w:bookmarkEnd w:id="232"/>
    </w:p>
    <w:p w14:paraId="2826A759" w14:textId="77777777" w:rsidR="001307BA" w:rsidRPr="00335646" w:rsidRDefault="001307BA" w:rsidP="00363081">
      <w:pPr>
        <w:wordWrap/>
        <w:adjustRightInd w:val="0"/>
        <w:snapToGrid w:val="0"/>
        <w:spacing w:line="300" w:lineRule="auto"/>
        <w:rPr>
          <w:rFonts w:eastAsia="굴림"/>
          <w:bCs/>
          <w:sz w:val="24"/>
          <w:szCs w:val="24"/>
        </w:rPr>
      </w:pPr>
    </w:p>
    <w:p w14:paraId="6DEEB8B4" w14:textId="77777777" w:rsidR="001307BA" w:rsidRPr="00335646" w:rsidRDefault="003D5B3A" w:rsidP="00363081">
      <w:pPr>
        <w:wordWrap/>
        <w:adjustRightInd w:val="0"/>
        <w:snapToGrid w:val="0"/>
        <w:spacing w:line="295" w:lineRule="auto"/>
        <w:rPr>
          <w:rFonts w:eastAsia="굴림"/>
          <w:bCs/>
          <w:i/>
          <w:sz w:val="24"/>
          <w:szCs w:val="24"/>
        </w:rPr>
      </w:pPr>
      <w:r w:rsidRPr="00335646">
        <w:rPr>
          <w:rFonts w:eastAsia="굴림" w:hint="eastAsia"/>
          <w:bCs/>
          <w:sz w:val="24"/>
          <w:szCs w:val="24"/>
        </w:rPr>
        <w:t>[</w:t>
      </w:r>
      <w:r w:rsidR="001307BA" w:rsidRPr="00335646">
        <w:rPr>
          <w:rFonts w:eastAsia="굴림" w:hint="eastAsia"/>
          <w:bCs/>
          <w:i/>
          <w:sz w:val="24"/>
          <w:szCs w:val="24"/>
        </w:rPr>
        <w:t>Text</w:t>
      </w:r>
      <w:r w:rsidR="001F07E5" w:rsidRPr="00335646">
        <w:rPr>
          <w:rFonts w:eastAsia="굴림" w:hint="eastAsia"/>
          <w:bCs/>
          <w:i/>
          <w:sz w:val="24"/>
          <w:szCs w:val="24"/>
        </w:rPr>
        <w:t>s</w:t>
      </w:r>
      <w:r w:rsidR="001307BA" w:rsidRPr="00335646">
        <w:rPr>
          <w:rFonts w:eastAsia="굴림" w:hint="eastAsia"/>
          <w:bCs/>
          <w:i/>
          <w:sz w:val="24"/>
          <w:szCs w:val="24"/>
        </w:rPr>
        <w:t xml:space="preserve"> in brackets</w:t>
      </w:r>
      <w:r w:rsidR="001F07E5" w:rsidRPr="00335646">
        <w:rPr>
          <w:rFonts w:eastAsia="굴림" w:hint="eastAsia"/>
          <w:bCs/>
          <w:i/>
          <w:sz w:val="24"/>
          <w:szCs w:val="24"/>
        </w:rPr>
        <w:t xml:space="preserve"> </w:t>
      </w:r>
      <w:r w:rsidRPr="00335646">
        <w:rPr>
          <w:rFonts w:eastAsia="굴림" w:hint="eastAsia"/>
          <w:bCs/>
          <w:sz w:val="24"/>
          <w:szCs w:val="24"/>
        </w:rPr>
        <w:t>[</w:t>
      </w:r>
      <w:r w:rsidR="001F07E5" w:rsidRPr="00335646">
        <w:rPr>
          <w:rFonts w:eastAsia="굴림" w:hint="eastAsia"/>
          <w:bCs/>
          <w:i/>
          <w:sz w:val="24"/>
          <w:szCs w:val="24"/>
        </w:rPr>
        <w:t xml:space="preserve"> </w:t>
      </w:r>
      <w:r w:rsidRPr="00335646">
        <w:rPr>
          <w:rFonts w:eastAsia="굴림" w:hint="eastAsia"/>
          <w:bCs/>
          <w:sz w:val="24"/>
          <w:szCs w:val="24"/>
        </w:rPr>
        <w:t>]</w:t>
      </w:r>
      <w:r w:rsidR="001307BA" w:rsidRPr="00335646">
        <w:rPr>
          <w:rFonts w:eastAsia="굴림" w:hint="eastAsia"/>
          <w:bCs/>
          <w:i/>
          <w:sz w:val="24"/>
          <w:szCs w:val="24"/>
        </w:rPr>
        <w:t xml:space="preserve"> provides guidance</w:t>
      </w:r>
      <w:r w:rsidR="002B0D74" w:rsidRPr="00335646">
        <w:rPr>
          <w:rFonts w:eastAsia="굴림" w:hint="eastAsia"/>
          <w:bCs/>
          <w:i/>
          <w:sz w:val="24"/>
          <w:szCs w:val="24"/>
        </w:rPr>
        <w:t xml:space="preserve"> for </w:t>
      </w:r>
      <w:r w:rsidR="001307BA" w:rsidRPr="00335646">
        <w:rPr>
          <w:rFonts w:eastAsia="굴림" w:hint="eastAsia"/>
          <w:bCs/>
          <w:i/>
          <w:sz w:val="24"/>
          <w:szCs w:val="24"/>
        </w:rPr>
        <w:t xml:space="preserve">the </w:t>
      </w:r>
      <w:r w:rsidR="005E0BBF" w:rsidRPr="00335646">
        <w:rPr>
          <w:rFonts w:eastAsia="굴림" w:hint="eastAsia"/>
          <w:bCs/>
          <w:i/>
          <w:sz w:val="24"/>
          <w:szCs w:val="24"/>
        </w:rPr>
        <w:t>Client</w:t>
      </w:r>
      <w:r w:rsidR="001307BA" w:rsidRPr="00335646">
        <w:rPr>
          <w:rFonts w:eastAsia="굴림" w:hint="eastAsia"/>
          <w:bCs/>
          <w:i/>
          <w:sz w:val="24"/>
          <w:szCs w:val="24"/>
        </w:rPr>
        <w:t xml:space="preserve"> </w:t>
      </w:r>
      <w:r w:rsidR="002B0D74" w:rsidRPr="00335646">
        <w:rPr>
          <w:rFonts w:eastAsia="굴림" w:hint="eastAsia"/>
          <w:bCs/>
          <w:i/>
          <w:sz w:val="24"/>
          <w:szCs w:val="24"/>
        </w:rPr>
        <w:t xml:space="preserve">to prepare for </w:t>
      </w:r>
      <w:r w:rsidR="001307BA" w:rsidRPr="00335646">
        <w:rPr>
          <w:rFonts w:eastAsia="굴림" w:hint="eastAsia"/>
          <w:bCs/>
          <w:i/>
          <w:sz w:val="24"/>
          <w:szCs w:val="24"/>
        </w:rPr>
        <w:t xml:space="preserve">the RFP; </w:t>
      </w:r>
      <w:r w:rsidR="001F07E5" w:rsidRPr="00335646">
        <w:rPr>
          <w:rFonts w:eastAsia="굴림" w:hint="eastAsia"/>
          <w:bCs/>
          <w:i/>
          <w:sz w:val="24"/>
          <w:szCs w:val="24"/>
        </w:rPr>
        <w:t xml:space="preserve">they </w:t>
      </w:r>
      <w:r w:rsidR="001307BA" w:rsidRPr="00335646">
        <w:rPr>
          <w:rFonts w:eastAsia="굴림" w:hint="eastAsia"/>
          <w:bCs/>
          <w:i/>
          <w:sz w:val="24"/>
          <w:szCs w:val="24"/>
        </w:rPr>
        <w:t>should not appear on the final RFP to be delivered to the short-listed Consultants.</w:t>
      </w:r>
      <w:r w:rsidRPr="00335646">
        <w:rPr>
          <w:rFonts w:eastAsia="굴림" w:hint="eastAsia"/>
          <w:bCs/>
          <w:sz w:val="24"/>
          <w:szCs w:val="24"/>
        </w:rPr>
        <w:t>]</w:t>
      </w:r>
    </w:p>
    <w:p w14:paraId="7A30B425" w14:textId="77777777" w:rsidR="001307BA" w:rsidRPr="00335646" w:rsidRDefault="001307BA" w:rsidP="00363081">
      <w:pPr>
        <w:wordWrap/>
        <w:adjustRightInd w:val="0"/>
        <w:snapToGrid w:val="0"/>
        <w:spacing w:line="295" w:lineRule="auto"/>
        <w:rPr>
          <w:rFonts w:eastAsia="굴림"/>
          <w:bCs/>
          <w:sz w:val="24"/>
          <w:szCs w:val="24"/>
        </w:rPr>
      </w:pPr>
    </w:p>
    <w:p w14:paraId="397BD8DE" w14:textId="0BADF9CF" w:rsidR="001307BA" w:rsidRPr="00335646" w:rsidRDefault="003D5B3A" w:rsidP="00363081">
      <w:pPr>
        <w:wordWrap/>
        <w:adjustRightInd w:val="0"/>
        <w:snapToGrid w:val="0"/>
        <w:spacing w:line="295" w:lineRule="auto"/>
        <w:rPr>
          <w:rFonts w:eastAsia="굴림"/>
          <w:bCs/>
          <w:i/>
          <w:sz w:val="24"/>
          <w:szCs w:val="24"/>
        </w:rPr>
      </w:pPr>
      <w:r w:rsidRPr="00335646">
        <w:rPr>
          <w:rFonts w:eastAsia="굴림" w:hint="eastAsia"/>
          <w:bCs/>
          <w:sz w:val="24"/>
          <w:szCs w:val="24"/>
        </w:rPr>
        <w:t>[</w:t>
      </w:r>
      <w:r w:rsidR="001307BA" w:rsidRPr="00335646">
        <w:rPr>
          <w:rFonts w:eastAsia="굴림" w:hint="eastAsia"/>
          <w:bCs/>
          <w:i/>
          <w:sz w:val="24"/>
          <w:szCs w:val="24"/>
        </w:rPr>
        <w:t xml:space="preserve">Terms of Reference normally contain the following sections: (a) </w:t>
      </w:r>
      <w:r w:rsidR="00A47552" w:rsidRPr="00335646">
        <w:rPr>
          <w:rFonts w:eastAsia="굴림" w:hint="eastAsia"/>
          <w:bCs/>
          <w:i/>
          <w:sz w:val="24"/>
          <w:szCs w:val="24"/>
        </w:rPr>
        <w:t>Introduction</w:t>
      </w:r>
      <w:r w:rsidR="001307BA" w:rsidRPr="00335646">
        <w:rPr>
          <w:rFonts w:eastAsia="굴림" w:hint="eastAsia"/>
          <w:bCs/>
          <w:i/>
          <w:sz w:val="24"/>
          <w:szCs w:val="24"/>
        </w:rPr>
        <w:t xml:space="preserve">, (b) Objectives, (c) Scope of the Services, (d) Training (when appropriate), (e) </w:t>
      </w:r>
      <w:r w:rsidR="003D5BC2" w:rsidRPr="00335646">
        <w:rPr>
          <w:rFonts w:eastAsia="굴림" w:hint="eastAsia"/>
          <w:bCs/>
          <w:i/>
          <w:sz w:val="24"/>
          <w:szCs w:val="24"/>
        </w:rPr>
        <w:t xml:space="preserve">Implementation Schedule and </w:t>
      </w:r>
      <w:r w:rsidR="00667BF9">
        <w:rPr>
          <w:rFonts w:eastAsia="굴림" w:hint="eastAsia"/>
          <w:bCs/>
          <w:i/>
          <w:sz w:val="24"/>
          <w:szCs w:val="24"/>
        </w:rPr>
        <w:t>Man</w:t>
      </w:r>
      <w:r w:rsidR="003D5BC2" w:rsidRPr="00335646">
        <w:rPr>
          <w:rFonts w:eastAsia="굴림" w:hint="eastAsia"/>
          <w:bCs/>
          <w:i/>
          <w:sz w:val="24"/>
          <w:szCs w:val="24"/>
        </w:rPr>
        <w:t xml:space="preserve">power Requirement, (f) Reports and Schedule of Deliverables, (g) Documents, </w:t>
      </w:r>
      <w:r w:rsidR="001307BA" w:rsidRPr="00335646">
        <w:rPr>
          <w:rFonts w:eastAsia="굴림" w:hint="eastAsia"/>
          <w:bCs/>
          <w:i/>
          <w:sz w:val="24"/>
          <w:szCs w:val="24"/>
        </w:rPr>
        <w:t xml:space="preserve">Personnel, </w:t>
      </w:r>
      <w:r w:rsidR="003D5BC2" w:rsidRPr="00335646">
        <w:rPr>
          <w:rFonts w:eastAsia="굴림" w:hint="eastAsia"/>
          <w:bCs/>
          <w:i/>
          <w:sz w:val="24"/>
          <w:szCs w:val="24"/>
        </w:rPr>
        <w:t>Equipment</w:t>
      </w:r>
      <w:r w:rsidR="00632B81" w:rsidRPr="00335646">
        <w:rPr>
          <w:rFonts w:eastAsia="굴림" w:hint="eastAsia"/>
          <w:bCs/>
          <w:i/>
          <w:sz w:val="24"/>
          <w:szCs w:val="24"/>
        </w:rPr>
        <w:t>,</w:t>
      </w:r>
      <w:r w:rsidR="003D5BC2" w:rsidRPr="00335646">
        <w:rPr>
          <w:rFonts w:eastAsia="굴림" w:hint="eastAsia"/>
          <w:bCs/>
          <w:i/>
          <w:sz w:val="24"/>
          <w:szCs w:val="24"/>
        </w:rPr>
        <w:t xml:space="preserve"> </w:t>
      </w:r>
      <w:r w:rsidR="001307BA" w:rsidRPr="00335646">
        <w:rPr>
          <w:rFonts w:eastAsia="굴림" w:hint="eastAsia"/>
          <w:bCs/>
          <w:i/>
          <w:sz w:val="24"/>
          <w:szCs w:val="24"/>
        </w:rPr>
        <w:t>Facilities</w:t>
      </w:r>
      <w:r w:rsidR="003D5BC2" w:rsidRPr="00335646">
        <w:rPr>
          <w:rFonts w:eastAsia="굴림" w:hint="eastAsia"/>
          <w:bCs/>
          <w:i/>
          <w:sz w:val="24"/>
          <w:szCs w:val="24"/>
        </w:rPr>
        <w:t xml:space="preserve"> and Services</w:t>
      </w:r>
      <w:r w:rsidR="001307BA" w:rsidRPr="00335646">
        <w:rPr>
          <w:rFonts w:eastAsia="굴림" w:hint="eastAsia"/>
          <w:bCs/>
          <w:i/>
          <w:sz w:val="24"/>
          <w:szCs w:val="24"/>
        </w:rPr>
        <w:t xml:space="preserve"> to be provided by the </w:t>
      </w:r>
      <w:r w:rsidR="005E0BBF" w:rsidRPr="00335646">
        <w:rPr>
          <w:rFonts w:eastAsia="굴림" w:hint="eastAsia"/>
          <w:bCs/>
          <w:i/>
          <w:sz w:val="24"/>
          <w:szCs w:val="24"/>
        </w:rPr>
        <w:t>Client</w:t>
      </w:r>
      <w:r w:rsidR="003D5BC2" w:rsidRPr="00335646">
        <w:rPr>
          <w:rFonts w:eastAsia="굴림" w:hint="eastAsia"/>
          <w:bCs/>
          <w:i/>
          <w:sz w:val="24"/>
          <w:szCs w:val="24"/>
        </w:rPr>
        <w:t>, and (h) Organizational Arrangements</w:t>
      </w:r>
      <w:r w:rsidR="001307BA" w:rsidRPr="00335646">
        <w:rPr>
          <w:rFonts w:eastAsia="굴림" w:hint="eastAsia"/>
          <w:bCs/>
          <w:i/>
          <w:sz w:val="24"/>
          <w:szCs w:val="24"/>
        </w:rPr>
        <w:t>.</w:t>
      </w:r>
      <w:r w:rsidRPr="00335646">
        <w:rPr>
          <w:rFonts w:eastAsia="굴림" w:hint="eastAsia"/>
          <w:bCs/>
          <w:sz w:val="24"/>
          <w:szCs w:val="24"/>
        </w:rPr>
        <w:t>]</w:t>
      </w:r>
    </w:p>
    <w:p w14:paraId="5F3B8600" w14:textId="77777777" w:rsidR="00A47552" w:rsidRPr="00335646" w:rsidRDefault="00A47552" w:rsidP="00363081">
      <w:pPr>
        <w:wordWrap/>
        <w:adjustRightInd w:val="0"/>
        <w:snapToGrid w:val="0"/>
        <w:spacing w:line="295" w:lineRule="auto"/>
        <w:ind w:left="240" w:hangingChars="100" w:hanging="240"/>
        <w:rPr>
          <w:rFonts w:eastAsia="굴림"/>
          <w:bCs/>
          <w:sz w:val="24"/>
          <w:szCs w:val="24"/>
        </w:rPr>
      </w:pPr>
    </w:p>
    <w:p w14:paraId="0990A78A" w14:textId="77777777" w:rsidR="00A47552" w:rsidRPr="00335646" w:rsidRDefault="00E11209" w:rsidP="00363081">
      <w:pPr>
        <w:tabs>
          <w:tab w:val="left" w:pos="480"/>
        </w:tabs>
        <w:wordWrap/>
        <w:adjustRightInd w:val="0"/>
        <w:snapToGrid w:val="0"/>
        <w:spacing w:line="295" w:lineRule="auto"/>
        <w:ind w:left="480" w:hangingChars="200" w:hanging="480"/>
        <w:rPr>
          <w:rFonts w:eastAsia="굴림"/>
          <w:bCs/>
          <w:sz w:val="24"/>
          <w:szCs w:val="24"/>
        </w:rPr>
      </w:pPr>
      <w:r w:rsidRPr="00335646">
        <w:rPr>
          <w:rFonts w:eastAsia="굴림" w:hint="eastAsia"/>
          <w:bCs/>
          <w:sz w:val="24"/>
          <w:szCs w:val="24"/>
        </w:rPr>
        <w:t xml:space="preserve">1.  </w:t>
      </w:r>
      <w:r w:rsidRPr="00335646">
        <w:rPr>
          <w:rFonts w:eastAsia="굴림" w:hint="eastAsia"/>
          <w:bCs/>
          <w:sz w:val="24"/>
          <w:szCs w:val="24"/>
        </w:rPr>
        <w:tab/>
      </w:r>
      <w:r w:rsidR="00E45EDB" w:rsidRPr="00335646">
        <w:rPr>
          <w:rFonts w:eastAsia="굴림" w:hint="eastAsia"/>
          <w:bCs/>
          <w:sz w:val="24"/>
          <w:szCs w:val="24"/>
        </w:rPr>
        <w:t>Introduction</w:t>
      </w:r>
    </w:p>
    <w:p w14:paraId="0D77FE13" w14:textId="401EA6FD" w:rsidR="00A47552" w:rsidRPr="00335646"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335646">
        <w:rPr>
          <w:rFonts w:eastAsia="굴림" w:hint="eastAsia"/>
          <w:bCs/>
          <w:sz w:val="24"/>
          <w:szCs w:val="24"/>
        </w:rPr>
        <w:tab/>
      </w:r>
      <w:r w:rsidR="003D5B3A" w:rsidRPr="00335646">
        <w:rPr>
          <w:rFonts w:eastAsia="굴림" w:hint="eastAsia"/>
          <w:bCs/>
          <w:sz w:val="24"/>
          <w:szCs w:val="24"/>
        </w:rPr>
        <w:t>[</w:t>
      </w:r>
      <w:r w:rsidR="001F07E5" w:rsidRPr="00335646">
        <w:rPr>
          <w:rFonts w:eastAsia="굴림" w:hint="eastAsia"/>
          <w:bCs/>
          <w:i/>
          <w:sz w:val="24"/>
          <w:szCs w:val="24"/>
        </w:rPr>
        <w:t xml:space="preserve">Depending upon </w:t>
      </w:r>
      <w:r w:rsidR="001F07E5" w:rsidRPr="00335646">
        <w:rPr>
          <w:rFonts w:eastAsia="굴림"/>
          <w:bCs/>
          <w:i/>
          <w:sz w:val="24"/>
          <w:szCs w:val="24"/>
        </w:rPr>
        <w:t>the</w:t>
      </w:r>
      <w:r w:rsidR="002B0D74" w:rsidRPr="00335646">
        <w:rPr>
          <w:rFonts w:eastAsia="굴림" w:hint="eastAsia"/>
          <w:bCs/>
          <w:i/>
          <w:sz w:val="24"/>
          <w:szCs w:val="24"/>
        </w:rPr>
        <w:t xml:space="preserve"> nature </w:t>
      </w:r>
      <w:r w:rsidR="001F07E5" w:rsidRPr="00335646">
        <w:rPr>
          <w:rFonts w:eastAsia="굴림" w:hint="eastAsia"/>
          <w:bCs/>
          <w:i/>
          <w:sz w:val="24"/>
          <w:szCs w:val="24"/>
        </w:rPr>
        <w:t>of the Project, i</w:t>
      </w:r>
      <w:r w:rsidR="00B918C0" w:rsidRPr="00335646">
        <w:rPr>
          <w:rFonts w:eastAsia="굴림" w:hint="eastAsia"/>
          <w:bCs/>
          <w:i/>
          <w:sz w:val="24"/>
          <w:szCs w:val="24"/>
        </w:rPr>
        <w:t xml:space="preserve">nclude </w:t>
      </w:r>
      <w:r w:rsidR="00A47552" w:rsidRPr="00335646">
        <w:rPr>
          <w:rFonts w:eastAsia="굴림" w:hint="eastAsia"/>
          <w:bCs/>
          <w:i/>
          <w:sz w:val="24"/>
          <w:szCs w:val="24"/>
        </w:rPr>
        <w:t>the following items</w:t>
      </w:r>
      <w:r w:rsidR="001F07E5" w:rsidRPr="00335646">
        <w:rPr>
          <w:rFonts w:eastAsia="굴림" w:hint="eastAsia"/>
          <w:bCs/>
          <w:i/>
          <w:sz w:val="24"/>
          <w:szCs w:val="24"/>
        </w:rPr>
        <w:t xml:space="preserve"> at the minimum</w:t>
      </w:r>
      <w:r w:rsidR="00A47552" w:rsidRPr="00335646">
        <w:rPr>
          <w:rFonts w:eastAsia="굴림" w:hint="eastAsia"/>
          <w:bCs/>
          <w:i/>
          <w:sz w:val="24"/>
          <w:szCs w:val="24"/>
        </w:rPr>
        <w:t xml:space="preserve">: how the Project has been established, briefly describing the </w:t>
      </w:r>
      <w:r w:rsidR="001C1D55" w:rsidRPr="00335646">
        <w:rPr>
          <w:rFonts w:eastAsia="굴림" w:hint="eastAsia"/>
          <w:bCs/>
          <w:i/>
          <w:sz w:val="24"/>
          <w:szCs w:val="24"/>
        </w:rPr>
        <w:t xml:space="preserve">history and </w:t>
      </w:r>
      <w:r w:rsidR="00A47552" w:rsidRPr="00335646">
        <w:rPr>
          <w:rFonts w:eastAsia="굴림" w:hint="eastAsia"/>
          <w:bCs/>
          <w:i/>
          <w:sz w:val="24"/>
          <w:szCs w:val="24"/>
        </w:rPr>
        <w:t xml:space="preserve">background; overview of the Project and the </w:t>
      </w:r>
      <w:r w:rsidR="005E0BBF" w:rsidRPr="00335646">
        <w:rPr>
          <w:rFonts w:eastAsia="굴림" w:hint="eastAsia"/>
          <w:bCs/>
          <w:i/>
          <w:sz w:val="24"/>
          <w:szCs w:val="24"/>
        </w:rPr>
        <w:t>Client</w:t>
      </w:r>
      <w:r w:rsidR="00A47552" w:rsidRPr="00335646">
        <w:rPr>
          <w:rFonts w:eastAsia="굴림" w:hint="eastAsia"/>
          <w:bCs/>
          <w:i/>
          <w:sz w:val="24"/>
          <w:szCs w:val="24"/>
        </w:rPr>
        <w:t xml:space="preserve">; </w:t>
      </w:r>
      <w:r w:rsidR="00E45EDB" w:rsidRPr="00335646">
        <w:rPr>
          <w:rFonts w:eastAsia="굴림" w:hint="eastAsia"/>
          <w:bCs/>
          <w:i/>
          <w:sz w:val="24"/>
          <w:szCs w:val="24"/>
        </w:rPr>
        <w:t xml:space="preserve">outline on each component comprising the Project; </w:t>
      </w:r>
      <w:r w:rsidR="001C1D55" w:rsidRPr="00335646">
        <w:rPr>
          <w:rFonts w:eastAsia="굴림" w:hint="eastAsia"/>
          <w:bCs/>
          <w:i/>
          <w:sz w:val="24"/>
          <w:szCs w:val="24"/>
        </w:rPr>
        <w:t xml:space="preserve">need for the Consultant in the Project and major issues to be resolved; activities to be carried by the Consultant; </w:t>
      </w:r>
      <w:r w:rsidR="00E45EDB" w:rsidRPr="00335646">
        <w:rPr>
          <w:rFonts w:eastAsia="굴림" w:hint="eastAsia"/>
          <w:bCs/>
          <w:i/>
          <w:sz w:val="24"/>
          <w:szCs w:val="24"/>
        </w:rPr>
        <w:t xml:space="preserve">and other </w:t>
      </w:r>
      <w:r w:rsidR="00B918C0" w:rsidRPr="00335646">
        <w:rPr>
          <w:rFonts w:eastAsia="굴림" w:hint="eastAsia"/>
          <w:bCs/>
          <w:i/>
          <w:sz w:val="24"/>
          <w:szCs w:val="24"/>
        </w:rPr>
        <w:t xml:space="preserve">available </w:t>
      </w:r>
      <w:r w:rsidR="00E45EDB" w:rsidRPr="00335646">
        <w:rPr>
          <w:rFonts w:eastAsia="굴림" w:hint="eastAsia"/>
          <w:bCs/>
          <w:i/>
          <w:sz w:val="24"/>
          <w:szCs w:val="24"/>
        </w:rPr>
        <w:t xml:space="preserve">relevant information that will help the Consultants understand the Project and </w:t>
      </w:r>
      <w:r w:rsidR="001F07E5" w:rsidRPr="00335646">
        <w:rPr>
          <w:rFonts w:eastAsia="굴림" w:hint="eastAsia"/>
          <w:bCs/>
          <w:i/>
          <w:sz w:val="24"/>
          <w:szCs w:val="24"/>
        </w:rPr>
        <w:t xml:space="preserve">draft </w:t>
      </w:r>
      <w:r w:rsidR="00B918C0" w:rsidRPr="00335646">
        <w:rPr>
          <w:rFonts w:eastAsia="굴림" w:hint="eastAsia"/>
          <w:bCs/>
          <w:i/>
          <w:sz w:val="24"/>
          <w:szCs w:val="24"/>
        </w:rPr>
        <w:t>the</w:t>
      </w:r>
      <w:r w:rsidR="001F07E5" w:rsidRPr="00335646">
        <w:rPr>
          <w:rFonts w:eastAsia="굴림" w:hint="eastAsia"/>
          <w:bCs/>
          <w:i/>
          <w:sz w:val="24"/>
          <w:szCs w:val="24"/>
        </w:rPr>
        <w:t>ir proposals</w:t>
      </w:r>
      <w:r w:rsidR="00B918C0" w:rsidRPr="00335646">
        <w:rPr>
          <w:rFonts w:eastAsia="굴림" w:hint="eastAsia"/>
          <w:bCs/>
          <w:i/>
          <w:sz w:val="24"/>
          <w:szCs w:val="24"/>
        </w:rPr>
        <w:t xml:space="preserve"> for </w:t>
      </w:r>
      <w:r w:rsidR="00E45EDB" w:rsidRPr="00335646">
        <w:rPr>
          <w:rFonts w:eastAsia="굴림" w:hint="eastAsia"/>
          <w:bCs/>
          <w:i/>
          <w:sz w:val="24"/>
          <w:szCs w:val="24"/>
        </w:rPr>
        <w:t xml:space="preserve">the </w:t>
      </w:r>
      <w:r w:rsidR="00E77783" w:rsidRPr="00335646">
        <w:rPr>
          <w:rFonts w:eastAsia="굴림" w:hint="eastAsia"/>
          <w:bCs/>
          <w:i/>
          <w:sz w:val="24"/>
          <w:szCs w:val="24"/>
        </w:rPr>
        <w:t>S</w:t>
      </w:r>
      <w:r w:rsidR="00E45EDB" w:rsidRPr="00335646">
        <w:rPr>
          <w:rFonts w:eastAsia="굴림" w:hint="eastAsia"/>
          <w:bCs/>
          <w:i/>
          <w:sz w:val="24"/>
          <w:szCs w:val="24"/>
        </w:rPr>
        <w:t>ervices.</w:t>
      </w:r>
      <w:r w:rsidR="003D5B3A" w:rsidRPr="00335646">
        <w:rPr>
          <w:rFonts w:eastAsia="굴림" w:hint="eastAsia"/>
          <w:bCs/>
          <w:sz w:val="24"/>
          <w:szCs w:val="24"/>
        </w:rPr>
        <w:t>]</w:t>
      </w:r>
    </w:p>
    <w:p w14:paraId="4F5AE76F" w14:textId="77777777" w:rsidR="00E45EDB" w:rsidRPr="00335646" w:rsidRDefault="00E45EDB" w:rsidP="00363081">
      <w:pPr>
        <w:tabs>
          <w:tab w:val="left" w:pos="480"/>
        </w:tabs>
        <w:wordWrap/>
        <w:adjustRightInd w:val="0"/>
        <w:snapToGrid w:val="0"/>
        <w:spacing w:line="295" w:lineRule="auto"/>
        <w:ind w:left="480" w:hangingChars="200" w:hanging="480"/>
        <w:rPr>
          <w:rFonts w:eastAsia="굴림"/>
          <w:bCs/>
          <w:sz w:val="24"/>
          <w:szCs w:val="24"/>
        </w:rPr>
      </w:pPr>
    </w:p>
    <w:p w14:paraId="6D6D6091" w14:textId="77777777" w:rsidR="00E45EDB" w:rsidRPr="00335646" w:rsidRDefault="00E11209" w:rsidP="00363081">
      <w:pPr>
        <w:tabs>
          <w:tab w:val="left" w:pos="480"/>
        </w:tabs>
        <w:wordWrap/>
        <w:adjustRightInd w:val="0"/>
        <w:snapToGrid w:val="0"/>
        <w:spacing w:line="295" w:lineRule="auto"/>
        <w:ind w:left="480" w:hangingChars="200" w:hanging="480"/>
        <w:rPr>
          <w:rFonts w:eastAsia="굴림"/>
          <w:bCs/>
          <w:sz w:val="24"/>
          <w:szCs w:val="24"/>
        </w:rPr>
      </w:pPr>
      <w:r w:rsidRPr="00335646">
        <w:rPr>
          <w:rFonts w:eastAsia="굴림" w:hint="eastAsia"/>
          <w:bCs/>
          <w:sz w:val="24"/>
          <w:szCs w:val="24"/>
        </w:rPr>
        <w:t xml:space="preserve">2. </w:t>
      </w:r>
      <w:r w:rsidRPr="00335646">
        <w:rPr>
          <w:rFonts w:eastAsia="굴림" w:hint="eastAsia"/>
          <w:bCs/>
          <w:sz w:val="24"/>
          <w:szCs w:val="24"/>
        </w:rPr>
        <w:tab/>
      </w:r>
      <w:r w:rsidR="00E45EDB" w:rsidRPr="00335646">
        <w:rPr>
          <w:rFonts w:eastAsia="굴림" w:hint="eastAsia"/>
          <w:bCs/>
          <w:sz w:val="24"/>
          <w:szCs w:val="24"/>
        </w:rPr>
        <w:t>Objectives</w:t>
      </w:r>
    </w:p>
    <w:p w14:paraId="181E9350" w14:textId="77777777" w:rsidR="00E45EDB" w:rsidRPr="00335646"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335646">
        <w:rPr>
          <w:rFonts w:eastAsia="굴림" w:hint="eastAsia"/>
          <w:bCs/>
          <w:sz w:val="24"/>
          <w:szCs w:val="24"/>
        </w:rPr>
        <w:tab/>
      </w:r>
      <w:r w:rsidR="003D5B3A" w:rsidRPr="00335646">
        <w:rPr>
          <w:rFonts w:eastAsia="굴림" w:hint="eastAsia"/>
          <w:bCs/>
          <w:sz w:val="24"/>
          <w:szCs w:val="24"/>
        </w:rPr>
        <w:t>[</w:t>
      </w:r>
      <w:r w:rsidR="001C1D55" w:rsidRPr="00335646">
        <w:rPr>
          <w:rFonts w:eastAsia="굴림" w:hint="eastAsia"/>
          <w:bCs/>
          <w:i/>
          <w:sz w:val="24"/>
          <w:szCs w:val="24"/>
        </w:rPr>
        <w:t xml:space="preserve">Describe </w:t>
      </w:r>
      <w:r w:rsidR="00E86319" w:rsidRPr="00335646">
        <w:rPr>
          <w:rFonts w:eastAsia="굴림" w:hint="eastAsia"/>
          <w:bCs/>
          <w:i/>
          <w:sz w:val="24"/>
          <w:szCs w:val="24"/>
        </w:rPr>
        <w:t xml:space="preserve">primary </w:t>
      </w:r>
      <w:r w:rsidR="00DB3BA8" w:rsidRPr="00335646">
        <w:rPr>
          <w:rFonts w:eastAsia="굴림" w:hint="eastAsia"/>
          <w:bCs/>
          <w:i/>
          <w:sz w:val="24"/>
          <w:szCs w:val="24"/>
        </w:rPr>
        <w:t xml:space="preserve">objectives of the </w:t>
      </w:r>
      <w:r w:rsidR="001F07E5" w:rsidRPr="00335646">
        <w:rPr>
          <w:rFonts w:eastAsia="굴림" w:hint="eastAsia"/>
          <w:bCs/>
          <w:i/>
          <w:sz w:val="24"/>
          <w:szCs w:val="24"/>
        </w:rPr>
        <w:t>Services.</w:t>
      </w:r>
      <w:r w:rsidR="007B75FF" w:rsidRPr="00335646">
        <w:rPr>
          <w:rFonts w:eastAsia="굴림" w:hint="eastAsia"/>
          <w:bCs/>
          <w:i/>
          <w:sz w:val="24"/>
          <w:szCs w:val="24"/>
        </w:rPr>
        <w:t xml:space="preserve"> </w:t>
      </w:r>
      <w:r w:rsidR="001C1D55" w:rsidRPr="00335646">
        <w:rPr>
          <w:rFonts w:eastAsia="굴림" w:hint="eastAsia"/>
          <w:bCs/>
          <w:i/>
          <w:sz w:val="24"/>
          <w:szCs w:val="24"/>
        </w:rPr>
        <w:t xml:space="preserve">The objectives may include: basic and detailed design of the Project; preparation of bidding documents; assistance in the evaluation and negotiation of consulting contract for </w:t>
      </w:r>
      <w:r w:rsidR="001C1D55" w:rsidRPr="00335646">
        <w:rPr>
          <w:rFonts w:eastAsia="굴림"/>
          <w:bCs/>
          <w:i/>
          <w:sz w:val="24"/>
          <w:szCs w:val="24"/>
        </w:rPr>
        <w:t>the</w:t>
      </w:r>
      <w:r w:rsidR="001C1D55" w:rsidRPr="00335646">
        <w:rPr>
          <w:rFonts w:eastAsia="굴림" w:hint="eastAsia"/>
          <w:bCs/>
          <w:i/>
          <w:sz w:val="24"/>
          <w:szCs w:val="24"/>
        </w:rPr>
        <w:t xml:space="preserve"> Services</w:t>
      </w:r>
      <w:r w:rsidR="007B75FF" w:rsidRPr="00335646">
        <w:rPr>
          <w:rFonts w:eastAsia="굴림" w:hint="eastAsia"/>
          <w:bCs/>
          <w:i/>
          <w:sz w:val="24"/>
          <w:szCs w:val="24"/>
        </w:rPr>
        <w:t xml:space="preserve">; supervision of the Project </w:t>
      </w:r>
      <w:r w:rsidR="007B75FF" w:rsidRPr="00335646">
        <w:rPr>
          <w:rFonts w:eastAsia="굴림"/>
          <w:bCs/>
          <w:i/>
          <w:sz w:val="24"/>
          <w:szCs w:val="24"/>
        </w:rPr>
        <w:t>implementation</w:t>
      </w:r>
      <w:r w:rsidR="007B75FF" w:rsidRPr="00335646">
        <w:rPr>
          <w:rFonts w:eastAsia="굴림" w:hint="eastAsia"/>
          <w:bCs/>
          <w:i/>
          <w:sz w:val="24"/>
          <w:szCs w:val="24"/>
        </w:rPr>
        <w:t>; provision of training; and inspection of equipment and facilities to be installed by the Supplier.</w:t>
      </w:r>
      <w:r w:rsidR="003D5B3A" w:rsidRPr="00335646">
        <w:rPr>
          <w:rFonts w:eastAsia="굴림" w:hint="eastAsia"/>
          <w:bCs/>
          <w:sz w:val="24"/>
          <w:szCs w:val="24"/>
        </w:rPr>
        <w:t>]</w:t>
      </w:r>
    </w:p>
    <w:p w14:paraId="6806289F" w14:textId="77777777" w:rsidR="009E5794" w:rsidRPr="00335646" w:rsidRDefault="009E5794" w:rsidP="00363081">
      <w:pPr>
        <w:tabs>
          <w:tab w:val="left" w:pos="480"/>
        </w:tabs>
        <w:wordWrap/>
        <w:adjustRightInd w:val="0"/>
        <w:snapToGrid w:val="0"/>
        <w:spacing w:line="295" w:lineRule="auto"/>
        <w:ind w:left="480" w:hangingChars="200" w:hanging="480"/>
        <w:rPr>
          <w:rFonts w:eastAsia="굴림"/>
          <w:bCs/>
          <w:sz w:val="24"/>
          <w:szCs w:val="24"/>
        </w:rPr>
      </w:pPr>
    </w:p>
    <w:p w14:paraId="4F513D51" w14:textId="77777777" w:rsidR="00E86319" w:rsidRPr="00335646" w:rsidRDefault="00E11209" w:rsidP="00363081">
      <w:pPr>
        <w:tabs>
          <w:tab w:val="left" w:pos="480"/>
        </w:tabs>
        <w:wordWrap/>
        <w:adjustRightInd w:val="0"/>
        <w:snapToGrid w:val="0"/>
        <w:spacing w:line="295" w:lineRule="auto"/>
        <w:ind w:left="480" w:hangingChars="200" w:hanging="480"/>
        <w:rPr>
          <w:rFonts w:eastAsia="굴림"/>
          <w:bCs/>
          <w:sz w:val="24"/>
          <w:szCs w:val="24"/>
        </w:rPr>
      </w:pPr>
      <w:r w:rsidRPr="00335646">
        <w:rPr>
          <w:rFonts w:eastAsia="굴림" w:hint="eastAsia"/>
          <w:bCs/>
          <w:sz w:val="24"/>
          <w:szCs w:val="24"/>
        </w:rPr>
        <w:t xml:space="preserve">3.   </w:t>
      </w:r>
      <w:r w:rsidR="00E86319" w:rsidRPr="00335646">
        <w:rPr>
          <w:rFonts w:eastAsia="굴림" w:hint="eastAsia"/>
          <w:bCs/>
          <w:sz w:val="24"/>
          <w:szCs w:val="24"/>
        </w:rPr>
        <w:t>Scope of the Services</w:t>
      </w:r>
    </w:p>
    <w:p w14:paraId="7AAA394B" w14:textId="77777777" w:rsidR="008D39BC" w:rsidRPr="00335646"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335646">
        <w:rPr>
          <w:rFonts w:eastAsia="굴림" w:hint="eastAsia"/>
          <w:bCs/>
          <w:sz w:val="24"/>
          <w:szCs w:val="24"/>
        </w:rPr>
        <w:tab/>
      </w:r>
      <w:r w:rsidR="003D5B3A" w:rsidRPr="00335646">
        <w:rPr>
          <w:rFonts w:eastAsia="굴림" w:hint="eastAsia"/>
          <w:bCs/>
          <w:sz w:val="24"/>
          <w:szCs w:val="24"/>
        </w:rPr>
        <w:t>[</w:t>
      </w:r>
      <w:r w:rsidR="001F07E5" w:rsidRPr="00335646">
        <w:rPr>
          <w:rFonts w:eastAsia="굴림" w:hint="eastAsia"/>
          <w:bCs/>
          <w:i/>
          <w:sz w:val="24"/>
          <w:szCs w:val="24"/>
        </w:rPr>
        <w:t xml:space="preserve">Depending upon the </w:t>
      </w:r>
      <w:r w:rsidR="002B0D74" w:rsidRPr="00335646">
        <w:rPr>
          <w:rFonts w:eastAsia="굴림" w:hint="eastAsia"/>
          <w:bCs/>
          <w:i/>
          <w:sz w:val="24"/>
          <w:szCs w:val="24"/>
        </w:rPr>
        <w:t xml:space="preserve">nature </w:t>
      </w:r>
      <w:r w:rsidR="001F07E5" w:rsidRPr="00335646">
        <w:rPr>
          <w:rFonts w:eastAsia="굴림" w:hint="eastAsia"/>
          <w:bCs/>
          <w:i/>
          <w:sz w:val="24"/>
          <w:szCs w:val="24"/>
        </w:rPr>
        <w:t>of the Project, i</w:t>
      </w:r>
      <w:r w:rsidR="00B918C0" w:rsidRPr="00335646">
        <w:rPr>
          <w:rFonts w:eastAsia="굴림" w:hint="eastAsia"/>
          <w:bCs/>
          <w:i/>
          <w:sz w:val="24"/>
          <w:szCs w:val="24"/>
        </w:rPr>
        <w:t>nclude a</w:t>
      </w:r>
      <w:r w:rsidR="003A4024" w:rsidRPr="00335646">
        <w:rPr>
          <w:rFonts w:eastAsia="굴림" w:hint="eastAsia"/>
          <w:bCs/>
          <w:i/>
          <w:sz w:val="24"/>
          <w:szCs w:val="24"/>
        </w:rPr>
        <w:t>ll the activities</w:t>
      </w:r>
      <w:r w:rsidR="003525C5" w:rsidRPr="00335646">
        <w:rPr>
          <w:rFonts w:eastAsia="굴림" w:hint="eastAsia"/>
          <w:bCs/>
          <w:i/>
          <w:sz w:val="24"/>
          <w:szCs w:val="24"/>
        </w:rPr>
        <w:t xml:space="preserve"> or tasks </w:t>
      </w:r>
      <w:r w:rsidR="001F07E5" w:rsidRPr="00335646">
        <w:rPr>
          <w:rFonts w:eastAsia="굴림" w:hint="eastAsia"/>
          <w:bCs/>
          <w:i/>
          <w:sz w:val="24"/>
          <w:szCs w:val="24"/>
        </w:rPr>
        <w:t xml:space="preserve">that are to be </w:t>
      </w:r>
      <w:r w:rsidR="003A4024" w:rsidRPr="00335646">
        <w:rPr>
          <w:rFonts w:eastAsia="굴림" w:hint="eastAsia"/>
          <w:bCs/>
          <w:i/>
          <w:sz w:val="24"/>
          <w:szCs w:val="24"/>
        </w:rPr>
        <w:t>performed by the Consultant in order to successfully carry out the Service</w:t>
      </w:r>
      <w:r w:rsidR="00E22F8A" w:rsidRPr="00335646">
        <w:rPr>
          <w:rFonts w:eastAsia="굴림" w:hint="eastAsia"/>
          <w:bCs/>
          <w:i/>
          <w:sz w:val="24"/>
          <w:szCs w:val="24"/>
        </w:rPr>
        <w:t>s</w:t>
      </w:r>
      <w:r w:rsidR="002B0D74" w:rsidRPr="00335646">
        <w:rPr>
          <w:rFonts w:eastAsia="굴림" w:hint="eastAsia"/>
          <w:bCs/>
          <w:i/>
          <w:sz w:val="24"/>
          <w:szCs w:val="24"/>
        </w:rPr>
        <w:t>.</w:t>
      </w:r>
      <w:r w:rsidR="003525C5" w:rsidRPr="00335646">
        <w:rPr>
          <w:rFonts w:eastAsia="굴림" w:hint="eastAsia"/>
          <w:bCs/>
          <w:i/>
          <w:sz w:val="24"/>
          <w:szCs w:val="24"/>
        </w:rPr>
        <w:t xml:space="preserve"> In many cases, </w:t>
      </w:r>
      <w:r w:rsidR="004F084C" w:rsidRPr="00335646">
        <w:rPr>
          <w:rFonts w:eastAsia="굴림" w:hint="eastAsia"/>
          <w:bCs/>
          <w:i/>
          <w:sz w:val="24"/>
          <w:szCs w:val="24"/>
        </w:rPr>
        <w:t>the project may require phased C</w:t>
      </w:r>
      <w:r w:rsidR="003525C5" w:rsidRPr="00335646">
        <w:rPr>
          <w:rFonts w:eastAsia="굴림" w:hint="eastAsia"/>
          <w:bCs/>
          <w:i/>
          <w:sz w:val="24"/>
          <w:szCs w:val="24"/>
        </w:rPr>
        <w:t xml:space="preserve">onsultant assignments. </w:t>
      </w:r>
      <w:r w:rsidR="00F74A0B" w:rsidRPr="00335646">
        <w:rPr>
          <w:rFonts w:eastAsia="굴림" w:hint="eastAsia"/>
          <w:bCs/>
          <w:i/>
          <w:sz w:val="24"/>
          <w:szCs w:val="24"/>
        </w:rPr>
        <w:t>In tho</w:t>
      </w:r>
      <w:r w:rsidR="00064607" w:rsidRPr="00335646">
        <w:rPr>
          <w:rFonts w:eastAsia="굴림" w:hint="eastAsia"/>
          <w:bCs/>
          <w:i/>
          <w:sz w:val="24"/>
          <w:szCs w:val="24"/>
        </w:rPr>
        <w:t>se cases, the TOR should detail more for the first phase and less for the subsequent phases. The TOR for the subsequent phases will be redefined as needed on the basis of earlier phases. In a TOR, the scope of work of the consulting services is normally defined by mainly dealing with the following issues</w:t>
      </w:r>
      <w:r w:rsidR="008D39BC" w:rsidRPr="00335646">
        <w:rPr>
          <w:rFonts w:eastAsia="굴림" w:hint="eastAsia"/>
          <w:bCs/>
          <w:i/>
          <w:sz w:val="24"/>
          <w:szCs w:val="24"/>
        </w:rPr>
        <w:t>:</w:t>
      </w:r>
    </w:p>
    <w:p w14:paraId="6F64EF86" w14:textId="77777777" w:rsidR="00064607" w:rsidRPr="00335646"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335646">
        <w:rPr>
          <w:rFonts w:eastAsia="굴림" w:hint="eastAsia"/>
          <w:bCs/>
          <w:i/>
          <w:sz w:val="24"/>
          <w:szCs w:val="24"/>
        </w:rPr>
        <w:tab/>
      </w:r>
      <w:r w:rsidR="008D39BC" w:rsidRPr="00335646">
        <w:rPr>
          <w:rFonts w:eastAsia="굴림" w:hint="eastAsia"/>
          <w:bCs/>
          <w:i/>
          <w:sz w:val="24"/>
          <w:szCs w:val="24"/>
        </w:rPr>
        <w:t>-</w:t>
      </w:r>
      <w:r w:rsidR="00064607" w:rsidRPr="00335646">
        <w:rPr>
          <w:rFonts w:eastAsia="굴림" w:hint="eastAsia"/>
          <w:bCs/>
          <w:i/>
          <w:sz w:val="24"/>
          <w:szCs w:val="24"/>
        </w:rPr>
        <w:t xml:space="preserve"> definition, scope and criteria for accepting the services;</w:t>
      </w:r>
    </w:p>
    <w:p w14:paraId="0E45DC7F" w14:textId="77777777" w:rsidR="00064607" w:rsidRPr="00335646" w:rsidRDefault="00E11209" w:rsidP="00363081">
      <w:pPr>
        <w:tabs>
          <w:tab w:val="left" w:pos="600"/>
        </w:tabs>
        <w:wordWrap/>
        <w:adjustRightInd w:val="0"/>
        <w:snapToGrid w:val="0"/>
        <w:spacing w:line="295" w:lineRule="auto"/>
        <w:ind w:left="480" w:hangingChars="200" w:hanging="480"/>
        <w:rPr>
          <w:rFonts w:eastAsia="굴림"/>
          <w:bCs/>
          <w:i/>
          <w:sz w:val="24"/>
          <w:szCs w:val="24"/>
        </w:rPr>
      </w:pPr>
      <w:r w:rsidRPr="00335646">
        <w:rPr>
          <w:rFonts w:eastAsia="굴림" w:hint="eastAsia"/>
          <w:bCs/>
          <w:i/>
          <w:sz w:val="24"/>
          <w:szCs w:val="24"/>
        </w:rPr>
        <w:tab/>
      </w:r>
      <w:r w:rsidR="00064607" w:rsidRPr="00335646">
        <w:rPr>
          <w:rFonts w:eastAsia="굴림" w:hint="eastAsia"/>
          <w:bCs/>
          <w:i/>
          <w:sz w:val="24"/>
          <w:szCs w:val="24"/>
        </w:rPr>
        <w:t xml:space="preserve">- desired level of detail (level of design, accuracy, each segment of cost estimates, and </w:t>
      </w:r>
      <w:r w:rsidR="00CE370D" w:rsidRPr="00335646">
        <w:rPr>
          <w:rFonts w:eastAsia="굴림" w:hint="eastAsia"/>
          <w:bCs/>
          <w:i/>
          <w:sz w:val="24"/>
          <w:szCs w:val="24"/>
        </w:rPr>
        <w:tab/>
      </w:r>
      <w:r w:rsidR="00064607" w:rsidRPr="00335646">
        <w:rPr>
          <w:rFonts w:eastAsia="굴림" w:hint="eastAsia"/>
          <w:bCs/>
          <w:i/>
          <w:sz w:val="24"/>
          <w:szCs w:val="24"/>
        </w:rPr>
        <w:t>so forth)</w:t>
      </w:r>
      <w:r w:rsidR="00064607" w:rsidRPr="00335646">
        <w:rPr>
          <w:rFonts w:eastAsia="굴림"/>
          <w:bCs/>
          <w:i/>
          <w:sz w:val="24"/>
          <w:szCs w:val="24"/>
        </w:rPr>
        <w:t>;</w:t>
      </w:r>
    </w:p>
    <w:p w14:paraId="2928AE82" w14:textId="77777777" w:rsidR="00064607" w:rsidRPr="00335646"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335646">
        <w:rPr>
          <w:rFonts w:eastAsia="굴림" w:hint="eastAsia"/>
          <w:bCs/>
          <w:i/>
          <w:sz w:val="24"/>
          <w:szCs w:val="24"/>
        </w:rPr>
        <w:tab/>
      </w:r>
      <w:r w:rsidR="00064607" w:rsidRPr="00335646">
        <w:rPr>
          <w:rFonts w:eastAsia="굴림" w:hint="eastAsia"/>
          <w:bCs/>
          <w:i/>
          <w:sz w:val="24"/>
          <w:szCs w:val="24"/>
        </w:rPr>
        <w:t>- main issues to be dealt with;</w:t>
      </w:r>
    </w:p>
    <w:p w14:paraId="18BB77D0" w14:textId="77777777" w:rsidR="00064607" w:rsidRPr="00335646"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335646">
        <w:rPr>
          <w:rFonts w:eastAsia="굴림" w:hint="eastAsia"/>
          <w:bCs/>
          <w:i/>
          <w:sz w:val="24"/>
          <w:szCs w:val="24"/>
        </w:rPr>
        <w:tab/>
      </w:r>
      <w:r w:rsidR="00064607" w:rsidRPr="00335646">
        <w:rPr>
          <w:rFonts w:eastAsia="굴림" w:hint="eastAsia"/>
          <w:bCs/>
          <w:i/>
          <w:sz w:val="24"/>
          <w:szCs w:val="24"/>
        </w:rPr>
        <w:t>- alternatives to be taken into consideration;</w:t>
      </w:r>
    </w:p>
    <w:p w14:paraId="6AF01E15" w14:textId="77777777" w:rsidR="00064607" w:rsidRPr="00335646"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335646">
        <w:rPr>
          <w:rFonts w:eastAsia="굴림" w:hint="eastAsia"/>
          <w:bCs/>
          <w:i/>
          <w:sz w:val="24"/>
          <w:szCs w:val="24"/>
        </w:rPr>
        <w:tab/>
      </w:r>
      <w:r w:rsidR="00064607" w:rsidRPr="00335646">
        <w:rPr>
          <w:rFonts w:eastAsia="굴림" w:hint="eastAsia"/>
          <w:bCs/>
          <w:i/>
          <w:sz w:val="24"/>
          <w:szCs w:val="24"/>
        </w:rPr>
        <w:t>- necessary surveys, special models and analyses;</w:t>
      </w:r>
    </w:p>
    <w:p w14:paraId="18BEFC53" w14:textId="77777777" w:rsidR="00064607" w:rsidRPr="00335646"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335646">
        <w:rPr>
          <w:rFonts w:eastAsia="굴림" w:hint="eastAsia"/>
          <w:bCs/>
          <w:i/>
          <w:sz w:val="24"/>
          <w:szCs w:val="24"/>
        </w:rPr>
        <w:lastRenderedPageBreak/>
        <w:tab/>
      </w:r>
      <w:r w:rsidR="00064607" w:rsidRPr="00335646">
        <w:rPr>
          <w:rFonts w:eastAsia="굴림" w:hint="eastAsia"/>
          <w:bCs/>
          <w:i/>
          <w:sz w:val="24"/>
          <w:szCs w:val="24"/>
        </w:rPr>
        <w:t>- particular equipment or facility requirements;</w:t>
      </w:r>
    </w:p>
    <w:p w14:paraId="71E2B6D2" w14:textId="77777777" w:rsidR="00064607" w:rsidRPr="00335646"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335646">
        <w:rPr>
          <w:rFonts w:eastAsia="굴림" w:hint="eastAsia"/>
          <w:bCs/>
          <w:i/>
          <w:sz w:val="24"/>
          <w:szCs w:val="24"/>
        </w:rPr>
        <w:tab/>
      </w:r>
      <w:r w:rsidR="00064607" w:rsidRPr="00335646">
        <w:rPr>
          <w:rFonts w:eastAsia="굴림" w:hint="eastAsia"/>
          <w:bCs/>
          <w:i/>
          <w:sz w:val="24"/>
          <w:szCs w:val="24"/>
        </w:rPr>
        <w:t>- legal and organizational framework of the project;</w:t>
      </w:r>
    </w:p>
    <w:p w14:paraId="218C78BF" w14:textId="77777777" w:rsidR="00064607" w:rsidRPr="00335646"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335646">
        <w:rPr>
          <w:rFonts w:eastAsia="굴림" w:hint="eastAsia"/>
          <w:bCs/>
          <w:i/>
          <w:sz w:val="24"/>
          <w:szCs w:val="24"/>
        </w:rPr>
        <w:tab/>
      </w:r>
      <w:r w:rsidR="00064607" w:rsidRPr="00335646">
        <w:rPr>
          <w:rFonts w:eastAsia="굴림" w:hint="eastAsia"/>
          <w:bCs/>
          <w:i/>
          <w:sz w:val="24"/>
          <w:szCs w:val="24"/>
        </w:rPr>
        <w:t>- transfer of knowledge;</w:t>
      </w:r>
    </w:p>
    <w:p w14:paraId="250104F1" w14:textId="77777777" w:rsidR="00064607" w:rsidRPr="00335646"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335646">
        <w:rPr>
          <w:rFonts w:eastAsia="굴림" w:hint="eastAsia"/>
          <w:bCs/>
          <w:i/>
          <w:sz w:val="24"/>
          <w:szCs w:val="24"/>
        </w:rPr>
        <w:tab/>
      </w:r>
      <w:r w:rsidR="00064607" w:rsidRPr="00335646">
        <w:rPr>
          <w:rFonts w:eastAsia="굴림" w:hint="eastAsia"/>
          <w:bCs/>
          <w:i/>
          <w:sz w:val="24"/>
          <w:szCs w:val="24"/>
        </w:rPr>
        <w:t>- need for continuity, such as data collection; and</w:t>
      </w:r>
    </w:p>
    <w:p w14:paraId="60186502" w14:textId="24487A44" w:rsidR="004162D9" w:rsidRPr="00335646" w:rsidRDefault="00E11209" w:rsidP="004162D9">
      <w:pPr>
        <w:tabs>
          <w:tab w:val="left" w:pos="480"/>
        </w:tabs>
        <w:wordWrap/>
        <w:adjustRightInd w:val="0"/>
        <w:snapToGrid w:val="0"/>
        <w:spacing w:line="295" w:lineRule="auto"/>
        <w:ind w:left="480" w:hangingChars="200" w:hanging="480"/>
        <w:rPr>
          <w:rFonts w:eastAsia="굴림"/>
          <w:bCs/>
          <w:i/>
          <w:sz w:val="24"/>
          <w:szCs w:val="24"/>
        </w:rPr>
      </w:pPr>
      <w:r w:rsidRPr="00335646">
        <w:rPr>
          <w:rFonts w:eastAsia="굴림" w:hint="eastAsia"/>
          <w:bCs/>
          <w:i/>
          <w:sz w:val="24"/>
          <w:szCs w:val="24"/>
        </w:rPr>
        <w:tab/>
      </w:r>
      <w:r w:rsidR="00064607" w:rsidRPr="00335646">
        <w:rPr>
          <w:rFonts w:eastAsia="굴림" w:hint="eastAsia"/>
          <w:bCs/>
          <w:i/>
          <w:sz w:val="24"/>
          <w:szCs w:val="24"/>
        </w:rPr>
        <w:t>- quality management and acceptance requirements (if necessary)</w:t>
      </w:r>
    </w:p>
    <w:p w14:paraId="332744F4" w14:textId="3745F1F8" w:rsidR="003A4024" w:rsidRPr="00335646" w:rsidRDefault="004162D9" w:rsidP="004162D9">
      <w:pPr>
        <w:tabs>
          <w:tab w:val="left" w:pos="480"/>
        </w:tabs>
        <w:wordWrap/>
        <w:adjustRightInd w:val="0"/>
        <w:snapToGrid w:val="0"/>
        <w:spacing w:line="295" w:lineRule="auto"/>
        <w:ind w:left="480" w:hangingChars="200" w:hanging="480"/>
        <w:rPr>
          <w:rFonts w:eastAsia="굴림"/>
          <w:bCs/>
          <w:sz w:val="24"/>
          <w:szCs w:val="24"/>
        </w:rPr>
      </w:pPr>
      <w:r w:rsidRPr="00335646">
        <w:rPr>
          <w:rFonts w:eastAsia="굴림" w:hint="eastAsia"/>
          <w:bCs/>
          <w:i/>
          <w:sz w:val="24"/>
          <w:szCs w:val="24"/>
        </w:rPr>
        <w:tab/>
        <w:t>-</w:t>
      </w:r>
      <w:r>
        <w:rPr>
          <w:rFonts w:eastAsia="굴림"/>
          <w:bCs/>
          <w:i/>
          <w:sz w:val="24"/>
          <w:szCs w:val="24"/>
        </w:rPr>
        <w:t xml:space="preserve"> supervision of the disbursement of payments to subcontractors for each interim payment application submitted by the Borrower</w:t>
      </w:r>
      <w:r w:rsidR="00132279" w:rsidRPr="00484CF4">
        <w:rPr>
          <w:rFonts w:eastAsia="굴림"/>
          <w:bCs/>
          <w:iCs/>
          <w:sz w:val="24"/>
          <w:szCs w:val="24"/>
        </w:rPr>
        <w:t>]</w:t>
      </w:r>
    </w:p>
    <w:p w14:paraId="048D0F59" w14:textId="77777777" w:rsidR="006F0849" w:rsidRPr="00335646" w:rsidRDefault="006F0849" w:rsidP="00363081">
      <w:pPr>
        <w:tabs>
          <w:tab w:val="left" w:pos="480"/>
        </w:tabs>
        <w:wordWrap/>
        <w:adjustRightInd w:val="0"/>
        <w:snapToGrid w:val="0"/>
        <w:spacing w:line="295" w:lineRule="auto"/>
        <w:ind w:left="480" w:hangingChars="200" w:hanging="480"/>
        <w:rPr>
          <w:rFonts w:eastAsia="굴림"/>
          <w:bCs/>
          <w:i/>
          <w:sz w:val="24"/>
          <w:szCs w:val="24"/>
        </w:rPr>
      </w:pPr>
    </w:p>
    <w:p w14:paraId="3292807B" w14:textId="77777777" w:rsidR="003A4024" w:rsidRPr="00335646" w:rsidRDefault="00E11209" w:rsidP="00363081">
      <w:pPr>
        <w:tabs>
          <w:tab w:val="left" w:pos="480"/>
        </w:tabs>
        <w:wordWrap/>
        <w:adjustRightInd w:val="0"/>
        <w:snapToGrid w:val="0"/>
        <w:spacing w:line="295" w:lineRule="auto"/>
        <w:ind w:left="480" w:hangingChars="200" w:hanging="480"/>
        <w:rPr>
          <w:rFonts w:eastAsia="굴림"/>
          <w:bCs/>
          <w:sz w:val="24"/>
          <w:szCs w:val="24"/>
        </w:rPr>
      </w:pPr>
      <w:r w:rsidRPr="00335646">
        <w:rPr>
          <w:rFonts w:eastAsia="굴림" w:hint="eastAsia"/>
          <w:bCs/>
          <w:sz w:val="24"/>
          <w:szCs w:val="24"/>
        </w:rPr>
        <w:t xml:space="preserve">4. </w:t>
      </w:r>
      <w:r w:rsidRPr="00335646">
        <w:rPr>
          <w:rFonts w:eastAsia="굴림" w:hint="eastAsia"/>
          <w:bCs/>
          <w:sz w:val="24"/>
          <w:szCs w:val="24"/>
        </w:rPr>
        <w:tab/>
      </w:r>
      <w:r w:rsidR="003A4024" w:rsidRPr="00335646">
        <w:rPr>
          <w:rFonts w:eastAsia="굴림" w:hint="eastAsia"/>
          <w:bCs/>
          <w:sz w:val="24"/>
          <w:szCs w:val="24"/>
        </w:rPr>
        <w:t>Training (when appropriate)</w:t>
      </w:r>
    </w:p>
    <w:p w14:paraId="3957BC89" w14:textId="77777777" w:rsidR="00164AEF" w:rsidRPr="00335646"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335646">
        <w:rPr>
          <w:rFonts w:eastAsia="굴림" w:hint="eastAsia"/>
          <w:bCs/>
          <w:sz w:val="24"/>
          <w:szCs w:val="24"/>
        </w:rPr>
        <w:tab/>
      </w:r>
      <w:r w:rsidR="003D5B3A" w:rsidRPr="00335646">
        <w:rPr>
          <w:rFonts w:eastAsia="굴림" w:hint="eastAsia"/>
          <w:bCs/>
          <w:sz w:val="24"/>
          <w:szCs w:val="24"/>
        </w:rPr>
        <w:t>[</w:t>
      </w:r>
      <w:r w:rsidR="00164AEF" w:rsidRPr="00335646">
        <w:rPr>
          <w:rFonts w:eastAsia="굴림" w:hint="eastAsia"/>
          <w:bCs/>
          <w:i/>
          <w:sz w:val="24"/>
          <w:szCs w:val="24"/>
        </w:rPr>
        <w:t>This will be needed on</w:t>
      </w:r>
      <w:r w:rsidR="00B918C0" w:rsidRPr="00335646">
        <w:rPr>
          <w:rFonts w:eastAsia="굴림" w:hint="eastAsia"/>
          <w:bCs/>
          <w:i/>
          <w:sz w:val="24"/>
          <w:szCs w:val="24"/>
        </w:rPr>
        <w:t>ly</w:t>
      </w:r>
      <w:r w:rsidR="00164AEF" w:rsidRPr="00335646">
        <w:rPr>
          <w:rFonts w:eastAsia="굴림" w:hint="eastAsia"/>
          <w:bCs/>
          <w:i/>
          <w:sz w:val="24"/>
          <w:szCs w:val="24"/>
        </w:rPr>
        <w:t xml:space="preserve"> when training is to be provided by the Consultant</w:t>
      </w:r>
      <w:r w:rsidR="007A06DC" w:rsidRPr="00335646">
        <w:rPr>
          <w:rFonts w:eastAsia="굴림" w:hint="eastAsia"/>
          <w:bCs/>
          <w:i/>
          <w:sz w:val="24"/>
          <w:szCs w:val="24"/>
        </w:rPr>
        <w:t xml:space="preserve">. If training is needed, the TOR should state specific details on the </w:t>
      </w:r>
      <w:r w:rsidR="007A06DC" w:rsidRPr="00335646">
        <w:rPr>
          <w:rFonts w:eastAsia="굴림"/>
          <w:bCs/>
          <w:i/>
          <w:sz w:val="24"/>
          <w:szCs w:val="24"/>
        </w:rPr>
        <w:t>characteristics</w:t>
      </w:r>
      <w:r w:rsidR="007A06DC" w:rsidRPr="00335646">
        <w:rPr>
          <w:rFonts w:eastAsia="굴림" w:hint="eastAsia"/>
          <w:bCs/>
          <w:i/>
          <w:sz w:val="24"/>
          <w:szCs w:val="24"/>
        </w:rPr>
        <w:t xml:space="preserve"> of the required services and ask the Consultant to propose training approache</w:t>
      </w:r>
      <w:r w:rsidR="002B0D74" w:rsidRPr="00335646">
        <w:rPr>
          <w:rFonts w:eastAsia="굴림" w:hint="eastAsia"/>
          <w:bCs/>
          <w:i/>
          <w:sz w:val="24"/>
          <w:szCs w:val="24"/>
        </w:rPr>
        <w:t>s</w:t>
      </w:r>
      <w:r w:rsidR="007A06DC" w:rsidRPr="00335646">
        <w:rPr>
          <w:rFonts w:eastAsia="굴림" w:hint="eastAsia"/>
          <w:bCs/>
          <w:i/>
          <w:sz w:val="24"/>
          <w:szCs w:val="24"/>
        </w:rPr>
        <w:t xml:space="preserve"> and methodologies.</w:t>
      </w:r>
      <w:r w:rsidR="003D5B3A" w:rsidRPr="00335646">
        <w:rPr>
          <w:rFonts w:eastAsia="굴림" w:hint="eastAsia"/>
          <w:bCs/>
          <w:sz w:val="24"/>
          <w:szCs w:val="24"/>
        </w:rPr>
        <w:t>]</w:t>
      </w:r>
    </w:p>
    <w:p w14:paraId="75E8A30A" w14:textId="77777777" w:rsidR="008D39BC" w:rsidRPr="00335646" w:rsidRDefault="008D39BC" w:rsidP="00363081">
      <w:pPr>
        <w:tabs>
          <w:tab w:val="left" w:pos="480"/>
        </w:tabs>
        <w:wordWrap/>
        <w:adjustRightInd w:val="0"/>
        <w:snapToGrid w:val="0"/>
        <w:spacing w:line="295" w:lineRule="auto"/>
        <w:ind w:left="480" w:hangingChars="200" w:hanging="480"/>
        <w:rPr>
          <w:rFonts w:eastAsia="굴림"/>
          <w:bCs/>
          <w:sz w:val="24"/>
          <w:szCs w:val="24"/>
        </w:rPr>
      </w:pPr>
    </w:p>
    <w:p w14:paraId="78C3BD93" w14:textId="77777777" w:rsidR="008D39BC" w:rsidRPr="00335646" w:rsidRDefault="00E11209" w:rsidP="00363081">
      <w:pPr>
        <w:tabs>
          <w:tab w:val="left" w:pos="480"/>
        </w:tabs>
        <w:wordWrap/>
        <w:adjustRightInd w:val="0"/>
        <w:snapToGrid w:val="0"/>
        <w:spacing w:line="295" w:lineRule="auto"/>
        <w:ind w:left="480" w:hangingChars="200" w:hanging="480"/>
        <w:rPr>
          <w:rFonts w:eastAsia="굴림"/>
          <w:bCs/>
          <w:sz w:val="24"/>
          <w:szCs w:val="24"/>
        </w:rPr>
      </w:pPr>
      <w:r w:rsidRPr="00335646">
        <w:rPr>
          <w:rFonts w:eastAsia="굴림" w:hint="eastAsia"/>
          <w:bCs/>
          <w:sz w:val="24"/>
          <w:szCs w:val="24"/>
        </w:rPr>
        <w:t xml:space="preserve">5. </w:t>
      </w:r>
      <w:r w:rsidRPr="00335646">
        <w:rPr>
          <w:rFonts w:eastAsia="굴림" w:hint="eastAsia"/>
          <w:bCs/>
          <w:sz w:val="24"/>
          <w:szCs w:val="24"/>
        </w:rPr>
        <w:tab/>
      </w:r>
      <w:r w:rsidR="008D39BC" w:rsidRPr="00335646">
        <w:rPr>
          <w:rFonts w:eastAsia="굴림" w:hint="eastAsia"/>
          <w:bCs/>
          <w:sz w:val="24"/>
          <w:szCs w:val="24"/>
        </w:rPr>
        <w:t>Implementation Schedule and Manpower Requirement</w:t>
      </w:r>
    </w:p>
    <w:p w14:paraId="084CB5DA" w14:textId="77777777" w:rsidR="008D39BC" w:rsidRPr="00335646"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335646">
        <w:rPr>
          <w:rFonts w:eastAsia="굴림" w:hint="eastAsia"/>
          <w:bCs/>
          <w:sz w:val="24"/>
          <w:szCs w:val="24"/>
        </w:rPr>
        <w:tab/>
      </w:r>
      <w:r w:rsidR="003D5B3A" w:rsidRPr="00335646">
        <w:rPr>
          <w:rFonts w:eastAsia="굴림" w:hint="eastAsia"/>
          <w:bCs/>
          <w:sz w:val="24"/>
          <w:szCs w:val="24"/>
        </w:rPr>
        <w:t>[</w:t>
      </w:r>
      <w:r w:rsidR="007A06DC" w:rsidRPr="00335646">
        <w:rPr>
          <w:rFonts w:eastAsia="굴림" w:hint="eastAsia"/>
          <w:bCs/>
          <w:i/>
          <w:sz w:val="24"/>
          <w:szCs w:val="24"/>
        </w:rPr>
        <w:t xml:space="preserve">The TOR should </w:t>
      </w:r>
      <w:r w:rsidR="002B0D74" w:rsidRPr="00335646">
        <w:rPr>
          <w:rFonts w:eastAsia="굴림" w:hint="eastAsia"/>
          <w:bCs/>
          <w:i/>
          <w:sz w:val="24"/>
          <w:szCs w:val="24"/>
        </w:rPr>
        <w:t>i</w:t>
      </w:r>
      <w:r w:rsidR="00EC4DCD" w:rsidRPr="00335646">
        <w:rPr>
          <w:rFonts w:eastAsia="굴림" w:hint="eastAsia"/>
          <w:bCs/>
          <w:i/>
          <w:sz w:val="24"/>
          <w:szCs w:val="24"/>
        </w:rPr>
        <w:t xml:space="preserve">nclude a projected implementation </w:t>
      </w:r>
      <w:r w:rsidR="00EC4DCD" w:rsidRPr="00335646">
        <w:rPr>
          <w:rFonts w:eastAsia="굴림"/>
          <w:bCs/>
          <w:i/>
          <w:sz w:val="24"/>
          <w:szCs w:val="24"/>
        </w:rPr>
        <w:t>schedule</w:t>
      </w:r>
      <w:r w:rsidR="00EC4DCD" w:rsidRPr="00335646">
        <w:rPr>
          <w:rFonts w:eastAsia="굴림" w:hint="eastAsia"/>
          <w:bCs/>
          <w:i/>
          <w:sz w:val="24"/>
          <w:szCs w:val="24"/>
        </w:rPr>
        <w:t xml:space="preserve"> in </w:t>
      </w:r>
      <w:r w:rsidR="005615A8" w:rsidRPr="00335646">
        <w:rPr>
          <w:rFonts w:eastAsia="굴림" w:hint="eastAsia"/>
          <w:bCs/>
          <w:i/>
          <w:sz w:val="24"/>
          <w:szCs w:val="24"/>
        </w:rPr>
        <w:t>a form of a bar chart</w:t>
      </w:r>
      <w:r w:rsidR="00EC4DCD" w:rsidRPr="00335646">
        <w:rPr>
          <w:rFonts w:eastAsia="굴림" w:hint="eastAsia"/>
          <w:bCs/>
          <w:i/>
          <w:sz w:val="24"/>
          <w:szCs w:val="24"/>
        </w:rPr>
        <w:t xml:space="preserve">, estimated </w:t>
      </w:r>
      <w:r w:rsidR="005615A8" w:rsidRPr="00335646">
        <w:rPr>
          <w:rFonts w:eastAsia="굴림" w:hint="eastAsia"/>
          <w:bCs/>
          <w:i/>
          <w:sz w:val="24"/>
          <w:szCs w:val="24"/>
        </w:rPr>
        <w:t>person</w:t>
      </w:r>
      <w:r w:rsidR="00EC4DCD" w:rsidRPr="00335646">
        <w:rPr>
          <w:rFonts w:eastAsia="굴림" w:hint="eastAsia"/>
          <w:bCs/>
          <w:i/>
          <w:sz w:val="24"/>
          <w:szCs w:val="24"/>
        </w:rPr>
        <w:t xml:space="preserve">-months for the </w:t>
      </w:r>
      <w:r w:rsidR="009F337A" w:rsidRPr="00335646">
        <w:rPr>
          <w:rFonts w:eastAsia="굴림" w:hint="eastAsia"/>
          <w:bCs/>
          <w:i/>
          <w:sz w:val="24"/>
          <w:szCs w:val="24"/>
        </w:rPr>
        <w:t>Key</w:t>
      </w:r>
      <w:r w:rsidR="001F07E5" w:rsidRPr="00335646">
        <w:rPr>
          <w:rFonts w:eastAsia="굴림" w:hint="eastAsia"/>
          <w:bCs/>
          <w:i/>
          <w:sz w:val="24"/>
          <w:szCs w:val="24"/>
        </w:rPr>
        <w:t xml:space="preserve"> </w:t>
      </w:r>
      <w:r w:rsidR="00384700" w:rsidRPr="00335646">
        <w:rPr>
          <w:rFonts w:eastAsia="굴림" w:hint="eastAsia"/>
          <w:bCs/>
          <w:i/>
          <w:sz w:val="24"/>
          <w:szCs w:val="24"/>
        </w:rPr>
        <w:t>Experts</w:t>
      </w:r>
      <w:r w:rsidR="00EC4DCD" w:rsidRPr="00335646">
        <w:rPr>
          <w:rFonts w:eastAsia="굴림" w:hint="eastAsia"/>
          <w:bCs/>
          <w:i/>
          <w:sz w:val="24"/>
          <w:szCs w:val="24"/>
        </w:rPr>
        <w:t xml:space="preserve">, minimum qualifications of the </w:t>
      </w:r>
      <w:r w:rsidR="009F337A" w:rsidRPr="00335646">
        <w:rPr>
          <w:rFonts w:eastAsia="굴림" w:hint="eastAsia"/>
          <w:bCs/>
          <w:i/>
          <w:sz w:val="24"/>
          <w:szCs w:val="24"/>
        </w:rPr>
        <w:t>Key</w:t>
      </w:r>
      <w:r w:rsidR="001F07E5" w:rsidRPr="00335646">
        <w:rPr>
          <w:rFonts w:eastAsia="굴림" w:hint="eastAsia"/>
          <w:bCs/>
          <w:i/>
          <w:sz w:val="24"/>
          <w:szCs w:val="24"/>
        </w:rPr>
        <w:t xml:space="preserve"> </w:t>
      </w:r>
      <w:r w:rsidR="00384700" w:rsidRPr="00335646">
        <w:rPr>
          <w:rFonts w:eastAsia="굴림" w:hint="eastAsia"/>
          <w:bCs/>
          <w:i/>
          <w:sz w:val="24"/>
          <w:szCs w:val="24"/>
        </w:rPr>
        <w:t>Experts</w:t>
      </w:r>
      <w:r w:rsidR="00EC4DCD" w:rsidRPr="00335646">
        <w:rPr>
          <w:rFonts w:eastAsia="굴림" w:hint="eastAsia"/>
          <w:bCs/>
          <w:i/>
          <w:sz w:val="24"/>
          <w:szCs w:val="24"/>
        </w:rPr>
        <w:t xml:space="preserve"> to be assigned for the Services, and other necessary information.</w:t>
      </w:r>
      <w:r w:rsidR="003D5B3A" w:rsidRPr="00335646">
        <w:rPr>
          <w:rFonts w:eastAsia="굴림" w:hint="eastAsia"/>
          <w:bCs/>
          <w:sz w:val="24"/>
          <w:szCs w:val="24"/>
        </w:rPr>
        <w:t>]</w:t>
      </w:r>
    </w:p>
    <w:p w14:paraId="01E93302" w14:textId="77777777" w:rsidR="00EC4DCD" w:rsidRPr="00335646" w:rsidRDefault="00EC4DCD" w:rsidP="00363081">
      <w:pPr>
        <w:tabs>
          <w:tab w:val="left" w:pos="480"/>
        </w:tabs>
        <w:wordWrap/>
        <w:adjustRightInd w:val="0"/>
        <w:snapToGrid w:val="0"/>
        <w:spacing w:line="295" w:lineRule="auto"/>
        <w:ind w:left="480" w:hangingChars="200" w:hanging="480"/>
        <w:rPr>
          <w:rFonts w:eastAsia="굴림"/>
          <w:bCs/>
          <w:sz w:val="24"/>
          <w:szCs w:val="24"/>
        </w:rPr>
      </w:pPr>
    </w:p>
    <w:p w14:paraId="6A5679CA" w14:textId="77777777" w:rsidR="00DC5262" w:rsidRPr="00335646" w:rsidRDefault="007A06DC" w:rsidP="00363081">
      <w:pPr>
        <w:tabs>
          <w:tab w:val="left" w:pos="480"/>
        </w:tabs>
        <w:wordWrap/>
        <w:adjustRightInd w:val="0"/>
        <w:snapToGrid w:val="0"/>
        <w:spacing w:line="295" w:lineRule="auto"/>
        <w:ind w:left="480" w:hangingChars="200" w:hanging="480"/>
        <w:rPr>
          <w:rFonts w:eastAsia="굴림"/>
          <w:bCs/>
          <w:sz w:val="24"/>
          <w:szCs w:val="24"/>
        </w:rPr>
      </w:pPr>
      <w:r w:rsidRPr="00335646">
        <w:rPr>
          <w:rFonts w:eastAsia="굴림" w:hint="eastAsia"/>
          <w:bCs/>
          <w:sz w:val="24"/>
          <w:szCs w:val="24"/>
        </w:rPr>
        <w:t>6</w:t>
      </w:r>
      <w:r w:rsidR="00DC5262" w:rsidRPr="00335646">
        <w:rPr>
          <w:rFonts w:eastAsia="굴림" w:hint="eastAsia"/>
          <w:bCs/>
          <w:sz w:val="24"/>
          <w:szCs w:val="24"/>
        </w:rPr>
        <w:t xml:space="preserve">. </w:t>
      </w:r>
      <w:r w:rsidR="00E11209" w:rsidRPr="00335646">
        <w:rPr>
          <w:rFonts w:eastAsia="굴림" w:hint="eastAsia"/>
          <w:bCs/>
          <w:sz w:val="24"/>
          <w:szCs w:val="24"/>
        </w:rPr>
        <w:tab/>
      </w:r>
      <w:r w:rsidRPr="00335646">
        <w:rPr>
          <w:rFonts w:eastAsia="굴림" w:hint="eastAsia"/>
          <w:bCs/>
          <w:sz w:val="24"/>
          <w:szCs w:val="24"/>
        </w:rPr>
        <w:t>Reports and Schedule of De</w:t>
      </w:r>
      <w:r w:rsidR="00DC5262" w:rsidRPr="00335646">
        <w:rPr>
          <w:rFonts w:eastAsia="굴림" w:hint="eastAsia"/>
          <w:bCs/>
          <w:sz w:val="24"/>
          <w:szCs w:val="24"/>
        </w:rPr>
        <w:t>liverables</w:t>
      </w:r>
    </w:p>
    <w:p w14:paraId="128B1EB8" w14:textId="2B6A606E" w:rsidR="004262A1" w:rsidRDefault="00E11209" w:rsidP="00363081">
      <w:pPr>
        <w:tabs>
          <w:tab w:val="left" w:pos="480"/>
        </w:tabs>
        <w:wordWrap/>
        <w:adjustRightInd w:val="0"/>
        <w:snapToGrid w:val="0"/>
        <w:spacing w:line="295" w:lineRule="auto"/>
        <w:ind w:left="480" w:hangingChars="200" w:hanging="480"/>
        <w:rPr>
          <w:rFonts w:eastAsia="굴림"/>
          <w:bCs/>
          <w:sz w:val="24"/>
          <w:szCs w:val="24"/>
        </w:rPr>
      </w:pPr>
      <w:r w:rsidRPr="00335646">
        <w:rPr>
          <w:rFonts w:eastAsia="굴림" w:hint="eastAsia"/>
          <w:bCs/>
          <w:sz w:val="24"/>
          <w:szCs w:val="24"/>
        </w:rPr>
        <w:tab/>
      </w:r>
      <w:r w:rsidR="003D5B3A" w:rsidRPr="00335646">
        <w:rPr>
          <w:rFonts w:eastAsia="굴림" w:hint="eastAsia"/>
          <w:bCs/>
          <w:sz w:val="24"/>
          <w:szCs w:val="24"/>
        </w:rPr>
        <w:t>[</w:t>
      </w:r>
      <w:r w:rsidR="00B918C0" w:rsidRPr="00335646">
        <w:rPr>
          <w:rFonts w:eastAsia="굴림" w:hint="eastAsia"/>
          <w:bCs/>
          <w:i/>
          <w:sz w:val="24"/>
          <w:szCs w:val="24"/>
        </w:rPr>
        <w:t>Include a</w:t>
      </w:r>
      <w:r w:rsidR="00C00327" w:rsidRPr="00335646">
        <w:rPr>
          <w:rFonts w:eastAsia="굴림" w:hint="eastAsia"/>
          <w:bCs/>
          <w:i/>
          <w:sz w:val="24"/>
          <w:szCs w:val="24"/>
        </w:rPr>
        <w:t>ll the reports</w:t>
      </w:r>
      <w:r w:rsidR="00657C9B" w:rsidRPr="00335646">
        <w:rPr>
          <w:rFonts w:eastAsia="굴림" w:hint="eastAsia"/>
          <w:bCs/>
          <w:i/>
          <w:sz w:val="24"/>
          <w:szCs w:val="24"/>
        </w:rPr>
        <w:t xml:space="preserve">, </w:t>
      </w:r>
      <w:r w:rsidR="00657C9B" w:rsidRPr="00335646">
        <w:rPr>
          <w:rFonts w:eastAsia="굴림"/>
          <w:bCs/>
          <w:i/>
          <w:sz w:val="24"/>
          <w:szCs w:val="24"/>
        </w:rPr>
        <w:t>which</w:t>
      </w:r>
      <w:r w:rsidR="00657C9B" w:rsidRPr="00335646">
        <w:rPr>
          <w:rFonts w:eastAsia="굴림" w:hint="eastAsia"/>
          <w:bCs/>
          <w:i/>
          <w:sz w:val="24"/>
          <w:szCs w:val="24"/>
        </w:rPr>
        <w:t xml:space="preserve"> should describe the format, frequency, contents, target dates of them,</w:t>
      </w:r>
      <w:r w:rsidR="00F674D7" w:rsidRPr="00335646">
        <w:rPr>
          <w:rFonts w:eastAsia="굴림" w:hint="eastAsia"/>
          <w:bCs/>
          <w:i/>
          <w:sz w:val="24"/>
          <w:szCs w:val="24"/>
        </w:rPr>
        <w:t xml:space="preserve"> and number of copies,</w:t>
      </w:r>
      <w:r w:rsidR="00C00327" w:rsidRPr="00335646">
        <w:rPr>
          <w:rFonts w:eastAsia="굴림" w:hint="eastAsia"/>
          <w:bCs/>
          <w:i/>
          <w:sz w:val="24"/>
          <w:szCs w:val="24"/>
        </w:rPr>
        <w:t xml:space="preserve"> and </w:t>
      </w:r>
      <w:r w:rsidR="00EC4DCD" w:rsidRPr="00335646">
        <w:rPr>
          <w:rFonts w:eastAsia="굴림" w:hint="eastAsia"/>
          <w:bCs/>
          <w:i/>
          <w:sz w:val="24"/>
          <w:szCs w:val="24"/>
        </w:rPr>
        <w:t xml:space="preserve">other </w:t>
      </w:r>
      <w:r w:rsidR="00C00327" w:rsidRPr="00335646">
        <w:rPr>
          <w:rFonts w:eastAsia="굴림" w:hint="eastAsia"/>
          <w:bCs/>
          <w:i/>
          <w:sz w:val="24"/>
          <w:szCs w:val="24"/>
        </w:rPr>
        <w:t xml:space="preserve">deliverables to be produced by the Consultant in accordance with the implementation schedule </w:t>
      </w:r>
      <w:r w:rsidR="00B918C0" w:rsidRPr="00335646">
        <w:rPr>
          <w:rFonts w:eastAsia="굴림" w:hint="eastAsia"/>
          <w:bCs/>
          <w:i/>
          <w:sz w:val="24"/>
          <w:szCs w:val="24"/>
        </w:rPr>
        <w:t xml:space="preserve">as described </w:t>
      </w:r>
      <w:r w:rsidR="00C00327" w:rsidRPr="00335646">
        <w:rPr>
          <w:rFonts w:eastAsia="굴림" w:hint="eastAsia"/>
          <w:bCs/>
          <w:i/>
          <w:sz w:val="24"/>
          <w:szCs w:val="24"/>
        </w:rPr>
        <w:t xml:space="preserve">stipulated in the Scope of </w:t>
      </w:r>
      <w:r w:rsidR="00B918C0" w:rsidRPr="00335646">
        <w:rPr>
          <w:rFonts w:eastAsia="굴림" w:hint="eastAsia"/>
          <w:bCs/>
          <w:i/>
          <w:sz w:val="24"/>
          <w:szCs w:val="24"/>
        </w:rPr>
        <w:t xml:space="preserve">the </w:t>
      </w:r>
      <w:r w:rsidR="00C00327" w:rsidRPr="00335646">
        <w:rPr>
          <w:rFonts w:eastAsia="굴림" w:hint="eastAsia"/>
          <w:bCs/>
          <w:i/>
          <w:sz w:val="24"/>
          <w:szCs w:val="24"/>
        </w:rPr>
        <w:t>Services</w:t>
      </w:r>
      <w:r w:rsidR="002B0D74" w:rsidRPr="00335646">
        <w:rPr>
          <w:rFonts w:eastAsia="굴림" w:hint="eastAsia"/>
          <w:bCs/>
          <w:i/>
          <w:sz w:val="24"/>
          <w:szCs w:val="24"/>
        </w:rPr>
        <w:t>,</w:t>
      </w:r>
      <w:r w:rsidR="00206A1F" w:rsidRPr="00335646">
        <w:rPr>
          <w:rFonts w:eastAsia="굴림" w:hint="eastAsia"/>
          <w:bCs/>
          <w:i/>
          <w:sz w:val="24"/>
          <w:szCs w:val="24"/>
        </w:rPr>
        <w:t xml:space="preserve"> etc.</w:t>
      </w:r>
      <w:r w:rsidR="007A06DC" w:rsidRPr="00335646">
        <w:rPr>
          <w:rFonts w:eastAsia="굴림" w:hint="eastAsia"/>
          <w:bCs/>
          <w:i/>
          <w:sz w:val="24"/>
          <w:szCs w:val="24"/>
        </w:rPr>
        <w:t xml:space="preserve"> Depending upon the consulting services, the following reports are usually required: inception report; progress reports (monthly, bimonthly, quarterly, biannually</w:t>
      </w:r>
      <w:r w:rsidR="00E22F8A" w:rsidRPr="00335646">
        <w:rPr>
          <w:rFonts w:eastAsia="굴림" w:hint="eastAsia"/>
          <w:bCs/>
          <w:i/>
          <w:sz w:val="24"/>
          <w:szCs w:val="24"/>
        </w:rPr>
        <w:t xml:space="preserve"> or </w:t>
      </w:r>
      <w:r w:rsidR="007A06DC" w:rsidRPr="00335646">
        <w:rPr>
          <w:rFonts w:eastAsia="굴림" w:hint="eastAsia"/>
          <w:bCs/>
          <w:i/>
          <w:sz w:val="24"/>
          <w:szCs w:val="24"/>
        </w:rPr>
        <w:t>annually</w:t>
      </w:r>
      <w:r w:rsidR="00E22F8A" w:rsidRPr="00335646">
        <w:rPr>
          <w:rFonts w:eastAsia="굴림" w:hint="eastAsia"/>
          <w:bCs/>
          <w:i/>
          <w:sz w:val="24"/>
          <w:szCs w:val="24"/>
        </w:rPr>
        <w:t>, as appropriate</w:t>
      </w:r>
      <w:r w:rsidR="007A06DC" w:rsidRPr="00335646">
        <w:rPr>
          <w:rFonts w:eastAsia="굴림" w:hint="eastAsia"/>
          <w:bCs/>
          <w:i/>
          <w:sz w:val="24"/>
          <w:szCs w:val="24"/>
        </w:rPr>
        <w:t xml:space="preserve">); interim reports; final report; and project completion </w:t>
      </w:r>
      <w:r w:rsidR="007A06DC" w:rsidRPr="00335646">
        <w:rPr>
          <w:rFonts w:eastAsia="굴림"/>
          <w:bCs/>
          <w:i/>
          <w:sz w:val="24"/>
          <w:szCs w:val="24"/>
        </w:rPr>
        <w:t>report</w:t>
      </w:r>
      <w:r w:rsidR="007A06DC" w:rsidRPr="00335646">
        <w:rPr>
          <w:rFonts w:eastAsia="굴림" w:hint="eastAsia"/>
          <w:bCs/>
          <w:i/>
          <w:sz w:val="24"/>
          <w:szCs w:val="24"/>
        </w:rPr>
        <w:t>.</w:t>
      </w:r>
      <w:r w:rsidR="003D5B3A" w:rsidRPr="00335646">
        <w:rPr>
          <w:rFonts w:eastAsia="굴림" w:hint="eastAsia"/>
          <w:bCs/>
          <w:sz w:val="24"/>
          <w:szCs w:val="24"/>
        </w:rPr>
        <w:t>]</w:t>
      </w:r>
    </w:p>
    <w:p w14:paraId="784CCA35" w14:textId="77777777" w:rsidR="001C03E4" w:rsidRPr="00335646" w:rsidRDefault="001C03E4" w:rsidP="001C03E4">
      <w:pPr>
        <w:tabs>
          <w:tab w:val="left" w:pos="480"/>
        </w:tabs>
        <w:wordWrap/>
        <w:adjustRightInd w:val="0"/>
        <w:snapToGrid w:val="0"/>
        <w:spacing w:line="295" w:lineRule="auto"/>
        <w:ind w:leftChars="200" w:left="400"/>
        <w:rPr>
          <w:rFonts w:eastAsia="굴림"/>
          <w:bCs/>
          <w:i/>
          <w:sz w:val="24"/>
          <w:szCs w:val="24"/>
        </w:rPr>
      </w:pPr>
      <w:r w:rsidRPr="00F25C28">
        <w:rPr>
          <w:rFonts w:eastAsia="굴림"/>
          <w:bCs/>
          <w:sz w:val="24"/>
          <w:szCs w:val="24"/>
        </w:rPr>
        <w:t>[</w:t>
      </w:r>
      <w:r w:rsidRPr="00197CC1">
        <w:rPr>
          <w:rFonts w:eastAsia="굴림"/>
          <w:bCs/>
          <w:i/>
          <w:sz w:val="24"/>
          <w:szCs w:val="24"/>
        </w:rPr>
        <w:t>In cases where the preparation of the Environmental and Social Monitoring Report is included in the scope of work under the Loan Agreement, specify the requirements in accordance with the EDCF Safeguard Policy.</w:t>
      </w:r>
      <w:r w:rsidRPr="00F25C28">
        <w:rPr>
          <w:rFonts w:eastAsia="굴림"/>
          <w:bCs/>
          <w:sz w:val="24"/>
          <w:szCs w:val="24"/>
        </w:rPr>
        <w:t>]</w:t>
      </w:r>
    </w:p>
    <w:p w14:paraId="7E262546" w14:textId="77777777" w:rsidR="008109E5" w:rsidRPr="00335646" w:rsidRDefault="008109E5" w:rsidP="00363081">
      <w:pPr>
        <w:tabs>
          <w:tab w:val="left" w:pos="480"/>
        </w:tabs>
        <w:wordWrap/>
        <w:adjustRightInd w:val="0"/>
        <w:snapToGrid w:val="0"/>
        <w:spacing w:line="295" w:lineRule="auto"/>
        <w:ind w:left="480" w:hangingChars="200" w:hanging="480"/>
        <w:rPr>
          <w:rFonts w:eastAsia="굴림"/>
          <w:bCs/>
          <w:sz w:val="24"/>
          <w:szCs w:val="24"/>
        </w:rPr>
      </w:pPr>
    </w:p>
    <w:p w14:paraId="1870E39F" w14:textId="77777777" w:rsidR="00C00327" w:rsidRPr="00335646" w:rsidRDefault="007A06DC" w:rsidP="00363081">
      <w:pPr>
        <w:tabs>
          <w:tab w:val="left" w:pos="480"/>
        </w:tabs>
        <w:wordWrap/>
        <w:adjustRightInd w:val="0"/>
        <w:snapToGrid w:val="0"/>
        <w:spacing w:line="295" w:lineRule="auto"/>
        <w:ind w:left="480" w:hangingChars="200" w:hanging="480"/>
        <w:rPr>
          <w:rFonts w:eastAsia="굴림"/>
          <w:bCs/>
          <w:sz w:val="24"/>
          <w:szCs w:val="24"/>
        </w:rPr>
      </w:pPr>
      <w:r w:rsidRPr="00335646">
        <w:rPr>
          <w:rFonts w:eastAsia="굴림" w:hint="eastAsia"/>
          <w:bCs/>
          <w:sz w:val="24"/>
          <w:szCs w:val="24"/>
        </w:rPr>
        <w:t>7</w:t>
      </w:r>
      <w:r w:rsidR="00E11209" w:rsidRPr="00335646">
        <w:rPr>
          <w:rFonts w:eastAsia="굴림" w:hint="eastAsia"/>
          <w:bCs/>
          <w:sz w:val="24"/>
          <w:szCs w:val="24"/>
        </w:rPr>
        <w:t>.</w:t>
      </w:r>
      <w:r w:rsidR="00E11209" w:rsidRPr="00335646">
        <w:rPr>
          <w:rFonts w:eastAsia="굴림" w:hint="eastAsia"/>
          <w:bCs/>
          <w:sz w:val="24"/>
          <w:szCs w:val="24"/>
        </w:rPr>
        <w:tab/>
      </w:r>
      <w:r w:rsidR="00B54119" w:rsidRPr="00335646">
        <w:rPr>
          <w:rFonts w:eastAsia="굴림" w:hint="eastAsia"/>
          <w:bCs/>
          <w:sz w:val="24"/>
          <w:szCs w:val="24"/>
        </w:rPr>
        <w:t xml:space="preserve">Services and Facilities </w:t>
      </w:r>
      <w:r w:rsidR="00C00327" w:rsidRPr="00335646">
        <w:rPr>
          <w:rFonts w:eastAsia="굴림" w:hint="eastAsia"/>
          <w:bCs/>
          <w:sz w:val="24"/>
          <w:szCs w:val="24"/>
        </w:rPr>
        <w:t xml:space="preserve">to be provided by the </w:t>
      </w:r>
      <w:r w:rsidR="005E0BBF" w:rsidRPr="00335646">
        <w:rPr>
          <w:rFonts w:eastAsia="굴림" w:hint="eastAsia"/>
          <w:bCs/>
          <w:sz w:val="24"/>
          <w:szCs w:val="24"/>
        </w:rPr>
        <w:t>Client</w:t>
      </w:r>
    </w:p>
    <w:p w14:paraId="3DD90189" w14:textId="77777777" w:rsidR="003A4024" w:rsidRPr="00335646" w:rsidRDefault="00E11209" w:rsidP="00363081">
      <w:pPr>
        <w:tabs>
          <w:tab w:val="left" w:pos="480"/>
        </w:tabs>
        <w:wordWrap/>
        <w:adjustRightInd w:val="0"/>
        <w:snapToGrid w:val="0"/>
        <w:spacing w:line="295" w:lineRule="auto"/>
        <w:ind w:left="480" w:hangingChars="200" w:hanging="480"/>
        <w:rPr>
          <w:rFonts w:eastAsia="굴림"/>
          <w:bCs/>
          <w:sz w:val="24"/>
          <w:szCs w:val="24"/>
        </w:rPr>
      </w:pPr>
      <w:r w:rsidRPr="00335646">
        <w:rPr>
          <w:rFonts w:eastAsia="굴림" w:hint="eastAsia"/>
          <w:bCs/>
          <w:sz w:val="24"/>
          <w:szCs w:val="24"/>
        </w:rPr>
        <w:tab/>
      </w:r>
      <w:r w:rsidR="003D5B3A" w:rsidRPr="00335646">
        <w:rPr>
          <w:rFonts w:eastAsia="굴림" w:hint="eastAsia"/>
          <w:bCs/>
          <w:sz w:val="24"/>
          <w:szCs w:val="24"/>
        </w:rPr>
        <w:t>[</w:t>
      </w:r>
      <w:r w:rsidR="00B54119" w:rsidRPr="00335646">
        <w:rPr>
          <w:rFonts w:eastAsia="굴림" w:hint="eastAsia"/>
          <w:bCs/>
          <w:i/>
          <w:sz w:val="24"/>
          <w:szCs w:val="24"/>
        </w:rPr>
        <w:t xml:space="preserve">Clearly specify </w:t>
      </w:r>
      <w:r w:rsidR="00B54119" w:rsidRPr="00335646">
        <w:rPr>
          <w:rFonts w:eastAsia="굴림"/>
          <w:bCs/>
          <w:i/>
          <w:sz w:val="24"/>
          <w:szCs w:val="24"/>
        </w:rPr>
        <w:t>the</w:t>
      </w:r>
      <w:r w:rsidR="00B54119" w:rsidRPr="00335646">
        <w:rPr>
          <w:rFonts w:eastAsia="굴림" w:hint="eastAsia"/>
          <w:bCs/>
          <w:i/>
          <w:sz w:val="24"/>
          <w:szCs w:val="24"/>
        </w:rPr>
        <w:t xml:space="preserve"> </w:t>
      </w:r>
      <w:r w:rsidR="00A32522" w:rsidRPr="00335646">
        <w:rPr>
          <w:rFonts w:eastAsia="굴림" w:hint="eastAsia"/>
          <w:bCs/>
          <w:i/>
          <w:sz w:val="24"/>
          <w:szCs w:val="24"/>
        </w:rPr>
        <w:t>services</w:t>
      </w:r>
      <w:r w:rsidR="00B54119" w:rsidRPr="00335646">
        <w:rPr>
          <w:rFonts w:eastAsia="굴림" w:hint="eastAsia"/>
          <w:bCs/>
          <w:i/>
          <w:sz w:val="24"/>
          <w:szCs w:val="24"/>
        </w:rPr>
        <w:t xml:space="preserve"> and facilities </w:t>
      </w:r>
      <w:r w:rsidR="00657C9B" w:rsidRPr="00335646">
        <w:rPr>
          <w:rFonts w:eastAsia="굴림" w:hint="eastAsia"/>
          <w:bCs/>
          <w:i/>
          <w:sz w:val="24"/>
          <w:szCs w:val="24"/>
        </w:rPr>
        <w:t xml:space="preserve">to be provided </w:t>
      </w:r>
      <w:r w:rsidR="00C00327" w:rsidRPr="00335646">
        <w:rPr>
          <w:rFonts w:eastAsia="굴림" w:hint="eastAsia"/>
          <w:bCs/>
          <w:i/>
          <w:sz w:val="24"/>
          <w:szCs w:val="24"/>
        </w:rPr>
        <w:t xml:space="preserve">by the </w:t>
      </w:r>
      <w:r w:rsidR="005E0BBF" w:rsidRPr="00335646">
        <w:rPr>
          <w:rFonts w:eastAsia="굴림" w:hint="eastAsia"/>
          <w:bCs/>
          <w:i/>
          <w:sz w:val="24"/>
          <w:szCs w:val="24"/>
        </w:rPr>
        <w:t>Client</w:t>
      </w:r>
      <w:r w:rsidR="00B54119" w:rsidRPr="00335646">
        <w:rPr>
          <w:rFonts w:eastAsia="굴림" w:hint="eastAsia"/>
          <w:bCs/>
          <w:i/>
          <w:sz w:val="24"/>
          <w:szCs w:val="24"/>
        </w:rPr>
        <w:t xml:space="preserve">, such as </w:t>
      </w:r>
      <w:r w:rsidR="00C65898" w:rsidRPr="00335646">
        <w:rPr>
          <w:rFonts w:eastAsia="굴림" w:hint="eastAsia"/>
          <w:bCs/>
          <w:i/>
          <w:sz w:val="24"/>
          <w:szCs w:val="24"/>
        </w:rPr>
        <w:t xml:space="preserve">customs clearance, visa </w:t>
      </w:r>
      <w:r w:rsidR="00C65898" w:rsidRPr="00335646">
        <w:rPr>
          <w:rFonts w:eastAsia="굴림"/>
          <w:bCs/>
          <w:i/>
          <w:sz w:val="24"/>
          <w:szCs w:val="24"/>
        </w:rPr>
        <w:t>issuance</w:t>
      </w:r>
      <w:r w:rsidR="00C65898" w:rsidRPr="00335646">
        <w:rPr>
          <w:rFonts w:eastAsia="굴림" w:hint="eastAsia"/>
          <w:bCs/>
          <w:i/>
          <w:sz w:val="24"/>
          <w:szCs w:val="24"/>
        </w:rPr>
        <w:t xml:space="preserve">, </w:t>
      </w:r>
      <w:r w:rsidR="00B54119" w:rsidRPr="00335646">
        <w:rPr>
          <w:rFonts w:eastAsia="굴림" w:hint="eastAsia"/>
          <w:bCs/>
          <w:i/>
          <w:sz w:val="24"/>
          <w:szCs w:val="24"/>
        </w:rPr>
        <w:t xml:space="preserve">counterpart </w:t>
      </w:r>
      <w:r w:rsidR="00384700" w:rsidRPr="00335646">
        <w:rPr>
          <w:rFonts w:eastAsia="굴림" w:hint="eastAsia"/>
          <w:bCs/>
          <w:i/>
          <w:sz w:val="24"/>
          <w:szCs w:val="24"/>
        </w:rPr>
        <w:t>staff</w:t>
      </w:r>
      <w:r w:rsidR="00B54119" w:rsidRPr="00335646">
        <w:rPr>
          <w:rFonts w:eastAsia="굴림" w:hint="eastAsia"/>
          <w:bCs/>
          <w:i/>
          <w:sz w:val="24"/>
          <w:szCs w:val="24"/>
        </w:rPr>
        <w:t>, maps, aerial photographs, data and statistics, office space, housing, vehicle and equipment</w:t>
      </w:r>
      <w:r w:rsidR="00657C9B" w:rsidRPr="00335646">
        <w:rPr>
          <w:rFonts w:eastAsia="굴림" w:hint="eastAsia"/>
          <w:bCs/>
          <w:i/>
          <w:sz w:val="24"/>
          <w:szCs w:val="24"/>
        </w:rPr>
        <w:t>.</w:t>
      </w:r>
      <w:r w:rsidR="003D5B3A" w:rsidRPr="00335646">
        <w:rPr>
          <w:rFonts w:eastAsia="굴림" w:hint="eastAsia"/>
          <w:bCs/>
          <w:sz w:val="24"/>
          <w:szCs w:val="24"/>
        </w:rPr>
        <w:t>]</w:t>
      </w:r>
    </w:p>
    <w:p w14:paraId="491CB624" w14:textId="77777777" w:rsidR="009E5794" w:rsidRPr="00335646" w:rsidRDefault="009E5794" w:rsidP="00363081">
      <w:pPr>
        <w:tabs>
          <w:tab w:val="left" w:pos="480"/>
        </w:tabs>
        <w:wordWrap/>
        <w:adjustRightInd w:val="0"/>
        <w:snapToGrid w:val="0"/>
        <w:spacing w:line="295" w:lineRule="auto"/>
        <w:ind w:left="480" w:hangingChars="200" w:hanging="480"/>
        <w:rPr>
          <w:rFonts w:eastAsia="굴림"/>
          <w:bCs/>
          <w:sz w:val="24"/>
          <w:szCs w:val="24"/>
        </w:rPr>
      </w:pPr>
    </w:p>
    <w:p w14:paraId="6D8466F5" w14:textId="77777777" w:rsidR="00A32522" w:rsidRPr="00335646" w:rsidRDefault="008109E5" w:rsidP="00363081">
      <w:pPr>
        <w:tabs>
          <w:tab w:val="left" w:pos="480"/>
        </w:tabs>
        <w:wordWrap/>
        <w:adjustRightInd w:val="0"/>
        <w:snapToGrid w:val="0"/>
        <w:spacing w:line="295" w:lineRule="auto"/>
        <w:ind w:left="480" w:hangingChars="200" w:hanging="480"/>
        <w:rPr>
          <w:rFonts w:eastAsia="굴림"/>
          <w:bCs/>
          <w:sz w:val="24"/>
          <w:szCs w:val="24"/>
        </w:rPr>
      </w:pPr>
      <w:r w:rsidRPr="00335646">
        <w:rPr>
          <w:rFonts w:eastAsia="굴림" w:hint="eastAsia"/>
          <w:bCs/>
          <w:sz w:val="24"/>
          <w:szCs w:val="24"/>
        </w:rPr>
        <w:t>8</w:t>
      </w:r>
      <w:r w:rsidR="00E11209" w:rsidRPr="00335646">
        <w:rPr>
          <w:rFonts w:eastAsia="굴림" w:hint="eastAsia"/>
          <w:bCs/>
          <w:sz w:val="24"/>
          <w:szCs w:val="24"/>
        </w:rPr>
        <w:t xml:space="preserve">. </w:t>
      </w:r>
      <w:r w:rsidR="00E11209" w:rsidRPr="00335646">
        <w:rPr>
          <w:rFonts w:eastAsia="굴림" w:hint="eastAsia"/>
          <w:bCs/>
          <w:sz w:val="24"/>
          <w:szCs w:val="24"/>
        </w:rPr>
        <w:tab/>
      </w:r>
      <w:r w:rsidRPr="00335646">
        <w:rPr>
          <w:rFonts w:eastAsia="굴림" w:hint="eastAsia"/>
          <w:bCs/>
          <w:sz w:val="24"/>
          <w:szCs w:val="24"/>
        </w:rPr>
        <w:t xml:space="preserve">Organizational </w:t>
      </w:r>
      <w:r w:rsidR="00A32522" w:rsidRPr="00335646">
        <w:rPr>
          <w:rFonts w:eastAsia="굴림" w:hint="eastAsia"/>
          <w:bCs/>
          <w:sz w:val="24"/>
          <w:szCs w:val="24"/>
        </w:rPr>
        <w:t>Arrangements</w:t>
      </w:r>
    </w:p>
    <w:p w14:paraId="0B6EA3B8" w14:textId="77777777" w:rsidR="00983BC9" w:rsidRPr="00335646" w:rsidRDefault="00E11209" w:rsidP="00363081">
      <w:pPr>
        <w:tabs>
          <w:tab w:val="left" w:pos="480"/>
        </w:tabs>
        <w:wordWrap/>
        <w:adjustRightInd w:val="0"/>
        <w:snapToGrid w:val="0"/>
        <w:spacing w:line="295" w:lineRule="auto"/>
        <w:ind w:left="480" w:hangingChars="200" w:hanging="480"/>
        <w:rPr>
          <w:rFonts w:eastAsia="굴림"/>
          <w:bCs/>
          <w:i/>
          <w:sz w:val="24"/>
          <w:szCs w:val="24"/>
        </w:rPr>
        <w:sectPr w:rsidR="00983BC9" w:rsidRPr="00335646" w:rsidSect="0069612C">
          <w:headerReference w:type="even" r:id="rId46"/>
          <w:headerReference w:type="default" r:id="rId47"/>
          <w:footnotePr>
            <w:numRestart w:val="eachPage"/>
          </w:footnotePr>
          <w:pgSz w:w="11907" w:h="16840" w:code="9"/>
          <w:pgMar w:top="1440" w:right="1440" w:bottom="1440" w:left="1440" w:header="851" w:footer="992" w:gutter="0"/>
          <w:cols w:space="425"/>
          <w:docGrid w:linePitch="365"/>
        </w:sectPr>
      </w:pPr>
      <w:r w:rsidRPr="00335646">
        <w:rPr>
          <w:rFonts w:eastAsia="굴림" w:hint="eastAsia"/>
          <w:bCs/>
          <w:sz w:val="24"/>
          <w:szCs w:val="24"/>
        </w:rPr>
        <w:tab/>
      </w:r>
      <w:r w:rsidR="003D5B3A" w:rsidRPr="00335646">
        <w:rPr>
          <w:rFonts w:eastAsia="굴림" w:hint="eastAsia"/>
          <w:bCs/>
          <w:sz w:val="24"/>
          <w:szCs w:val="24"/>
        </w:rPr>
        <w:t>[</w:t>
      </w:r>
      <w:r w:rsidR="00A32522" w:rsidRPr="00335646">
        <w:rPr>
          <w:rFonts w:eastAsia="굴림" w:hint="eastAsia"/>
          <w:bCs/>
          <w:i/>
          <w:sz w:val="24"/>
          <w:szCs w:val="24"/>
        </w:rPr>
        <w:t>The TOR should define any</w:t>
      </w:r>
      <w:r w:rsidR="002B0D74" w:rsidRPr="00335646">
        <w:rPr>
          <w:rFonts w:eastAsia="굴림" w:hint="eastAsia"/>
          <w:bCs/>
          <w:i/>
          <w:sz w:val="24"/>
          <w:szCs w:val="24"/>
        </w:rPr>
        <w:t xml:space="preserve"> organizational </w:t>
      </w:r>
      <w:r w:rsidR="00A32522" w:rsidRPr="00335646">
        <w:rPr>
          <w:rFonts w:eastAsia="굴림" w:hint="eastAsia"/>
          <w:bCs/>
          <w:i/>
          <w:sz w:val="24"/>
          <w:szCs w:val="24"/>
        </w:rPr>
        <w:t xml:space="preserve">setup encompassing the Services; describe the roles and responsibilities of everyone involved (including but not limited to the project managers of the </w:t>
      </w:r>
      <w:r w:rsidR="005E0BBF" w:rsidRPr="00335646">
        <w:rPr>
          <w:rFonts w:eastAsia="굴림" w:hint="eastAsia"/>
          <w:bCs/>
          <w:i/>
          <w:sz w:val="24"/>
          <w:szCs w:val="24"/>
        </w:rPr>
        <w:t>Client</w:t>
      </w:r>
      <w:r w:rsidR="00A32522" w:rsidRPr="00335646">
        <w:rPr>
          <w:rFonts w:eastAsia="굴림" w:hint="eastAsia"/>
          <w:bCs/>
          <w:i/>
          <w:sz w:val="24"/>
          <w:szCs w:val="24"/>
        </w:rPr>
        <w:t xml:space="preserve"> and the Consultant); and specify the type, timing, and relevance of everyone</w:t>
      </w:r>
      <w:r w:rsidR="00A32522" w:rsidRPr="00335646">
        <w:rPr>
          <w:rFonts w:eastAsia="굴림"/>
          <w:bCs/>
          <w:i/>
          <w:sz w:val="24"/>
          <w:szCs w:val="24"/>
        </w:rPr>
        <w:t>’</w:t>
      </w:r>
      <w:r w:rsidR="00A32522" w:rsidRPr="00335646">
        <w:rPr>
          <w:rFonts w:eastAsia="굴림" w:hint="eastAsia"/>
          <w:bCs/>
          <w:i/>
          <w:sz w:val="24"/>
          <w:szCs w:val="24"/>
        </w:rPr>
        <w:t xml:space="preserve">s participation, including the </w:t>
      </w:r>
      <w:r w:rsidR="005E0BBF" w:rsidRPr="00335646">
        <w:rPr>
          <w:rFonts w:eastAsia="굴림" w:hint="eastAsia"/>
          <w:bCs/>
          <w:i/>
          <w:sz w:val="24"/>
          <w:szCs w:val="24"/>
        </w:rPr>
        <w:t>Client</w:t>
      </w:r>
      <w:r w:rsidR="00A32522" w:rsidRPr="00335646">
        <w:rPr>
          <w:rFonts w:eastAsia="굴림"/>
          <w:bCs/>
          <w:i/>
          <w:sz w:val="24"/>
          <w:szCs w:val="24"/>
        </w:rPr>
        <w:t>’</w:t>
      </w:r>
      <w:r w:rsidR="00A32522" w:rsidRPr="00335646">
        <w:rPr>
          <w:rFonts w:eastAsia="굴림" w:hint="eastAsia"/>
          <w:bCs/>
          <w:i/>
          <w:sz w:val="24"/>
          <w:szCs w:val="24"/>
        </w:rPr>
        <w:t>s. The TOR should</w:t>
      </w:r>
      <w:r w:rsidR="00E22F8A" w:rsidRPr="00335646">
        <w:rPr>
          <w:rFonts w:eastAsia="굴림" w:hint="eastAsia"/>
          <w:bCs/>
          <w:i/>
          <w:sz w:val="24"/>
          <w:szCs w:val="24"/>
        </w:rPr>
        <w:t xml:space="preserve"> also</w:t>
      </w:r>
      <w:r w:rsidR="00A32522" w:rsidRPr="00335646">
        <w:rPr>
          <w:rFonts w:eastAsia="굴림" w:hint="eastAsia"/>
          <w:bCs/>
          <w:i/>
          <w:sz w:val="24"/>
          <w:szCs w:val="24"/>
        </w:rPr>
        <w:t xml:space="preserve"> define the level and hierarchy of counterpart </w:t>
      </w:r>
      <w:r w:rsidR="00384700" w:rsidRPr="00335646">
        <w:rPr>
          <w:rFonts w:eastAsia="굴림" w:hint="eastAsia"/>
          <w:bCs/>
          <w:i/>
          <w:sz w:val="24"/>
          <w:szCs w:val="24"/>
        </w:rPr>
        <w:t>staff</w:t>
      </w:r>
      <w:r w:rsidR="00A32522" w:rsidRPr="00335646">
        <w:rPr>
          <w:rFonts w:eastAsia="굴림" w:hint="eastAsia"/>
          <w:bCs/>
          <w:i/>
          <w:sz w:val="24"/>
          <w:szCs w:val="24"/>
        </w:rPr>
        <w:t xml:space="preserve"> as well as the requested level of experience of the </w:t>
      </w:r>
      <w:r w:rsidR="005E0BBF" w:rsidRPr="00335646">
        <w:rPr>
          <w:rFonts w:eastAsia="굴림" w:hint="eastAsia"/>
          <w:bCs/>
          <w:i/>
          <w:sz w:val="24"/>
          <w:szCs w:val="24"/>
        </w:rPr>
        <w:lastRenderedPageBreak/>
        <w:t>Client</w:t>
      </w:r>
      <w:r w:rsidR="00A32522" w:rsidRPr="00335646">
        <w:rPr>
          <w:rFonts w:eastAsia="굴림"/>
          <w:bCs/>
          <w:i/>
          <w:sz w:val="24"/>
          <w:szCs w:val="24"/>
        </w:rPr>
        <w:t>’</w:t>
      </w:r>
      <w:r w:rsidR="00A32522" w:rsidRPr="00335646">
        <w:rPr>
          <w:rFonts w:eastAsia="굴림" w:hint="eastAsia"/>
          <w:bCs/>
          <w:i/>
          <w:sz w:val="24"/>
          <w:szCs w:val="24"/>
        </w:rPr>
        <w:t>s personnel who will co-work with the Consultant</w:t>
      </w:r>
      <w:r w:rsidR="00A32522" w:rsidRPr="00335646">
        <w:rPr>
          <w:rFonts w:eastAsia="굴림"/>
          <w:bCs/>
          <w:i/>
          <w:sz w:val="24"/>
          <w:szCs w:val="24"/>
        </w:rPr>
        <w:t>’</w:t>
      </w:r>
      <w:r w:rsidR="00A32522" w:rsidRPr="00335646">
        <w:rPr>
          <w:rFonts w:eastAsia="굴림" w:hint="eastAsia"/>
          <w:bCs/>
          <w:i/>
          <w:sz w:val="24"/>
          <w:szCs w:val="24"/>
        </w:rPr>
        <w:t>s team</w:t>
      </w:r>
      <w:r w:rsidR="002B0D74" w:rsidRPr="00335646">
        <w:rPr>
          <w:rFonts w:eastAsia="굴림" w:hint="eastAsia"/>
          <w:bCs/>
          <w:i/>
          <w:sz w:val="24"/>
          <w:szCs w:val="24"/>
        </w:rPr>
        <w:t xml:space="preserve"> </w:t>
      </w:r>
      <w:r w:rsidR="00384700" w:rsidRPr="00335646">
        <w:rPr>
          <w:rFonts w:eastAsia="굴림" w:hint="eastAsia"/>
          <w:bCs/>
          <w:i/>
          <w:sz w:val="24"/>
          <w:szCs w:val="24"/>
        </w:rPr>
        <w:t>members</w:t>
      </w:r>
      <w:r w:rsidR="00A32522" w:rsidRPr="00335646">
        <w:rPr>
          <w:rFonts w:eastAsia="굴림" w:hint="eastAsia"/>
          <w:bCs/>
          <w:i/>
          <w:sz w:val="24"/>
          <w:szCs w:val="24"/>
        </w:rPr>
        <w:t>.</w:t>
      </w:r>
      <w:r w:rsidR="003D5B3A" w:rsidRPr="00335646">
        <w:rPr>
          <w:rFonts w:eastAsia="굴림" w:hint="eastAsia"/>
          <w:bCs/>
          <w:sz w:val="24"/>
          <w:szCs w:val="24"/>
        </w:rPr>
        <w:t>]</w:t>
      </w:r>
    </w:p>
    <w:p w14:paraId="2E8B6DBC" w14:textId="77777777" w:rsidR="00FD6F18" w:rsidRPr="00335646" w:rsidRDefault="00FD6F18" w:rsidP="00363081">
      <w:pPr>
        <w:wordWrap/>
        <w:jc w:val="center"/>
        <w:rPr>
          <w:b/>
          <w:sz w:val="32"/>
          <w:szCs w:val="32"/>
        </w:rPr>
      </w:pPr>
      <w:bookmarkStart w:id="233" w:name="_Toc330557890"/>
    </w:p>
    <w:p w14:paraId="35FD9F5D" w14:textId="77777777" w:rsidR="00FD6F18" w:rsidRPr="00335646" w:rsidRDefault="00FD6F18" w:rsidP="00625F07">
      <w:pPr>
        <w:wordWrap/>
        <w:jc w:val="center"/>
        <w:outlineLvl w:val="0"/>
        <w:rPr>
          <w:b/>
          <w:sz w:val="32"/>
          <w:szCs w:val="32"/>
        </w:rPr>
      </w:pPr>
      <w:bookmarkStart w:id="234" w:name="_Toc500514983"/>
      <w:bookmarkStart w:id="235" w:name="_Toc500516918"/>
      <w:bookmarkStart w:id="236" w:name="_Toc500752267"/>
      <w:r w:rsidRPr="00335646">
        <w:rPr>
          <w:b/>
          <w:sz w:val="32"/>
          <w:szCs w:val="32"/>
        </w:rPr>
        <w:t>PART II</w:t>
      </w:r>
      <w:bookmarkEnd w:id="233"/>
      <w:bookmarkEnd w:id="234"/>
      <w:bookmarkEnd w:id="235"/>
      <w:bookmarkEnd w:id="236"/>
    </w:p>
    <w:p w14:paraId="5DD772FF" w14:textId="77777777" w:rsidR="00FD6F18" w:rsidRPr="00335646" w:rsidRDefault="00FD6F18" w:rsidP="00363081">
      <w:pPr>
        <w:wordWrap/>
        <w:jc w:val="center"/>
        <w:rPr>
          <w:b/>
          <w:sz w:val="32"/>
          <w:szCs w:val="32"/>
        </w:rPr>
      </w:pPr>
    </w:p>
    <w:p w14:paraId="2D639407" w14:textId="77777777" w:rsidR="00FD6F18" w:rsidRPr="00335646" w:rsidRDefault="00FD6F18" w:rsidP="00363081">
      <w:pPr>
        <w:wordWrap/>
        <w:jc w:val="center"/>
        <w:rPr>
          <w:b/>
          <w:sz w:val="32"/>
          <w:szCs w:val="32"/>
        </w:rPr>
      </w:pPr>
    </w:p>
    <w:p w14:paraId="60329FE4" w14:textId="77777777" w:rsidR="00FD6F18" w:rsidRPr="00335646" w:rsidRDefault="00B36B1D" w:rsidP="00625F07">
      <w:pPr>
        <w:wordWrap/>
        <w:jc w:val="center"/>
        <w:outlineLvl w:val="0"/>
        <w:rPr>
          <w:b/>
          <w:sz w:val="32"/>
          <w:szCs w:val="32"/>
        </w:rPr>
      </w:pPr>
      <w:bookmarkStart w:id="237" w:name="_Toc500514984"/>
      <w:bookmarkStart w:id="238" w:name="_Toc500516919"/>
      <w:bookmarkStart w:id="239" w:name="_Toc500752268"/>
      <w:r w:rsidRPr="00335646">
        <w:rPr>
          <w:b/>
          <w:sz w:val="32"/>
          <w:szCs w:val="32"/>
        </w:rPr>
        <w:t>S</w:t>
      </w:r>
      <w:r w:rsidRPr="00335646">
        <w:rPr>
          <w:rFonts w:hint="eastAsia"/>
          <w:b/>
          <w:sz w:val="32"/>
          <w:szCs w:val="32"/>
        </w:rPr>
        <w:t>ection 6</w:t>
      </w:r>
      <w:r w:rsidR="00B36FD9" w:rsidRPr="00335646">
        <w:rPr>
          <w:rFonts w:hint="eastAsia"/>
          <w:b/>
          <w:sz w:val="32"/>
          <w:szCs w:val="32"/>
        </w:rPr>
        <w:t xml:space="preserve">. </w:t>
      </w:r>
      <w:r w:rsidR="00FD6F18" w:rsidRPr="00335646">
        <w:rPr>
          <w:rFonts w:hint="eastAsia"/>
          <w:b/>
          <w:sz w:val="32"/>
          <w:szCs w:val="32"/>
        </w:rPr>
        <w:t>Contract Forms and Conditions of Contract</w:t>
      </w:r>
      <w:bookmarkEnd w:id="237"/>
      <w:bookmarkEnd w:id="238"/>
      <w:bookmarkEnd w:id="239"/>
    </w:p>
    <w:p w14:paraId="112CD562" w14:textId="77777777" w:rsidR="00FD6F18" w:rsidRPr="00335646" w:rsidRDefault="00FD6F18" w:rsidP="00363081">
      <w:pPr>
        <w:wordWrap/>
        <w:adjustRightInd w:val="0"/>
        <w:snapToGrid w:val="0"/>
        <w:spacing w:line="300" w:lineRule="auto"/>
        <w:jc w:val="center"/>
        <w:rPr>
          <w:rFonts w:eastAsia="굴림"/>
          <w:b/>
          <w:bCs/>
          <w:sz w:val="36"/>
          <w:szCs w:val="36"/>
        </w:rPr>
      </w:pPr>
    </w:p>
    <w:p w14:paraId="0002C521" w14:textId="77777777" w:rsidR="00FD6F18" w:rsidRPr="00335646" w:rsidRDefault="00E72A07" w:rsidP="00625F07">
      <w:pPr>
        <w:wordWrap/>
        <w:adjustRightInd w:val="0"/>
        <w:snapToGrid w:val="0"/>
        <w:spacing w:line="300" w:lineRule="auto"/>
        <w:jc w:val="center"/>
        <w:outlineLvl w:val="0"/>
        <w:rPr>
          <w:rFonts w:eastAsia="굴림"/>
          <w:b/>
          <w:bCs/>
          <w:sz w:val="28"/>
          <w:szCs w:val="28"/>
        </w:rPr>
      </w:pPr>
      <w:bookmarkStart w:id="240" w:name="_Toc500403695"/>
      <w:bookmarkStart w:id="241" w:name="_Toc500514985"/>
      <w:bookmarkStart w:id="242" w:name="_Toc500516920"/>
      <w:bookmarkStart w:id="243" w:name="_Toc500752269"/>
      <w:r w:rsidRPr="00335646">
        <w:rPr>
          <w:rFonts w:eastAsia="굴림" w:hint="eastAsia"/>
          <w:b/>
          <w:bCs/>
          <w:sz w:val="28"/>
          <w:szCs w:val="28"/>
        </w:rPr>
        <w:t>Foreword</w:t>
      </w:r>
      <w:bookmarkEnd w:id="240"/>
      <w:bookmarkEnd w:id="241"/>
      <w:bookmarkEnd w:id="242"/>
      <w:bookmarkEnd w:id="243"/>
    </w:p>
    <w:p w14:paraId="05514321" w14:textId="77777777" w:rsidR="00FD6F18" w:rsidRPr="00335646" w:rsidRDefault="00FD6F18" w:rsidP="00363081">
      <w:pPr>
        <w:wordWrap/>
        <w:adjustRightInd w:val="0"/>
        <w:snapToGrid w:val="0"/>
        <w:spacing w:line="300" w:lineRule="auto"/>
        <w:rPr>
          <w:rFonts w:eastAsia="굴림"/>
          <w:bCs/>
          <w:sz w:val="24"/>
          <w:szCs w:val="24"/>
        </w:rPr>
      </w:pPr>
    </w:p>
    <w:p w14:paraId="19890F0D" w14:textId="77777777" w:rsidR="00FD6F18" w:rsidRPr="00335646" w:rsidRDefault="00FD6F18">
      <w:pPr>
        <w:pStyle w:val="af2"/>
        <w:numPr>
          <w:ilvl w:val="0"/>
          <w:numId w:val="38"/>
        </w:numPr>
        <w:wordWrap/>
        <w:autoSpaceDE w:val="0"/>
        <w:autoSpaceDN w:val="0"/>
        <w:spacing w:line="300" w:lineRule="auto"/>
        <w:ind w:leftChars="0"/>
        <w:textAlignment w:val="baseline"/>
        <w:rPr>
          <w:rFonts w:eastAsia="굴림"/>
          <w:sz w:val="24"/>
          <w:szCs w:val="24"/>
        </w:rPr>
      </w:pPr>
      <w:r w:rsidRPr="00335646">
        <w:rPr>
          <w:rFonts w:eastAsia="휴먼명조"/>
          <w:sz w:val="24"/>
          <w:szCs w:val="24"/>
        </w:rPr>
        <w:t>Part II includes two types of standard Contract forms for Consulting Services (a Time-Based Contract and a Lump-Sum Contract) which complies with the Guidelines for the Employment of Consultants under the EDCF Loan.</w:t>
      </w:r>
    </w:p>
    <w:p w14:paraId="3A1320AA" w14:textId="77777777" w:rsidR="00FD6F18" w:rsidRPr="00335646" w:rsidRDefault="00FD6F18" w:rsidP="00363081">
      <w:pPr>
        <w:wordWrap/>
        <w:autoSpaceDE w:val="0"/>
        <w:autoSpaceDN w:val="0"/>
        <w:spacing w:line="300" w:lineRule="auto"/>
        <w:ind w:left="330" w:hanging="330"/>
        <w:textAlignment w:val="baseline"/>
        <w:rPr>
          <w:rFonts w:eastAsia="굴림"/>
          <w:sz w:val="24"/>
          <w:szCs w:val="24"/>
        </w:rPr>
      </w:pPr>
    </w:p>
    <w:p w14:paraId="0AD8EA4F" w14:textId="77777777" w:rsidR="00FD6F18" w:rsidRPr="00335646" w:rsidRDefault="00FD6F18" w:rsidP="000C7FA8">
      <w:pPr>
        <w:pStyle w:val="af2"/>
        <w:numPr>
          <w:ilvl w:val="0"/>
          <w:numId w:val="38"/>
        </w:numPr>
        <w:wordWrap/>
        <w:autoSpaceDE w:val="0"/>
        <w:autoSpaceDN w:val="0"/>
        <w:spacing w:line="300" w:lineRule="auto"/>
        <w:ind w:leftChars="0"/>
        <w:textAlignment w:val="baseline"/>
        <w:rPr>
          <w:rFonts w:eastAsia="굴림"/>
          <w:sz w:val="24"/>
          <w:szCs w:val="24"/>
        </w:rPr>
      </w:pPr>
      <w:r w:rsidRPr="00335646">
        <w:rPr>
          <w:rFonts w:eastAsia="휴먼명조"/>
          <w:b/>
          <w:bCs/>
          <w:sz w:val="24"/>
          <w:szCs w:val="24"/>
        </w:rPr>
        <w:t>Time-Based Contract.</w:t>
      </w:r>
      <w:r w:rsidRPr="00335646">
        <w:rPr>
          <w:rFonts w:eastAsia="휴먼명조"/>
          <w:sz w:val="24"/>
          <w:szCs w:val="24"/>
        </w:rPr>
        <w:t xml:space="preserve"> This type of contract is appropriate when it is difficult to define or fix the scope and the duration of the services, either because they are related to activities carried out by others for which the completion period may vary, or because the input of the consultants required for attaining the objectives of the assignment is difficult to assess. In time-based contracts the Consultant provides services on a timed basis according to quality specifications, and Consultant’s remuneration is determined on the basis of the time actually spent by the Consultant in carrying out the Services and is based on (i) agreed upon unit rates for the Consultant’s experts multiplied by the actual time spent by the experts in executing the assignment, and (ii) other expenses using actual expenses and/or agreed unit prices. This type of contract requires the Client to closely supervise the Consultant and to be involved in the daily execution of the assignment.</w:t>
      </w:r>
    </w:p>
    <w:p w14:paraId="3EA1964A" w14:textId="77777777" w:rsidR="00FD6F18" w:rsidRPr="00335646" w:rsidRDefault="00FD6F18" w:rsidP="00363081">
      <w:pPr>
        <w:wordWrap/>
        <w:autoSpaceDE w:val="0"/>
        <w:autoSpaceDN w:val="0"/>
        <w:spacing w:line="300" w:lineRule="auto"/>
        <w:textAlignment w:val="baseline"/>
        <w:rPr>
          <w:rFonts w:eastAsia="굴림"/>
          <w:sz w:val="24"/>
          <w:szCs w:val="24"/>
        </w:rPr>
      </w:pPr>
    </w:p>
    <w:p w14:paraId="580F7A8F" w14:textId="77777777" w:rsidR="00E92859" w:rsidRPr="00335646" w:rsidRDefault="00FD6F18" w:rsidP="000C7FA8">
      <w:pPr>
        <w:pStyle w:val="af2"/>
        <w:numPr>
          <w:ilvl w:val="0"/>
          <w:numId w:val="38"/>
        </w:numPr>
        <w:wordWrap/>
        <w:autoSpaceDE w:val="0"/>
        <w:autoSpaceDN w:val="0"/>
        <w:spacing w:line="300" w:lineRule="auto"/>
        <w:ind w:leftChars="0"/>
        <w:textAlignment w:val="baseline"/>
        <w:rPr>
          <w:rFonts w:eastAsia="휴먼명조"/>
          <w:sz w:val="24"/>
          <w:szCs w:val="24"/>
        </w:rPr>
        <w:sectPr w:rsidR="00E92859" w:rsidRPr="00335646" w:rsidSect="0069612C">
          <w:headerReference w:type="even" r:id="rId48"/>
          <w:headerReference w:type="default" r:id="rId49"/>
          <w:footnotePr>
            <w:numRestart w:val="eachPage"/>
          </w:footnotePr>
          <w:pgSz w:w="11907" w:h="16840" w:code="9"/>
          <w:pgMar w:top="1440" w:right="1440" w:bottom="1440" w:left="1440" w:header="851" w:footer="992" w:gutter="0"/>
          <w:cols w:space="425"/>
          <w:docGrid w:linePitch="365"/>
        </w:sectPr>
      </w:pPr>
      <w:r w:rsidRPr="00335646">
        <w:rPr>
          <w:rFonts w:eastAsia="휴먼명조"/>
          <w:b/>
          <w:bCs/>
          <w:sz w:val="24"/>
          <w:szCs w:val="24"/>
        </w:rPr>
        <w:t>Lump-Sum Contract.</w:t>
      </w:r>
      <w:r w:rsidRPr="00335646">
        <w:rPr>
          <w:rFonts w:eastAsia="휴먼명조"/>
          <w:sz w:val="24"/>
          <w:szCs w:val="24"/>
        </w:rPr>
        <w:t xml:space="preserve"> This type of contract is used mainly for assignments in which the scope and the duration of the Services and the required output of the Consultant are clearly defined. Payments are linked to outputs (deliverables) such as reports, drawings, bill of quantities, bidding documents, or software programs. Lump-sum contracts are easier to administer because they operate on the principle of a fixed price for a fixed scope, and payments are due on clearly specified outputs and milestones. Nevertheless, quality control of the Consultant’s outputs by the Client is paramount.</w:t>
      </w:r>
    </w:p>
    <w:p w14:paraId="64DDAC72" w14:textId="77777777" w:rsidR="00EA278F" w:rsidRPr="00335646" w:rsidRDefault="00EA278F" w:rsidP="00E92859">
      <w:pPr>
        <w:pStyle w:val="af2"/>
        <w:wordWrap/>
        <w:autoSpaceDE w:val="0"/>
        <w:autoSpaceDN w:val="0"/>
        <w:spacing w:line="300" w:lineRule="auto"/>
        <w:ind w:leftChars="0" w:left="360"/>
        <w:textAlignment w:val="baseline"/>
        <w:rPr>
          <w:rFonts w:eastAsia="굴림"/>
          <w:sz w:val="24"/>
          <w:szCs w:val="24"/>
        </w:rPr>
      </w:pPr>
    </w:p>
    <w:p w14:paraId="272D6BDB" w14:textId="77777777" w:rsidR="00A24E3C" w:rsidRPr="00335646" w:rsidRDefault="00A24E3C" w:rsidP="00363081">
      <w:pPr>
        <w:wordWrap/>
        <w:adjustRightInd w:val="0"/>
        <w:snapToGrid w:val="0"/>
        <w:spacing w:line="300" w:lineRule="auto"/>
        <w:jc w:val="center"/>
        <w:rPr>
          <w:rFonts w:eastAsia="굴림"/>
          <w:b/>
          <w:bCs/>
          <w:sz w:val="28"/>
          <w:szCs w:val="28"/>
        </w:rPr>
      </w:pPr>
    </w:p>
    <w:p w14:paraId="148F6D41" w14:textId="77777777" w:rsidR="00715D45" w:rsidRPr="00335646" w:rsidRDefault="00715D45" w:rsidP="00363081">
      <w:pPr>
        <w:wordWrap/>
        <w:adjustRightInd w:val="0"/>
        <w:snapToGrid w:val="0"/>
        <w:spacing w:line="300" w:lineRule="auto"/>
        <w:jc w:val="center"/>
        <w:rPr>
          <w:rFonts w:eastAsia="굴림"/>
          <w:b/>
          <w:bCs/>
          <w:sz w:val="28"/>
          <w:szCs w:val="28"/>
        </w:rPr>
      </w:pPr>
    </w:p>
    <w:p w14:paraId="5D5F0F08" w14:textId="77777777" w:rsidR="00B36B1D" w:rsidRPr="00335646" w:rsidRDefault="00E72A07" w:rsidP="00625F07">
      <w:pPr>
        <w:wordWrap/>
        <w:adjustRightInd w:val="0"/>
        <w:snapToGrid w:val="0"/>
        <w:spacing w:line="300" w:lineRule="auto"/>
        <w:jc w:val="center"/>
        <w:outlineLvl w:val="0"/>
        <w:rPr>
          <w:rFonts w:eastAsia="굴림"/>
          <w:b/>
          <w:bCs/>
          <w:sz w:val="28"/>
          <w:szCs w:val="28"/>
        </w:rPr>
      </w:pPr>
      <w:bookmarkStart w:id="244" w:name="_Toc500403696"/>
      <w:bookmarkStart w:id="245" w:name="_Toc500514986"/>
      <w:bookmarkStart w:id="246" w:name="_Toc500516921"/>
      <w:bookmarkStart w:id="247" w:name="_Toc500752270"/>
      <w:r w:rsidRPr="00335646">
        <w:rPr>
          <w:rFonts w:eastAsia="굴림" w:hint="eastAsia"/>
          <w:b/>
          <w:bCs/>
          <w:sz w:val="28"/>
          <w:szCs w:val="28"/>
        </w:rPr>
        <w:t>Section 6</w:t>
      </w:r>
      <w:r w:rsidR="00531717" w:rsidRPr="00335646">
        <w:rPr>
          <w:rFonts w:eastAsia="굴림" w:hint="eastAsia"/>
          <w:b/>
          <w:bCs/>
          <w:sz w:val="28"/>
          <w:szCs w:val="28"/>
        </w:rPr>
        <w:t>-</w:t>
      </w:r>
      <w:r w:rsidR="007D439C" w:rsidRPr="00335646">
        <w:rPr>
          <w:rFonts w:eastAsia="굴림" w:hint="eastAsia"/>
          <w:b/>
          <w:bCs/>
          <w:sz w:val="28"/>
          <w:szCs w:val="28"/>
        </w:rPr>
        <w:t>A</w:t>
      </w:r>
      <w:bookmarkEnd w:id="244"/>
      <w:bookmarkEnd w:id="245"/>
      <w:bookmarkEnd w:id="246"/>
      <w:bookmarkEnd w:id="247"/>
    </w:p>
    <w:p w14:paraId="22D09D7E" w14:textId="77777777" w:rsidR="00B36B1D" w:rsidRPr="00335646" w:rsidRDefault="00B36B1D" w:rsidP="00363081">
      <w:pPr>
        <w:wordWrap/>
        <w:adjustRightInd w:val="0"/>
        <w:snapToGrid w:val="0"/>
        <w:spacing w:line="300" w:lineRule="auto"/>
        <w:jc w:val="center"/>
        <w:rPr>
          <w:b/>
          <w:szCs w:val="24"/>
        </w:rPr>
      </w:pPr>
    </w:p>
    <w:p w14:paraId="3836C0B8" w14:textId="77777777" w:rsidR="00B36B1D" w:rsidRPr="00335646" w:rsidRDefault="00B36B1D" w:rsidP="00363081">
      <w:pPr>
        <w:wordWrap/>
        <w:adjustRightInd w:val="0"/>
        <w:snapToGrid w:val="0"/>
        <w:spacing w:line="300" w:lineRule="auto"/>
        <w:jc w:val="center"/>
        <w:rPr>
          <w:b/>
          <w:szCs w:val="24"/>
        </w:rPr>
      </w:pPr>
    </w:p>
    <w:p w14:paraId="278C136F" w14:textId="77777777" w:rsidR="00B36B1D" w:rsidRPr="00335646" w:rsidRDefault="00B36B1D" w:rsidP="00363081">
      <w:pPr>
        <w:wordWrap/>
        <w:adjustRightInd w:val="0"/>
        <w:snapToGrid w:val="0"/>
        <w:spacing w:line="300" w:lineRule="auto"/>
        <w:jc w:val="center"/>
        <w:rPr>
          <w:b/>
          <w:szCs w:val="24"/>
        </w:rPr>
      </w:pPr>
    </w:p>
    <w:p w14:paraId="43D252D4" w14:textId="77777777" w:rsidR="00A24E3C" w:rsidRPr="00335646" w:rsidRDefault="00A24E3C" w:rsidP="00363081">
      <w:pPr>
        <w:wordWrap/>
        <w:jc w:val="center"/>
        <w:rPr>
          <w:rFonts w:ascii="Times New Roman Bold" w:hAnsi="Times New Roman Bold"/>
          <w:b/>
          <w:spacing w:val="80"/>
          <w:sz w:val="36"/>
        </w:rPr>
      </w:pPr>
      <w:r w:rsidRPr="00335646">
        <w:rPr>
          <w:rFonts w:ascii="Times New Roman Bold" w:hAnsi="Times New Roman Bold"/>
          <w:b/>
          <w:spacing w:val="80"/>
          <w:sz w:val="36"/>
        </w:rPr>
        <w:t>STANDARD FORM OF CONTRACT</w:t>
      </w:r>
    </w:p>
    <w:p w14:paraId="76C0701F" w14:textId="77777777" w:rsidR="00A24E3C" w:rsidRPr="00335646" w:rsidRDefault="00A24E3C" w:rsidP="00363081">
      <w:pPr>
        <w:wordWrap/>
      </w:pPr>
    </w:p>
    <w:p w14:paraId="4F9A3EAF" w14:textId="77777777" w:rsidR="00A24E3C" w:rsidRPr="00335646" w:rsidRDefault="00A24E3C" w:rsidP="00363081">
      <w:pPr>
        <w:wordWrap/>
      </w:pPr>
    </w:p>
    <w:p w14:paraId="6B63AF4A" w14:textId="77777777" w:rsidR="00A24E3C" w:rsidRPr="00335646" w:rsidRDefault="00A24E3C" w:rsidP="00363081">
      <w:pPr>
        <w:wordWrap/>
      </w:pPr>
    </w:p>
    <w:p w14:paraId="6A48A36A" w14:textId="77777777" w:rsidR="00A24E3C" w:rsidRPr="00335646" w:rsidRDefault="00A24E3C" w:rsidP="00363081">
      <w:pPr>
        <w:wordWrap/>
      </w:pPr>
    </w:p>
    <w:p w14:paraId="7FB20B52" w14:textId="77777777" w:rsidR="00A24E3C" w:rsidRPr="00335646" w:rsidRDefault="00A24E3C" w:rsidP="00363081">
      <w:pPr>
        <w:wordWrap/>
      </w:pPr>
    </w:p>
    <w:p w14:paraId="6C69459E" w14:textId="77777777" w:rsidR="00A24E3C" w:rsidRPr="00335646" w:rsidRDefault="00A24E3C" w:rsidP="00363081">
      <w:pPr>
        <w:wordWrap/>
      </w:pPr>
    </w:p>
    <w:p w14:paraId="1DA0AFEB" w14:textId="77777777" w:rsidR="00A24E3C" w:rsidRPr="00335646" w:rsidRDefault="00A24E3C" w:rsidP="00363081">
      <w:pPr>
        <w:wordWrap/>
        <w:jc w:val="center"/>
        <w:rPr>
          <w:b/>
          <w:sz w:val="96"/>
        </w:rPr>
      </w:pPr>
      <w:r w:rsidRPr="00335646">
        <w:rPr>
          <w:b/>
          <w:sz w:val="96"/>
        </w:rPr>
        <w:t>Consultant’s Services</w:t>
      </w:r>
    </w:p>
    <w:p w14:paraId="3889850A" w14:textId="77777777" w:rsidR="00B36FD9" w:rsidRPr="00335646" w:rsidRDefault="00B36FD9" w:rsidP="00363081">
      <w:pPr>
        <w:wordWrap/>
        <w:jc w:val="center"/>
        <w:rPr>
          <w:b/>
          <w:sz w:val="28"/>
          <w:szCs w:val="28"/>
        </w:rPr>
      </w:pPr>
      <w:bookmarkStart w:id="248" w:name="_Time-Based"/>
      <w:bookmarkEnd w:id="248"/>
    </w:p>
    <w:p w14:paraId="0EC1B318" w14:textId="77777777" w:rsidR="00A24E3C" w:rsidRPr="00335646" w:rsidRDefault="00A24E3C" w:rsidP="00363081">
      <w:pPr>
        <w:wordWrap/>
        <w:jc w:val="center"/>
        <w:rPr>
          <w:b/>
          <w:sz w:val="28"/>
          <w:szCs w:val="28"/>
        </w:rPr>
      </w:pPr>
      <w:r w:rsidRPr="00335646">
        <w:rPr>
          <w:b/>
          <w:sz w:val="28"/>
          <w:szCs w:val="28"/>
        </w:rPr>
        <w:t>Time-Based</w:t>
      </w:r>
    </w:p>
    <w:p w14:paraId="380046C2" w14:textId="77777777" w:rsidR="00B36B1D" w:rsidRPr="00335646" w:rsidRDefault="00DD451F" w:rsidP="00363081">
      <w:pPr>
        <w:wordWrap/>
        <w:rPr>
          <w:b/>
          <w:sz w:val="28"/>
          <w:szCs w:val="28"/>
        </w:rPr>
      </w:pPr>
      <w:r w:rsidRPr="00335646">
        <w:rPr>
          <w:b/>
          <w:sz w:val="28"/>
          <w:szCs w:val="28"/>
        </w:rPr>
        <w:br w:type="page"/>
      </w:r>
    </w:p>
    <w:p w14:paraId="7DA74C4D" w14:textId="77777777" w:rsidR="00DD451F" w:rsidRPr="00335646" w:rsidRDefault="00DD451F" w:rsidP="00363081">
      <w:pPr>
        <w:widowControl/>
        <w:wordWrap/>
        <w:jc w:val="left"/>
        <w:rPr>
          <w:rFonts w:eastAsia="한양신명조"/>
          <w:b/>
          <w:szCs w:val="24"/>
        </w:rPr>
      </w:pPr>
    </w:p>
    <w:p w14:paraId="16271F49" w14:textId="77777777" w:rsidR="00DD451F" w:rsidRPr="00335646" w:rsidRDefault="00DD451F" w:rsidP="00363081">
      <w:pPr>
        <w:widowControl/>
        <w:wordWrap/>
        <w:jc w:val="left"/>
        <w:rPr>
          <w:rFonts w:eastAsia="한양신명조"/>
          <w:b/>
          <w:szCs w:val="24"/>
        </w:rPr>
      </w:pPr>
    </w:p>
    <w:p w14:paraId="75E7E9FD" w14:textId="77777777" w:rsidR="00DD451F" w:rsidRPr="00335646" w:rsidRDefault="00DD451F" w:rsidP="00363081">
      <w:pPr>
        <w:widowControl/>
        <w:wordWrap/>
        <w:jc w:val="left"/>
        <w:rPr>
          <w:rFonts w:eastAsia="한양신명조"/>
          <w:b/>
          <w:szCs w:val="24"/>
        </w:rPr>
      </w:pPr>
    </w:p>
    <w:p w14:paraId="5D089122" w14:textId="77777777" w:rsidR="00E72A07" w:rsidRPr="00335646" w:rsidRDefault="00E72A07" w:rsidP="00625F07">
      <w:pPr>
        <w:wordWrap/>
        <w:adjustRightInd w:val="0"/>
        <w:snapToGrid w:val="0"/>
        <w:spacing w:line="300" w:lineRule="auto"/>
        <w:jc w:val="center"/>
        <w:outlineLvl w:val="0"/>
        <w:rPr>
          <w:rFonts w:eastAsia="굴림"/>
          <w:b/>
          <w:bCs/>
          <w:sz w:val="32"/>
          <w:szCs w:val="32"/>
        </w:rPr>
      </w:pPr>
      <w:bookmarkStart w:id="249" w:name="p69"/>
      <w:bookmarkStart w:id="250" w:name="_Toc500403697"/>
      <w:bookmarkStart w:id="251" w:name="_Toc500514987"/>
      <w:bookmarkStart w:id="252" w:name="_Toc500516922"/>
      <w:bookmarkStart w:id="253" w:name="_Toc500752271"/>
      <w:bookmarkEnd w:id="249"/>
      <w:r w:rsidRPr="00335646">
        <w:rPr>
          <w:rFonts w:eastAsia="굴림" w:hint="eastAsia"/>
          <w:b/>
          <w:bCs/>
          <w:sz w:val="32"/>
          <w:szCs w:val="32"/>
        </w:rPr>
        <w:t>Preface</w:t>
      </w:r>
      <w:bookmarkEnd w:id="250"/>
      <w:bookmarkEnd w:id="251"/>
      <w:bookmarkEnd w:id="252"/>
      <w:bookmarkEnd w:id="253"/>
    </w:p>
    <w:p w14:paraId="2CB4B9DE" w14:textId="77777777" w:rsidR="00E72A07" w:rsidRPr="00335646" w:rsidRDefault="00E72A07" w:rsidP="00363081">
      <w:pPr>
        <w:wordWrap/>
        <w:adjustRightInd w:val="0"/>
        <w:snapToGrid w:val="0"/>
        <w:spacing w:line="300" w:lineRule="auto"/>
        <w:rPr>
          <w:rFonts w:eastAsia="굴림"/>
          <w:bCs/>
          <w:sz w:val="28"/>
          <w:szCs w:val="28"/>
        </w:rPr>
      </w:pPr>
    </w:p>
    <w:p w14:paraId="2C4B3E6F" w14:textId="77777777" w:rsidR="00E72A07" w:rsidRPr="00335646" w:rsidRDefault="00E72A07" w:rsidP="00363081">
      <w:pPr>
        <w:wordWrap/>
        <w:adjustRightInd w:val="0"/>
        <w:snapToGrid w:val="0"/>
        <w:spacing w:line="300" w:lineRule="auto"/>
        <w:rPr>
          <w:rFonts w:eastAsia="굴림"/>
          <w:bCs/>
          <w:sz w:val="28"/>
          <w:szCs w:val="28"/>
        </w:rPr>
      </w:pPr>
    </w:p>
    <w:p w14:paraId="5DA6F86C" w14:textId="6326B2E2" w:rsidR="00E72A07" w:rsidRPr="00335646" w:rsidRDefault="00E72A07" w:rsidP="000C7FA8">
      <w:pPr>
        <w:pStyle w:val="af2"/>
        <w:numPr>
          <w:ilvl w:val="0"/>
          <w:numId w:val="7"/>
        </w:numPr>
        <w:wordWrap/>
        <w:adjustRightInd w:val="0"/>
        <w:snapToGrid w:val="0"/>
        <w:spacing w:line="300" w:lineRule="auto"/>
        <w:ind w:leftChars="0"/>
        <w:rPr>
          <w:rFonts w:eastAsia="굴림"/>
          <w:bCs/>
          <w:sz w:val="24"/>
          <w:szCs w:val="24"/>
        </w:rPr>
      </w:pPr>
      <w:r w:rsidRPr="00335646">
        <w:rPr>
          <w:rFonts w:eastAsia="굴림" w:hint="eastAsia"/>
          <w:bCs/>
          <w:sz w:val="24"/>
          <w:szCs w:val="24"/>
        </w:rPr>
        <w:t xml:space="preserve">This Standard Contract form for Consulting Services has been prepared by the Export-Import Bank of Korea (hereinafter referred to as the </w:t>
      </w:r>
      <w:r w:rsidRPr="00335646">
        <w:rPr>
          <w:rFonts w:eastAsia="굴림"/>
          <w:bCs/>
          <w:sz w:val="24"/>
          <w:szCs w:val="24"/>
        </w:rPr>
        <w:t>“</w:t>
      </w:r>
      <w:r w:rsidRPr="00335646">
        <w:rPr>
          <w:rFonts w:eastAsia="굴림" w:hint="eastAsia"/>
          <w:bCs/>
          <w:sz w:val="24"/>
          <w:szCs w:val="24"/>
        </w:rPr>
        <w:t>Bank</w:t>
      </w:r>
      <w:r w:rsidRPr="00335646">
        <w:rPr>
          <w:rFonts w:eastAsia="굴림"/>
          <w:bCs/>
          <w:sz w:val="24"/>
          <w:szCs w:val="24"/>
        </w:rPr>
        <w:t>”</w:t>
      </w:r>
      <w:r w:rsidRPr="00335646">
        <w:rPr>
          <w:rFonts w:eastAsia="굴림" w:hint="eastAsia"/>
          <w:bCs/>
          <w:sz w:val="24"/>
          <w:szCs w:val="24"/>
        </w:rPr>
        <w:t xml:space="preserve">) for use by its Project Executing Agencies (hereinafter referred to as the </w:t>
      </w:r>
      <w:r w:rsidRPr="00335646">
        <w:rPr>
          <w:rFonts w:eastAsia="굴림"/>
          <w:bCs/>
          <w:sz w:val="24"/>
          <w:szCs w:val="24"/>
        </w:rPr>
        <w:t>“</w:t>
      </w:r>
      <w:r w:rsidR="00BE1899" w:rsidRPr="00335646">
        <w:rPr>
          <w:rFonts w:eastAsia="굴림" w:hint="eastAsia"/>
          <w:bCs/>
          <w:sz w:val="24"/>
          <w:szCs w:val="24"/>
        </w:rPr>
        <w:t>Client</w:t>
      </w:r>
      <w:r w:rsidRPr="00335646">
        <w:rPr>
          <w:rFonts w:eastAsia="굴림"/>
          <w:bCs/>
          <w:sz w:val="24"/>
          <w:szCs w:val="24"/>
        </w:rPr>
        <w:t>”</w:t>
      </w:r>
      <w:r w:rsidRPr="00335646">
        <w:rPr>
          <w:rFonts w:eastAsia="굴림" w:hint="eastAsia"/>
          <w:bCs/>
          <w:sz w:val="24"/>
          <w:szCs w:val="24"/>
        </w:rPr>
        <w:t xml:space="preserve">) when they hire a consulting firm (hereinafter referred to as the </w:t>
      </w:r>
      <w:r w:rsidRPr="00335646">
        <w:rPr>
          <w:rFonts w:eastAsia="굴림"/>
          <w:bCs/>
          <w:sz w:val="24"/>
          <w:szCs w:val="24"/>
        </w:rPr>
        <w:t>“</w:t>
      </w:r>
      <w:r w:rsidRPr="00335646">
        <w:rPr>
          <w:rFonts w:eastAsia="굴림" w:hint="eastAsia"/>
          <w:bCs/>
          <w:sz w:val="24"/>
          <w:szCs w:val="24"/>
        </w:rPr>
        <w:t>Consultant</w:t>
      </w:r>
      <w:r w:rsidRPr="00335646">
        <w:rPr>
          <w:rFonts w:eastAsia="굴림"/>
          <w:bCs/>
          <w:sz w:val="24"/>
          <w:szCs w:val="24"/>
        </w:rPr>
        <w:t>”</w:t>
      </w:r>
      <w:r w:rsidRPr="00335646">
        <w:rPr>
          <w:rFonts w:eastAsia="굴림" w:hint="eastAsia"/>
          <w:bCs/>
          <w:sz w:val="24"/>
          <w:szCs w:val="24"/>
        </w:rPr>
        <w:t>) to provide consulting services. The use of this contract is encouraged whenever possible for contracts financed partly or wholly by the Bank, as this contract complies with the Guidelines for the Employment of Consultants under the EDCF Loan.</w:t>
      </w:r>
    </w:p>
    <w:p w14:paraId="699527BD" w14:textId="77777777" w:rsidR="00E72A07" w:rsidRPr="00335646" w:rsidRDefault="00E72A07" w:rsidP="00363081">
      <w:pPr>
        <w:wordWrap/>
        <w:adjustRightInd w:val="0"/>
        <w:snapToGrid w:val="0"/>
        <w:spacing w:line="300" w:lineRule="auto"/>
        <w:rPr>
          <w:rFonts w:eastAsia="굴림"/>
          <w:bCs/>
          <w:sz w:val="24"/>
          <w:szCs w:val="24"/>
        </w:rPr>
      </w:pPr>
    </w:p>
    <w:p w14:paraId="1A227C11" w14:textId="77777777" w:rsidR="00E72A07" w:rsidRPr="00335646" w:rsidRDefault="00E72A07" w:rsidP="000C7FA8">
      <w:pPr>
        <w:pStyle w:val="af2"/>
        <w:numPr>
          <w:ilvl w:val="0"/>
          <w:numId w:val="7"/>
        </w:numPr>
        <w:wordWrap/>
        <w:adjustRightInd w:val="0"/>
        <w:snapToGrid w:val="0"/>
        <w:spacing w:line="300" w:lineRule="auto"/>
        <w:ind w:leftChars="0"/>
        <w:rPr>
          <w:rFonts w:eastAsia="굴림"/>
          <w:bCs/>
          <w:sz w:val="24"/>
          <w:szCs w:val="24"/>
        </w:rPr>
      </w:pPr>
      <w:r w:rsidRPr="00335646">
        <w:rPr>
          <w:rFonts w:eastAsia="굴림" w:hint="eastAsia"/>
          <w:bCs/>
          <w:sz w:val="24"/>
          <w:szCs w:val="24"/>
        </w:rPr>
        <w:t xml:space="preserve">The Contract </w:t>
      </w:r>
      <w:r w:rsidRPr="00335646">
        <w:rPr>
          <w:rFonts w:eastAsia="굴림"/>
          <w:bCs/>
          <w:sz w:val="24"/>
          <w:szCs w:val="24"/>
        </w:rPr>
        <w:t>consist</w:t>
      </w:r>
      <w:r w:rsidRPr="00335646">
        <w:rPr>
          <w:rFonts w:eastAsia="굴림" w:hint="eastAsia"/>
          <w:bCs/>
          <w:sz w:val="24"/>
          <w:szCs w:val="24"/>
        </w:rPr>
        <w:t xml:space="preserve">s of four parts: the </w:t>
      </w:r>
      <w:r w:rsidR="00E5225D" w:rsidRPr="00335646">
        <w:rPr>
          <w:rFonts w:eastAsia="굴림" w:hint="eastAsia"/>
          <w:bCs/>
          <w:sz w:val="24"/>
          <w:szCs w:val="24"/>
        </w:rPr>
        <w:t>Form</w:t>
      </w:r>
      <w:r w:rsidRPr="00335646">
        <w:rPr>
          <w:rFonts w:eastAsia="굴림" w:hint="eastAsia"/>
          <w:bCs/>
          <w:sz w:val="24"/>
          <w:szCs w:val="24"/>
        </w:rPr>
        <w:t xml:space="preserve"> of Contract, the General Conditions of Contract, the Special Conditions of Contract, and the Appendices. Parties using this standard form of Contract for services financed by the Bank should note that the General Conditions must not be modified. Any adjustment to meet the Project features should be made only in the Special Conditions, as specified in the notes in </w:t>
      </w:r>
      <w:r w:rsidRPr="00335646">
        <w:rPr>
          <w:rFonts w:eastAsia="굴림" w:hint="eastAsia"/>
          <w:bCs/>
          <w:i/>
          <w:sz w:val="24"/>
          <w:szCs w:val="24"/>
        </w:rPr>
        <w:t>italic</w:t>
      </w:r>
      <w:r w:rsidRPr="00335646">
        <w:rPr>
          <w:rFonts w:eastAsia="굴림" w:hint="eastAsia"/>
          <w:bCs/>
          <w:sz w:val="24"/>
          <w:szCs w:val="24"/>
        </w:rPr>
        <w:t xml:space="preserve"> provided for the individual clauses.</w:t>
      </w:r>
    </w:p>
    <w:p w14:paraId="37FE5C10" w14:textId="77777777" w:rsidR="00171D3E" w:rsidRPr="00335646" w:rsidRDefault="00171D3E" w:rsidP="00363081">
      <w:pPr>
        <w:wordWrap/>
        <w:adjustRightInd w:val="0"/>
        <w:snapToGrid w:val="0"/>
        <w:spacing w:line="300" w:lineRule="auto"/>
        <w:jc w:val="left"/>
        <w:sectPr w:rsidR="00171D3E" w:rsidRPr="00335646" w:rsidSect="0069612C">
          <w:headerReference w:type="default" r:id="rId50"/>
          <w:footnotePr>
            <w:numRestart w:val="eachPage"/>
          </w:footnotePr>
          <w:pgSz w:w="11907" w:h="16840" w:code="9"/>
          <w:pgMar w:top="1440" w:right="1440" w:bottom="1440" w:left="1440" w:header="851" w:footer="992" w:gutter="0"/>
          <w:cols w:space="425"/>
          <w:docGrid w:linePitch="365"/>
        </w:sectPr>
      </w:pPr>
    </w:p>
    <w:p w14:paraId="341E9B05" w14:textId="77777777" w:rsidR="00FD0577" w:rsidRPr="00335646" w:rsidRDefault="00FD0577" w:rsidP="00363081">
      <w:pPr>
        <w:wordWrap/>
        <w:adjustRightInd w:val="0"/>
        <w:snapToGrid w:val="0"/>
        <w:spacing w:line="300" w:lineRule="auto"/>
        <w:jc w:val="left"/>
        <w:rPr>
          <w:rFonts w:eastAsia="한양신명조"/>
          <w:b/>
          <w:szCs w:val="24"/>
        </w:rPr>
      </w:pPr>
    </w:p>
    <w:p w14:paraId="152DD40E" w14:textId="77777777" w:rsidR="00FD0577" w:rsidRPr="00335646" w:rsidRDefault="00FD0577" w:rsidP="00363081">
      <w:pPr>
        <w:wordWrap/>
        <w:adjustRightInd w:val="0"/>
        <w:snapToGrid w:val="0"/>
        <w:spacing w:line="300" w:lineRule="auto"/>
        <w:rPr>
          <w:rFonts w:eastAsia="굴림"/>
          <w:b/>
          <w:bCs/>
          <w:szCs w:val="24"/>
        </w:rPr>
      </w:pPr>
    </w:p>
    <w:p w14:paraId="1A2CCA45" w14:textId="77777777" w:rsidR="00B83E90" w:rsidRPr="00335646" w:rsidRDefault="00B83E90" w:rsidP="00B83E90">
      <w:pPr>
        <w:wordWrap/>
        <w:jc w:val="center"/>
        <w:rPr>
          <w:rFonts w:eastAsia="굴림"/>
          <w:b/>
          <w:bCs/>
          <w:sz w:val="32"/>
          <w:szCs w:val="32"/>
        </w:rPr>
      </w:pPr>
      <w:bookmarkStart w:id="254" w:name="TIMEBASEDTABLEOFCONTENTS"/>
      <w:r w:rsidRPr="00335646">
        <w:rPr>
          <w:rFonts w:eastAsia="굴림"/>
          <w:b/>
          <w:bCs/>
          <w:sz w:val="32"/>
          <w:szCs w:val="32"/>
        </w:rPr>
        <w:t>TABLE OF CONTENTS</w:t>
      </w:r>
      <w:bookmarkEnd w:id="254"/>
    </w:p>
    <w:p w14:paraId="435880D9" w14:textId="77777777" w:rsidR="00B83E90" w:rsidRPr="00335646" w:rsidRDefault="00B83E90" w:rsidP="00B83E90">
      <w:pPr>
        <w:wordWrap/>
        <w:jc w:val="center"/>
        <w:rPr>
          <w:rFonts w:eastAsia="굴림"/>
          <w:b/>
          <w:bCs/>
          <w:sz w:val="32"/>
          <w:szCs w:val="32"/>
        </w:rPr>
      </w:pPr>
    </w:p>
    <w:p w14:paraId="3553DF1F" w14:textId="77777777" w:rsidR="00B83E90" w:rsidRPr="00335646" w:rsidRDefault="00B83E90" w:rsidP="00B83E90">
      <w:pPr>
        <w:wordWrap/>
        <w:jc w:val="center"/>
        <w:rPr>
          <w:rFonts w:eastAsia="굴림"/>
          <w:b/>
          <w:bCs/>
          <w:sz w:val="32"/>
          <w:szCs w:val="32"/>
        </w:rPr>
      </w:pPr>
    </w:p>
    <w:p w14:paraId="6DA37D61" w14:textId="77777777" w:rsidR="00B83E90" w:rsidRPr="00335646" w:rsidRDefault="00B83E90" w:rsidP="00B83E90">
      <w:pPr>
        <w:wordWrap/>
        <w:jc w:val="center"/>
        <w:rPr>
          <w:rFonts w:eastAsia="굴림"/>
          <w:b/>
          <w:bCs/>
          <w:sz w:val="32"/>
          <w:szCs w:val="32"/>
        </w:rPr>
      </w:pPr>
    </w:p>
    <w:p w14:paraId="340DD944" w14:textId="77777777" w:rsidR="00B83E90" w:rsidRPr="00335646" w:rsidRDefault="00B83E90" w:rsidP="00B83E90">
      <w:pPr>
        <w:tabs>
          <w:tab w:val="left" w:pos="720"/>
          <w:tab w:val="right" w:leader="dot" w:pos="8640"/>
        </w:tabs>
        <w:wordWrap/>
        <w:spacing w:line="360" w:lineRule="auto"/>
        <w:rPr>
          <w:b/>
          <w:sz w:val="28"/>
          <w:szCs w:val="28"/>
        </w:rPr>
      </w:pPr>
      <w:r w:rsidRPr="00335646">
        <w:rPr>
          <w:rFonts w:eastAsia="바탕" w:hAnsi="바탕"/>
          <w:b/>
          <w:sz w:val="28"/>
          <w:szCs w:val="28"/>
        </w:rPr>
        <w:t>Ⅰ</w:t>
      </w:r>
      <w:r w:rsidRPr="00335646">
        <w:rPr>
          <w:b/>
          <w:sz w:val="28"/>
          <w:szCs w:val="28"/>
        </w:rPr>
        <w:t>. Form of Contract</w:t>
      </w:r>
    </w:p>
    <w:p w14:paraId="1254D641" w14:textId="77777777" w:rsidR="00B83E90" w:rsidRPr="00335646" w:rsidRDefault="00B83E90" w:rsidP="00B83E90">
      <w:pPr>
        <w:tabs>
          <w:tab w:val="left" w:pos="720"/>
          <w:tab w:val="right" w:leader="dot" w:pos="8640"/>
        </w:tabs>
        <w:wordWrap/>
        <w:spacing w:line="360" w:lineRule="auto"/>
        <w:rPr>
          <w:b/>
          <w:sz w:val="28"/>
          <w:szCs w:val="28"/>
        </w:rPr>
      </w:pPr>
      <w:r w:rsidRPr="00335646">
        <w:rPr>
          <w:rFonts w:eastAsia="바탕" w:hAnsi="바탕"/>
          <w:b/>
          <w:sz w:val="28"/>
          <w:szCs w:val="28"/>
        </w:rPr>
        <w:t>Ⅱ</w:t>
      </w:r>
      <w:r w:rsidRPr="00335646">
        <w:rPr>
          <w:b/>
          <w:sz w:val="28"/>
          <w:szCs w:val="28"/>
        </w:rPr>
        <w:t>. General Conditions of Contract</w:t>
      </w:r>
    </w:p>
    <w:p w14:paraId="5BAC3934" w14:textId="77777777" w:rsidR="00B83E90" w:rsidRPr="00335646" w:rsidRDefault="00B83E90" w:rsidP="000C7FA8">
      <w:pPr>
        <w:pStyle w:val="af2"/>
        <w:numPr>
          <w:ilvl w:val="0"/>
          <w:numId w:val="41"/>
        </w:numPr>
        <w:tabs>
          <w:tab w:val="left" w:pos="720"/>
          <w:tab w:val="right" w:leader="dot" w:pos="8640"/>
        </w:tabs>
        <w:wordWrap/>
        <w:spacing w:line="360" w:lineRule="auto"/>
        <w:ind w:leftChars="0"/>
        <w:rPr>
          <w:b/>
          <w:sz w:val="28"/>
          <w:szCs w:val="28"/>
        </w:rPr>
      </w:pPr>
      <w:r w:rsidRPr="00335646">
        <w:rPr>
          <w:b/>
          <w:sz w:val="28"/>
          <w:szCs w:val="28"/>
        </w:rPr>
        <w:t>General Provisions</w:t>
      </w:r>
    </w:p>
    <w:p w14:paraId="791B6591" w14:textId="77777777" w:rsidR="00B83E90" w:rsidRPr="00335646" w:rsidRDefault="00B83E90" w:rsidP="000C7FA8">
      <w:pPr>
        <w:pStyle w:val="af2"/>
        <w:numPr>
          <w:ilvl w:val="0"/>
          <w:numId w:val="41"/>
        </w:numPr>
        <w:tabs>
          <w:tab w:val="left" w:pos="720"/>
          <w:tab w:val="right" w:leader="dot" w:pos="8640"/>
        </w:tabs>
        <w:wordWrap/>
        <w:spacing w:line="360" w:lineRule="auto"/>
        <w:ind w:leftChars="0"/>
        <w:rPr>
          <w:b/>
          <w:spacing w:val="-10"/>
          <w:sz w:val="28"/>
          <w:szCs w:val="28"/>
        </w:rPr>
      </w:pPr>
      <w:r w:rsidRPr="00335646">
        <w:rPr>
          <w:b/>
          <w:spacing w:val="-10"/>
          <w:sz w:val="28"/>
          <w:szCs w:val="28"/>
        </w:rPr>
        <w:t>Commencement, Completion, Modification and Termination of Contract</w:t>
      </w:r>
    </w:p>
    <w:p w14:paraId="2B14582C" w14:textId="77777777" w:rsidR="00B83E90" w:rsidRPr="00335646" w:rsidRDefault="00B83E90" w:rsidP="000C7FA8">
      <w:pPr>
        <w:pStyle w:val="af2"/>
        <w:numPr>
          <w:ilvl w:val="0"/>
          <w:numId w:val="41"/>
        </w:numPr>
        <w:tabs>
          <w:tab w:val="left" w:pos="720"/>
          <w:tab w:val="right" w:leader="dot" w:pos="8640"/>
        </w:tabs>
        <w:wordWrap/>
        <w:spacing w:line="360" w:lineRule="auto"/>
        <w:ind w:leftChars="0"/>
        <w:rPr>
          <w:b/>
          <w:sz w:val="28"/>
          <w:szCs w:val="28"/>
        </w:rPr>
      </w:pPr>
      <w:r w:rsidRPr="00335646">
        <w:rPr>
          <w:b/>
          <w:sz w:val="28"/>
          <w:szCs w:val="28"/>
        </w:rPr>
        <w:t>Obligations of the Consultant</w:t>
      </w:r>
    </w:p>
    <w:p w14:paraId="46876A6C" w14:textId="77777777" w:rsidR="00B83E90" w:rsidRPr="00335646" w:rsidRDefault="00B83E90" w:rsidP="000C7FA8">
      <w:pPr>
        <w:pStyle w:val="af2"/>
        <w:numPr>
          <w:ilvl w:val="0"/>
          <w:numId w:val="41"/>
        </w:numPr>
        <w:tabs>
          <w:tab w:val="left" w:pos="720"/>
          <w:tab w:val="right" w:leader="dot" w:pos="8640"/>
        </w:tabs>
        <w:wordWrap/>
        <w:spacing w:line="360" w:lineRule="auto"/>
        <w:ind w:leftChars="0"/>
        <w:rPr>
          <w:rFonts w:eastAsia="바탕"/>
          <w:b/>
          <w:sz w:val="28"/>
          <w:szCs w:val="28"/>
        </w:rPr>
      </w:pPr>
      <w:r w:rsidRPr="00335646">
        <w:rPr>
          <w:rFonts w:eastAsia="굴림"/>
          <w:b/>
          <w:bCs/>
          <w:sz w:val="28"/>
          <w:szCs w:val="28"/>
        </w:rPr>
        <w:t>Consultant’s Experts and Sub-Consultants</w:t>
      </w:r>
    </w:p>
    <w:p w14:paraId="540A944A" w14:textId="77777777" w:rsidR="00B83E90" w:rsidRPr="00335646" w:rsidRDefault="00B83E90" w:rsidP="000C7FA8">
      <w:pPr>
        <w:pStyle w:val="af2"/>
        <w:numPr>
          <w:ilvl w:val="0"/>
          <w:numId w:val="41"/>
        </w:numPr>
        <w:tabs>
          <w:tab w:val="left" w:pos="720"/>
          <w:tab w:val="right" w:leader="dot" w:pos="8640"/>
        </w:tabs>
        <w:wordWrap/>
        <w:spacing w:line="360" w:lineRule="auto"/>
        <w:ind w:leftChars="0"/>
        <w:rPr>
          <w:rFonts w:eastAsia="바탕"/>
          <w:b/>
          <w:sz w:val="28"/>
          <w:szCs w:val="28"/>
        </w:rPr>
      </w:pPr>
      <w:r w:rsidRPr="00335646">
        <w:rPr>
          <w:rFonts w:eastAsia="바탕"/>
          <w:b/>
          <w:sz w:val="28"/>
          <w:szCs w:val="28"/>
        </w:rPr>
        <w:t>Obligations of the Client</w:t>
      </w:r>
    </w:p>
    <w:p w14:paraId="34E7B9AB" w14:textId="77777777" w:rsidR="00B83E90" w:rsidRPr="00335646" w:rsidRDefault="00B83E90" w:rsidP="000C7FA8">
      <w:pPr>
        <w:pStyle w:val="af2"/>
        <w:numPr>
          <w:ilvl w:val="0"/>
          <w:numId w:val="41"/>
        </w:numPr>
        <w:tabs>
          <w:tab w:val="left" w:pos="720"/>
          <w:tab w:val="right" w:leader="dot" w:pos="8640"/>
        </w:tabs>
        <w:wordWrap/>
        <w:spacing w:line="360" w:lineRule="auto"/>
        <w:ind w:leftChars="0"/>
        <w:rPr>
          <w:rFonts w:eastAsia="바탕"/>
          <w:b/>
          <w:sz w:val="28"/>
          <w:szCs w:val="28"/>
        </w:rPr>
      </w:pPr>
      <w:r w:rsidRPr="00335646">
        <w:rPr>
          <w:rFonts w:eastAsia="바탕"/>
          <w:b/>
          <w:sz w:val="28"/>
          <w:szCs w:val="28"/>
        </w:rPr>
        <w:t>Payments to the Consultant</w:t>
      </w:r>
    </w:p>
    <w:p w14:paraId="38CAA658" w14:textId="77777777" w:rsidR="00B83E90" w:rsidRPr="00335646" w:rsidRDefault="00B83E90" w:rsidP="000C7FA8">
      <w:pPr>
        <w:pStyle w:val="af2"/>
        <w:numPr>
          <w:ilvl w:val="0"/>
          <w:numId w:val="41"/>
        </w:numPr>
        <w:tabs>
          <w:tab w:val="left" w:pos="720"/>
          <w:tab w:val="right" w:leader="dot" w:pos="8640"/>
        </w:tabs>
        <w:wordWrap/>
        <w:spacing w:line="360" w:lineRule="auto"/>
        <w:ind w:leftChars="0"/>
        <w:rPr>
          <w:rFonts w:eastAsia="바탕"/>
          <w:b/>
          <w:sz w:val="28"/>
          <w:szCs w:val="28"/>
        </w:rPr>
      </w:pPr>
      <w:r w:rsidRPr="00335646">
        <w:rPr>
          <w:rFonts w:eastAsia="바탕"/>
          <w:b/>
          <w:sz w:val="28"/>
          <w:szCs w:val="28"/>
        </w:rPr>
        <w:t>Fairness and Good Faith</w:t>
      </w:r>
    </w:p>
    <w:p w14:paraId="515C53E9" w14:textId="77777777" w:rsidR="00B83E90" w:rsidRPr="00335646" w:rsidRDefault="00B83E90" w:rsidP="000C7FA8">
      <w:pPr>
        <w:pStyle w:val="af2"/>
        <w:numPr>
          <w:ilvl w:val="0"/>
          <w:numId w:val="41"/>
        </w:numPr>
        <w:tabs>
          <w:tab w:val="left" w:pos="720"/>
          <w:tab w:val="right" w:leader="dot" w:pos="8640"/>
        </w:tabs>
        <w:wordWrap/>
        <w:spacing w:line="360" w:lineRule="auto"/>
        <w:ind w:leftChars="0"/>
        <w:rPr>
          <w:rFonts w:eastAsia="바탕"/>
          <w:b/>
          <w:sz w:val="28"/>
          <w:szCs w:val="28"/>
        </w:rPr>
      </w:pPr>
      <w:r w:rsidRPr="00335646">
        <w:rPr>
          <w:rFonts w:eastAsia="바탕"/>
          <w:b/>
          <w:sz w:val="28"/>
          <w:szCs w:val="28"/>
        </w:rPr>
        <w:t>Settlement of Disputes</w:t>
      </w:r>
    </w:p>
    <w:p w14:paraId="5E0BF898" w14:textId="77777777" w:rsidR="00B83E90" w:rsidRPr="00335646" w:rsidRDefault="00B83E90" w:rsidP="00B83E90">
      <w:pPr>
        <w:tabs>
          <w:tab w:val="left" w:pos="720"/>
          <w:tab w:val="right" w:leader="dot" w:pos="8640"/>
        </w:tabs>
        <w:wordWrap/>
        <w:spacing w:line="360" w:lineRule="auto"/>
        <w:rPr>
          <w:b/>
          <w:sz w:val="28"/>
          <w:szCs w:val="28"/>
        </w:rPr>
      </w:pPr>
      <w:r w:rsidRPr="00335646">
        <w:rPr>
          <w:rFonts w:eastAsia="바탕" w:hAnsi="바탕"/>
          <w:b/>
          <w:sz w:val="28"/>
          <w:szCs w:val="28"/>
        </w:rPr>
        <w:t>Ⅲ</w:t>
      </w:r>
      <w:r w:rsidRPr="00335646">
        <w:rPr>
          <w:b/>
          <w:sz w:val="28"/>
          <w:szCs w:val="28"/>
        </w:rPr>
        <w:t>. Special Conditions of Contract</w:t>
      </w:r>
    </w:p>
    <w:p w14:paraId="0C4CCF17" w14:textId="77777777" w:rsidR="00B83E90" w:rsidRPr="00335646" w:rsidRDefault="00B83E90" w:rsidP="00B83E90">
      <w:pPr>
        <w:tabs>
          <w:tab w:val="left" w:pos="720"/>
          <w:tab w:val="right" w:leader="dot" w:pos="8640"/>
        </w:tabs>
        <w:wordWrap/>
        <w:spacing w:line="360" w:lineRule="auto"/>
        <w:rPr>
          <w:b/>
          <w:sz w:val="28"/>
          <w:szCs w:val="28"/>
        </w:rPr>
      </w:pPr>
      <w:r w:rsidRPr="00335646">
        <w:rPr>
          <w:rFonts w:eastAsia="바탕" w:hAnsi="바탕"/>
          <w:b/>
          <w:sz w:val="28"/>
          <w:szCs w:val="28"/>
        </w:rPr>
        <w:t>Ⅳ</w:t>
      </w:r>
      <w:r w:rsidRPr="00335646">
        <w:rPr>
          <w:b/>
          <w:sz w:val="28"/>
          <w:szCs w:val="28"/>
        </w:rPr>
        <w:t>. Appendices</w:t>
      </w:r>
    </w:p>
    <w:p w14:paraId="79B16019" w14:textId="77777777" w:rsidR="00B83E90" w:rsidRPr="00335646" w:rsidRDefault="00B83E90" w:rsidP="00B83E90">
      <w:pPr>
        <w:tabs>
          <w:tab w:val="left" w:pos="720"/>
          <w:tab w:val="right" w:leader="dot" w:pos="8640"/>
        </w:tabs>
        <w:wordWrap/>
        <w:rPr>
          <w:b/>
          <w:sz w:val="28"/>
          <w:szCs w:val="28"/>
        </w:rPr>
      </w:pPr>
    </w:p>
    <w:p w14:paraId="24C08882" w14:textId="77777777" w:rsidR="00B83E90" w:rsidRPr="00335646" w:rsidRDefault="00B83E90" w:rsidP="00363081">
      <w:pPr>
        <w:wordWrap/>
        <w:adjustRightInd w:val="0"/>
        <w:snapToGrid w:val="0"/>
        <w:spacing w:line="300" w:lineRule="auto"/>
        <w:rPr>
          <w:rFonts w:eastAsia="굴림"/>
          <w:b/>
          <w:bCs/>
          <w:szCs w:val="24"/>
        </w:rPr>
        <w:sectPr w:rsidR="00B83E90" w:rsidRPr="00335646" w:rsidSect="0069612C">
          <w:headerReference w:type="default" r:id="rId51"/>
          <w:footnotePr>
            <w:numRestart w:val="eachPage"/>
          </w:footnotePr>
          <w:pgSz w:w="11907" w:h="16840" w:code="9"/>
          <w:pgMar w:top="1440" w:right="1440" w:bottom="1440" w:left="1440" w:header="851" w:footer="992" w:gutter="0"/>
          <w:cols w:space="425"/>
          <w:docGrid w:linePitch="365"/>
        </w:sectPr>
      </w:pPr>
    </w:p>
    <w:p w14:paraId="0941AC96" w14:textId="77777777" w:rsidR="004F6FE0" w:rsidRPr="00335646" w:rsidRDefault="004F6FE0" w:rsidP="00B83E90">
      <w:pPr>
        <w:wordWrap/>
        <w:rPr>
          <w:rFonts w:eastAsia="굴림"/>
          <w:b/>
          <w:bCs/>
          <w:sz w:val="32"/>
          <w:szCs w:val="32"/>
        </w:rPr>
      </w:pPr>
    </w:p>
    <w:p w14:paraId="3786A34D" w14:textId="77777777" w:rsidR="004F6FE0" w:rsidRPr="00335646" w:rsidRDefault="004F6FE0" w:rsidP="004F6FE0">
      <w:pPr>
        <w:wordWrap/>
        <w:jc w:val="center"/>
        <w:rPr>
          <w:rFonts w:eastAsia="굴림"/>
          <w:b/>
          <w:bCs/>
          <w:sz w:val="32"/>
          <w:szCs w:val="32"/>
        </w:rPr>
      </w:pPr>
      <w:r w:rsidRPr="00335646">
        <w:rPr>
          <w:rFonts w:eastAsia="굴림" w:hint="eastAsia"/>
          <w:b/>
          <w:bCs/>
          <w:sz w:val="32"/>
          <w:szCs w:val="32"/>
        </w:rPr>
        <w:t>TABLE OF CLAUSES</w:t>
      </w:r>
    </w:p>
    <w:p w14:paraId="43338C47" w14:textId="77777777" w:rsidR="00F118A0" w:rsidRPr="00335646" w:rsidRDefault="00F118A0" w:rsidP="00363081">
      <w:pPr>
        <w:widowControl/>
        <w:wordWrap/>
        <w:jc w:val="left"/>
        <w:rPr>
          <w:rFonts w:eastAsia="굴림"/>
          <w:b/>
          <w:bCs/>
          <w:szCs w:val="24"/>
        </w:rPr>
      </w:pPr>
    </w:p>
    <w:p w14:paraId="2B994853" w14:textId="77777777" w:rsidR="00E92859" w:rsidRPr="00335646" w:rsidRDefault="00E92859" w:rsidP="00363081">
      <w:pPr>
        <w:widowControl/>
        <w:wordWrap/>
        <w:jc w:val="left"/>
        <w:rPr>
          <w:rFonts w:eastAsia="굴림"/>
          <w:b/>
          <w:bCs/>
          <w:szCs w:val="24"/>
        </w:rPr>
      </w:pPr>
    </w:p>
    <w:p w14:paraId="32786B66" w14:textId="77777777" w:rsidR="00AD7F6A" w:rsidRPr="00335646" w:rsidRDefault="005A3586" w:rsidP="00221585">
      <w:pPr>
        <w:pStyle w:val="TOC"/>
        <w:spacing w:after="120" w:line="288" w:lineRule="auto"/>
        <w:rPr>
          <w:rFonts w:ascii="Times New Roman" w:hAnsi="Times New Roman"/>
          <w:b w:val="0"/>
          <w:noProof/>
          <w:color w:val="auto"/>
          <w:sz w:val="2"/>
          <w:szCs w:val="22"/>
        </w:rPr>
      </w:pPr>
      <w:r w:rsidRPr="00335646">
        <w:rPr>
          <w:b w:val="0"/>
          <w:color w:val="auto"/>
        </w:rPr>
        <w:fldChar w:fldCharType="begin" w:fldLock="1"/>
      </w:r>
      <w:r w:rsidR="00AD7F6A" w:rsidRPr="00335646">
        <w:rPr>
          <w:b w:val="0"/>
          <w:color w:val="auto"/>
        </w:rPr>
        <w:instrText xml:space="preserve"> TOC \o "1-3" \h \z \u </w:instrText>
      </w:r>
      <w:r w:rsidRPr="00335646">
        <w:rPr>
          <w:b w:val="0"/>
          <w:color w:val="auto"/>
        </w:rPr>
        <w:fldChar w:fldCharType="separate"/>
      </w:r>
    </w:p>
    <w:p w14:paraId="50BCFA53" w14:textId="45626345" w:rsidR="00AD7F6A" w:rsidRPr="00335646" w:rsidRDefault="00CE2FF0" w:rsidP="00221585">
      <w:pPr>
        <w:pStyle w:val="11"/>
        <w:spacing w:after="120" w:line="288" w:lineRule="auto"/>
        <w:ind w:firstLineChars="200" w:firstLine="440"/>
        <w:rPr>
          <w:rFonts w:eastAsia="맑은 고딕"/>
          <w:b w:val="0"/>
          <w:kern w:val="2"/>
        </w:rPr>
      </w:pPr>
      <w:hyperlink w:anchor="_Toc500514989" w:history="1">
        <w:r w:rsidR="00AD7F6A" w:rsidRPr="00335646">
          <w:rPr>
            <w:rStyle w:val="af9"/>
            <w:rFonts w:eastAsia="한양신명조"/>
            <w:color w:val="auto"/>
            <w:u w:val="none"/>
          </w:rPr>
          <w:t>I. Form of Contract</w:t>
        </w:r>
        <w:r w:rsidR="00AD7F6A" w:rsidRPr="00335646">
          <w:rPr>
            <w:b w:val="0"/>
            <w:webHidden/>
          </w:rPr>
          <w:tab/>
        </w:r>
        <w:r w:rsidR="005A3586" w:rsidRPr="00335646">
          <w:rPr>
            <w:b w:val="0"/>
            <w:webHidden/>
          </w:rPr>
          <w:fldChar w:fldCharType="begin" w:fldLock="1"/>
        </w:r>
        <w:r w:rsidR="00AD7F6A" w:rsidRPr="00335646">
          <w:rPr>
            <w:b w:val="0"/>
            <w:webHidden/>
          </w:rPr>
          <w:instrText xml:space="preserve"> PAGEREF _Toc500514989 \h </w:instrText>
        </w:r>
        <w:r w:rsidR="005A3586" w:rsidRPr="00335646">
          <w:rPr>
            <w:b w:val="0"/>
            <w:webHidden/>
          </w:rPr>
        </w:r>
        <w:r w:rsidR="005A3586" w:rsidRPr="00335646">
          <w:rPr>
            <w:b w:val="0"/>
            <w:webHidden/>
          </w:rPr>
          <w:fldChar w:fldCharType="separate"/>
        </w:r>
        <w:r w:rsidR="000644C5">
          <w:rPr>
            <w:b w:val="0"/>
            <w:webHidden/>
          </w:rPr>
          <w:t>8</w:t>
        </w:r>
        <w:r w:rsidR="005A3586" w:rsidRPr="00335646">
          <w:rPr>
            <w:b w:val="0"/>
            <w:webHidden/>
          </w:rPr>
          <w:fldChar w:fldCharType="end"/>
        </w:r>
      </w:hyperlink>
      <w:r w:rsidR="00F110E0">
        <w:rPr>
          <w:b w:val="0"/>
        </w:rPr>
        <w:t>1</w:t>
      </w:r>
    </w:p>
    <w:p w14:paraId="7CDC2CEC" w14:textId="15B25951" w:rsidR="00AD7F6A" w:rsidRPr="00335646" w:rsidRDefault="00CE2FF0" w:rsidP="00221585">
      <w:pPr>
        <w:pStyle w:val="11"/>
        <w:spacing w:after="120" w:line="288" w:lineRule="auto"/>
        <w:ind w:firstLineChars="200" w:firstLine="440"/>
        <w:rPr>
          <w:rFonts w:eastAsia="맑은 고딕"/>
          <w:b w:val="0"/>
          <w:kern w:val="2"/>
        </w:rPr>
      </w:pPr>
      <w:hyperlink w:anchor="_Toc500514990" w:history="1">
        <w:r w:rsidR="00AD7F6A" w:rsidRPr="00335646">
          <w:rPr>
            <w:rStyle w:val="af9"/>
            <w:rFonts w:eastAsia="한양신명조"/>
            <w:color w:val="auto"/>
            <w:u w:val="none"/>
          </w:rPr>
          <w:t>II. General Conditions of Contract</w:t>
        </w:r>
        <w:r w:rsidR="00AD7F6A" w:rsidRPr="00335646">
          <w:rPr>
            <w:b w:val="0"/>
            <w:webHidden/>
          </w:rPr>
          <w:tab/>
        </w:r>
      </w:hyperlink>
      <w:r w:rsidR="003A7C75" w:rsidRPr="00335646">
        <w:rPr>
          <w:b w:val="0"/>
        </w:rPr>
        <w:t>8</w:t>
      </w:r>
      <w:r w:rsidR="00F110E0">
        <w:rPr>
          <w:b w:val="0"/>
        </w:rPr>
        <w:t>4</w:t>
      </w:r>
    </w:p>
    <w:p w14:paraId="25B453B8" w14:textId="72DCE9DB" w:rsidR="00AD7F6A" w:rsidRPr="00335646" w:rsidRDefault="00CE2FF0" w:rsidP="00221585">
      <w:pPr>
        <w:pStyle w:val="11"/>
        <w:spacing w:after="120" w:line="288" w:lineRule="auto"/>
        <w:ind w:left="500" w:firstLineChars="50" w:firstLine="110"/>
        <w:rPr>
          <w:rFonts w:eastAsia="맑은 고딕"/>
          <w:b w:val="0"/>
          <w:kern w:val="2"/>
        </w:rPr>
      </w:pPr>
      <w:hyperlink w:anchor="_Toc500514991" w:history="1">
        <w:r w:rsidR="00AD7F6A" w:rsidRPr="00335646">
          <w:rPr>
            <w:rStyle w:val="af9"/>
            <w:rFonts w:eastAsia="한양신명조"/>
            <w:color w:val="auto"/>
            <w:u w:val="none"/>
          </w:rPr>
          <w:t>1. General provisions</w:t>
        </w:r>
        <w:r w:rsidR="00AD7F6A" w:rsidRPr="00335646">
          <w:rPr>
            <w:b w:val="0"/>
            <w:webHidden/>
          </w:rPr>
          <w:tab/>
        </w:r>
      </w:hyperlink>
      <w:r w:rsidR="003A7C75" w:rsidRPr="00335646">
        <w:rPr>
          <w:b w:val="0"/>
        </w:rPr>
        <w:t>8</w:t>
      </w:r>
      <w:r w:rsidR="00F110E0">
        <w:rPr>
          <w:b w:val="0"/>
        </w:rPr>
        <w:t>4</w:t>
      </w:r>
    </w:p>
    <w:p w14:paraId="11FC8899" w14:textId="3E4DFD45" w:rsidR="00AD7F6A" w:rsidRPr="00335646" w:rsidRDefault="00CE2FF0" w:rsidP="00221585">
      <w:pPr>
        <w:pStyle w:val="11"/>
        <w:spacing w:line="288" w:lineRule="auto"/>
        <w:ind w:left="500" w:firstLineChars="200" w:firstLine="440"/>
        <w:rPr>
          <w:rFonts w:eastAsia="맑은 고딕"/>
          <w:b w:val="0"/>
          <w:kern w:val="2"/>
        </w:rPr>
      </w:pPr>
      <w:hyperlink w:anchor="_Toc500514992" w:history="1">
        <w:r w:rsidR="00AD7F6A" w:rsidRPr="00335646">
          <w:rPr>
            <w:rStyle w:val="af9"/>
            <w:rFonts w:eastAsia="한양신명조"/>
            <w:b w:val="0"/>
            <w:color w:val="auto"/>
            <w:u w:val="none"/>
          </w:rPr>
          <w:t>1.1</w:t>
        </w:r>
        <w:r w:rsidR="001A4646" w:rsidRPr="00335646">
          <w:rPr>
            <w:rStyle w:val="af9"/>
            <w:rFonts w:eastAsia="한양신명조" w:hint="eastAsia"/>
            <w:b w:val="0"/>
            <w:color w:val="auto"/>
            <w:u w:val="none"/>
          </w:rPr>
          <w:t>.</w:t>
        </w:r>
        <w:r w:rsidR="001A4646" w:rsidRPr="00335646">
          <w:rPr>
            <w:rFonts w:eastAsia="맑은 고딕" w:hint="eastAsia"/>
            <w:b w:val="0"/>
            <w:kern w:val="2"/>
          </w:rPr>
          <w:t xml:space="preserve"> </w:t>
        </w:r>
        <w:r w:rsidR="00AD7F6A" w:rsidRPr="00335646">
          <w:rPr>
            <w:rStyle w:val="af9"/>
            <w:rFonts w:eastAsia="한양신명조"/>
            <w:b w:val="0"/>
            <w:color w:val="auto"/>
            <w:u w:val="none"/>
          </w:rPr>
          <w:t>Definitions</w:t>
        </w:r>
        <w:r w:rsidR="00AD7F6A" w:rsidRPr="00335646">
          <w:rPr>
            <w:b w:val="0"/>
            <w:webHidden/>
          </w:rPr>
          <w:tab/>
        </w:r>
      </w:hyperlink>
      <w:r w:rsidR="003A7C75" w:rsidRPr="00335646">
        <w:rPr>
          <w:b w:val="0"/>
        </w:rPr>
        <w:t>8</w:t>
      </w:r>
      <w:r w:rsidR="00F110E0">
        <w:rPr>
          <w:b w:val="0"/>
        </w:rPr>
        <w:t>4</w:t>
      </w:r>
    </w:p>
    <w:p w14:paraId="20110563" w14:textId="6E0FB67A" w:rsidR="00AD7F6A" w:rsidRPr="00335646" w:rsidRDefault="00CE2FF0" w:rsidP="00221585">
      <w:pPr>
        <w:pStyle w:val="11"/>
        <w:spacing w:line="288" w:lineRule="auto"/>
        <w:ind w:left="500" w:firstLineChars="200" w:firstLine="440"/>
        <w:rPr>
          <w:rFonts w:eastAsia="맑은 고딕"/>
          <w:b w:val="0"/>
          <w:kern w:val="2"/>
        </w:rPr>
      </w:pPr>
      <w:hyperlink w:anchor="_Toc500514993" w:history="1">
        <w:r w:rsidR="00AD7F6A" w:rsidRPr="00335646">
          <w:rPr>
            <w:rStyle w:val="af9"/>
            <w:rFonts w:eastAsia="한양신명조"/>
            <w:b w:val="0"/>
            <w:color w:val="auto"/>
            <w:u w:val="none"/>
          </w:rPr>
          <w:t>1.2</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Relationship between the Parties</w:t>
        </w:r>
        <w:r w:rsidR="00AD7F6A" w:rsidRPr="00335646">
          <w:rPr>
            <w:b w:val="0"/>
            <w:webHidden/>
          </w:rPr>
          <w:tab/>
        </w:r>
      </w:hyperlink>
      <w:r w:rsidR="003A7C75" w:rsidRPr="00335646">
        <w:rPr>
          <w:b w:val="0"/>
        </w:rPr>
        <w:t>8</w:t>
      </w:r>
      <w:r w:rsidR="00F110E0">
        <w:rPr>
          <w:b w:val="0"/>
        </w:rPr>
        <w:t>5</w:t>
      </w:r>
    </w:p>
    <w:p w14:paraId="48087C75" w14:textId="4C5E20C9" w:rsidR="006D78E6" w:rsidRPr="00335646" w:rsidRDefault="006D78E6" w:rsidP="00221585">
      <w:pPr>
        <w:pStyle w:val="11"/>
        <w:spacing w:line="288" w:lineRule="auto"/>
        <w:ind w:left="500" w:firstLineChars="200" w:firstLine="440"/>
        <w:rPr>
          <w:rStyle w:val="af9"/>
          <w:b w:val="0"/>
          <w:color w:val="auto"/>
          <w:u w:val="none"/>
        </w:rPr>
      </w:pPr>
      <w:r w:rsidRPr="00335646">
        <w:rPr>
          <w:rFonts w:eastAsia="한양신명조"/>
          <w:b w:val="0"/>
        </w:rPr>
        <w:fldChar w:fldCharType="begin" w:fldLock="1"/>
      </w:r>
      <w:r w:rsidRPr="00335646">
        <w:rPr>
          <w:rFonts w:eastAsia="한양신명조"/>
          <w:b w:val="0"/>
        </w:rPr>
        <w:instrText xml:space="preserve"> HYPERLINK  \l "p7813" </w:instrText>
      </w:r>
      <w:r w:rsidRPr="00335646">
        <w:rPr>
          <w:rFonts w:eastAsia="한양신명조"/>
          <w:b w:val="0"/>
        </w:rPr>
        <w:fldChar w:fldCharType="separate"/>
      </w:r>
      <w:r w:rsidRPr="00335646">
        <w:rPr>
          <w:rStyle w:val="af9"/>
          <w:rFonts w:eastAsia="한양신명조"/>
          <w:b w:val="0"/>
          <w:color w:val="auto"/>
          <w:u w:val="none"/>
        </w:rPr>
        <w:t>1.3</w:t>
      </w:r>
      <w:r w:rsidRPr="00335646">
        <w:rPr>
          <w:rStyle w:val="af9"/>
          <w:rFonts w:eastAsia="한양신명조" w:hint="eastAsia"/>
          <w:b w:val="0"/>
          <w:color w:val="auto"/>
          <w:u w:val="none"/>
        </w:rPr>
        <w:t xml:space="preserve">. </w:t>
      </w:r>
      <w:r w:rsidRPr="00335646">
        <w:rPr>
          <w:rStyle w:val="af9"/>
          <w:rFonts w:eastAsia="한양신명조"/>
          <w:b w:val="0"/>
          <w:color w:val="auto"/>
          <w:u w:val="none"/>
        </w:rPr>
        <w:t>Law Governing Contract</w:t>
      </w:r>
      <w:r w:rsidRPr="00335646">
        <w:rPr>
          <w:rStyle w:val="af9"/>
          <w:b w:val="0"/>
          <w:webHidden/>
          <w:color w:val="auto"/>
          <w:u w:val="none"/>
        </w:rPr>
        <w:tab/>
      </w:r>
      <w:r w:rsidR="003A7C75" w:rsidRPr="00335646">
        <w:rPr>
          <w:rStyle w:val="af9"/>
          <w:b w:val="0"/>
          <w:webHidden/>
          <w:color w:val="auto"/>
          <w:u w:val="none"/>
        </w:rPr>
        <w:t>8</w:t>
      </w:r>
      <w:r w:rsidR="00F110E0">
        <w:rPr>
          <w:rStyle w:val="af9"/>
          <w:b w:val="0"/>
          <w:webHidden/>
          <w:color w:val="auto"/>
          <w:u w:val="none"/>
        </w:rPr>
        <w:t>6</w:t>
      </w:r>
    </w:p>
    <w:p w14:paraId="089B7803" w14:textId="090FE060" w:rsidR="006D78E6" w:rsidRPr="00335646" w:rsidRDefault="006D78E6" w:rsidP="006D78E6">
      <w:pPr>
        <w:pStyle w:val="11"/>
        <w:spacing w:line="288" w:lineRule="auto"/>
        <w:ind w:left="500" w:firstLineChars="200" w:firstLine="440"/>
        <w:rPr>
          <w:rStyle w:val="af9"/>
          <w:b w:val="0"/>
          <w:color w:val="auto"/>
          <w:u w:val="none"/>
        </w:rPr>
      </w:pPr>
      <w:r w:rsidRPr="00335646">
        <w:rPr>
          <w:rFonts w:eastAsia="한양신명조"/>
          <w:b w:val="0"/>
        </w:rPr>
        <w:fldChar w:fldCharType="end"/>
      </w:r>
      <w:r w:rsidRPr="00335646">
        <w:rPr>
          <w:rFonts w:eastAsia="한양신명조"/>
          <w:b w:val="0"/>
        </w:rPr>
        <w:fldChar w:fldCharType="begin" w:fldLock="1"/>
      </w:r>
      <w:r w:rsidRPr="00335646">
        <w:rPr>
          <w:rFonts w:eastAsia="한양신명조"/>
          <w:b w:val="0"/>
        </w:rPr>
        <w:instrText xml:space="preserve"> HYPERLINK  \l "p7814" </w:instrText>
      </w:r>
      <w:r w:rsidRPr="00335646">
        <w:rPr>
          <w:rFonts w:eastAsia="한양신명조"/>
          <w:b w:val="0"/>
        </w:rPr>
        <w:fldChar w:fldCharType="separate"/>
      </w:r>
      <w:r w:rsidRPr="00335646">
        <w:rPr>
          <w:rStyle w:val="af9"/>
          <w:rFonts w:eastAsia="한양신명조"/>
          <w:b w:val="0"/>
          <w:color w:val="auto"/>
          <w:u w:val="none"/>
        </w:rPr>
        <w:t>1.4</w:t>
      </w:r>
      <w:r w:rsidRPr="00335646">
        <w:rPr>
          <w:rStyle w:val="af9"/>
          <w:rFonts w:eastAsia="한양신명조" w:hint="eastAsia"/>
          <w:b w:val="0"/>
          <w:color w:val="auto"/>
          <w:u w:val="none"/>
        </w:rPr>
        <w:t xml:space="preserve">. </w:t>
      </w:r>
      <w:r w:rsidRPr="00335646">
        <w:rPr>
          <w:rStyle w:val="af9"/>
          <w:rFonts w:eastAsia="한양신명조"/>
          <w:b w:val="0"/>
          <w:color w:val="auto"/>
          <w:u w:val="none"/>
        </w:rPr>
        <w:t>Language</w:t>
      </w:r>
      <w:r w:rsidRPr="00335646">
        <w:rPr>
          <w:rStyle w:val="af9"/>
          <w:b w:val="0"/>
          <w:webHidden/>
          <w:color w:val="auto"/>
          <w:u w:val="none"/>
        </w:rPr>
        <w:tab/>
      </w:r>
      <w:r w:rsidR="003A7C75" w:rsidRPr="00335646">
        <w:rPr>
          <w:rStyle w:val="af9"/>
          <w:b w:val="0"/>
          <w:webHidden/>
          <w:color w:val="auto"/>
          <w:u w:val="none"/>
        </w:rPr>
        <w:t>8</w:t>
      </w:r>
      <w:r w:rsidR="00F110E0">
        <w:rPr>
          <w:rStyle w:val="af9"/>
          <w:b w:val="0"/>
          <w:webHidden/>
          <w:color w:val="auto"/>
          <w:u w:val="none"/>
        </w:rPr>
        <w:t>6</w:t>
      </w:r>
    </w:p>
    <w:p w14:paraId="4F57C6F5" w14:textId="4F3702FF" w:rsidR="006D78E6" w:rsidRPr="00335646" w:rsidRDefault="006D78E6" w:rsidP="006D78E6">
      <w:pPr>
        <w:pStyle w:val="11"/>
        <w:spacing w:line="288" w:lineRule="auto"/>
        <w:ind w:left="500" w:firstLineChars="200" w:firstLine="440"/>
        <w:rPr>
          <w:rStyle w:val="af9"/>
          <w:b w:val="0"/>
          <w:color w:val="auto"/>
          <w:u w:val="none"/>
        </w:rPr>
      </w:pPr>
      <w:r w:rsidRPr="00335646">
        <w:rPr>
          <w:rFonts w:eastAsia="한양신명조"/>
          <w:b w:val="0"/>
        </w:rPr>
        <w:fldChar w:fldCharType="end"/>
      </w:r>
      <w:r w:rsidRPr="00335646">
        <w:rPr>
          <w:rFonts w:eastAsia="한양신명조"/>
          <w:b w:val="0"/>
        </w:rPr>
        <w:fldChar w:fldCharType="begin" w:fldLock="1"/>
      </w:r>
      <w:r w:rsidRPr="00335646">
        <w:rPr>
          <w:rFonts w:eastAsia="한양신명조"/>
          <w:b w:val="0"/>
        </w:rPr>
        <w:instrText xml:space="preserve"> HYPERLINK  \l "p7815" </w:instrText>
      </w:r>
      <w:r w:rsidRPr="00335646">
        <w:rPr>
          <w:rFonts w:eastAsia="한양신명조"/>
          <w:b w:val="0"/>
        </w:rPr>
        <w:fldChar w:fldCharType="separate"/>
      </w:r>
      <w:r w:rsidRPr="00335646">
        <w:rPr>
          <w:rStyle w:val="af9"/>
          <w:rFonts w:eastAsia="한양신명조"/>
          <w:b w:val="0"/>
          <w:color w:val="auto"/>
          <w:u w:val="none"/>
        </w:rPr>
        <w:t>1.5</w:t>
      </w:r>
      <w:r w:rsidRPr="00335646">
        <w:rPr>
          <w:rStyle w:val="af9"/>
          <w:rFonts w:eastAsia="한양신명조" w:hint="eastAsia"/>
          <w:b w:val="0"/>
          <w:color w:val="auto"/>
          <w:u w:val="none"/>
        </w:rPr>
        <w:t>.</w:t>
      </w:r>
      <w:r w:rsidRPr="00335646">
        <w:rPr>
          <w:rStyle w:val="af9"/>
          <w:rFonts w:eastAsia="한양신명조"/>
          <w:b w:val="0"/>
          <w:color w:val="auto"/>
          <w:u w:val="none"/>
        </w:rPr>
        <w:t xml:space="preserve"> Headings</w:t>
      </w:r>
      <w:r w:rsidRPr="00335646">
        <w:rPr>
          <w:rStyle w:val="af9"/>
          <w:b w:val="0"/>
          <w:webHidden/>
          <w:color w:val="auto"/>
          <w:u w:val="none"/>
        </w:rPr>
        <w:tab/>
      </w:r>
      <w:r w:rsidR="003A7C75" w:rsidRPr="00335646">
        <w:rPr>
          <w:rStyle w:val="af9"/>
          <w:b w:val="0"/>
          <w:webHidden/>
          <w:color w:val="auto"/>
          <w:u w:val="none"/>
        </w:rPr>
        <w:t>8</w:t>
      </w:r>
      <w:r w:rsidR="00F110E0">
        <w:rPr>
          <w:rStyle w:val="af9"/>
          <w:b w:val="0"/>
          <w:webHidden/>
          <w:color w:val="auto"/>
          <w:u w:val="none"/>
        </w:rPr>
        <w:t>6</w:t>
      </w:r>
    </w:p>
    <w:p w14:paraId="757883DC" w14:textId="68AD6DEF" w:rsidR="006D78E6" w:rsidRPr="00335646" w:rsidRDefault="006D78E6" w:rsidP="006D78E6">
      <w:pPr>
        <w:pStyle w:val="11"/>
        <w:spacing w:line="288" w:lineRule="auto"/>
        <w:ind w:left="500" w:firstLineChars="200" w:firstLine="440"/>
        <w:rPr>
          <w:rStyle w:val="af9"/>
          <w:b w:val="0"/>
          <w:color w:val="auto"/>
          <w:u w:val="none"/>
        </w:rPr>
      </w:pPr>
      <w:r w:rsidRPr="00335646">
        <w:rPr>
          <w:rFonts w:eastAsia="한양신명조"/>
          <w:b w:val="0"/>
        </w:rPr>
        <w:fldChar w:fldCharType="end"/>
      </w:r>
      <w:r w:rsidRPr="00335646">
        <w:rPr>
          <w:rFonts w:eastAsia="한양신명조"/>
          <w:b w:val="0"/>
        </w:rPr>
        <w:fldChar w:fldCharType="begin" w:fldLock="1"/>
      </w:r>
      <w:r w:rsidRPr="00335646">
        <w:rPr>
          <w:rFonts w:eastAsia="한양신명조"/>
          <w:b w:val="0"/>
        </w:rPr>
        <w:instrText xml:space="preserve"> HYPERLINK  \l "p7816" </w:instrText>
      </w:r>
      <w:r w:rsidRPr="00335646">
        <w:rPr>
          <w:rFonts w:eastAsia="한양신명조"/>
          <w:b w:val="0"/>
        </w:rPr>
        <w:fldChar w:fldCharType="separate"/>
      </w:r>
      <w:r w:rsidRPr="00335646">
        <w:rPr>
          <w:rStyle w:val="af9"/>
          <w:rFonts w:eastAsia="한양신명조"/>
          <w:b w:val="0"/>
          <w:color w:val="auto"/>
          <w:u w:val="none"/>
        </w:rPr>
        <w:t>1.6</w:t>
      </w:r>
      <w:r w:rsidRPr="00335646">
        <w:rPr>
          <w:rStyle w:val="af9"/>
          <w:rFonts w:eastAsia="한양신명조" w:hint="eastAsia"/>
          <w:b w:val="0"/>
          <w:color w:val="auto"/>
          <w:u w:val="none"/>
        </w:rPr>
        <w:t>.</w:t>
      </w:r>
      <w:r w:rsidR="00A5451D" w:rsidRPr="00335646">
        <w:rPr>
          <w:rStyle w:val="af9"/>
          <w:rFonts w:eastAsia="한양신명조"/>
          <w:b w:val="0"/>
          <w:color w:val="auto"/>
          <w:u w:val="none"/>
        </w:rPr>
        <w:t xml:space="preserve"> Communications</w:t>
      </w:r>
      <w:r w:rsidRPr="00335646">
        <w:rPr>
          <w:rStyle w:val="af9"/>
          <w:b w:val="0"/>
          <w:webHidden/>
          <w:color w:val="auto"/>
          <w:u w:val="none"/>
        </w:rPr>
        <w:tab/>
      </w:r>
      <w:r w:rsidR="003A7C75" w:rsidRPr="00335646">
        <w:rPr>
          <w:rStyle w:val="af9"/>
          <w:b w:val="0"/>
          <w:webHidden/>
          <w:color w:val="auto"/>
          <w:u w:val="none"/>
        </w:rPr>
        <w:t>8</w:t>
      </w:r>
      <w:r w:rsidR="00F110E0">
        <w:rPr>
          <w:rStyle w:val="af9"/>
          <w:b w:val="0"/>
          <w:webHidden/>
          <w:color w:val="auto"/>
          <w:u w:val="none"/>
        </w:rPr>
        <w:t>6</w:t>
      </w:r>
    </w:p>
    <w:p w14:paraId="2B678D7A" w14:textId="153D76E3" w:rsidR="006D78E6" w:rsidRPr="00335646" w:rsidRDefault="006D78E6" w:rsidP="006D78E6">
      <w:pPr>
        <w:pStyle w:val="11"/>
        <w:spacing w:line="288" w:lineRule="auto"/>
        <w:ind w:left="500" w:firstLineChars="200" w:firstLine="440"/>
        <w:rPr>
          <w:rStyle w:val="af9"/>
          <w:b w:val="0"/>
          <w:color w:val="auto"/>
          <w:u w:val="none"/>
        </w:rPr>
      </w:pPr>
      <w:r w:rsidRPr="00335646">
        <w:rPr>
          <w:rFonts w:eastAsia="한양신명조"/>
          <w:b w:val="0"/>
        </w:rPr>
        <w:fldChar w:fldCharType="end"/>
      </w:r>
      <w:r w:rsidRPr="00335646">
        <w:rPr>
          <w:rFonts w:eastAsia="한양신명조"/>
          <w:b w:val="0"/>
        </w:rPr>
        <w:fldChar w:fldCharType="begin" w:fldLock="1"/>
      </w:r>
      <w:r w:rsidRPr="00335646">
        <w:rPr>
          <w:rFonts w:eastAsia="한양신명조"/>
          <w:b w:val="0"/>
        </w:rPr>
        <w:instrText xml:space="preserve"> HYPERLINK  \l "p7817" </w:instrText>
      </w:r>
      <w:r w:rsidRPr="00335646">
        <w:rPr>
          <w:rFonts w:eastAsia="한양신명조"/>
          <w:b w:val="0"/>
        </w:rPr>
        <w:fldChar w:fldCharType="separate"/>
      </w:r>
      <w:r w:rsidRPr="00335646">
        <w:rPr>
          <w:rStyle w:val="af9"/>
          <w:rFonts w:eastAsia="한양신명조"/>
          <w:b w:val="0"/>
          <w:color w:val="auto"/>
          <w:u w:val="none"/>
        </w:rPr>
        <w:t>1.7</w:t>
      </w:r>
      <w:r w:rsidRPr="00335646">
        <w:rPr>
          <w:rStyle w:val="af9"/>
          <w:rFonts w:eastAsia="한양신명조" w:hint="eastAsia"/>
          <w:b w:val="0"/>
          <w:color w:val="auto"/>
          <w:u w:val="none"/>
        </w:rPr>
        <w:t>.</w:t>
      </w:r>
      <w:r w:rsidRPr="00335646">
        <w:rPr>
          <w:rStyle w:val="af9"/>
          <w:rFonts w:eastAsia="한양신명조"/>
          <w:b w:val="0"/>
          <w:color w:val="auto"/>
          <w:u w:val="none"/>
        </w:rPr>
        <w:t xml:space="preserve"> Location</w:t>
      </w:r>
      <w:r w:rsidRPr="00335646">
        <w:rPr>
          <w:rStyle w:val="af9"/>
          <w:b w:val="0"/>
          <w:webHidden/>
          <w:color w:val="auto"/>
          <w:u w:val="none"/>
        </w:rPr>
        <w:tab/>
      </w:r>
      <w:r w:rsidR="003A7C75" w:rsidRPr="00335646">
        <w:rPr>
          <w:rStyle w:val="af9"/>
          <w:b w:val="0"/>
          <w:webHidden/>
          <w:color w:val="auto"/>
          <w:u w:val="none"/>
        </w:rPr>
        <w:t>8</w:t>
      </w:r>
      <w:r w:rsidR="00F110E0">
        <w:rPr>
          <w:rStyle w:val="af9"/>
          <w:b w:val="0"/>
          <w:webHidden/>
          <w:color w:val="auto"/>
          <w:u w:val="none"/>
        </w:rPr>
        <w:t>6</w:t>
      </w:r>
    </w:p>
    <w:p w14:paraId="3EAB5338" w14:textId="421684A1" w:rsidR="006D78E6" w:rsidRPr="00335646" w:rsidRDefault="006D78E6" w:rsidP="006D78E6">
      <w:pPr>
        <w:pStyle w:val="11"/>
        <w:spacing w:line="288" w:lineRule="auto"/>
        <w:ind w:left="500" w:firstLineChars="200" w:firstLine="440"/>
        <w:rPr>
          <w:rStyle w:val="af9"/>
          <w:b w:val="0"/>
          <w:color w:val="auto"/>
          <w:u w:val="none"/>
        </w:rPr>
      </w:pPr>
      <w:r w:rsidRPr="00335646">
        <w:rPr>
          <w:rFonts w:eastAsia="한양신명조"/>
          <w:b w:val="0"/>
        </w:rPr>
        <w:fldChar w:fldCharType="end"/>
      </w:r>
      <w:r w:rsidRPr="00335646">
        <w:rPr>
          <w:rFonts w:eastAsia="한양신명조"/>
          <w:b w:val="0"/>
        </w:rPr>
        <w:fldChar w:fldCharType="begin" w:fldLock="1"/>
      </w:r>
      <w:r w:rsidRPr="00335646">
        <w:rPr>
          <w:rFonts w:eastAsia="한양신명조"/>
          <w:b w:val="0"/>
        </w:rPr>
        <w:instrText xml:space="preserve"> HYPERLINK  \l "p7818" </w:instrText>
      </w:r>
      <w:r w:rsidRPr="00335646">
        <w:rPr>
          <w:rFonts w:eastAsia="한양신명조"/>
          <w:b w:val="0"/>
        </w:rPr>
        <w:fldChar w:fldCharType="separate"/>
      </w:r>
      <w:r w:rsidRPr="00335646">
        <w:rPr>
          <w:rStyle w:val="af9"/>
          <w:rFonts w:eastAsia="한양신명조"/>
          <w:b w:val="0"/>
          <w:color w:val="auto"/>
          <w:u w:val="none"/>
        </w:rPr>
        <w:t>1.8</w:t>
      </w:r>
      <w:r w:rsidRPr="00335646">
        <w:rPr>
          <w:rStyle w:val="af9"/>
          <w:rFonts w:eastAsia="한양신명조" w:hint="eastAsia"/>
          <w:b w:val="0"/>
          <w:color w:val="auto"/>
          <w:u w:val="none"/>
        </w:rPr>
        <w:t xml:space="preserve">. </w:t>
      </w:r>
      <w:r w:rsidRPr="00335646">
        <w:rPr>
          <w:rStyle w:val="af9"/>
          <w:rFonts w:eastAsia="한양신명조"/>
          <w:b w:val="0"/>
          <w:color w:val="auto"/>
          <w:u w:val="none"/>
        </w:rPr>
        <w:t>Authority of Member in Charge</w:t>
      </w:r>
      <w:r w:rsidRPr="00335646">
        <w:rPr>
          <w:rStyle w:val="af9"/>
          <w:b w:val="0"/>
          <w:webHidden/>
          <w:color w:val="auto"/>
          <w:u w:val="none"/>
        </w:rPr>
        <w:tab/>
      </w:r>
      <w:r w:rsidR="003A7C75" w:rsidRPr="00335646">
        <w:rPr>
          <w:rStyle w:val="af9"/>
          <w:b w:val="0"/>
          <w:webHidden/>
          <w:color w:val="auto"/>
          <w:u w:val="none"/>
        </w:rPr>
        <w:t>8</w:t>
      </w:r>
      <w:r w:rsidR="00F110E0">
        <w:rPr>
          <w:rStyle w:val="af9"/>
          <w:b w:val="0"/>
          <w:webHidden/>
          <w:color w:val="auto"/>
          <w:u w:val="none"/>
        </w:rPr>
        <w:t>6</w:t>
      </w:r>
    </w:p>
    <w:p w14:paraId="4DA45346" w14:textId="0CF01236" w:rsidR="006D78E6" w:rsidRPr="00335646" w:rsidRDefault="006D78E6" w:rsidP="006D78E6">
      <w:pPr>
        <w:pStyle w:val="11"/>
        <w:spacing w:line="288" w:lineRule="auto"/>
        <w:ind w:left="500" w:firstLineChars="200" w:firstLine="440"/>
        <w:rPr>
          <w:rStyle w:val="af9"/>
          <w:b w:val="0"/>
          <w:color w:val="auto"/>
          <w:u w:val="none"/>
        </w:rPr>
      </w:pPr>
      <w:r w:rsidRPr="00335646">
        <w:rPr>
          <w:rFonts w:eastAsia="한양신명조"/>
          <w:b w:val="0"/>
        </w:rPr>
        <w:fldChar w:fldCharType="end"/>
      </w:r>
      <w:r w:rsidRPr="00335646">
        <w:rPr>
          <w:rFonts w:eastAsia="한양신명조"/>
          <w:b w:val="0"/>
        </w:rPr>
        <w:fldChar w:fldCharType="begin" w:fldLock="1"/>
      </w:r>
      <w:r w:rsidRPr="00335646">
        <w:rPr>
          <w:rFonts w:eastAsia="한양신명조"/>
          <w:b w:val="0"/>
        </w:rPr>
        <w:instrText xml:space="preserve"> HYPERLINK  \l "p7819" </w:instrText>
      </w:r>
      <w:r w:rsidRPr="00335646">
        <w:rPr>
          <w:rFonts w:eastAsia="한양신명조"/>
          <w:b w:val="0"/>
        </w:rPr>
        <w:fldChar w:fldCharType="separate"/>
      </w:r>
      <w:r w:rsidRPr="00335646">
        <w:rPr>
          <w:rStyle w:val="af9"/>
          <w:rFonts w:eastAsia="한양신명조"/>
          <w:b w:val="0"/>
          <w:color w:val="auto"/>
          <w:u w:val="none"/>
        </w:rPr>
        <w:t>1.9</w:t>
      </w:r>
      <w:r w:rsidRPr="00335646">
        <w:rPr>
          <w:rStyle w:val="af9"/>
          <w:rFonts w:eastAsia="한양신명조" w:hint="eastAsia"/>
          <w:b w:val="0"/>
          <w:color w:val="auto"/>
          <w:u w:val="none"/>
        </w:rPr>
        <w:t xml:space="preserve">. </w:t>
      </w:r>
      <w:r w:rsidRPr="00335646">
        <w:rPr>
          <w:rStyle w:val="af9"/>
          <w:rFonts w:eastAsia="한양신명조"/>
          <w:b w:val="0"/>
          <w:color w:val="auto"/>
          <w:u w:val="none"/>
        </w:rPr>
        <w:t>Authorized Representatives</w:t>
      </w:r>
      <w:r w:rsidRPr="00335646">
        <w:rPr>
          <w:rStyle w:val="af9"/>
          <w:b w:val="0"/>
          <w:webHidden/>
          <w:color w:val="auto"/>
          <w:u w:val="none"/>
        </w:rPr>
        <w:tab/>
      </w:r>
      <w:r w:rsidR="003A7C75" w:rsidRPr="00335646">
        <w:rPr>
          <w:rStyle w:val="af9"/>
          <w:b w:val="0"/>
          <w:webHidden/>
          <w:color w:val="auto"/>
          <w:u w:val="none"/>
        </w:rPr>
        <w:t>8</w:t>
      </w:r>
      <w:r w:rsidR="00F110E0">
        <w:rPr>
          <w:rStyle w:val="af9"/>
          <w:b w:val="0"/>
          <w:webHidden/>
          <w:color w:val="auto"/>
          <w:u w:val="none"/>
        </w:rPr>
        <w:t>6</w:t>
      </w:r>
    </w:p>
    <w:p w14:paraId="341B8CA8" w14:textId="02A8E673" w:rsidR="006D78E6" w:rsidRPr="00335646" w:rsidRDefault="006D78E6" w:rsidP="006D78E6">
      <w:pPr>
        <w:pStyle w:val="11"/>
        <w:spacing w:line="288" w:lineRule="auto"/>
        <w:ind w:left="500" w:firstLineChars="200" w:firstLine="440"/>
        <w:rPr>
          <w:rStyle w:val="af9"/>
          <w:b w:val="0"/>
          <w:color w:val="auto"/>
          <w:u w:val="none"/>
        </w:rPr>
      </w:pPr>
      <w:r w:rsidRPr="00335646">
        <w:rPr>
          <w:rFonts w:eastAsia="한양신명조"/>
          <w:b w:val="0"/>
        </w:rPr>
        <w:fldChar w:fldCharType="end"/>
      </w:r>
      <w:r w:rsidRPr="00335646">
        <w:rPr>
          <w:rFonts w:eastAsia="한양신명조"/>
          <w:b w:val="0"/>
        </w:rPr>
        <w:fldChar w:fldCharType="begin" w:fldLock="1"/>
      </w:r>
      <w:r w:rsidRPr="00335646">
        <w:rPr>
          <w:rFonts w:eastAsia="한양신명조"/>
          <w:b w:val="0"/>
        </w:rPr>
        <w:instrText xml:space="preserve"> HYPERLINK  \l "p78110" </w:instrText>
      </w:r>
      <w:r w:rsidRPr="00335646">
        <w:rPr>
          <w:rFonts w:eastAsia="한양신명조"/>
          <w:b w:val="0"/>
        </w:rPr>
        <w:fldChar w:fldCharType="separate"/>
      </w:r>
      <w:r w:rsidRPr="00335646">
        <w:rPr>
          <w:rStyle w:val="af9"/>
          <w:rFonts w:eastAsia="한양신명조"/>
          <w:b w:val="0"/>
          <w:color w:val="auto"/>
          <w:u w:val="none"/>
        </w:rPr>
        <w:t>1.10</w:t>
      </w:r>
      <w:r w:rsidRPr="00335646">
        <w:rPr>
          <w:rStyle w:val="af9"/>
          <w:rFonts w:eastAsia="한양신명조" w:hint="eastAsia"/>
          <w:b w:val="0"/>
          <w:color w:val="auto"/>
          <w:u w:val="none"/>
        </w:rPr>
        <w:t>.</w:t>
      </w:r>
      <w:r w:rsidRPr="00335646">
        <w:rPr>
          <w:rStyle w:val="af9"/>
          <w:rFonts w:eastAsia="한양신명조"/>
          <w:b w:val="0"/>
          <w:color w:val="auto"/>
          <w:u w:val="none"/>
        </w:rPr>
        <w:t xml:space="preserve"> Taxes and Duties</w:t>
      </w:r>
      <w:r w:rsidRPr="00335646">
        <w:rPr>
          <w:rStyle w:val="af9"/>
          <w:b w:val="0"/>
          <w:webHidden/>
          <w:color w:val="auto"/>
          <w:u w:val="none"/>
        </w:rPr>
        <w:tab/>
      </w:r>
      <w:r w:rsidR="003A7C75" w:rsidRPr="00335646">
        <w:rPr>
          <w:rStyle w:val="af9"/>
          <w:b w:val="0"/>
          <w:webHidden/>
          <w:color w:val="auto"/>
          <w:u w:val="none"/>
        </w:rPr>
        <w:t>8</w:t>
      </w:r>
      <w:r w:rsidR="00F110E0">
        <w:rPr>
          <w:rStyle w:val="af9"/>
          <w:b w:val="0"/>
          <w:webHidden/>
          <w:color w:val="auto"/>
          <w:u w:val="none"/>
        </w:rPr>
        <w:t>7</w:t>
      </w:r>
    </w:p>
    <w:p w14:paraId="1FEFD5E9" w14:textId="7C9FD29C" w:rsidR="00AD7F6A" w:rsidRPr="00335646" w:rsidRDefault="006D78E6" w:rsidP="00221585">
      <w:pPr>
        <w:pStyle w:val="11"/>
        <w:spacing w:after="120" w:line="288" w:lineRule="auto"/>
        <w:ind w:left="500" w:firstLineChars="200" w:firstLine="440"/>
        <w:rPr>
          <w:rFonts w:eastAsia="맑은 고딕"/>
          <w:b w:val="0"/>
          <w:kern w:val="2"/>
        </w:rPr>
      </w:pPr>
      <w:r w:rsidRPr="00335646">
        <w:rPr>
          <w:rFonts w:eastAsia="한양신명조"/>
          <w:b w:val="0"/>
        </w:rPr>
        <w:fldChar w:fldCharType="end"/>
      </w:r>
      <w:hyperlink w:anchor="_Toc500515002" w:history="1">
        <w:r w:rsidR="00AD7F6A" w:rsidRPr="00335646">
          <w:rPr>
            <w:rStyle w:val="af9"/>
            <w:rFonts w:eastAsia="한양신명조"/>
            <w:b w:val="0"/>
            <w:color w:val="auto"/>
            <w:u w:val="none"/>
          </w:rPr>
          <w:t>1.11</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Fraud and Corruption</w:t>
        </w:r>
        <w:r w:rsidR="00AD7F6A" w:rsidRPr="00335646">
          <w:rPr>
            <w:b w:val="0"/>
            <w:webHidden/>
          </w:rPr>
          <w:tab/>
        </w:r>
        <w:r w:rsidR="005A3586" w:rsidRPr="00335646">
          <w:rPr>
            <w:b w:val="0"/>
            <w:webHidden/>
          </w:rPr>
          <w:fldChar w:fldCharType="begin" w:fldLock="1"/>
        </w:r>
        <w:r w:rsidR="00AD7F6A" w:rsidRPr="00335646">
          <w:rPr>
            <w:b w:val="0"/>
            <w:webHidden/>
          </w:rPr>
          <w:instrText xml:space="preserve"> PAGEREF _Toc500515002 \h </w:instrText>
        </w:r>
        <w:r w:rsidR="005A3586" w:rsidRPr="00335646">
          <w:rPr>
            <w:b w:val="0"/>
            <w:webHidden/>
          </w:rPr>
        </w:r>
        <w:r w:rsidR="005A3586" w:rsidRPr="00335646">
          <w:rPr>
            <w:b w:val="0"/>
            <w:webHidden/>
          </w:rPr>
          <w:fldChar w:fldCharType="separate"/>
        </w:r>
        <w:r w:rsidR="000644C5">
          <w:rPr>
            <w:b w:val="0"/>
            <w:webHidden/>
          </w:rPr>
          <w:t>8</w:t>
        </w:r>
        <w:r w:rsidR="005A3586" w:rsidRPr="00335646">
          <w:rPr>
            <w:b w:val="0"/>
            <w:webHidden/>
          </w:rPr>
          <w:fldChar w:fldCharType="end"/>
        </w:r>
      </w:hyperlink>
      <w:r w:rsidR="00F110E0">
        <w:rPr>
          <w:b w:val="0"/>
        </w:rPr>
        <w:t>7</w:t>
      </w:r>
    </w:p>
    <w:p w14:paraId="4EEE0D0E" w14:textId="0850A8E2" w:rsidR="00AD7F6A" w:rsidRPr="00335646" w:rsidRDefault="00CE2FF0" w:rsidP="00221585">
      <w:pPr>
        <w:pStyle w:val="11"/>
        <w:spacing w:after="120" w:line="288" w:lineRule="auto"/>
        <w:ind w:left="500" w:firstLineChars="50" w:firstLine="110"/>
        <w:rPr>
          <w:rFonts w:eastAsia="맑은 고딕"/>
          <w:b w:val="0"/>
          <w:kern w:val="2"/>
        </w:rPr>
      </w:pPr>
      <w:hyperlink w:anchor="_Toc500515003" w:history="1">
        <w:r w:rsidR="00AD7F6A" w:rsidRPr="00335646">
          <w:rPr>
            <w:rStyle w:val="af9"/>
            <w:rFonts w:eastAsia="한양신명조"/>
            <w:color w:val="auto"/>
            <w:u w:val="none"/>
          </w:rPr>
          <w:t>2. Commencement, Completion, Modification and Termination of Contract</w:t>
        </w:r>
        <w:r w:rsidR="00AD7F6A" w:rsidRPr="00335646">
          <w:rPr>
            <w:b w:val="0"/>
            <w:webHidden/>
          </w:rPr>
          <w:tab/>
        </w:r>
        <w:r w:rsidR="005A3586" w:rsidRPr="00335646">
          <w:rPr>
            <w:b w:val="0"/>
            <w:webHidden/>
          </w:rPr>
          <w:fldChar w:fldCharType="begin" w:fldLock="1"/>
        </w:r>
        <w:r w:rsidR="00AD7F6A" w:rsidRPr="00335646">
          <w:rPr>
            <w:b w:val="0"/>
            <w:webHidden/>
          </w:rPr>
          <w:instrText xml:space="preserve"> PAGEREF _Toc500515003 \h </w:instrText>
        </w:r>
        <w:r w:rsidR="005A3586" w:rsidRPr="00335646">
          <w:rPr>
            <w:b w:val="0"/>
            <w:webHidden/>
          </w:rPr>
        </w:r>
        <w:r w:rsidR="005A3586" w:rsidRPr="00335646">
          <w:rPr>
            <w:b w:val="0"/>
            <w:webHidden/>
          </w:rPr>
          <w:fldChar w:fldCharType="separate"/>
        </w:r>
        <w:r w:rsidR="000644C5">
          <w:rPr>
            <w:b w:val="0"/>
            <w:webHidden/>
          </w:rPr>
          <w:t>8</w:t>
        </w:r>
        <w:r w:rsidR="005A3586" w:rsidRPr="00335646">
          <w:rPr>
            <w:b w:val="0"/>
            <w:webHidden/>
          </w:rPr>
          <w:fldChar w:fldCharType="end"/>
        </w:r>
      </w:hyperlink>
      <w:r w:rsidR="00F110E0">
        <w:rPr>
          <w:b w:val="0"/>
        </w:rPr>
        <w:t>7</w:t>
      </w:r>
    </w:p>
    <w:p w14:paraId="1D77C1E2" w14:textId="5B52FFF9" w:rsidR="00AD7F6A" w:rsidRPr="00335646" w:rsidRDefault="00CE2FF0" w:rsidP="00221585">
      <w:pPr>
        <w:pStyle w:val="11"/>
        <w:spacing w:line="288" w:lineRule="auto"/>
        <w:ind w:left="500" w:firstLineChars="200" w:firstLine="440"/>
        <w:rPr>
          <w:rFonts w:eastAsia="맑은 고딕"/>
          <w:b w:val="0"/>
          <w:kern w:val="2"/>
        </w:rPr>
      </w:pPr>
      <w:hyperlink w:anchor="_Toc500515004" w:history="1">
        <w:r w:rsidR="00AD7F6A" w:rsidRPr="00335646">
          <w:rPr>
            <w:rStyle w:val="af9"/>
            <w:rFonts w:eastAsia="한양신명조"/>
            <w:b w:val="0"/>
            <w:color w:val="auto"/>
            <w:u w:val="none"/>
          </w:rPr>
          <w:t>2.1</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Effectiveness of the Contract</w:t>
        </w:r>
        <w:r w:rsidR="00AD7F6A" w:rsidRPr="00335646">
          <w:rPr>
            <w:b w:val="0"/>
            <w:webHidden/>
          </w:rPr>
          <w:tab/>
        </w:r>
        <w:r w:rsidR="005A3586" w:rsidRPr="00335646">
          <w:rPr>
            <w:b w:val="0"/>
            <w:webHidden/>
          </w:rPr>
          <w:fldChar w:fldCharType="begin" w:fldLock="1"/>
        </w:r>
        <w:r w:rsidR="00AD7F6A" w:rsidRPr="00335646">
          <w:rPr>
            <w:b w:val="0"/>
            <w:webHidden/>
          </w:rPr>
          <w:instrText xml:space="preserve"> PAGEREF _Toc500515004 \h </w:instrText>
        </w:r>
        <w:r w:rsidR="005A3586" w:rsidRPr="00335646">
          <w:rPr>
            <w:b w:val="0"/>
            <w:webHidden/>
          </w:rPr>
        </w:r>
        <w:r w:rsidR="005A3586" w:rsidRPr="00335646">
          <w:rPr>
            <w:b w:val="0"/>
            <w:webHidden/>
          </w:rPr>
          <w:fldChar w:fldCharType="separate"/>
        </w:r>
        <w:r w:rsidR="000644C5">
          <w:rPr>
            <w:b w:val="0"/>
            <w:webHidden/>
          </w:rPr>
          <w:t>8</w:t>
        </w:r>
        <w:r w:rsidR="005A3586" w:rsidRPr="00335646">
          <w:rPr>
            <w:b w:val="0"/>
            <w:webHidden/>
          </w:rPr>
          <w:fldChar w:fldCharType="end"/>
        </w:r>
      </w:hyperlink>
      <w:r w:rsidR="00F110E0">
        <w:rPr>
          <w:b w:val="0"/>
        </w:rPr>
        <w:t>7</w:t>
      </w:r>
    </w:p>
    <w:p w14:paraId="1655AEE1" w14:textId="6F832C7F" w:rsidR="00AD7F6A" w:rsidRPr="00335646" w:rsidRDefault="00CE2FF0" w:rsidP="00221585">
      <w:pPr>
        <w:pStyle w:val="11"/>
        <w:spacing w:line="288" w:lineRule="auto"/>
        <w:ind w:left="500" w:firstLineChars="200" w:firstLine="440"/>
        <w:rPr>
          <w:rFonts w:eastAsia="맑은 고딕"/>
          <w:b w:val="0"/>
          <w:kern w:val="2"/>
        </w:rPr>
      </w:pPr>
      <w:hyperlink w:anchor="_Toc500515005" w:history="1">
        <w:r w:rsidR="00AD7F6A" w:rsidRPr="00335646">
          <w:rPr>
            <w:rStyle w:val="af9"/>
            <w:rFonts w:eastAsia="한양신명조"/>
            <w:b w:val="0"/>
            <w:color w:val="auto"/>
            <w:u w:val="none"/>
          </w:rPr>
          <w:t>2.2</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Termination of Contract for Failure to Become Effective</w:t>
        </w:r>
        <w:r w:rsidR="00AD7F6A" w:rsidRPr="00335646">
          <w:rPr>
            <w:b w:val="0"/>
            <w:webHidden/>
          </w:rPr>
          <w:tab/>
        </w:r>
      </w:hyperlink>
      <w:r w:rsidR="00F110E0">
        <w:rPr>
          <w:b w:val="0"/>
        </w:rPr>
        <w:t>88</w:t>
      </w:r>
    </w:p>
    <w:p w14:paraId="7022B4EB" w14:textId="71A9BC98" w:rsidR="00AD7F6A" w:rsidRPr="00335646" w:rsidRDefault="00CE2FF0" w:rsidP="00221585">
      <w:pPr>
        <w:pStyle w:val="11"/>
        <w:spacing w:line="288" w:lineRule="auto"/>
        <w:ind w:left="500" w:firstLineChars="200" w:firstLine="440"/>
        <w:rPr>
          <w:rFonts w:eastAsia="맑은 고딕"/>
          <w:b w:val="0"/>
          <w:kern w:val="2"/>
        </w:rPr>
      </w:pPr>
      <w:hyperlink w:anchor="_Toc500515006" w:history="1">
        <w:r w:rsidR="00AD7F6A" w:rsidRPr="00335646">
          <w:rPr>
            <w:rStyle w:val="af9"/>
            <w:rFonts w:eastAsia="한양신명조"/>
            <w:b w:val="0"/>
            <w:color w:val="auto"/>
            <w:u w:val="none"/>
          </w:rPr>
          <w:t>2.3</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Commencement of Services</w:t>
        </w:r>
        <w:r w:rsidR="00AD7F6A" w:rsidRPr="00335646">
          <w:rPr>
            <w:b w:val="0"/>
            <w:webHidden/>
          </w:rPr>
          <w:tab/>
        </w:r>
      </w:hyperlink>
      <w:r w:rsidR="00F110E0">
        <w:rPr>
          <w:b w:val="0"/>
        </w:rPr>
        <w:t>88</w:t>
      </w:r>
    </w:p>
    <w:p w14:paraId="7E838AA3" w14:textId="4B13ED3C" w:rsidR="00AD7F6A" w:rsidRPr="00335646" w:rsidRDefault="00CE2FF0" w:rsidP="00221585">
      <w:pPr>
        <w:pStyle w:val="11"/>
        <w:spacing w:line="288" w:lineRule="auto"/>
        <w:ind w:left="500" w:firstLineChars="200" w:firstLine="440"/>
        <w:rPr>
          <w:rFonts w:eastAsia="맑은 고딕"/>
          <w:b w:val="0"/>
          <w:kern w:val="2"/>
        </w:rPr>
      </w:pPr>
      <w:hyperlink w:anchor="_Toc500515007" w:history="1">
        <w:r w:rsidR="00AD7F6A" w:rsidRPr="00335646">
          <w:rPr>
            <w:rStyle w:val="af9"/>
            <w:rFonts w:eastAsia="한양신명조"/>
            <w:b w:val="0"/>
            <w:color w:val="auto"/>
            <w:u w:val="none"/>
          </w:rPr>
          <w:t>2.4</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Expiration of Contract</w:t>
        </w:r>
        <w:r w:rsidR="00AD7F6A" w:rsidRPr="00335646">
          <w:rPr>
            <w:b w:val="0"/>
            <w:webHidden/>
          </w:rPr>
          <w:tab/>
        </w:r>
      </w:hyperlink>
      <w:r w:rsidR="00F110E0">
        <w:rPr>
          <w:b w:val="0"/>
        </w:rPr>
        <w:t>88</w:t>
      </w:r>
    </w:p>
    <w:p w14:paraId="176A8561" w14:textId="09C7EBC0" w:rsidR="00AD7F6A" w:rsidRPr="00335646" w:rsidRDefault="00CE2FF0" w:rsidP="00221585">
      <w:pPr>
        <w:pStyle w:val="11"/>
        <w:spacing w:line="288" w:lineRule="auto"/>
        <w:ind w:left="500" w:firstLineChars="200" w:firstLine="440"/>
        <w:rPr>
          <w:rFonts w:eastAsia="맑은 고딕"/>
          <w:b w:val="0"/>
          <w:kern w:val="2"/>
        </w:rPr>
      </w:pPr>
      <w:hyperlink w:anchor="_Toc500515008" w:history="1">
        <w:r w:rsidR="00AD7F6A" w:rsidRPr="00335646">
          <w:rPr>
            <w:rStyle w:val="af9"/>
            <w:rFonts w:eastAsia="한양신명조"/>
            <w:b w:val="0"/>
            <w:color w:val="auto"/>
            <w:u w:val="none"/>
          </w:rPr>
          <w:t>2.5</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Entire Agreement</w:t>
        </w:r>
        <w:r w:rsidR="00AD7F6A" w:rsidRPr="00335646">
          <w:rPr>
            <w:b w:val="0"/>
            <w:webHidden/>
          </w:rPr>
          <w:tab/>
        </w:r>
      </w:hyperlink>
      <w:r w:rsidR="00F110E0">
        <w:rPr>
          <w:b w:val="0"/>
        </w:rPr>
        <w:t>88</w:t>
      </w:r>
    </w:p>
    <w:p w14:paraId="6C8B9EF2" w14:textId="67505ABC" w:rsidR="00AD7F6A" w:rsidRPr="00335646" w:rsidRDefault="00CE2FF0" w:rsidP="00221585">
      <w:pPr>
        <w:pStyle w:val="11"/>
        <w:spacing w:line="288" w:lineRule="auto"/>
        <w:ind w:left="500" w:firstLineChars="200" w:firstLine="440"/>
        <w:rPr>
          <w:rFonts w:eastAsia="맑은 고딕"/>
          <w:b w:val="0"/>
          <w:kern w:val="2"/>
        </w:rPr>
      </w:pPr>
      <w:hyperlink w:anchor="_Toc500515009" w:history="1">
        <w:r w:rsidR="00AD7F6A" w:rsidRPr="00335646">
          <w:rPr>
            <w:rStyle w:val="af9"/>
            <w:rFonts w:eastAsia="한양신명조"/>
            <w:b w:val="0"/>
            <w:color w:val="auto"/>
            <w:u w:val="none"/>
          </w:rPr>
          <w:t>2.6</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Modifications or Variations</w:t>
        </w:r>
        <w:r w:rsidR="00AD7F6A" w:rsidRPr="00335646">
          <w:rPr>
            <w:b w:val="0"/>
            <w:webHidden/>
          </w:rPr>
          <w:tab/>
        </w:r>
      </w:hyperlink>
      <w:r w:rsidR="00F110E0">
        <w:rPr>
          <w:b w:val="0"/>
        </w:rPr>
        <w:t>88</w:t>
      </w:r>
    </w:p>
    <w:p w14:paraId="435D9968" w14:textId="2F975845" w:rsidR="00AD7F6A" w:rsidRPr="00335646" w:rsidRDefault="00CE2FF0" w:rsidP="00221585">
      <w:pPr>
        <w:pStyle w:val="11"/>
        <w:spacing w:line="288" w:lineRule="auto"/>
        <w:ind w:left="500" w:firstLineChars="200" w:firstLine="440"/>
        <w:rPr>
          <w:rFonts w:eastAsia="맑은 고딕"/>
          <w:b w:val="0"/>
          <w:kern w:val="2"/>
        </w:rPr>
      </w:pPr>
      <w:hyperlink w:anchor="_Toc500515010" w:history="1">
        <w:r w:rsidR="00AD7F6A" w:rsidRPr="00335646">
          <w:rPr>
            <w:rStyle w:val="af9"/>
            <w:rFonts w:eastAsia="한양신명조"/>
            <w:b w:val="0"/>
            <w:color w:val="auto"/>
            <w:u w:val="none"/>
          </w:rPr>
          <w:t>2.7</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Force Majeure</w:t>
        </w:r>
        <w:r w:rsidR="00AD7F6A" w:rsidRPr="00335646">
          <w:rPr>
            <w:b w:val="0"/>
            <w:webHidden/>
          </w:rPr>
          <w:tab/>
        </w:r>
      </w:hyperlink>
      <w:r w:rsidR="00F110E0">
        <w:rPr>
          <w:b w:val="0"/>
        </w:rPr>
        <w:t>88</w:t>
      </w:r>
    </w:p>
    <w:p w14:paraId="78D30F68" w14:textId="7F480129" w:rsidR="00AD7F6A" w:rsidRPr="00335646" w:rsidRDefault="00CE2FF0" w:rsidP="00221585">
      <w:pPr>
        <w:pStyle w:val="11"/>
        <w:spacing w:line="288" w:lineRule="auto"/>
        <w:ind w:left="500" w:firstLineChars="200" w:firstLine="440"/>
        <w:rPr>
          <w:rFonts w:eastAsia="맑은 고딕"/>
          <w:b w:val="0"/>
          <w:kern w:val="2"/>
        </w:rPr>
      </w:pPr>
      <w:hyperlink w:anchor="_Toc500515011" w:history="1">
        <w:r w:rsidR="00AD7F6A" w:rsidRPr="00335646">
          <w:rPr>
            <w:rStyle w:val="af9"/>
            <w:rFonts w:eastAsia="한양신명조"/>
            <w:b w:val="0"/>
            <w:color w:val="auto"/>
            <w:u w:val="none"/>
          </w:rPr>
          <w:t>2.8</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Suspension</w:t>
        </w:r>
        <w:r w:rsidR="00AD7F6A" w:rsidRPr="00335646">
          <w:rPr>
            <w:b w:val="0"/>
            <w:webHidden/>
          </w:rPr>
          <w:tab/>
        </w:r>
        <w:r w:rsidR="005A3586" w:rsidRPr="00335646">
          <w:rPr>
            <w:b w:val="0"/>
            <w:webHidden/>
          </w:rPr>
          <w:fldChar w:fldCharType="begin" w:fldLock="1"/>
        </w:r>
        <w:r w:rsidR="00AD7F6A" w:rsidRPr="00335646">
          <w:rPr>
            <w:b w:val="0"/>
            <w:webHidden/>
          </w:rPr>
          <w:instrText xml:space="preserve"> PAGEREF _Toc500515011 \h </w:instrText>
        </w:r>
        <w:r w:rsidR="005A3586" w:rsidRPr="00335646">
          <w:rPr>
            <w:b w:val="0"/>
            <w:webHidden/>
          </w:rPr>
        </w:r>
        <w:r w:rsidR="005A3586" w:rsidRPr="00335646">
          <w:rPr>
            <w:b w:val="0"/>
            <w:webHidden/>
          </w:rPr>
          <w:fldChar w:fldCharType="separate"/>
        </w:r>
        <w:r w:rsidR="000644C5">
          <w:rPr>
            <w:b w:val="0"/>
            <w:webHidden/>
          </w:rPr>
          <w:t>9</w:t>
        </w:r>
        <w:r w:rsidR="005A3586" w:rsidRPr="00335646">
          <w:rPr>
            <w:b w:val="0"/>
            <w:webHidden/>
          </w:rPr>
          <w:fldChar w:fldCharType="end"/>
        </w:r>
      </w:hyperlink>
      <w:r w:rsidR="00F110E0">
        <w:rPr>
          <w:b w:val="0"/>
        </w:rPr>
        <w:t>0</w:t>
      </w:r>
    </w:p>
    <w:p w14:paraId="540306CF" w14:textId="0A1C434A" w:rsidR="00AD7F6A" w:rsidRPr="00335646" w:rsidRDefault="00CE2FF0" w:rsidP="00221585">
      <w:pPr>
        <w:pStyle w:val="11"/>
        <w:spacing w:after="120" w:line="288" w:lineRule="auto"/>
        <w:ind w:left="500" w:firstLineChars="200" w:firstLine="440"/>
        <w:rPr>
          <w:rFonts w:eastAsia="맑은 고딕"/>
          <w:b w:val="0"/>
          <w:kern w:val="2"/>
        </w:rPr>
      </w:pPr>
      <w:hyperlink w:anchor="_Toc500515012" w:history="1">
        <w:r w:rsidR="00AD7F6A" w:rsidRPr="00335646">
          <w:rPr>
            <w:rStyle w:val="af9"/>
            <w:rFonts w:eastAsia="한양신명조"/>
            <w:b w:val="0"/>
            <w:color w:val="auto"/>
            <w:u w:val="none"/>
          </w:rPr>
          <w:t>2.9</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Termination</w:t>
        </w:r>
        <w:r w:rsidR="00AD7F6A" w:rsidRPr="00335646">
          <w:rPr>
            <w:b w:val="0"/>
            <w:webHidden/>
          </w:rPr>
          <w:tab/>
        </w:r>
        <w:r w:rsidR="005A3586" w:rsidRPr="00335646">
          <w:rPr>
            <w:b w:val="0"/>
            <w:webHidden/>
          </w:rPr>
          <w:fldChar w:fldCharType="begin" w:fldLock="1"/>
        </w:r>
        <w:r w:rsidR="00AD7F6A" w:rsidRPr="00335646">
          <w:rPr>
            <w:b w:val="0"/>
            <w:webHidden/>
          </w:rPr>
          <w:instrText xml:space="preserve"> PAGEREF _Toc500515012 \h </w:instrText>
        </w:r>
        <w:r w:rsidR="005A3586" w:rsidRPr="00335646">
          <w:rPr>
            <w:b w:val="0"/>
            <w:webHidden/>
          </w:rPr>
        </w:r>
        <w:r w:rsidR="005A3586" w:rsidRPr="00335646">
          <w:rPr>
            <w:b w:val="0"/>
            <w:webHidden/>
          </w:rPr>
          <w:fldChar w:fldCharType="separate"/>
        </w:r>
        <w:r w:rsidR="000644C5">
          <w:rPr>
            <w:b w:val="0"/>
            <w:webHidden/>
          </w:rPr>
          <w:t>9</w:t>
        </w:r>
        <w:r w:rsidR="005A3586" w:rsidRPr="00335646">
          <w:rPr>
            <w:b w:val="0"/>
            <w:webHidden/>
          </w:rPr>
          <w:fldChar w:fldCharType="end"/>
        </w:r>
      </w:hyperlink>
      <w:r w:rsidR="00F110E0">
        <w:rPr>
          <w:b w:val="0"/>
        </w:rPr>
        <w:t>0</w:t>
      </w:r>
    </w:p>
    <w:p w14:paraId="1329211F" w14:textId="35EA53A5" w:rsidR="00AD7F6A" w:rsidRPr="00335646" w:rsidRDefault="00CE2FF0" w:rsidP="00221585">
      <w:pPr>
        <w:pStyle w:val="11"/>
        <w:spacing w:after="120" w:line="288" w:lineRule="auto"/>
        <w:ind w:left="500" w:firstLineChars="50" w:firstLine="110"/>
        <w:rPr>
          <w:rFonts w:eastAsia="맑은 고딕"/>
          <w:b w:val="0"/>
          <w:kern w:val="2"/>
        </w:rPr>
      </w:pPr>
      <w:hyperlink w:anchor="_Toc500515013" w:history="1">
        <w:r w:rsidR="00AD7F6A" w:rsidRPr="00335646">
          <w:rPr>
            <w:rStyle w:val="af9"/>
            <w:rFonts w:eastAsia="한양신명조"/>
            <w:color w:val="auto"/>
            <w:u w:val="none"/>
          </w:rPr>
          <w:t>3. Obligations of the Consultant</w:t>
        </w:r>
        <w:r w:rsidR="00AD7F6A" w:rsidRPr="00335646">
          <w:rPr>
            <w:b w:val="0"/>
            <w:webHidden/>
          </w:rPr>
          <w:tab/>
        </w:r>
        <w:r w:rsidR="005A3586" w:rsidRPr="00335646">
          <w:rPr>
            <w:b w:val="0"/>
            <w:webHidden/>
          </w:rPr>
          <w:fldChar w:fldCharType="begin" w:fldLock="1"/>
        </w:r>
        <w:r w:rsidR="00AD7F6A" w:rsidRPr="00335646">
          <w:rPr>
            <w:b w:val="0"/>
            <w:webHidden/>
          </w:rPr>
          <w:instrText xml:space="preserve"> PAGEREF _Toc500515013 \h </w:instrText>
        </w:r>
        <w:r w:rsidR="005A3586" w:rsidRPr="00335646">
          <w:rPr>
            <w:b w:val="0"/>
            <w:webHidden/>
          </w:rPr>
        </w:r>
        <w:r w:rsidR="005A3586" w:rsidRPr="00335646">
          <w:rPr>
            <w:b w:val="0"/>
            <w:webHidden/>
          </w:rPr>
          <w:fldChar w:fldCharType="separate"/>
        </w:r>
        <w:r w:rsidR="000644C5">
          <w:rPr>
            <w:b w:val="0"/>
            <w:webHidden/>
          </w:rPr>
          <w:t>9</w:t>
        </w:r>
        <w:r w:rsidR="005A3586" w:rsidRPr="00335646">
          <w:rPr>
            <w:b w:val="0"/>
            <w:webHidden/>
          </w:rPr>
          <w:fldChar w:fldCharType="end"/>
        </w:r>
      </w:hyperlink>
      <w:r w:rsidR="00F110E0">
        <w:rPr>
          <w:b w:val="0"/>
        </w:rPr>
        <w:t>2</w:t>
      </w:r>
    </w:p>
    <w:p w14:paraId="2BE867A6" w14:textId="60BBE9FD" w:rsidR="00AD7F6A" w:rsidRPr="00335646" w:rsidRDefault="00CE2FF0" w:rsidP="00221585">
      <w:pPr>
        <w:pStyle w:val="11"/>
        <w:spacing w:line="288" w:lineRule="auto"/>
        <w:ind w:left="500" w:firstLineChars="200" w:firstLine="440"/>
        <w:rPr>
          <w:rFonts w:eastAsia="맑은 고딕"/>
          <w:b w:val="0"/>
          <w:kern w:val="2"/>
        </w:rPr>
      </w:pPr>
      <w:hyperlink w:anchor="_Toc500515014" w:history="1">
        <w:r w:rsidR="00AD7F6A" w:rsidRPr="00335646">
          <w:rPr>
            <w:rStyle w:val="af9"/>
            <w:rFonts w:eastAsia="한양신명조"/>
            <w:b w:val="0"/>
            <w:color w:val="auto"/>
            <w:u w:val="none"/>
          </w:rPr>
          <w:t>3.1</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General</w:t>
        </w:r>
        <w:r w:rsidR="00AD7F6A" w:rsidRPr="00335646">
          <w:rPr>
            <w:b w:val="0"/>
            <w:webHidden/>
          </w:rPr>
          <w:tab/>
        </w:r>
        <w:r w:rsidR="005A3586" w:rsidRPr="00335646">
          <w:rPr>
            <w:b w:val="0"/>
            <w:webHidden/>
          </w:rPr>
          <w:fldChar w:fldCharType="begin" w:fldLock="1"/>
        </w:r>
        <w:r w:rsidR="00AD7F6A" w:rsidRPr="00335646">
          <w:rPr>
            <w:b w:val="0"/>
            <w:webHidden/>
          </w:rPr>
          <w:instrText xml:space="preserve"> PAGEREF _Toc500515014 \h </w:instrText>
        </w:r>
        <w:r w:rsidR="005A3586" w:rsidRPr="00335646">
          <w:rPr>
            <w:b w:val="0"/>
            <w:webHidden/>
          </w:rPr>
        </w:r>
        <w:r w:rsidR="005A3586" w:rsidRPr="00335646">
          <w:rPr>
            <w:b w:val="0"/>
            <w:webHidden/>
          </w:rPr>
          <w:fldChar w:fldCharType="separate"/>
        </w:r>
        <w:r w:rsidR="000644C5">
          <w:rPr>
            <w:b w:val="0"/>
            <w:webHidden/>
          </w:rPr>
          <w:t>9</w:t>
        </w:r>
        <w:r w:rsidR="005A3586" w:rsidRPr="00335646">
          <w:rPr>
            <w:b w:val="0"/>
            <w:webHidden/>
          </w:rPr>
          <w:fldChar w:fldCharType="end"/>
        </w:r>
      </w:hyperlink>
      <w:r w:rsidR="00F110E0">
        <w:rPr>
          <w:b w:val="0"/>
        </w:rPr>
        <w:t>2</w:t>
      </w:r>
    </w:p>
    <w:p w14:paraId="0DDD066D" w14:textId="69093208" w:rsidR="00AD7F6A" w:rsidRPr="00335646" w:rsidRDefault="00CE2FF0" w:rsidP="00221585">
      <w:pPr>
        <w:pStyle w:val="11"/>
        <w:spacing w:line="288" w:lineRule="auto"/>
        <w:ind w:left="500" w:firstLineChars="200" w:firstLine="440"/>
        <w:rPr>
          <w:rFonts w:eastAsia="맑은 고딕"/>
          <w:b w:val="0"/>
          <w:kern w:val="2"/>
        </w:rPr>
      </w:pPr>
      <w:hyperlink w:anchor="_Toc500515015" w:history="1">
        <w:r w:rsidR="00AD7F6A" w:rsidRPr="00335646">
          <w:rPr>
            <w:rStyle w:val="af9"/>
            <w:rFonts w:eastAsia="한양신명조"/>
            <w:b w:val="0"/>
            <w:color w:val="auto"/>
            <w:u w:val="none"/>
          </w:rPr>
          <w:t>3.2</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Conflict of Interests</w:t>
        </w:r>
        <w:r w:rsidR="00AD7F6A" w:rsidRPr="00335646">
          <w:rPr>
            <w:b w:val="0"/>
            <w:webHidden/>
          </w:rPr>
          <w:tab/>
        </w:r>
      </w:hyperlink>
      <w:r w:rsidR="003A7C75" w:rsidRPr="00335646">
        <w:rPr>
          <w:b w:val="0"/>
        </w:rPr>
        <w:t>9</w:t>
      </w:r>
      <w:r w:rsidR="00F110E0">
        <w:rPr>
          <w:b w:val="0"/>
        </w:rPr>
        <w:t>3</w:t>
      </w:r>
    </w:p>
    <w:p w14:paraId="734C4322" w14:textId="69822195" w:rsidR="00AD7F6A" w:rsidRPr="00335646" w:rsidRDefault="00CE2FF0" w:rsidP="00221585">
      <w:pPr>
        <w:pStyle w:val="11"/>
        <w:spacing w:line="288" w:lineRule="auto"/>
        <w:ind w:left="500" w:firstLineChars="200" w:firstLine="440"/>
        <w:rPr>
          <w:rFonts w:eastAsia="맑은 고딕"/>
          <w:b w:val="0"/>
          <w:kern w:val="2"/>
        </w:rPr>
      </w:pPr>
      <w:hyperlink w:anchor="_Toc500515016" w:history="1">
        <w:r w:rsidR="00AD7F6A" w:rsidRPr="00335646">
          <w:rPr>
            <w:rStyle w:val="af9"/>
            <w:rFonts w:eastAsia="한양신명조"/>
            <w:b w:val="0"/>
            <w:color w:val="auto"/>
            <w:u w:val="none"/>
          </w:rPr>
          <w:t>3.3</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Confidentiality</w:t>
        </w:r>
        <w:r w:rsidR="00AD7F6A" w:rsidRPr="00335646">
          <w:rPr>
            <w:b w:val="0"/>
            <w:webHidden/>
          </w:rPr>
          <w:tab/>
        </w:r>
      </w:hyperlink>
      <w:r w:rsidR="003A7C75" w:rsidRPr="00335646">
        <w:rPr>
          <w:b w:val="0"/>
        </w:rPr>
        <w:t>9</w:t>
      </w:r>
      <w:r w:rsidR="00F110E0">
        <w:rPr>
          <w:b w:val="0"/>
        </w:rPr>
        <w:t>4</w:t>
      </w:r>
    </w:p>
    <w:p w14:paraId="4FB870C1" w14:textId="06C91922" w:rsidR="00AD7F6A" w:rsidRPr="00335646" w:rsidRDefault="00CE2FF0" w:rsidP="00221585">
      <w:pPr>
        <w:pStyle w:val="11"/>
        <w:spacing w:line="288" w:lineRule="auto"/>
        <w:ind w:left="500" w:firstLineChars="200" w:firstLine="440"/>
        <w:rPr>
          <w:rFonts w:eastAsia="맑은 고딕"/>
          <w:b w:val="0"/>
          <w:kern w:val="2"/>
        </w:rPr>
      </w:pPr>
      <w:hyperlink w:anchor="_Toc500515017" w:history="1">
        <w:r w:rsidR="00AD7F6A" w:rsidRPr="00335646">
          <w:rPr>
            <w:rStyle w:val="af9"/>
            <w:rFonts w:eastAsia="한양신명조"/>
            <w:b w:val="0"/>
            <w:color w:val="auto"/>
            <w:u w:val="none"/>
          </w:rPr>
          <w:t>3.4</w:t>
        </w:r>
        <w:r w:rsidR="0076049B" w:rsidRPr="00335646">
          <w:rPr>
            <w:rStyle w:val="af9"/>
            <w:rFonts w:eastAsia="한양신명조" w:hint="eastAsia"/>
            <w:b w:val="0"/>
            <w:color w:val="auto"/>
            <w:u w:val="none"/>
          </w:rPr>
          <w:t xml:space="preserve">. </w:t>
        </w:r>
        <w:r w:rsidR="00AD7F6A" w:rsidRPr="00335646">
          <w:rPr>
            <w:rStyle w:val="af9"/>
            <w:rFonts w:eastAsia="한양신명조"/>
            <w:b w:val="0"/>
            <w:color w:val="auto"/>
            <w:u w:val="none"/>
          </w:rPr>
          <w:t>Liability of the Consultant</w:t>
        </w:r>
        <w:r w:rsidR="00AD7F6A" w:rsidRPr="00335646">
          <w:rPr>
            <w:b w:val="0"/>
            <w:webHidden/>
          </w:rPr>
          <w:tab/>
        </w:r>
      </w:hyperlink>
      <w:r w:rsidR="003A7C75" w:rsidRPr="00335646">
        <w:rPr>
          <w:b w:val="0"/>
        </w:rPr>
        <w:t>9</w:t>
      </w:r>
      <w:r w:rsidR="00F110E0">
        <w:rPr>
          <w:b w:val="0"/>
        </w:rPr>
        <w:t>4</w:t>
      </w:r>
    </w:p>
    <w:p w14:paraId="71CA6A43" w14:textId="4C946416" w:rsidR="00AD7F6A" w:rsidRPr="00335646" w:rsidRDefault="00CE2FF0" w:rsidP="00221585">
      <w:pPr>
        <w:pStyle w:val="11"/>
        <w:spacing w:line="288" w:lineRule="auto"/>
        <w:ind w:left="500" w:firstLineChars="200" w:firstLine="440"/>
        <w:rPr>
          <w:rFonts w:eastAsia="맑은 고딕"/>
          <w:b w:val="0"/>
          <w:kern w:val="2"/>
        </w:rPr>
      </w:pPr>
      <w:hyperlink w:anchor="_Toc500515018" w:history="1">
        <w:r w:rsidR="00AD7F6A" w:rsidRPr="00335646">
          <w:rPr>
            <w:rStyle w:val="af9"/>
            <w:rFonts w:eastAsia="한양신명조"/>
            <w:b w:val="0"/>
            <w:color w:val="auto"/>
            <w:u w:val="none"/>
          </w:rPr>
          <w:t>3.5</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Insurance to be Taken out by the Consultant</w:t>
        </w:r>
        <w:r w:rsidR="00AD7F6A" w:rsidRPr="00335646">
          <w:rPr>
            <w:b w:val="0"/>
            <w:webHidden/>
          </w:rPr>
          <w:tab/>
        </w:r>
      </w:hyperlink>
      <w:r w:rsidR="003A7C75" w:rsidRPr="00335646">
        <w:rPr>
          <w:b w:val="0"/>
        </w:rPr>
        <w:t>9</w:t>
      </w:r>
      <w:r w:rsidR="00F110E0">
        <w:rPr>
          <w:b w:val="0"/>
        </w:rPr>
        <w:t>4</w:t>
      </w:r>
    </w:p>
    <w:p w14:paraId="7D5B777C" w14:textId="5F4E8299" w:rsidR="00AD7F6A" w:rsidRPr="00335646" w:rsidRDefault="00CE2FF0" w:rsidP="00221585">
      <w:pPr>
        <w:pStyle w:val="11"/>
        <w:spacing w:line="288" w:lineRule="auto"/>
        <w:ind w:left="500" w:firstLineChars="200" w:firstLine="440"/>
        <w:rPr>
          <w:rFonts w:eastAsia="맑은 고딕"/>
          <w:b w:val="0"/>
          <w:kern w:val="2"/>
        </w:rPr>
      </w:pPr>
      <w:hyperlink w:anchor="_Toc500515019" w:history="1">
        <w:r w:rsidR="00AD7F6A" w:rsidRPr="00335646">
          <w:rPr>
            <w:rStyle w:val="af9"/>
            <w:rFonts w:eastAsia="한양신명조"/>
            <w:b w:val="0"/>
            <w:color w:val="auto"/>
            <w:u w:val="none"/>
          </w:rPr>
          <w:t>3.6</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Consultant’s Actions Requiring the Client’s Prior Approval</w:t>
        </w:r>
        <w:r w:rsidR="00AD7F6A" w:rsidRPr="00335646">
          <w:rPr>
            <w:b w:val="0"/>
            <w:webHidden/>
          </w:rPr>
          <w:tab/>
        </w:r>
      </w:hyperlink>
      <w:r w:rsidR="003A7C75" w:rsidRPr="00335646">
        <w:rPr>
          <w:b w:val="0"/>
        </w:rPr>
        <w:t>9</w:t>
      </w:r>
      <w:r w:rsidR="00F110E0">
        <w:rPr>
          <w:b w:val="0"/>
        </w:rPr>
        <w:t>5</w:t>
      </w:r>
    </w:p>
    <w:p w14:paraId="3903C6A9" w14:textId="063390FD" w:rsidR="00AD7F6A" w:rsidRPr="00335646" w:rsidRDefault="00CE2FF0" w:rsidP="00221585">
      <w:pPr>
        <w:pStyle w:val="11"/>
        <w:spacing w:line="288" w:lineRule="auto"/>
        <w:ind w:left="500" w:firstLineChars="200" w:firstLine="440"/>
        <w:rPr>
          <w:rFonts w:eastAsia="맑은 고딕"/>
          <w:b w:val="0"/>
          <w:kern w:val="2"/>
        </w:rPr>
      </w:pPr>
      <w:hyperlink w:anchor="_Toc500515020" w:history="1">
        <w:r w:rsidR="00AD7F6A" w:rsidRPr="00335646">
          <w:rPr>
            <w:rStyle w:val="af9"/>
            <w:rFonts w:eastAsia="한양신명조"/>
            <w:b w:val="0"/>
            <w:color w:val="auto"/>
            <w:u w:val="none"/>
          </w:rPr>
          <w:t>3.7</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Reporting Obligations</w:t>
        </w:r>
        <w:r w:rsidR="00AD7F6A" w:rsidRPr="00335646">
          <w:rPr>
            <w:b w:val="0"/>
            <w:webHidden/>
          </w:rPr>
          <w:tab/>
        </w:r>
      </w:hyperlink>
      <w:r w:rsidR="003A7C75" w:rsidRPr="00335646">
        <w:rPr>
          <w:b w:val="0"/>
        </w:rPr>
        <w:t>9</w:t>
      </w:r>
      <w:r w:rsidR="00F110E0">
        <w:rPr>
          <w:b w:val="0"/>
        </w:rPr>
        <w:t>5</w:t>
      </w:r>
    </w:p>
    <w:p w14:paraId="60E9098C" w14:textId="4B3BD29E" w:rsidR="00AD7F6A" w:rsidRPr="00335646" w:rsidRDefault="00CE2FF0" w:rsidP="00221585">
      <w:pPr>
        <w:pStyle w:val="11"/>
        <w:spacing w:line="288" w:lineRule="auto"/>
        <w:ind w:left="500" w:firstLineChars="200" w:firstLine="440"/>
        <w:rPr>
          <w:rFonts w:eastAsia="맑은 고딕"/>
          <w:b w:val="0"/>
          <w:kern w:val="2"/>
        </w:rPr>
      </w:pPr>
      <w:hyperlink w:anchor="_Toc500515021" w:history="1">
        <w:r w:rsidR="001A4646" w:rsidRPr="00335646">
          <w:rPr>
            <w:rStyle w:val="af9"/>
            <w:rFonts w:eastAsia="한양신명조"/>
            <w:b w:val="0"/>
            <w:color w:val="auto"/>
            <w:u w:val="none"/>
          </w:rPr>
          <w:t>3.8</w:t>
        </w:r>
        <w:r w:rsidR="001A4646" w:rsidRPr="00335646">
          <w:rPr>
            <w:rStyle w:val="af9"/>
            <w:rFonts w:eastAsia="한양신명조" w:hint="eastAsia"/>
            <w:b w:val="0"/>
            <w:color w:val="auto"/>
            <w:u w:val="none"/>
          </w:rPr>
          <w:t>.</w:t>
        </w:r>
        <w:r w:rsidR="001A4646" w:rsidRPr="00335646">
          <w:rPr>
            <w:rStyle w:val="af9"/>
            <w:rFonts w:eastAsia="한양신명조"/>
            <w:b w:val="0"/>
            <w:color w:val="auto"/>
            <w:u w:val="none"/>
          </w:rPr>
          <w:t xml:space="preserve"> </w:t>
        </w:r>
        <w:r w:rsidR="00AD7F6A" w:rsidRPr="00335646">
          <w:rPr>
            <w:rStyle w:val="af9"/>
            <w:rFonts w:eastAsia="한양신명조"/>
            <w:b w:val="0"/>
            <w:color w:val="auto"/>
            <w:u w:val="none"/>
          </w:rPr>
          <w:t>Documents Prepared by the Consultant to be the Property of the Client</w:t>
        </w:r>
        <w:r w:rsidR="00AD7F6A" w:rsidRPr="00335646">
          <w:rPr>
            <w:b w:val="0"/>
            <w:webHidden/>
          </w:rPr>
          <w:tab/>
        </w:r>
      </w:hyperlink>
      <w:r w:rsidR="003A7C75" w:rsidRPr="00335646">
        <w:rPr>
          <w:b w:val="0"/>
        </w:rPr>
        <w:t>9</w:t>
      </w:r>
      <w:r w:rsidR="00F110E0">
        <w:rPr>
          <w:b w:val="0"/>
        </w:rPr>
        <w:t>5</w:t>
      </w:r>
    </w:p>
    <w:p w14:paraId="67203CFD" w14:textId="017A3EFD" w:rsidR="00AD7F6A" w:rsidRPr="00335646" w:rsidRDefault="00CE2FF0" w:rsidP="00221585">
      <w:pPr>
        <w:pStyle w:val="11"/>
        <w:spacing w:line="288" w:lineRule="auto"/>
        <w:ind w:left="500" w:firstLineChars="200" w:firstLine="440"/>
        <w:rPr>
          <w:rFonts w:eastAsia="맑은 고딕"/>
          <w:b w:val="0"/>
          <w:kern w:val="2"/>
        </w:rPr>
      </w:pPr>
      <w:hyperlink w:anchor="_Toc500515022" w:history="1">
        <w:r w:rsidR="00AD7F6A" w:rsidRPr="00335646">
          <w:rPr>
            <w:rStyle w:val="af9"/>
            <w:rFonts w:eastAsia="한양신명조"/>
            <w:b w:val="0"/>
            <w:color w:val="auto"/>
            <w:u w:val="none"/>
          </w:rPr>
          <w:t>3.9</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Accounting, Inspection and Auditing</w:t>
        </w:r>
        <w:r w:rsidR="00AD7F6A" w:rsidRPr="00335646">
          <w:rPr>
            <w:b w:val="0"/>
            <w:webHidden/>
          </w:rPr>
          <w:tab/>
        </w:r>
      </w:hyperlink>
      <w:r w:rsidR="003A7C75" w:rsidRPr="00335646">
        <w:rPr>
          <w:b w:val="0"/>
        </w:rPr>
        <w:t>9</w:t>
      </w:r>
      <w:r w:rsidR="00F110E0">
        <w:rPr>
          <w:b w:val="0"/>
        </w:rPr>
        <w:t>6</w:t>
      </w:r>
    </w:p>
    <w:p w14:paraId="5AD09CC9" w14:textId="30E1D83F" w:rsidR="00D816FE" w:rsidRPr="00335646" w:rsidRDefault="00CE2FF0" w:rsidP="00D816FE">
      <w:pPr>
        <w:pStyle w:val="11"/>
        <w:spacing w:line="288" w:lineRule="auto"/>
        <w:ind w:left="500" w:firstLineChars="200" w:firstLine="440"/>
        <w:rPr>
          <w:rFonts w:eastAsia="맑은 고딕"/>
          <w:b w:val="0"/>
          <w:kern w:val="2"/>
        </w:rPr>
      </w:pPr>
      <w:hyperlink w:anchor="_Toc500515022" w:history="1">
        <w:r w:rsidR="00D816FE" w:rsidRPr="00335646">
          <w:rPr>
            <w:rStyle w:val="af9"/>
            <w:rFonts w:eastAsia="한양신명조"/>
            <w:b w:val="0"/>
            <w:color w:val="auto"/>
            <w:u w:val="none"/>
          </w:rPr>
          <w:t>3.10 Equipment, Vehicles and Materials Furnished by the Client</w:t>
        </w:r>
        <w:r w:rsidR="00D816FE" w:rsidRPr="00335646">
          <w:rPr>
            <w:b w:val="0"/>
            <w:webHidden/>
          </w:rPr>
          <w:tab/>
        </w:r>
      </w:hyperlink>
      <w:r w:rsidR="003A7C75" w:rsidRPr="00335646">
        <w:rPr>
          <w:b w:val="0"/>
        </w:rPr>
        <w:t>9</w:t>
      </w:r>
      <w:r w:rsidR="00F110E0">
        <w:rPr>
          <w:b w:val="0"/>
        </w:rPr>
        <w:t>6</w:t>
      </w:r>
    </w:p>
    <w:p w14:paraId="101BB3EC" w14:textId="4D52E5F2" w:rsidR="00AD7F6A" w:rsidRPr="00335646" w:rsidRDefault="00CE2FF0" w:rsidP="00221585">
      <w:pPr>
        <w:pStyle w:val="11"/>
        <w:spacing w:after="120" w:line="288" w:lineRule="auto"/>
        <w:ind w:left="500" w:firstLineChars="200" w:firstLine="440"/>
        <w:rPr>
          <w:rFonts w:eastAsia="맑은 고딕"/>
          <w:b w:val="0"/>
          <w:kern w:val="2"/>
        </w:rPr>
      </w:pPr>
      <w:hyperlink w:anchor="_Toc500515024" w:history="1">
        <w:r w:rsidR="00AD7F6A" w:rsidRPr="00335646">
          <w:rPr>
            <w:rStyle w:val="af9"/>
            <w:rFonts w:eastAsia="한양신명조"/>
            <w:b w:val="0"/>
            <w:color w:val="auto"/>
            <w:u w:val="none"/>
          </w:rPr>
          <w:t>3.11</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Equipments and Materials Provided by the Consultants</w:t>
        </w:r>
        <w:r w:rsidR="00AD7F6A" w:rsidRPr="00335646">
          <w:rPr>
            <w:b w:val="0"/>
            <w:webHidden/>
          </w:rPr>
          <w:tab/>
        </w:r>
        <w:r w:rsidR="003A7C75" w:rsidRPr="00335646">
          <w:rPr>
            <w:b w:val="0"/>
            <w:webHidden/>
          </w:rPr>
          <w:t>9</w:t>
        </w:r>
      </w:hyperlink>
      <w:r w:rsidR="00F110E0">
        <w:rPr>
          <w:b w:val="0"/>
        </w:rPr>
        <w:t>6</w:t>
      </w:r>
    </w:p>
    <w:p w14:paraId="11D2239A" w14:textId="0CD61C3A" w:rsidR="00AD7F6A" w:rsidRPr="00335646" w:rsidRDefault="00CE2FF0" w:rsidP="00221585">
      <w:pPr>
        <w:pStyle w:val="11"/>
        <w:spacing w:after="120" w:line="288" w:lineRule="auto"/>
        <w:ind w:left="500" w:firstLineChars="50" w:firstLine="110"/>
        <w:rPr>
          <w:rFonts w:eastAsia="맑은 고딕"/>
          <w:b w:val="0"/>
          <w:kern w:val="2"/>
        </w:rPr>
      </w:pPr>
      <w:hyperlink w:anchor="_Toc500515025" w:history="1">
        <w:r w:rsidR="00AD7F6A" w:rsidRPr="00335646">
          <w:rPr>
            <w:rStyle w:val="af9"/>
            <w:rFonts w:eastAsia="한양신명조"/>
            <w:color w:val="auto"/>
            <w:u w:val="none"/>
            <w:lang w:val="fr-FR"/>
          </w:rPr>
          <w:t>4. Consultant’s Experts and Sub-Consultants</w:t>
        </w:r>
        <w:r w:rsidR="00AD7F6A" w:rsidRPr="00335646">
          <w:rPr>
            <w:b w:val="0"/>
            <w:webHidden/>
          </w:rPr>
          <w:tab/>
        </w:r>
      </w:hyperlink>
      <w:r w:rsidR="003A7C75" w:rsidRPr="00335646">
        <w:rPr>
          <w:b w:val="0"/>
        </w:rPr>
        <w:t>9</w:t>
      </w:r>
      <w:r w:rsidR="00F110E0">
        <w:rPr>
          <w:b w:val="0"/>
        </w:rPr>
        <w:t>6</w:t>
      </w:r>
    </w:p>
    <w:p w14:paraId="45AC8DA2" w14:textId="6E7C4809" w:rsidR="00AD7F6A" w:rsidRPr="00335646" w:rsidRDefault="00CE2FF0" w:rsidP="00221585">
      <w:pPr>
        <w:pStyle w:val="11"/>
        <w:tabs>
          <w:tab w:val="clear" w:pos="849"/>
        </w:tabs>
        <w:spacing w:line="288" w:lineRule="auto"/>
        <w:ind w:left="500" w:firstLineChars="200" w:firstLine="440"/>
        <w:rPr>
          <w:rFonts w:eastAsia="맑은 고딕"/>
          <w:b w:val="0"/>
          <w:kern w:val="2"/>
        </w:rPr>
      </w:pPr>
      <w:hyperlink w:anchor="_Toc500515026" w:history="1">
        <w:r w:rsidR="001A4646" w:rsidRPr="00335646">
          <w:rPr>
            <w:rStyle w:val="af9"/>
            <w:rFonts w:eastAsia="한양신명조"/>
            <w:b w:val="0"/>
            <w:color w:val="auto"/>
            <w:u w:val="none"/>
            <w:lang w:val="fr-FR"/>
          </w:rPr>
          <w:t>4.1</w:t>
        </w:r>
        <w:r w:rsidR="001A4646" w:rsidRPr="00335646">
          <w:rPr>
            <w:rStyle w:val="af9"/>
            <w:rFonts w:eastAsia="한양신명조" w:hint="eastAsia"/>
            <w:b w:val="0"/>
            <w:color w:val="auto"/>
            <w:u w:val="none"/>
            <w:lang w:val="fr-FR"/>
          </w:rPr>
          <w:t>.</w:t>
        </w:r>
        <w:r w:rsidR="001A4646" w:rsidRPr="00335646">
          <w:rPr>
            <w:rStyle w:val="af9"/>
            <w:rFonts w:eastAsia="한양신명조"/>
            <w:b w:val="0"/>
            <w:color w:val="auto"/>
            <w:u w:val="none"/>
            <w:lang w:val="fr-FR"/>
          </w:rPr>
          <w:t xml:space="preserve"> </w:t>
        </w:r>
        <w:r w:rsidR="00AD7F6A" w:rsidRPr="00335646">
          <w:rPr>
            <w:rStyle w:val="af9"/>
            <w:rFonts w:eastAsia="한양신명조"/>
            <w:b w:val="0"/>
            <w:color w:val="auto"/>
            <w:u w:val="none"/>
            <w:lang w:val="fr-FR"/>
          </w:rPr>
          <w:t>General</w:t>
        </w:r>
        <w:r w:rsidR="00AD7F6A" w:rsidRPr="00335646">
          <w:rPr>
            <w:b w:val="0"/>
            <w:webHidden/>
          </w:rPr>
          <w:tab/>
        </w:r>
        <w:r w:rsidR="003A7C75" w:rsidRPr="00335646">
          <w:rPr>
            <w:b w:val="0"/>
            <w:webHidden/>
          </w:rPr>
          <w:t>9</w:t>
        </w:r>
      </w:hyperlink>
      <w:r w:rsidR="00F110E0">
        <w:rPr>
          <w:b w:val="0"/>
        </w:rPr>
        <w:t>6</w:t>
      </w:r>
    </w:p>
    <w:p w14:paraId="07C24CA8" w14:textId="09B46B97" w:rsidR="00AD7F6A" w:rsidRPr="00335646" w:rsidRDefault="00CE2FF0" w:rsidP="00221585">
      <w:pPr>
        <w:pStyle w:val="11"/>
        <w:spacing w:line="288" w:lineRule="auto"/>
        <w:ind w:left="500" w:firstLineChars="200" w:firstLine="440"/>
        <w:rPr>
          <w:rFonts w:eastAsia="맑은 고딕"/>
          <w:b w:val="0"/>
          <w:kern w:val="2"/>
        </w:rPr>
      </w:pPr>
      <w:hyperlink w:anchor="_Toc500515027" w:history="1">
        <w:r w:rsidR="00AD7F6A" w:rsidRPr="00335646">
          <w:rPr>
            <w:rStyle w:val="af9"/>
            <w:rFonts w:eastAsia="한양신명조"/>
            <w:b w:val="0"/>
            <w:color w:val="auto"/>
            <w:u w:val="none"/>
          </w:rPr>
          <w:t>4.2</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Description of Key Experts</w:t>
        </w:r>
        <w:r w:rsidR="00AD7F6A" w:rsidRPr="00335646">
          <w:rPr>
            <w:b w:val="0"/>
            <w:webHidden/>
          </w:rPr>
          <w:tab/>
        </w:r>
        <w:r w:rsidR="003A7C75" w:rsidRPr="00335646">
          <w:rPr>
            <w:b w:val="0"/>
            <w:webHidden/>
          </w:rPr>
          <w:t>9</w:t>
        </w:r>
      </w:hyperlink>
      <w:r w:rsidR="00F110E0">
        <w:rPr>
          <w:b w:val="0"/>
        </w:rPr>
        <w:t>6</w:t>
      </w:r>
    </w:p>
    <w:p w14:paraId="4403837A" w14:textId="5E41EA5F" w:rsidR="00AD7F6A" w:rsidRPr="00335646" w:rsidRDefault="00CE2FF0" w:rsidP="00221585">
      <w:pPr>
        <w:pStyle w:val="11"/>
        <w:spacing w:line="288" w:lineRule="auto"/>
        <w:ind w:left="500" w:firstLineChars="200" w:firstLine="440"/>
        <w:rPr>
          <w:rFonts w:eastAsia="맑은 고딕"/>
          <w:b w:val="0"/>
          <w:kern w:val="2"/>
        </w:rPr>
      </w:pPr>
      <w:hyperlink w:anchor="_Toc500515028" w:history="1">
        <w:r w:rsidR="00AD7F6A" w:rsidRPr="00335646">
          <w:rPr>
            <w:rStyle w:val="af9"/>
            <w:rFonts w:eastAsia="한양신명조"/>
            <w:b w:val="0"/>
            <w:color w:val="auto"/>
            <w:u w:val="none"/>
          </w:rPr>
          <w:t>4.3</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Approval of Additional Key Experts</w:t>
        </w:r>
        <w:r w:rsidR="00AD7F6A" w:rsidRPr="00335646">
          <w:rPr>
            <w:b w:val="0"/>
            <w:webHidden/>
          </w:rPr>
          <w:tab/>
        </w:r>
        <w:r w:rsidR="003A7C75" w:rsidRPr="00335646">
          <w:rPr>
            <w:b w:val="0"/>
            <w:webHidden/>
          </w:rPr>
          <w:t>9</w:t>
        </w:r>
      </w:hyperlink>
      <w:r w:rsidR="00F110E0">
        <w:rPr>
          <w:b w:val="0"/>
        </w:rPr>
        <w:t>7</w:t>
      </w:r>
    </w:p>
    <w:p w14:paraId="55D7ACDF" w14:textId="04E4C7A7" w:rsidR="00AD7F6A" w:rsidRPr="00335646" w:rsidRDefault="00CE2FF0" w:rsidP="00221585">
      <w:pPr>
        <w:pStyle w:val="11"/>
        <w:spacing w:line="288" w:lineRule="auto"/>
        <w:ind w:left="500" w:firstLineChars="200" w:firstLine="440"/>
        <w:rPr>
          <w:rFonts w:eastAsia="맑은 고딕"/>
          <w:b w:val="0"/>
          <w:kern w:val="2"/>
        </w:rPr>
      </w:pPr>
      <w:hyperlink w:anchor="_Toc500515029" w:history="1">
        <w:r w:rsidR="00AD7F6A" w:rsidRPr="00335646">
          <w:rPr>
            <w:rStyle w:val="af9"/>
            <w:rFonts w:eastAsia="한양신명조"/>
            <w:b w:val="0"/>
            <w:color w:val="auto"/>
            <w:u w:val="none"/>
          </w:rPr>
          <w:t>4.4</w:t>
        </w:r>
        <w:r w:rsidR="001A4646" w:rsidRPr="00335646">
          <w:rPr>
            <w:rFonts w:eastAsia="맑은 고딕" w:hint="eastAsia"/>
            <w:kern w:val="2"/>
          </w:rPr>
          <w:t>.</w:t>
        </w:r>
        <w:r w:rsidR="00AD7F6A" w:rsidRPr="00335646">
          <w:rPr>
            <w:rStyle w:val="af9"/>
            <w:rFonts w:eastAsia="한양신명조"/>
            <w:b w:val="0"/>
            <w:color w:val="auto"/>
            <w:u w:val="none"/>
          </w:rPr>
          <w:t xml:space="preserve"> Removal and/or Replacement of Experts</w:t>
        </w:r>
        <w:r w:rsidR="00AD7F6A" w:rsidRPr="00335646">
          <w:rPr>
            <w:b w:val="0"/>
            <w:webHidden/>
          </w:rPr>
          <w:tab/>
        </w:r>
        <w:r w:rsidR="005A3586" w:rsidRPr="00335646">
          <w:rPr>
            <w:b w:val="0"/>
            <w:webHidden/>
          </w:rPr>
          <w:fldChar w:fldCharType="begin" w:fldLock="1"/>
        </w:r>
        <w:r w:rsidR="00AD7F6A" w:rsidRPr="00335646">
          <w:rPr>
            <w:b w:val="0"/>
            <w:webHidden/>
          </w:rPr>
          <w:instrText xml:space="preserve"> PAGEREF _Toc500515029 \h </w:instrText>
        </w:r>
        <w:r w:rsidR="005A3586" w:rsidRPr="00335646">
          <w:rPr>
            <w:b w:val="0"/>
            <w:webHidden/>
          </w:rPr>
        </w:r>
        <w:r w:rsidR="005A3586" w:rsidRPr="00335646">
          <w:rPr>
            <w:b w:val="0"/>
            <w:webHidden/>
          </w:rPr>
          <w:fldChar w:fldCharType="separate"/>
        </w:r>
        <w:r w:rsidR="000644C5">
          <w:rPr>
            <w:b w:val="0"/>
            <w:webHidden/>
          </w:rPr>
          <w:t>9</w:t>
        </w:r>
        <w:r w:rsidR="005A3586" w:rsidRPr="00335646">
          <w:rPr>
            <w:b w:val="0"/>
            <w:webHidden/>
          </w:rPr>
          <w:fldChar w:fldCharType="end"/>
        </w:r>
      </w:hyperlink>
      <w:r w:rsidR="00F110E0">
        <w:rPr>
          <w:b w:val="0"/>
        </w:rPr>
        <w:t>7</w:t>
      </w:r>
    </w:p>
    <w:p w14:paraId="4E0FC0C6" w14:textId="7B6AF774" w:rsidR="00AD7F6A" w:rsidRPr="00335646" w:rsidRDefault="00CE2FF0" w:rsidP="00221585">
      <w:pPr>
        <w:pStyle w:val="11"/>
        <w:spacing w:line="288" w:lineRule="auto"/>
        <w:ind w:left="500" w:firstLineChars="200" w:firstLine="440"/>
        <w:rPr>
          <w:rFonts w:eastAsia="맑은 고딕"/>
          <w:b w:val="0"/>
          <w:kern w:val="2"/>
        </w:rPr>
      </w:pPr>
      <w:hyperlink w:anchor="_Toc500515030" w:history="1">
        <w:r w:rsidR="00AD7F6A" w:rsidRPr="00335646">
          <w:rPr>
            <w:rStyle w:val="af9"/>
            <w:rFonts w:eastAsia="한양신명조"/>
            <w:b w:val="0"/>
            <w:color w:val="auto"/>
            <w:u w:val="none"/>
          </w:rPr>
          <w:t>4.5</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Working Hours, Overtime, Leave, etc.</w:t>
        </w:r>
        <w:r w:rsidR="00AD7F6A" w:rsidRPr="00335646">
          <w:rPr>
            <w:b w:val="0"/>
            <w:webHidden/>
          </w:rPr>
          <w:tab/>
        </w:r>
      </w:hyperlink>
      <w:r w:rsidR="00F110E0">
        <w:rPr>
          <w:b w:val="0"/>
        </w:rPr>
        <w:t>98</w:t>
      </w:r>
    </w:p>
    <w:p w14:paraId="4D635CFF" w14:textId="30EA6132" w:rsidR="00AD7F6A" w:rsidRPr="00335646" w:rsidRDefault="00CE2FF0" w:rsidP="00221585">
      <w:pPr>
        <w:pStyle w:val="11"/>
        <w:spacing w:after="120" w:line="288" w:lineRule="auto"/>
        <w:ind w:left="500" w:firstLineChars="200" w:firstLine="440"/>
        <w:rPr>
          <w:rFonts w:eastAsia="맑은 고딕"/>
          <w:b w:val="0"/>
          <w:kern w:val="2"/>
        </w:rPr>
      </w:pPr>
      <w:hyperlink w:anchor="_Toc500515031" w:history="1">
        <w:r w:rsidR="00AD7F6A" w:rsidRPr="00335646">
          <w:rPr>
            <w:rStyle w:val="af9"/>
            <w:rFonts w:eastAsia="한양신명조"/>
            <w:b w:val="0"/>
            <w:color w:val="auto"/>
            <w:u w:val="none"/>
          </w:rPr>
          <w:t>4.6</w:t>
        </w:r>
        <w:r w:rsidR="001A4646" w:rsidRPr="00335646">
          <w:rPr>
            <w:rStyle w:val="af9"/>
            <w:rFonts w:eastAsia="한양신명조" w:hint="eastAsia"/>
            <w:b w:val="0"/>
            <w:color w:val="auto"/>
            <w:u w:val="none"/>
          </w:rPr>
          <w:t xml:space="preserve">. </w:t>
        </w:r>
        <w:r w:rsidR="00AD7F6A" w:rsidRPr="00335646">
          <w:rPr>
            <w:rStyle w:val="af9"/>
            <w:rFonts w:eastAsia="한양신명조"/>
            <w:b w:val="0"/>
            <w:color w:val="auto"/>
            <w:u w:val="none"/>
          </w:rPr>
          <w:t>Resident Project Manager</w:t>
        </w:r>
        <w:r w:rsidR="00AD7F6A" w:rsidRPr="00335646">
          <w:rPr>
            <w:b w:val="0"/>
            <w:webHidden/>
          </w:rPr>
          <w:tab/>
        </w:r>
      </w:hyperlink>
      <w:r w:rsidR="00F110E0">
        <w:rPr>
          <w:b w:val="0"/>
        </w:rPr>
        <w:t>98</w:t>
      </w:r>
    </w:p>
    <w:p w14:paraId="77F38025" w14:textId="3F1A5EB9" w:rsidR="00AD7F6A" w:rsidRPr="00335646" w:rsidRDefault="00CE2FF0" w:rsidP="00221585">
      <w:pPr>
        <w:pStyle w:val="11"/>
        <w:spacing w:after="120" w:line="288" w:lineRule="auto"/>
        <w:ind w:left="500" w:firstLineChars="50" w:firstLine="110"/>
        <w:rPr>
          <w:rFonts w:eastAsia="맑은 고딕"/>
          <w:b w:val="0"/>
          <w:kern w:val="2"/>
        </w:rPr>
      </w:pPr>
      <w:hyperlink w:anchor="_Toc500515032" w:history="1">
        <w:r w:rsidR="00AD7F6A" w:rsidRPr="00335646">
          <w:rPr>
            <w:rStyle w:val="af9"/>
            <w:rFonts w:eastAsia="한양신명조"/>
            <w:color w:val="auto"/>
            <w:u w:val="none"/>
          </w:rPr>
          <w:t>5. Obligations of the Client</w:t>
        </w:r>
        <w:r w:rsidR="00AD7F6A" w:rsidRPr="00335646">
          <w:rPr>
            <w:b w:val="0"/>
            <w:webHidden/>
          </w:rPr>
          <w:tab/>
        </w:r>
      </w:hyperlink>
      <w:r w:rsidR="00F110E0">
        <w:rPr>
          <w:b w:val="0"/>
        </w:rPr>
        <w:t>98</w:t>
      </w:r>
    </w:p>
    <w:p w14:paraId="5387FFA8" w14:textId="11779DFC" w:rsidR="00AD7F6A" w:rsidRPr="00335646" w:rsidRDefault="00CE2FF0" w:rsidP="00221585">
      <w:pPr>
        <w:pStyle w:val="11"/>
        <w:spacing w:line="288" w:lineRule="auto"/>
        <w:ind w:left="500" w:firstLineChars="200" w:firstLine="440"/>
        <w:rPr>
          <w:rFonts w:eastAsia="맑은 고딕"/>
          <w:b w:val="0"/>
          <w:kern w:val="2"/>
        </w:rPr>
      </w:pPr>
      <w:hyperlink w:anchor="_Toc500515033" w:history="1">
        <w:r w:rsidR="00AD7F6A" w:rsidRPr="00335646">
          <w:rPr>
            <w:rStyle w:val="af9"/>
            <w:b w:val="0"/>
            <w:color w:val="auto"/>
            <w:u w:val="none"/>
          </w:rPr>
          <w:t>5.1</w:t>
        </w:r>
        <w:r w:rsidR="001A4646" w:rsidRPr="00335646">
          <w:rPr>
            <w:rStyle w:val="af9"/>
            <w:rFonts w:hint="eastAsia"/>
            <w:b w:val="0"/>
            <w:color w:val="auto"/>
            <w:u w:val="none"/>
          </w:rPr>
          <w:t>.</w:t>
        </w:r>
        <w:r w:rsidR="00AD7F6A" w:rsidRPr="00335646">
          <w:rPr>
            <w:rStyle w:val="af9"/>
            <w:b w:val="0"/>
            <w:color w:val="auto"/>
            <w:u w:val="none"/>
          </w:rPr>
          <w:t xml:space="preserve"> Assistance and Exemptions</w:t>
        </w:r>
        <w:r w:rsidR="00AD7F6A" w:rsidRPr="00335646">
          <w:rPr>
            <w:b w:val="0"/>
            <w:webHidden/>
          </w:rPr>
          <w:tab/>
        </w:r>
      </w:hyperlink>
      <w:r w:rsidR="00F110E0">
        <w:rPr>
          <w:b w:val="0"/>
        </w:rPr>
        <w:t>98</w:t>
      </w:r>
    </w:p>
    <w:p w14:paraId="23679F62" w14:textId="2837AC31" w:rsidR="00AD7F6A" w:rsidRPr="00335646" w:rsidRDefault="00CE2FF0" w:rsidP="00221585">
      <w:pPr>
        <w:pStyle w:val="11"/>
        <w:spacing w:line="288" w:lineRule="auto"/>
        <w:ind w:left="500" w:firstLineChars="200" w:firstLine="440"/>
        <w:rPr>
          <w:rFonts w:eastAsia="맑은 고딕"/>
          <w:b w:val="0"/>
          <w:kern w:val="2"/>
        </w:rPr>
      </w:pPr>
      <w:hyperlink w:anchor="_Toc500515034" w:history="1">
        <w:r w:rsidR="00AD7F6A" w:rsidRPr="00335646">
          <w:rPr>
            <w:rStyle w:val="af9"/>
            <w:b w:val="0"/>
            <w:color w:val="auto"/>
            <w:u w:val="none"/>
          </w:rPr>
          <w:t>5.2</w:t>
        </w:r>
        <w:r w:rsidR="001A4646" w:rsidRPr="00335646">
          <w:rPr>
            <w:rStyle w:val="af9"/>
            <w:rFonts w:hint="eastAsia"/>
            <w:b w:val="0"/>
            <w:color w:val="auto"/>
            <w:u w:val="none"/>
          </w:rPr>
          <w:t>.</w:t>
        </w:r>
        <w:r w:rsidR="00B92BE5" w:rsidRPr="00335646">
          <w:rPr>
            <w:rStyle w:val="af9"/>
            <w:b w:val="0"/>
            <w:color w:val="auto"/>
            <w:u w:val="none"/>
          </w:rPr>
          <w:t xml:space="preserve"> Access to Project Site</w:t>
        </w:r>
        <w:r w:rsidR="00AD7F6A" w:rsidRPr="00335646">
          <w:rPr>
            <w:b w:val="0"/>
            <w:webHidden/>
          </w:rPr>
          <w:tab/>
        </w:r>
      </w:hyperlink>
      <w:r w:rsidR="00F110E0">
        <w:rPr>
          <w:b w:val="0"/>
        </w:rPr>
        <w:t>99</w:t>
      </w:r>
    </w:p>
    <w:p w14:paraId="595A33CA" w14:textId="4813CA8A" w:rsidR="00AD7F6A" w:rsidRPr="00335646" w:rsidRDefault="00CE2FF0" w:rsidP="00221585">
      <w:pPr>
        <w:pStyle w:val="11"/>
        <w:spacing w:line="288" w:lineRule="auto"/>
        <w:ind w:left="500" w:firstLineChars="200" w:firstLine="440"/>
        <w:rPr>
          <w:rFonts w:eastAsia="맑은 고딕"/>
          <w:b w:val="0"/>
          <w:kern w:val="2"/>
        </w:rPr>
      </w:pPr>
      <w:hyperlink w:anchor="_Toc500515035" w:history="1">
        <w:r w:rsidR="00AD7F6A" w:rsidRPr="00335646">
          <w:rPr>
            <w:rStyle w:val="af9"/>
            <w:b w:val="0"/>
            <w:color w:val="auto"/>
            <w:u w:val="none"/>
          </w:rPr>
          <w:t>5.3</w:t>
        </w:r>
        <w:r w:rsidR="001A4646" w:rsidRPr="00335646">
          <w:rPr>
            <w:rStyle w:val="af9"/>
            <w:rFonts w:hint="eastAsia"/>
            <w:b w:val="0"/>
            <w:color w:val="auto"/>
            <w:u w:val="none"/>
          </w:rPr>
          <w:t>.</w:t>
        </w:r>
        <w:r w:rsidR="00AD7F6A" w:rsidRPr="00335646">
          <w:rPr>
            <w:rStyle w:val="af9"/>
            <w:b w:val="0"/>
            <w:color w:val="auto"/>
            <w:u w:val="none"/>
          </w:rPr>
          <w:t xml:space="preserve"> Services, Facilities and Property of the Client</w:t>
        </w:r>
        <w:r w:rsidR="00AD7F6A" w:rsidRPr="00335646">
          <w:rPr>
            <w:b w:val="0"/>
            <w:webHidden/>
          </w:rPr>
          <w:tab/>
        </w:r>
      </w:hyperlink>
      <w:r w:rsidR="00F110E0">
        <w:rPr>
          <w:b w:val="0"/>
        </w:rPr>
        <w:t>99</w:t>
      </w:r>
    </w:p>
    <w:p w14:paraId="7481A745" w14:textId="5CD5093C" w:rsidR="00AD7F6A" w:rsidRPr="00335646" w:rsidRDefault="00CE2FF0" w:rsidP="00221585">
      <w:pPr>
        <w:pStyle w:val="11"/>
        <w:spacing w:line="288" w:lineRule="auto"/>
        <w:ind w:left="500" w:firstLineChars="200" w:firstLine="440"/>
        <w:rPr>
          <w:rFonts w:eastAsia="맑은 고딕"/>
          <w:b w:val="0"/>
          <w:kern w:val="2"/>
        </w:rPr>
      </w:pPr>
      <w:hyperlink w:anchor="_Toc500515036" w:history="1">
        <w:r w:rsidR="00AD7F6A" w:rsidRPr="00335646">
          <w:rPr>
            <w:rStyle w:val="af9"/>
            <w:b w:val="0"/>
            <w:color w:val="auto"/>
            <w:u w:val="none"/>
          </w:rPr>
          <w:t>5.4</w:t>
        </w:r>
        <w:r w:rsidR="001A4646" w:rsidRPr="00335646">
          <w:rPr>
            <w:rStyle w:val="af9"/>
            <w:rFonts w:hint="eastAsia"/>
            <w:b w:val="0"/>
            <w:color w:val="auto"/>
            <w:u w:val="none"/>
          </w:rPr>
          <w:t>.</w:t>
        </w:r>
        <w:r w:rsidR="00AD7F6A" w:rsidRPr="00335646">
          <w:rPr>
            <w:rStyle w:val="af9"/>
            <w:b w:val="0"/>
            <w:color w:val="auto"/>
            <w:u w:val="none"/>
          </w:rPr>
          <w:t xml:space="preserve"> Counterpart Personnel</w:t>
        </w:r>
        <w:r w:rsidR="00AD7F6A" w:rsidRPr="00335646">
          <w:rPr>
            <w:b w:val="0"/>
            <w:webHidden/>
          </w:rPr>
          <w:tab/>
        </w:r>
      </w:hyperlink>
      <w:r w:rsidR="00F110E0">
        <w:rPr>
          <w:b w:val="0"/>
        </w:rPr>
        <w:t>99</w:t>
      </w:r>
    </w:p>
    <w:p w14:paraId="2CFAE892" w14:textId="31072517" w:rsidR="00AD7F6A" w:rsidRPr="00335646" w:rsidRDefault="00CE2FF0" w:rsidP="00221585">
      <w:pPr>
        <w:pStyle w:val="11"/>
        <w:spacing w:after="120" w:line="288" w:lineRule="auto"/>
        <w:ind w:left="500" w:firstLineChars="200" w:firstLine="440"/>
        <w:rPr>
          <w:rFonts w:eastAsia="맑은 고딕"/>
          <w:b w:val="0"/>
          <w:kern w:val="2"/>
        </w:rPr>
      </w:pPr>
      <w:hyperlink w:anchor="_Toc500515037" w:history="1">
        <w:r w:rsidR="00AD7F6A" w:rsidRPr="00335646">
          <w:rPr>
            <w:rStyle w:val="af9"/>
            <w:b w:val="0"/>
            <w:color w:val="auto"/>
            <w:u w:val="none"/>
          </w:rPr>
          <w:t>5.5</w:t>
        </w:r>
        <w:r w:rsidR="001A4646" w:rsidRPr="00335646">
          <w:rPr>
            <w:rStyle w:val="af9"/>
            <w:rFonts w:hint="eastAsia"/>
            <w:b w:val="0"/>
            <w:color w:val="auto"/>
            <w:u w:val="none"/>
          </w:rPr>
          <w:t>.</w:t>
        </w:r>
        <w:r w:rsidR="00AD7F6A" w:rsidRPr="00335646">
          <w:rPr>
            <w:rStyle w:val="af9"/>
            <w:b w:val="0"/>
            <w:color w:val="auto"/>
            <w:u w:val="none"/>
          </w:rPr>
          <w:t xml:space="preserve"> Payment</w:t>
        </w:r>
        <w:r w:rsidR="00AD7F6A" w:rsidRPr="00335646">
          <w:rPr>
            <w:b w:val="0"/>
            <w:webHidden/>
          </w:rPr>
          <w:tab/>
        </w:r>
        <w:r w:rsidR="005A3586" w:rsidRPr="00335646">
          <w:rPr>
            <w:b w:val="0"/>
            <w:webHidden/>
          </w:rPr>
          <w:fldChar w:fldCharType="begin" w:fldLock="1"/>
        </w:r>
        <w:r w:rsidR="00AD7F6A" w:rsidRPr="00335646">
          <w:rPr>
            <w:b w:val="0"/>
            <w:webHidden/>
          </w:rPr>
          <w:instrText xml:space="preserve"> PAGEREF _Toc500515037 \h </w:instrText>
        </w:r>
        <w:r w:rsidR="005A3586" w:rsidRPr="00335646">
          <w:rPr>
            <w:b w:val="0"/>
            <w:webHidden/>
          </w:rPr>
        </w:r>
        <w:r w:rsidR="005A3586" w:rsidRPr="00335646">
          <w:rPr>
            <w:b w:val="0"/>
            <w:webHidden/>
          </w:rPr>
          <w:fldChar w:fldCharType="separate"/>
        </w:r>
        <w:r w:rsidR="000644C5">
          <w:rPr>
            <w:b w:val="0"/>
            <w:webHidden/>
          </w:rPr>
          <w:t>10</w:t>
        </w:r>
        <w:r w:rsidR="005A3586" w:rsidRPr="00335646">
          <w:rPr>
            <w:b w:val="0"/>
            <w:webHidden/>
          </w:rPr>
          <w:fldChar w:fldCharType="end"/>
        </w:r>
      </w:hyperlink>
      <w:r w:rsidR="00F110E0">
        <w:rPr>
          <w:b w:val="0"/>
        </w:rPr>
        <w:t>0</w:t>
      </w:r>
    </w:p>
    <w:p w14:paraId="30B8EF19" w14:textId="12BF1EF3" w:rsidR="00AD7F6A" w:rsidRPr="00335646" w:rsidRDefault="00CE2FF0" w:rsidP="00221585">
      <w:pPr>
        <w:pStyle w:val="11"/>
        <w:spacing w:after="120" w:line="288" w:lineRule="auto"/>
        <w:ind w:left="500" w:firstLineChars="50" w:firstLine="110"/>
        <w:rPr>
          <w:rFonts w:eastAsia="맑은 고딕"/>
          <w:b w:val="0"/>
          <w:kern w:val="2"/>
        </w:rPr>
      </w:pPr>
      <w:hyperlink w:anchor="_Toc500515038" w:history="1">
        <w:r w:rsidR="00AD7F6A" w:rsidRPr="00335646">
          <w:rPr>
            <w:rStyle w:val="af9"/>
            <w:color w:val="auto"/>
            <w:u w:val="none"/>
          </w:rPr>
          <w:t>6. Payments to the Consultant</w:t>
        </w:r>
        <w:r w:rsidR="00AD7F6A" w:rsidRPr="00335646">
          <w:rPr>
            <w:b w:val="0"/>
            <w:webHidden/>
          </w:rPr>
          <w:tab/>
        </w:r>
        <w:r w:rsidR="005A3586" w:rsidRPr="00335646">
          <w:rPr>
            <w:b w:val="0"/>
            <w:webHidden/>
          </w:rPr>
          <w:fldChar w:fldCharType="begin" w:fldLock="1"/>
        </w:r>
        <w:r w:rsidR="00AD7F6A" w:rsidRPr="00335646">
          <w:rPr>
            <w:b w:val="0"/>
            <w:webHidden/>
          </w:rPr>
          <w:instrText xml:space="preserve"> PAGEREF _Toc500515038 \h </w:instrText>
        </w:r>
        <w:r w:rsidR="005A3586" w:rsidRPr="00335646">
          <w:rPr>
            <w:b w:val="0"/>
            <w:webHidden/>
          </w:rPr>
        </w:r>
        <w:r w:rsidR="005A3586" w:rsidRPr="00335646">
          <w:rPr>
            <w:b w:val="0"/>
            <w:webHidden/>
          </w:rPr>
          <w:fldChar w:fldCharType="separate"/>
        </w:r>
        <w:r w:rsidR="000644C5">
          <w:rPr>
            <w:b w:val="0"/>
            <w:webHidden/>
          </w:rPr>
          <w:t>10</w:t>
        </w:r>
        <w:r w:rsidR="005A3586" w:rsidRPr="00335646">
          <w:rPr>
            <w:b w:val="0"/>
            <w:webHidden/>
          </w:rPr>
          <w:fldChar w:fldCharType="end"/>
        </w:r>
      </w:hyperlink>
      <w:r w:rsidR="00F110E0">
        <w:rPr>
          <w:b w:val="0"/>
        </w:rPr>
        <w:t>0</w:t>
      </w:r>
    </w:p>
    <w:p w14:paraId="41B9658D" w14:textId="6610CFD3" w:rsidR="00AD7F6A" w:rsidRPr="00335646" w:rsidRDefault="00CE2FF0" w:rsidP="00221585">
      <w:pPr>
        <w:pStyle w:val="11"/>
        <w:spacing w:line="288" w:lineRule="auto"/>
        <w:ind w:left="500" w:firstLineChars="200" w:firstLine="440"/>
        <w:rPr>
          <w:rFonts w:eastAsia="맑은 고딕"/>
          <w:b w:val="0"/>
          <w:kern w:val="2"/>
        </w:rPr>
      </w:pPr>
      <w:hyperlink w:anchor="_Toc500515039" w:history="1">
        <w:r w:rsidR="00AD7F6A" w:rsidRPr="00335646">
          <w:rPr>
            <w:rStyle w:val="af9"/>
            <w:rFonts w:eastAsia="한양신명조"/>
            <w:b w:val="0"/>
            <w:color w:val="auto"/>
            <w:u w:val="none"/>
          </w:rPr>
          <w:t>6.1</w:t>
        </w:r>
        <w:r w:rsidR="001A4646" w:rsidRPr="00335646">
          <w:rPr>
            <w:rFonts w:eastAsia="맑은 고딕" w:hint="eastAsia"/>
            <w:b w:val="0"/>
            <w:kern w:val="2"/>
          </w:rPr>
          <w:t>.</w:t>
        </w:r>
        <w:r w:rsidR="00AD7F6A" w:rsidRPr="00335646">
          <w:rPr>
            <w:rStyle w:val="af9"/>
            <w:rFonts w:eastAsia="한양신명조"/>
            <w:b w:val="0"/>
            <w:color w:val="auto"/>
            <w:u w:val="none"/>
          </w:rPr>
          <w:t>Cost Estimates; Ceiling Amount</w:t>
        </w:r>
        <w:r w:rsidR="00AD7F6A" w:rsidRPr="00335646">
          <w:rPr>
            <w:b w:val="0"/>
            <w:webHidden/>
          </w:rPr>
          <w:tab/>
        </w:r>
        <w:r w:rsidR="005A3586" w:rsidRPr="00335646">
          <w:rPr>
            <w:b w:val="0"/>
            <w:webHidden/>
          </w:rPr>
          <w:fldChar w:fldCharType="begin" w:fldLock="1"/>
        </w:r>
        <w:r w:rsidR="00AD7F6A" w:rsidRPr="00335646">
          <w:rPr>
            <w:b w:val="0"/>
            <w:webHidden/>
          </w:rPr>
          <w:instrText xml:space="preserve"> PAGEREF _Toc500515039 \h </w:instrText>
        </w:r>
        <w:r w:rsidR="005A3586" w:rsidRPr="00335646">
          <w:rPr>
            <w:b w:val="0"/>
            <w:webHidden/>
          </w:rPr>
        </w:r>
        <w:r w:rsidR="005A3586" w:rsidRPr="00335646">
          <w:rPr>
            <w:b w:val="0"/>
            <w:webHidden/>
          </w:rPr>
          <w:fldChar w:fldCharType="separate"/>
        </w:r>
        <w:r w:rsidR="000644C5">
          <w:rPr>
            <w:b w:val="0"/>
            <w:webHidden/>
          </w:rPr>
          <w:t>10</w:t>
        </w:r>
        <w:r w:rsidR="005A3586" w:rsidRPr="00335646">
          <w:rPr>
            <w:b w:val="0"/>
            <w:webHidden/>
          </w:rPr>
          <w:fldChar w:fldCharType="end"/>
        </w:r>
      </w:hyperlink>
      <w:r w:rsidR="00F110E0">
        <w:rPr>
          <w:b w:val="0"/>
        </w:rPr>
        <w:t>0</w:t>
      </w:r>
    </w:p>
    <w:p w14:paraId="0079B967" w14:textId="695AE8F2" w:rsidR="00AD7F6A" w:rsidRPr="00335646" w:rsidRDefault="00CE2FF0" w:rsidP="00221585">
      <w:pPr>
        <w:pStyle w:val="11"/>
        <w:spacing w:line="288" w:lineRule="auto"/>
        <w:ind w:left="500" w:firstLineChars="200" w:firstLine="440"/>
        <w:rPr>
          <w:rFonts w:eastAsia="맑은 고딕"/>
          <w:b w:val="0"/>
          <w:kern w:val="2"/>
        </w:rPr>
      </w:pPr>
      <w:hyperlink w:anchor="_Toc500515040" w:history="1">
        <w:r w:rsidR="00AD7F6A" w:rsidRPr="00335646">
          <w:rPr>
            <w:rStyle w:val="af9"/>
            <w:rFonts w:eastAsia="한양신명조"/>
            <w:b w:val="0"/>
            <w:color w:val="auto"/>
            <w:u w:val="none"/>
          </w:rPr>
          <w:t>6.2</w:t>
        </w:r>
        <w:r w:rsidR="001A4646" w:rsidRPr="00335646">
          <w:rPr>
            <w:rStyle w:val="af9"/>
            <w:rFonts w:eastAsia="한양신명조" w:hint="eastAsia"/>
            <w:b w:val="0"/>
            <w:color w:val="auto"/>
            <w:u w:val="none"/>
          </w:rPr>
          <w:t>.</w:t>
        </w:r>
        <w:r w:rsidR="008D0658" w:rsidRPr="00335646">
          <w:rPr>
            <w:rFonts w:eastAsia="맑은 고딕" w:hint="eastAsia"/>
            <w:b w:val="0"/>
            <w:kern w:val="2"/>
          </w:rPr>
          <w:t xml:space="preserve"> </w:t>
        </w:r>
        <w:r w:rsidR="00AD7F6A" w:rsidRPr="00335646">
          <w:rPr>
            <w:rStyle w:val="af9"/>
            <w:rFonts w:eastAsia="한양신명조"/>
            <w:b w:val="0"/>
            <w:color w:val="auto"/>
            <w:u w:val="none"/>
          </w:rPr>
          <w:t>Remuneration and Other Expenses</w:t>
        </w:r>
        <w:r w:rsidR="00AD7F6A" w:rsidRPr="00335646">
          <w:rPr>
            <w:b w:val="0"/>
            <w:webHidden/>
          </w:rPr>
          <w:tab/>
        </w:r>
        <w:r w:rsidR="005A3586" w:rsidRPr="00335646">
          <w:rPr>
            <w:b w:val="0"/>
            <w:webHidden/>
          </w:rPr>
          <w:fldChar w:fldCharType="begin" w:fldLock="1"/>
        </w:r>
        <w:r w:rsidR="00AD7F6A" w:rsidRPr="00335646">
          <w:rPr>
            <w:b w:val="0"/>
            <w:webHidden/>
          </w:rPr>
          <w:instrText xml:space="preserve"> PAGEREF _Toc500515040 \h </w:instrText>
        </w:r>
        <w:r w:rsidR="005A3586" w:rsidRPr="00335646">
          <w:rPr>
            <w:b w:val="0"/>
            <w:webHidden/>
          </w:rPr>
        </w:r>
        <w:r w:rsidR="005A3586" w:rsidRPr="00335646">
          <w:rPr>
            <w:b w:val="0"/>
            <w:webHidden/>
          </w:rPr>
          <w:fldChar w:fldCharType="separate"/>
        </w:r>
        <w:r w:rsidR="000644C5">
          <w:rPr>
            <w:b w:val="0"/>
            <w:webHidden/>
          </w:rPr>
          <w:t>10</w:t>
        </w:r>
        <w:r w:rsidR="005A3586" w:rsidRPr="00335646">
          <w:rPr>
            <w:b w:val="0"/>
            <w:webHidden/>
          </w:rPr>
          <w:fldChar w:fldCharType="end"/>
        </w:r>
      </w:hyperlink>
      <w:r w:rsidR="00F110E0">
        <w:rPr>
          <w:b w:val="0"/>
        </w:rPr>
        <w:t>0</w:t>
      </w:r>
    </w:p>
    <w:p w14:paraId="58CA5C77" w14:textId="7F1624B4" w:rsidR="00AD7F6A" w:rsidRPr="00335646" w:rsidRDefault="00CE2FF0" w:rsidP="00221585">
      <w:pPr>
        <w:pStyle w:val="11"/>
        <w:spacing w:line="288" w:lineRule="auto"/>
        <w:ind w:left="500" w:firstLineChars="200" w:firstLine="440"/>
        <w:rPr>
          <w:rFonts w:eastAsia="맑은 고딕"/>
          <w:b w:val="0"/>
          <w:kern w:val="2"/>
        </w:rPr>
      </w:pPr>
      <w:hyperlink w:anchor="_Toc500515041" w:history="1">
        <w:r w:rsidR="00AD7F6A" w:rsidRPr="00335646">
          <w:rPr>
            <w:rStyle w:val="af9"/>
            <w:rFonts w:eastAsia="한양신명조"/>
            <w:b w:val="0"/>
            <w:color w:val="auto"/>
            <w:u w:val="none"/>
          </w:rPr>
          <w:t>6.3</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Currency of Payment</w:t>
        </w:r>
        <w:r w:rsidR="00AD7F6A" w:rsidRPr="00335646">
          <w:rPr>
            <w:b w:val="0"/>
            <w:webHidden/>
          </w:rPr>
          <w:tab/>
        </w:r>
        <w:r w:rsidR="005A3586" w:rsidRPr="00335646">
          <w:rPr>
            <w:b w:val="0"/>
            <w:webHidden/>
          </w:rPr>
          <w:fldChar w:fldCharType="begin" w:fldLock="1"/>
        </w:r>
        <w:r w:rsidR="00AD7F6A" w:rsidRPr="00335646">
          <w:rPr>
            <w:b w:val="0"/>
            <w:webHidden/>
          </w:rPr>
          <w:instrText xml:space="preserve"> PAGEREF _Toc500515041 \h </w:instrText>
        </w:r>
        <w:r w:rsidR="005A3586" w:rsidRPr="00335646">
          <w:rPr>
            <w:b w:val="0"/>
            <w:webHidden/>
          </w:rPr>
        </w:r>
        <w:r w:rsidR="005A3586" w:rsidRPr="00335646">
          <w:rPr>
            <w:b w:val="0"/>
            <w:webHidden/>
          </w:rPr>
          <w:fldChar w:fldCharType="separate"/>
        </w:r>
        <w:r w:rsidR="000644C5">
          <w:rPr>
            <w:b w:val="0"/>
            <w:webHidden/>
          </w:rPr>
          <w:t>10</w:t>
        </w:r>
        <w:r w:rsidR="005A3586" w:rsidRPr="00335646">
          <w:rPr>
            <w:b w:val="0"/>
            <w:webHidden/>
          </w:rPr>
          <w:fldChar w:fldCharType="end"/>
        </w:r>
      </w:hyperlink>
      <w:r w:rsidR="00F110E0">
        <w:rPr>
          <w:b w:val="0"/>
        </w:rPr>
        <w:t>1</w:t>
      </w:r>
    </w:p>
    <w:p w14:paraId="664A15F9" w14:textId="547A0C81" w:rsidR="00AD7F6A" w:rsidRPr="00335646" w:rsidRDefault="00CE2FF0" w:rsidP="00221585">
      <w:pPr>
        <w:pStyle w:val="11"/>
        <w:spacing w:line="288" w:lineRule="auto"/>
        <w:ind w:left="500" w:firstLineChars="200" w:firstLine="440"/>
        <w:rPr>
          <w:rFonts w:eastAsia="맑은 고딕"/>
          <w:b w:val="0"/>
          <w:kern w:val="2"/>
        </w:rPr>
      </w:pPr>
      <w:hyperlink w:anchor="_Toc500515042" w:history="1">
        <w:r w:rsidR="00AD7F6A" w:rsidRPr="00335646">
          <w:rPr>
            <w:rStyle w:val="af9"/>
            <w:rFonts w:eastAsia="한양신명조"/>
            <w:b w:val="0"/>
            <w:color w:val="auto"/>
            <w:u w:val="none"/>
          </w:rPr>
          <w:t>6.4</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Mode of Billing and Payment</w:t>
        </w:r>
        <w:r w:rsidR="00AD7F6A" w:rsidRPr="00335646">
          <w:rPr>
            <w:b w:val="0"/>
            <w:webHidden/>
          </w:rPr>
          <w:tab/>
        </w:r>
        <w:r w:rsidR="005A3586" w:rsidRPr="00335646">
          <w:rPr>
            <w:b w:val="0"/>
            <w:webHidden/>
          </w:rPr>
          <w:fldChar w:fldCharType="begin" w:fldLock="1"/>
        </w:r>
        <w:r w:rsidR="00AD7F6A" w:rsidRPr="00335646">
          <w:rPr>
            <w:b w:val="0"/>
            <w:webHidden/>
          </w:rPr>
          <w:instrText xml:space="preserve"> PAGEREF _Toc500515042 \h </w:instrText>
        </w:r>
        <w:r w:rsidR="005A3586" w:rsidRPr="00335646">
          <w:rPr>
            <w:b w:val="0"/>
            <w:webHidden/>
          </w:rPr>
        </w:r>
        <w:r w:rsidR="005A3586" w:rsidRPr="00335646">
          <w:rPr>
            <w:b w:val="0"/>
            <w:webHidden/>
          </w:rPr>
          <w:fldChar w:fldCharType="separate"/>
        </w:r>
        <w:r w:rsidR="000644C5">
          <w:rPr>
            <w:b w:val="0"/>
            <w:webHidden/>
          </w:rPr>
          <w:t>10</w:t>
        </w:r>
        <w:r w:rsidR="005A3586" w:rsidRPr="00335646">
          <w:rPr>
            <w:b w:val="0"/>
            <w:webHidden/>
          </w:rPr>
          <w:fldChar w:fldCharType="end"/>
        </w:r>
      </w:hyperlink>
      <w:r w:rsidR="00F110E0">
        <w:rPr>
          <w:b w:val="0"/>
        </w:rPr>
        <w:t>1</w:t>
      </w:r>
    </w:p>
    <w:p w14:paraId="4339E778" w14:textId="05786055" w:rsidR="00AD7F6A" w:rsidRPr="00335646" w:rsidRDefault="00CE2FF0" w:rsidP="00221585">
      <w:pPr>
        <w:pStyle w:val="11"/>
        <w:spacing w:after="120" w:line="288" w:lineRule="auto"/>
        <w:ind w:left="500" w:firstLineChars="200" w:firstLine="440"/>
        <w:rPr>
          <w:rFonts w:eastAsia="맑은 고딕"/>
          <w:b w:val="0"/>
          <w:kern w:val="2"/>
        </w:rPr>
      </w:pPr>
      <w:hyperlink w:anchor="_Toc500515043" w:history="1">
        <w:r w:rsidR="00AD7F6A" w:rsidRPr="00335646">
          <w:rPr>
            <w:rStyle w:val="af9"/>
            <w:rFonts w:eastAsia="한양신명조"/>
            <w:b w:val="0"/>
            <w:color w:val="auto"/>
            <w:u w:val="none"/>
          </w:rPr>
          <w:t>6.5</w:t>
        </w:r>
        <w:r w:rsidR="001A4646" w:rsidRPr="00335646">
          <w:rPr>
            <w:rStyle w:val="af9"/>
            <w:rFonts w:eastAsia="한양신명조" w:hint="eastAsia"/>
            <w:b w:val="0"/>
            <w:color w:val="auto"/>
            <w:u w:val="none"/>
          </w:rPr>
          <w:t>.</w:t>
        </w:r>
        <w:r w:rsidR="00AD7F6A" w:rsidRPr="00335646">
          <w:rPr>
            <w:rStyle w:val="af9"/>
            <w:rFonts w:eastAsia="한양신명조"/>
            <w:b w:val="0"/>
            <w:color w:val="auto"/>
            <w:u w:val="none"/>
          </w:rPr>
          <w:t xml:space="preserve"> Interest on Delayed Payments</w:t>
        </w:r>
        <w:r w:rsidR="00AD7F6A" w:rsidRPr="00335646">
          <w:rPr>
            <w:b w:val="0"/>
            <w:webHidden/>
          </w:rPr>
          <w:tab/>
        </w:r>
        <w:r w:rsidR="005A3586" w:rsidRPr="00335646">
          <w:rPr>
            <w:b w:val="0"/>
            <w:webHidden/>
          </w:rPr>
          <w:fldChar w:fldCharType="begin" w:fldLock="1"/>
        </w:r>
        <w:r w:rsidR="00AD7F6A" w:rsidRPr="00335646">
          <w:rPr>
            <w:b w:val="0"/>
            <w:webHidden/>
          </w:rPr>
          <w:instrText xml:space="preserve"> PAGEREF _Toc500515043 \h </w:instrText>
        </w:r>
        <w:r w:rsidR="005A3586" w:rsidRPr="00335646">
          <w:rPr>
            <w:b w:val="0"/>
            <w:webHidden/>
          </w:rPr>
        </w:r>
        <w:r w:rsidR="005A3586" w:rsidRPr="00335646">
          <w:rPr>
            <w:b w:val="0"/>
            <w:webHidden/>
          </w:rPr>
          <w:fldChar w:fldCharType="separate"/>
        </w:r>
        <w:r w:rsidR="000644C5">
          <w:rPr>
            <w:b w:val="0"/>
            <w:webHidden/>
          </w:rPr>
          <w:t>10</w:t>
        </w:r>
        <w:r w:rsidR="005A3586" w:rsidRPr="00335646">
          <w:rPr>
            <w:b w:val="0"/>
            <w:webHidden/>
          </w:rPr>
          <w:fldChar w:fldCharType="end"/>
        </w:r>
      </w:hyperlink>
      <w:r w:rsidR="00F110E0">
        <w:rPr>
          <w:b w:val="0"/>
        </w:rPr>
        <w:t>3</w:t>
      </w:r>
    </w:p>
    <w:p w14:paraId="1F71C3A8" w14:textId="2EFF4B70" w:rsidR="00AD7F6A" w:rsidRPr="004D073D" w:rsidRDefault="00CE2FF0" w:rsidP="00221585">
      <w:pPr>
        <w:pStyle w:val="11"/>
        <w:spacing w:after="120" w:line="288" w:lineRule="auto"/>
        <w:ind w:left="500" w:firstLineChars="50" w:firstLine="110"/>
        <w:rPr>
          <w:rFonts w:eastAsia="맑은 고딕"/>
          <w:b w:val="0"/>
          <w:kern w:val="2"/>
        </w:rPr>
      </w:pPr>
      <w:hyperlink w:anchor="_Toc500515044" w:history="1">
        <w:r w:rsidR="00AD7F6A" w:rsidRPr="004D073D">
          <w:rPr>
            <w:rStyle w:val="af9"/>
            <w:rFonts w:eastAsia="한양신명조"/>
            <w:color w:val="auto"/>
            <w:u w:val="none"/>
          </w:rPr>
          <w:t>7. Fairness and Good Faith</w:t>
        </w:r>
        <w:r w:rsidR="00AD7F6A" w:rsidRPr="004D073D">
          <w:rPr>
            <w:b w:val="0"/>
            <w:webHidden/>
          </w:rPr>
          <w:tab/>
        </w:r>
        <w:r w:rsidR="005A3586" w:rsidRPr="004D073D">
          <w:rPr>
            <w:b w:val="0"/>
            <w:webHidden/>
          </w:rPr>
          <w:fldChar w:fldCharType="begin" w:fldLock="1"/>
        </w:r>
        <w:r w:rsidR="00AD7F6A" w:rsidRPr="004D073D">
          <w:rPr>
            <w:b w:val="0"/>
            <w:webHidden/>
          </w:rPr>
          <w:instrText xml:space="preserve"> PAGEREF _Toc500515044 \h </w:instrText>
        </w:r>
        <w:r w:rsidR="005A3586" w:rsidRPr="004D073D">
          <w:rPr>
            <w:b w:val="0"/>
            <w:webHidden/>
          </w:rPr>
        </w:r>
        <w:r w:rsidR="005A3586" w:rsidRPr="004D073D">
          <w:rPr>
            <w:b w:val="0"/>
            <w:webHidden/>
          </w:rPr>
          <w:fldChar w:fldCharType="separate"/>
        </w:r>
        <w:r w:rsidR="000644C5" w:rsidRPr="004D073D">
          <w:rPr>
            <w:b w:val="0"/>
            <w:webHidden/>
          </w:rPr>
          <w:t>10</w:t>
        </w:r>
        <w:r w:rsidR="005A3586" w:rsidRPr="004D073D">
          <w:rPr>
            <w:b w:val="0"/>
            <w:webHidden/>
          </w:rPr>
          <w:fldChar w:fldCharType="end"/>
        </w:r>
      </w:hyperlink>
      <w:r w:rsidR="00F110E0">
        <w:rPr>
          <w:b w:val="0"/>
        </w:rPr>
        <w:t>3</w:t>
      </w:r>
    </w:p>
    <w:p w14:paraId="6A6BCE6F" w14:textId="1A3DCA9C" w:rsidR="00AD7F6A" w:rsidRPr="004D073D" w:rsidRDefault="00CE2FF0" w:rsidP="00221585">
      <w:pPr>
        <w:pStyle w:val="11"/>
        <w:spacing w:line="288" w:lineRule="auto"/>
        <w:ind w:left="500" w:firstLineChars="200" w:firstLine="440"/>
        <w:rPr>
          <w:rFonts w:eastAsia="맑은 고딕"/>
          <w:b w:val="0"/>
          <w:kern w:val="2"/>
        </w:rPr>
      </w:pPr>
      <w:hyperlink w:anchor="_Toc500515045" w:history="1">
        <w:r w:rsidR="00AD7F6A" w:rsidRPr="004D073D">
          <w:rPr>
            <w:rStyle w:val="af9"/>
            <w:rFonts w:eastAsia="한양신명조"/>
            <w:b w:val="0"/>
            <w:color w:val="auto"/>
            <w:u w:val="none"/>
          </w:rPr>
          <w:t>7.1</w:t>
        </w:r>
        <w:r w:rsidR="001A4646" w:rsidRPr="004D073D">
          <w:rPr>
            <w:rStyle w:val="af9"/>
            <w:rFonts w:eastAsia="한양신명조" w:hint="eastAsia"/>
            <w:b w:val="0"/>
            <w:color w:val="auto"/>
            <w:u w:val="none"/>
          </w:rPr>
          <w:t>.</w:t>
        </w:r>
        <w:r w:rsidR="00AD7F6A" w:rsidRPr="004D073D">
          <w:rPr>
            <w:rStyle w:val="af9"/>
            <w:rFonts w:eastAsia="한양신명조"/>
            <w:b w:val="0"/>
            <w:color w:val="auto"/>
            <w:u w:val="none"/>
          </w:rPr>
          <w:t xml:space="preserve"> Good Faith</w:t>
        </w:r>
        <w:r w:rsidR="00AD7F6A" w:rsidRPr="004D073D">
          <w:rPr>
            <w:b w:val="0"/>
            <w:webHidden/>
          </w:rPr>
          <w:tab/>
        </w:r>
        <w:r w:rsidR="005A3586" w:rsidRPr="004D073D">
          <w:rPr>
            <w:b w:val="0"/>
            <w:webHidden/>
          </w:rPr>
          <w:fldChar w:fldCharType="begin" w:fldLock="1"/>
        </w:r>
        <w:r w:rsidR="00AD7F6A" w:rsidRPr="004D073D">
          <w:rPr>
            <w:b w:val="0"/>
            <w:webHidden/>
          </w:rPr>
          <w:instrText xml:space="preserve"> PAGEREF _Toc500515045 \h </w:instrText>
        </w:r>
        <w:r w:rsidR="005A3586" w:rsidRPr="004D073D">
          <w:rPr>
            <w:b w:val="0"/>
            <w:webHidden/>
          </w:rPr>
        </w:r>
        <w:r w:rsidR="005A3586" w:rsidRPr="004D073D">
          <w:rPr>
            <w:b w:val="0"/>
            <w:webHidden/>
          </w:rPr>
          <w:fldChar w:fldCharType="separate"/>
        </w:r>
        <w:r w:rsidR="000644C5" w:rsidRPr="004D073D">
          <w:rPr>
            <w:b w:val="0"/>
            <w:webHidden/>
          </w:rPr>
          <w:t>10</w:t>
        </w:r>
        <w:r w:rsidR="005A3586" w:rsidRPr="004D073D">
          <w:rPr>
            <w:b w:val="0"/>
            <w:webHidden/>
          </w:rPr>
          <w:fldChar w:fldCharType="end"/>
        </w:r>
      </w:hyperlink>
      <w:r w:rsidR="00F110E0">
        <w:rPr>
          <w:b w:val="0"/>
        </w:rPr>
        <w:t>3</w:t>
      </w:r>
    </w:p>
    <w:p w14:paraId="44DB6053" w14:textId="03AF9E00" w:rsidR="00AD7F6A" w:rsidRPr="004D073D" w:rsidRDefault="00CE2FF0" w:rsidP="00221585">
      <w:pPr>
        <w:pStyle w:val="11"/>
        <w:spacing w:after="120" w:line="288" w:lineRule="auto"/>
        <w:ind w:left="500" w:firstLineChars="200" w:firstLine="440"/>
        <w:rPr>
          <w:rFonts w:eastAsia="맑은 고딕"/>
          <w:b w:val="0"/>
          <w:color w:val="000000" w:themeColor="text1"/>
          <w:kern w:val="2"/>
        </w:rPr>
      </w:pPr>
      <w:hyperlink w:anchor="_Toc500515046" w:history="1">
        <w:r w:rsidR="00AD7F6A" w:rsidRPr="004D073D">
          <w:rPr>
            <w:rStyle w:val="af9"/>
            <w:rFonts w:eastAsia="한양신명조"/>
            <w:b w:val="0"/>
            <w:color w:val="auto"/>
            <w:u w:val="none"/>
          </w:rPr>
          <w:t>7.2</w:t>
        </w:r>
        <w:r w:rsidR="001A4646" w:rsidRPr="004D073D">
          <w:rPr>
            <w:rStyle w:val="af9"/>
            <w:rFonts w:eastAsia="한양신명조" w:hint="eastAsia"/>
            <w:b w:val="0"/>
            <w:color w:val="auto"/>
            <w:u w:val="none"/>
          </w:rPr>
          <w:t>.</w:t>
        </w:r>
        <w:r w:rsidR="00AD7F6A" w:rsidRPr="004D073D">
          <w:rPr>
            <w:rStyle w:val="af9"/>
            <w:rFonts w:eastAsia="한양신명조"/>
            <w:b w:val="0"/>
            <w:color w:val="auto"/>
            <w:u w:val="none"/>
          </w:rPr>
          <w:t xml:space="preserve"> Operation of the Contract</w:t>
        </w:r>
        <w:r w:rsidR="00AD7F6A" w:rsidRPr="004D073D">
          <w:rPr>
            <w:b w:val="0"/>
            <w:webHidden/>
          </w:rPr>
          <w:tab/>
        </w:r>
      </w:hyperlink>
      <w:hyperlink w:anchor="OLE_LINK2" w:history="1">
        <w:r w:rsidR="00505B60" w:rsidRPr="004D073D">
          <w:rPr>
            <w:rStyle w:val="af9"/>
            <w:b w:val="0"/>
            <w:color w:val="000000" w:themeColor="text1"/>
            <w:u w:val="none"/>
          </w:rPr>
          <w:t>10</w:t>
        </w:r>
      </w:hyperlink>
      <w:r w:rsidR="00F110E0">
        <w:rPr>
          <w:rStyle w:val="af9"/>
          <w:b w:val="0"/>
          <w:color w:val="000000" w:themeColor="text1"/>
          <w:u w:val="none"/>
        </w:rPr>
        <w:t>3</w:t>
      </w:r>
    </w:p>
    <w:p w14:paraId="2F0B2E7D" w14:textId="44A7B72D" w:rsidR="00AD7F6A" w:rsidRPr="004D073D" w:rsidRDefault="00CE2FF0" w:rsidP="00221585">
      <w:pPr>
        <w:pStyle w:val="11"/>
        <w:spacing w:after="120" w:line="288" w:lineRule="auto"/>
        <w:ind w:left="500" w:firstLineChars="50" w:firstLine="110"/>
        <w:rPr>
          <w:rFonts w:eastAsia="맑은 고딕"/>
          <w:b w:val="0"/>
          <w:color w:val="000000" w:themeColor="text1"/>
          <w:kern w:val="2"/>
        </w:rPr>
      </w:pPr>
      <w:hyperlink w:anchor="_Toc500515047" w:history="1">
        <w:r w:rsidR="00AD7F6A" w:rsidRPr="004D073D">
          <w:rPr>
            <w:rStyle w:val="af9"/>
            <w:rFonts w:eastAsia="한양신명조"/>
            <w:color w:val="000000" w:themeColor="text1"/>
            <w:u w:val="none"/>
          </w:rPr>
          <w:t>8. Settlement of Disputes</w:t>
        </w:r>
        <w:r w:rsidR="00AD7F6A" w:rsidRPr="004D073D">
          <w:rPr>
            <w:b w:val="0"/>
            <w:webHidden/>
            <w:color w:val="000000" w:themeColor="text1"/>
          </w:rPr>
          <w:tab/>
        </w:r>
      </w:hyperlink>
      <w:hyperlink w:anchor="OLE_LINK2" w:history="1">
        <w:r w:rsidR="00505B60" w:rsidRPr="004D073D">
          <w:rPr>
            <w:rStyle w:val="af9"/>
            <w:b w:val="0"/>
            <w:color w:val="000000" w:themeColor="text1"/>
            <w:u w:val="none"/>
          </w:rPr>
          <w:t>10</w:t>
        </w:r>
      </w:hyperlink>
      <w:r w:rsidR="00F110E0">
        <w:rPr>
          <w:rStyle w:val="af9"/>
          <w:b w:val="0"/>
          <w:color w:val="000000" w:themeColor="text1"/>
          <w:u w:val="none"/>
        </w:rPr>
        <w:t>3</w:t>
      </w:r>
    </w:p>
    <w:p w14:paraId="5B033F2F" w14:textId="01119EAD" w:rsidR="00AD7F6A" w:rsidRPr="004D073D" w:rsidRDefault="00CE2FF0" w:rsidP="00221585">
      <w:pPr>
        <w:pStyle w:val="11"/>
        <w:spacing w:line="288" w:lineRule="auto"/>
        <w:ind w:left="500" w:firstLineChars="200" w:firstLine="440"/>
        <w:rPr>
          <w:rFonts w:eastAsia="맑은 고딕"/>
          <w:b w:val="0"/>
          <w:color w:val="000000" w:themeColor="text1"/>
          <w:kern w:val="2"/>
        </w:rPr>
      </w:pPr>
      <w:hyperlink w:anchor="_Toc500515048" w:history="1">
        <w:r w:rsidR="00AD7F6A" w:rsidRPr="004D073D">
          <w:rPr>
            <w:rStyle w:val="af9"/>
            <w:rFonts w:eastAsia="한양신명조"/>
            <w:b w:val="0"/>
            <w:color w:val="000000" w:themeColor="text1"/>
            <w:u w:val="none"/>
          </w:rPr>
          <w:t>8.1</w:t>
        </w:r>
        <w:r w:rsidR="001A4646" w:rsidRPr="004D073D">
          <w:rPr>
            <w:rStyle w:val="af9"/>
            <w:rFonts w:eastAsia="한양신명조" w:hint="eastAsia"/>
            <w:b w:val="0"/>
            <w:color w:val="000000" w:themeColor="text1"/>
            <w:u w:val="none"/>
          </w:rPr>
          <w:t>.</w:t>
        </w:r>
        <w:r w:rsidR="00AD7F6A" w:rsidRPr="004D073D">
          <w:rPr>
            <w:rStyle w:val="af9"/>
            <w:rFonts w:eastAsia="한양신명조"/>
            <w:b w:val="0"/>
            <w:color w:val="000000" w:themeColor="text1"/>
            <w:u w:val="none"/>
          </w:rPr>
          <w:t xml:space="preserve"> Amicable Settlement</w:t>
        </w:r>
        <w:r w:rsidR="00AD7F6A" w:rsidRPr="004D073D">
          <w:rPr>
            <w:b w:val="0"/>
            <w:webHidden/>
            <w:color w:val="000000" w:themeColor="text1"/>
          </w:rPr>
          <w:tab/>
        </w:r>
      </w:hyperlink>
      <w:hyperlink w:anchor="OLE_LINK2" w:history="1">
        <w:r w:rsidR="00505B60" w:rsidRPr="004D073D">
          <w:rPr>
            <w:rStyle w:val="af9"/>
            <w:b w:val="0"/>
            <w:color w:val="000000" w:themeColor="text1"/>
            <w:u w:val="none"/>
          </w:rPr>
          <w:t>10</w:t>
        </w:r>
      </w:hyperlink>
      <w:r w:rsidR="00F110E0">
        <w:rPr>
          <w:rStyle w:val="af9"/>
          <w:b w:val="0"/>
          <w:color w:val="000000" w:themeColor="text1"/>
          <w:u w:val="none"/>
        </w:rPr>
        <w:t>3</w:t>
      </w:r>
    </w:p>
    <w:p w14:paraId="269BDCBF" w14:textId="2B286514" w:rsidR="00AD7F6A" w:rsidRPr="004D073D" w:rsidRDefault="00CE2FF0" w:rsidP="00221585">
      <w:pPr>
        <w:pStyle w:val="11"/>
        <w:spacing w:after="120" w:line="288" w:lineRule="auto"/>
        <w:ind w:left="500" w:firstLineChars="200" w:firstLine="440"/>
        <w:rPr>
          <w:rFonts w:eastAsia="맑은 고딕"/>
          <w:b w:val="0"/>
          <w:color w:val="000000" w:themeColor="text1"/>
          <w:kern w:val="2"/>
        </w:rPr>
      </w:pPr>
      <w:hyperlink w:anchor="_Toc500515049" w:history="1">
        <w:r w:rsidR="00AD7F6A" w:rsidRPr="004D073D">
          <w:rPr>
            <w:rStyle w:val="af9"/>
            <w:rFonts w:eastAsia="한양신명조"/>
            <w:b w:val="0"/>
            <w:color w:val="000000" w:themeColor="text1"/>
            <w:u w:val="none"/>
          </w:rPr>
          <w:t>8.2</w:t>
        </w:r>
        <w:r w:rsidR="001A4646" w:rsidRPr="004D073D">
          <w:rPr>
            <w:rStyle w:val="af9"/>
            <w:rFonts w:eastAsia="한양신명조" w:hint="eastAsia"/>
            <w:b w:val="0"/>
            <w:color w:val="000000" w:themeColor="text1"/>
            <w:u w:val="none"/>
          </w:rPr>
          <w:t>.</w:t>
        </w:r>
        <w:r w:rsidR="00AD7F6A" w:rsidRPr="004D073D">
          <w:rPr>
            <w:rStyle w:val="af9"/>
            <w:rFonts w:eastAsia="한양신명조"/>
            <w:b w:val="0"/>
            <w:color w:val="000000" w:themeColor="text1"/>
            <w:u w:val="none"/>
          </w:rPr>
          <w:t xml:space="preserve"> Dispute Resolution</w:t>
        </w:r>
        <w:r w:rsidR="00AD7F6A" w:rsidRPr="004D073D">
          <w:rPr>
            <w:b w:val="0"/>
            <w:webHidden/>
            <w:color w:val="000000" w:themeColor="text1"/>
          </w:rPr>
          <w:tab/>
        </w:r>
      </w:hyperlink>
      <w:hyperlink w:anchor="OLE_LINK2" w:history="1">
        <w:r w:rsidR="00505B60" w:rsidRPr="004D073D">
          <w:rPr>
            <w:rStyle w:val="af9"/>
            <w:b w:val="0"/>
            <w:color w:val="000000" w:themeColor="text1"/>
            <w:u w:val="none"/>
          </w:rPr>
          <w:t>10</w:t>
        </w:r>
      </w:hyperlink>
      <w:r w:rsidR="00F110E0">
        <w:rPr>
          <w:rStyle w:val="af9"/>
          <w:b w:val="0"/>
          <w:color w:val="000000" w:themeColor="text1"/>
          <w:u w:val="none"/>
        </w:rPr>
        <w:t>3</w:t>
      </w:r>
    </w:p>
    <w:p w14:paraId="447049BA" w14:textId="5876FDA6" w:rsidR="00AD7F6A" w:rsidRPr="004D073D" w:rsidRDefault="00CE2FF0" w:rsidP="00221585">
      <w:pPr>
        <w:pStyle w:val="11"/>
        <w:spacing w:after="120" w:line="288" w:lineRule="auto"/>
        <w:ind w:firstLineChars="200" w:firstLine="440"/>
        <w:rPr>
          <w:rFonts w:eastAsia="맑은 고딕"/>
          <w:b w:val="0"/>
          <w:color w:val="000000" w:themeColor="text1"/>
          <w:kern w:val="2"/>
        </w:rPr>
      </w:pPr>
      <w:hyperlink w:anchor="_Toc500515050" w:history="1">
        <w:r w:rsidR="00AD7F6A" w:rsidRPr="004D073D">
          <w:rPr>
            <w:rStyle w:val="af9"/>
            <w:rFonts w:eastAsia="한양신명조"/>
            <w:color w:val="000000" w:themeColor="text1"/>
            <w:u w:val="none"/>
          </w:rPr>
          <w:t>III. Special Conditions of Contract</w:t>
        </w:r>
        <w:r w:rsidR="00AD7F6A" w:rsidRPr="004D073D">
          <w:rPr>
            <w:b w:val="0"/>
            <w:webHidden/>
            <w:color w:val="000000" w:themeColor="text1"/>
          </w:rPr>
          <w:tab/>
        </w:r>
      </w:hyperlink>
      <w:hyperlink w:anchor="scc" w:history="1">
        <w:r w:rsidR="00505B60" w:rsidRPr="004D073D">
          <w:rPr>
            <w:rStyle w:val="af9"/>
            <w:b w:val="0"/>
            <w:color w:val="000000" w:themeColor="text1"/>
            <w:u w:val="none"/>
          </w:rPr>
          <w:t>10</w:t>
        </w:r>
      </w:hyperlink>
      <w:r w:rsidR="00F110E0">
        <w:rPr>
          <w:rStyle w:val="af9"/>
          <w:b w:val="0"/>
          <w:color w:val="000000" w:themeColor="text1"/>
          <w:u w:val="none"/>
        </w:rPr>
        <w:t>5</w:t>
      </w:r>
    </w:p>
    <w:p w14:paraId="22C94335" w14:textId="4B6269BF" w:rsidR="00AD7F6A" w:rsidRPr="004D073D" w:rsidRDefault="00CE2FF0" w:rsidP="00221585">
      <w:pPr>
        <w:pStyle w:val="11"/>
        <w:spacing w:after="120" w:line="288" w:lineRule="auto"/>
        <w:ind w:firstLineChars="200" w:firstLine="440"/>
        <w:rPr>
          <w:rFonts w:eastAsia="맑은 고딕"/>
          <w:b w:val="0"/>
          <w:kern w:val="2"/>
        </w:rPr>
      </w:pPr>
      <w:hyperlink w:anchor="_Toc500515051" w:history="1">
        <w:r w:rsidR="00AD7F6A" w:rsidRPr="004D073D">
          <w:rPr>
            <w:rStyle w:val="af9"/>
            <w:color w:val="auto"/>
            <w:u w:val="none"/>
          </w:rPr>
          <w:t>IV. Appendices</w:t>
        </w:r>
        <w:r w:rsidR="00AD7F6A" w:rsidRPr="004D073D">
          <w:rPr>
            <w:b w:val="0"/>
            <w:webHidden/>
          </w:rPr>
          <w:tab/>
        </w:r>
        <w:r w:rsidR="005A3586" w:rsidRPr="004D073D">
          <w:rPr>
            <w:b w:val="0"/>
            <w:webHidden/>
          </w:rPr>
          <w:fldChar w:fldCharType="begin" w:fldLock="1"/>
        </w:r>
        <w:r w:rsidR="00AD7F6A" w:rsidRPr="004D073D">
          <w:rPr>
            <w:b w:val="0"/>
            <w:webHidden/>
          </w:rPr>
          <w:instrText xml:space="preserve"> PAGEREF _Toc500515051 \h </w:instrText>
        </w:r>
        <w:r w:rsidR="005A3586" w:rsidRPr="004D073D">
          <w:rPr>
            <w:b w:val="0"/>
            <w:webHidden/>
          </w:rPr>
        </w:r>
        <w:r w:rsidR="005A3586" w:rsidRPr="004D073D">
          <w:rPr>
            <w:b w:val="0"/>
            <w:webHidden/>
          </w:rPr>
          <w:fldChar w:fldCharType="separate"/>
        </w:r>
        <w:r w:rsidR="000644C5" w:rsidRPr="004D073D">
          <w:rPr>
            <w:b w:val="0"/>
            <w:webHidden/>
          </w:rPr>
          <w:t>1</w:t>
        </w:r>
        <w:r w:rsidR="005A3586" w:rsidRPr="004D073D">
          <w:rPr>
            <w:b w:val="0"/>
            <w:webHidden/>
          </w:rPr>
          <w:fldChar w:fldCharType="end"/>
        </w:r>
      </w:hyperlink>
      <w:r w:rsidR="00F110E0">
        <w:rPr>
          <w:b w:val="0"/>
        </w:rPr>
        <w:t>18</w:t>
      </w:r>
    </w:p>
    <w:p w14:paraId="1E240B8B" w14:textId="0B87489D" w:rsidR="00AD7F6A" w:rsidRPr="00335646" w:rsidRDefault="00CE2FF0" w:rsidP="00221585">
      <w:pPr>
        <w:pStyle w:val="11"/>
        <w:spacing w:line="288" w:lineRule="auto"/>
        <w:ind w:left="500" w:firstLineChars="200" w:firstLine="440"/>
        <w:rPr>
          <w:rFonts w:eastAsia="맑은 고딕"/>
          <w:b w:val="0"/>
          <w:kern w:val="2"/>
        </w:rPr>
      </w:pPr>
      <w:hyperlink w:anchor="_Toc500515052" w:history="1">
        <w:r w:rsidR="00AD7F6A" w:rsidRPr="00335646">
          <w:rPr>
            <w:rStyle w:val="af9"/>
            <w:b w:val="0"/>
            <w:color w:val="auto"/>
            <w:u w:val="none"/>
          </w:rPr>
          <w:t xml:space="preserve">Appendix A – </w:t>
        </w:r>
        <w:r w:rsidR="00CB6615">
          <w:rPr>
            <w:rStyle w:val="af9"/>
            <w:b w:val="0"/>
            <w:color w:val="auto"/>
            <w:u w:val="none"/>
          </w:rPr>
          <w:t>Terms of References</w:t>
        </w:r>
        <w:r w:rsidR="00AD7F6A" w:rsidRPr="00335646">
          <w:rPr>
            <w:b w:val="0"/>
            <w:webHidden/>
          </w:rPr>
          <w:tab/>
        </w:r>
        <w:r w:rsidR="005A3586" w:rsidRPr="00335646">
          <w:rPr>
            <w:b w:val="0"/>
            <w:webHidden/>
          </w:rPr>
          <w:fldChar w:fldCharType="begin" w:fldLock="1"/>
        </w:r>
        <w:r w:rsidR="00AD7F6A" w:rsidRPr="00335646">
          <w:rPr>
            <w:b w:val="0"/>
            <w:webHidden/>
          </w:rPr>
          <w:instrText xml:space="preserve"> PAGEREF _Toc500515052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F110E0">
        <w:rPr>
          <w:b w:val="0"/>
        </w:rPr>
        <w:t>18</w:t>
      </w:r>
    </w:p>
    <w:p w14:paraId="6C7C88A0" w14:textId="7BD3012C" w:rsidR="00AD7F6A" w:rsidRPr="00335646" w:rsidRDefault="00CE2FF0" w:rsidP="00221585">
      <w:pPr>
        <w:pStyle w:val="11"/>
        <w:spacing w:line="288" w:lineRule="auto"/>
        <w:ind w:left="500" w:firstLineChars="200" w:firstLine="440"/>
        <w:rPr>
          <w:rFonts w:eastAsia="맑은 고딕"/>
          <w:b w:val="0"/>
          <w:kern w:val="2"/>
        </w:rPr>
      </w:pPr>
      <w:hyperlink w:anchor="_Toc500515054" w:history="1">
        <w:r w:rsidR="00AD7F6A" w:rsidRPr="00335646">
          <w:rPr>
            <w:rStyle w:val="af9"/>
            <w:b w:val="0"/>
            <w:color w:val="auto"/>
            <w:u w:val="none"/>
          </w:rPr>
          <w:t xml:space="preserve">Appendix </w:t>
        </w:r>
        <w:r w:rsidR="00CB6615">
          <w:rPr>
            <w:rStyle w:val="af9"/>
            <w:b w:val="0"/>
            <w:color w:val="auto"/>
            <w:u w:val="none"/>
          </w:rPr>
          <w:t>B</w:t>
        </w:r>
        <w:r w:rsidR="00AD7F6A" w:rsidRPr="00335646">
          <w:rPr>
            <w:rStyle w:val="af9"/>
            <w:b w:val="0"/>
            <w:color w:val="auto"/>
            <w:u w:val="none"/>
          </w:rPr>
          <w:t xml:space="preserve"> </w:t>
        </w:r>
        <w:r w:rsidR="00CB6615" w:rsidRPr="00CB6615">
          <w:rPr>
            <w:rStyle w:val="af9"/>
            <w:b w:val="0"/>
            <w:color w:val="auto"/>
            <w:u w:val="none"/>
          </w:rPr>
          <w:t>–</w:t>
        </w:r>
        <w:r w:rsidR="00AD7F6A" w:rsidRPr="00335646">
          <w:rPr>
            <w:rStyle w:val="af9"/>
            <w:b w:val="0"/>
            <w:color w:val="auto"/>
            <w:u w:val="none"/>
          </w:rPr>
          <w:t xml:space="preserve"> Key Experts and Sub-Consultants</w:t>
        </w:r>
        <w:r w:rsidR="00AD7F6A" w:rsidRPr="00335646">
          <w:rPr>
            <w:b w:val="0"/>
            <w:webHidden/>
          </w:rPr>
          <w:tab/>
        </w:r>
        <w:r w:rsidR="005A3586" w:rsidRPr="00335646">
          <w:rPr>
            <w:b w:val="0"/>
            <w:webHidden/>
          </w:rPr>
          <w:fldChar w:fldCharType="begin" w:fldLock="1"/>
        </w:r>
        <w:r w:rsidR="00AD7F6A" w:rsidRPr="00335646">
          <w:rPr>
            <w:b w:val="0"/>
            <w:webHidden/>
          </w:rPr>
          <w:instrText xml:space="preserve"> PAGEREF _Toc500515054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F110E0">
        <w:rPr>
          <w:b w:val="0"/>
        </w:rPr>
        <w:t>19</w:t>
      </w:r>
    </w:p>
    <w:p w14:paraId="0092590A" w14:textId="68E0F050" w:rsidR="00AD7F6A" w:rsidRPr="00335646" w:rsidRDefault="00CE2FF0" w:rsidP="00221585">
      <w:pPr>
        <w:pStyle w:val="11"/>
        <w:spacing w:line="288" w:lineRule="auto"/>
        <w:ind w:left="500" w:firstLineChars="200" w:firstLine="440"/>
        <w:rPr>
          <w:rFonts w:eastAsia="맑은 고딕"/>
          <w:b w:val="0"/>
          <w:kern w:val="2"/>
        </w:rPr>
      </w:pPr>
      <w:hyperlink w:anchor="_Toc500515055" w:history="1">
        <w:r w:rsidR="00AD7F6A" w:rsidRPr="00335646">
          <w:rPr>
            <w:rStyle w:val="af9"/>
            <w:b w:val="0"/>
            <w:color w:val="auto"/>
            <w:u w:val="none"/>
          </w:rPr>
          <w:t xml:space="preserve">Appendix </w:t>
        </w:r>
        <w:r w:rsidR="00CB6615">
          <w:rPr>
            <w:rStyle w:val="af9"/>
            <w:b w:val="0"/>
            <w:color w:val="auto"/>
            <w:u w:val="none"/>
          </w:rPr>
          <w:t>C</w:t>
        </w:r>
        <w:r w:rsidR="00AD7F6A" w:rsidRPr="00335646">
          <w:rPr>
            <w:rStyle w:val="af9"/>
            <w:b w:val="0"/>
            <w:color w:val="auto"/>
            <w:u w:val="none"/>
          </w:rPr>
          <w:t xml:space="preserve"> – Summary of Cost Estimates</w:t>
        </w:r>
        <w:r w:rsidR="00AD7F6A" w:rsidRPr="00335646">
          <w:rPr>
            <w:b w:val="0"/>
            <w:webHidden/>
          </w:rPr>
          <w:tab/>
        </w:r>
        <w:r w:rsidR="005A3586" w:rsidRPr="00335646">
          <w:rPr>
            <w:b w:val="0"/>
            <w:webHidden/>
          </w:rPr>
          <w:fldChar w:fldCharType="begin" w:fldLock="1"/>
        </w:r>
        <w:r w:rsidR="00AD7F6A" w:rsidRPr="00335646">
          <w:rPr>
            <w:b w:val="0"/>
            <w:webHidden/>
          </w:rPr>
          <w:instrText xml:space="preserve"> PAGEREF _Toc500515055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23352E">
        <w:rPr>
          <w:b w:val="0"/>
        </w:rPr>
        <w:t>2</w:t>
      </w:r>
      <w:r w:rsidR="00F110E0">
        <w:rPr>
          <w:b w:val="0"/>
        </w:rPr>
        <w:t>0</w:t>
      </w:r>
    </w:p>
    <w:p w14:paraId="096E924D" w14:textId="18702CAB" w:rsidR="00AD7F6A" w:rsidRPr="00335646" w:rsidRDefault="00CE2FF0" w:rsidP="00221585">
      <w:pPr>
        <w:pStyle w:val="11"/>
        <w:spacing w:line="288" w:lineRule="auto"/>
        <w:ind w:left="500" w:firstLineChars="200" w:firstLine="440"/>
        <w:rPr>
          <w:rFonts w:eastAsia="맑은 고딕"/>
          <w:b w:val="0"/>
          <w:kern w:val="2"/>
        </w:rPr>
      </w:pPr>
      <w:hyperlink w:anchor="_Toc500515056" w:history="1">
        <w:r w:rsidR="00AD7F6A" w:rsidRPr="00335646">
          <w:rPr>
            <w:rStyle w:val="af9"/>
            <w:b w:val="0"/>
            <w:color w:val="auto"/>
            <w:u w:val="none"/>
          </w:rPr>
          <w:t xml:space="preserve">Appendix </w:t>
        </w:r>
        <w:r w:rsidR="00CB6615">
          <w:rPr>
            <w:rStyle w:val="af9"/>
            <w:b w:val="0"/>
            <w:color w:val="auto"/>
            <w:u w:val="none"/>
          </w:rPr>
          <w:t>D</w:t>
        </w:r>
        <w:r w:rsidR="00AD7F6A" w:rsidRPr="00335646">
          <w:rPr>
            <w:rStyle w:val="af9"/>
            <w:b w:val="0"/>
            <w:color w:val="auto"/>
            <w:u w:val="none"/>
          </w:rPr>
          <w:t xml:space="preserve"> – Breakdown of Remuneration</w:t>
        </w:r>
        <w:r w:rsidR="00AD7F6A" w:rsidRPr="00335646">
          <w:rPr>
            <w:b w:val="0"/>
            <w:webHidden/>
          </w:rPr>
          <w:tab/>
        </w:r>
        <w:r w:rsidR="005A3586" w:rsidRPr="00335646">
          <w:rPr>
            <w:b w:val="0"/>
            <w:webHidden/>
          </w:rPr>
          <w:fldChar w:fldCharType="begin" w:fldLock="1"/>
        </w:r>
        <w:r w:rsidR="00AD7F6A" w:rsidRPr="00335646">
          <w:rPr>
            <w:b w:val="0"/>
            <w:webHidden/>
          </w:rPr>
          <w:instrText xml:space="preserve"> PAGEREF _Toc500515056 \h </w:instrText>
        </w:r>
        <w:r w:rsidR="005A3586" w:rsidRPr="00335646">
          <w:rPr>
            <w:b w:val="0"/>
            <w:webHidden/>
          </w:rPr>
        </w:r>
        <w:r w:rsidR="005A3586" w:rsidRPr="00335646">
          <w:rPr>
            <w:b w:val="0"/>
            <w:webHidden/>
          </w:rPr>
          <w:fldChar w:fldCharType="separate"/>
        </w:r>
        <w:r w:rsidR="000644C5">
          <w:rPr>
            <w:b w:val="0"/>
            <w:webHidden/>
          </w:rPr>
          <w:t>12</w:t>
        </w:r>
        <w:r w:rsidR="005A3586" w:rsidRPr="00335646">
          <w:rPr>
            <w:b w:val="0"/>
            <w:webHidden/>
          </w:rPr>
          <w:fldChar w:fldCharType="end"/>
        </w:r>
      </w:hyperlink>
      <w:r w:rsidR="00F110E0">
        <w:rPr>
          <w:b w:val="0"/>
        </w:rPr>
        <w:t>1</w:t>
      </w:r>
    </w:p>
    <w:p w14:paraId="0666637E" w14:textId="2B98E443" w:rsidR="00AD7F6A" w:rsidRPr="00335646" w:rsidRDefault="00CE2FF0" w:rsidP="00E45810">
      <w:pPr>
        <w:pStyle w:val="11"/>
        <w:spacing w:line="288" w:lineRule="auto"/>
        <w:ind w:left="500" w:firstLineChars="200" w:firstLine="440"/>
        <w:rPr>
          <w:rFonts w:eastAsia="맑은 고딕"/>
          <w:b w:val="0"/>
          <w:kern w:val="2"/>
        </w:rPr>
      </w:pPr>
      <w:hyperlink w:anchor="_Toc500515057" w:history="1">
        <w:r w:rsidR="00AD7F6A" w:rsidRPr="00335646">
          <w:rPr>
            <w:rStyle w:val="af9"/>
            <w:b w:val="0"/>
            <w:color w:val="auto"/>
            <w:u w:val="none"/>
          </w:rPr>
          <w:t xml:space="preserve">Appendix </w:t>
        </w:r>
        <w:r w:rsidR="00CB6615">
          <w:rPr>
            <w:rStyle w:val="af9"/>
            <w:b w:val="0"/>
            <w:color w:val="auto"/>
            <w:u w:val="none"/>
          </w:rPr>
          <w:t>E</w:t>
        </w:r>
        <w:r w:rsidR="00AD7F6A" w:rsidRPr="00335646">
          <w:rPr>
            <w:rStyle w:val="af9"/>
            <w:b w:val="0"/>
            <w:color w:val="auto"/>
            <w:u w:val="none"/>
          </w:rPr>
          <w:t xml:space="preserve"> – Breakdown of Other Expenses</w:t>
        </w:r>
        <w:r w:rsidR="00AD7F6A" w:rsidRPr="00335646">
          <w:rPr>
            <w:b w:val="0"/>
            <w:webHidden/>
          </w:rPr>
          <w:tab/>
        </w:r>
        <w:r w:rsidR="005A3586" w:rsidRPr="00335646">
          <w:rPr>
            <w:webHidden/>
          </w:rPr>
          <w:fldChar w:fldCharType="begin" w:fldLock="1"/>
        </w:r>
        <w:r w:rsidR="00AD7F6A" w:rsidRPr="00335646">
          <w:rPr>
            <w:b w:val="0"/>
            <w:webHidden/>
          </w:rPr>
          <w:instrText xml:space="preserve"> PAGEREF _Toc500515057 \h </w:instrText>
        </w:r>
        <w:r w:rsidR="005A3586" w:rsidRPr="00335646">
          <w:rPr>
            <w:webHidden/>
          </w:rPr>
        </w:r>
        <w:r w:rsidR="005A3586" w:rsidRPr="00335646">
          <w:rPr>
            <w:webHidden/>
          </w:rPr>
          <w:fldChar w:fldCharType="separate"/>
        </w:r>
        <w:r w:rsidR="000644C5">
          <w:rPr>
            <w:b w:val="0"/>
            <w:webHidden/>
          </w:rPr>
          <w:t>12</w:t>
        </w:r>
        <w:r w:rsidR="005A3586" w:rsidRPr="00335646">
          <w:rPr>
            <w:webHidden/>
          </w:rPr>
          <w:fldChar w:fldCharType="end"/>
        </w:r>
      </w:hyperlink>
      <w:r w:rsidR="00F110E0">
        <w:rPr>
          <w:b w:val="0"/>
        </w:rPr>
        <w:t>3</w:t>
      </w:r>
    </w:p>
    <w:p w14:paraId="21039BFD" w14:textId="2379B5B5" w:rsidR="00AD7F6A" w:rsidRPr="00335646" w:rsidRDefault="00CE2FF0" w:rsidP="007245A0">
      <w:pPr>
        <w:pStyle w:val="11"/>
        <w:spacing w:line="288" w:lineRule="auto"/>
        <w:ind w:left="500" w:firstLineChars="200" w:firstLine="440"/>
        <w:rPr>
          <w:rFonts w:eastAsia="맑은 고딕"/>
          <w:b w:val="0"/>
          <w:kern w:val="2"/>
        </w:rPr>
      </w:pPr>
      <w:hyperlink w:anchor="_Toc500515059" w:history="1">
        <w:r w:rsidR="00AD7F6A" w:rsidRPr="00335646">
          <w:rPr>
            <w:rStyle w:val="af9"/>
            <w:b w:val="0"/>
            <w:color w:val="auto"/>
            <w:u w:val="none"/>
          </w:rPr>
          <w:t xml:space="preserve">Appendix </w:t>
        </w:r>
        <w:r w:rsidR="00CB6615">
          <w:rPr>
            <w:rStyle w:val="af9"/>
            <w:b w:val="0"/>
            <w:color w:val="auto"/>
            <w:u w:val="none"/>
          </w:rPr>
          <w:t>F</w:t>
        </w:r>
        <w:r w:rsidR="00CB6615" w:rsidRPr="00335646">
          <w:rPr>
            <w:rStyle w:val="af9"/>
            <w:b w:val="0"/>
            <w:color w:val="auto"/>
            <w:u w:val="none"/>
          </w:rPr>
          <w:t xml:space="preserve"> </w:t>
        </w:r>
        <w:r w:rsidR="00AD7F6A" w:rsidRPr="00335646">
          <w:rPr>
            <w:rStyle w:val="af9"/>
            <w:b w:val="0"/>
            <w:color w:val="auto"/>
            <w:u w:val="none"/>
          </w:rPr>
          <w:t>– Sample Form of Advance Payments Guarantee</w:t>
        </w:r>
        <w:r w:rsidR="00AD7F6A" w:rsidRPr="00335646">
          <w:rPr>
            <w:b w:val="0"/>
            <w:webHidden/>
          </w:rPr>
          <w:tab/>
        </w:r>
        <w:r w:rsidR="005A3586" w:rsidRPr="00335646">
          <w:rPr>
            <w:b w:val="0"/>
            <w:webHidden/>
          </w:rPr>
          <w:fldChar w:fldCharType="begin" w:fldLock="1"/>
        </w:r>
        <w:r w:rsidR="00AD7F6A" w:rsidRPr="00335646">
          <w:rPr>
            <w:b w:val="0"/>
            <w:webHidden/>
          </w:rPr>
          <w:instrText xml:space="preserve"> PAGEREF _Toc500515059 \h </w:instrText>
        </w:r>
        <w:r w:rsidR="005A3586" w:rsidRPr="00335646">
          <w:rPr>
            <w:b w:val="0"/>
            <w:webHidden/>
          </w:rPr>
        </w:r>
        <w:r w:rsidR="005A3586" w:rsidRPr="00335646">
          <w:rPr>
            <w:b w:val="0"/>
            <w:webHidden/>
          </w:rPr>
          <w:fldChar w:fldCharType="separate"/>
        </w:r>
        <w:r w:rsidR="000644C5">
          <w:rPr>
            <w:b w:val="0"/>
            <w:webHidden/>
          </w:rPr>
          <w:t>12</w:t>
        </w:r>
        <w:r w:rsidR="005A3586" w:rsidRPr="00335646">
          <w:rPr>
            <w:b w:val="0"/>
            <w:webHidden/>
          </w:rPr>
          <w:fldChar w:fldCharType="end"/>
        </w:r>
      </w:hyperlink>
      <w:r w:rsidR="00F110E0">
        <w:rPr>
          <w:b w:val="0"/>
        </w:rPr>
        <w:t>5</w:t>
      </w:r>
    </w:p>
    <w:p w14:paraId="2283E9C4" w14:textId="6789A9B0" w:rsidR="00F118A0" w:rsidRPr="00335646" w:rsidRDefault="005A3586" w:rsidP="00221585">
      <w:pPr>
        <w:wordWrap/>
        <w:spacing w:line="288" w:lineRule="auto"/>
      </w:pPr>
      <w:r w:rsidRPr="00335646">
        <w:rPr>
          <w:bCs/>
          <w:sz w:val="22"/>
          <w:szCs w:val="22"/>
          <w:lang w:val="ko-KR"/>
        </w:rPr>
        <w:fldChar w:fldCharType="end"/>
      </w:r>
    </w:p>
    <w:p w14:paraId="39ABC82A" w14:textId="77777777" w:rsidR="00F118A0" w:rsidRPr="00335646" w:rsidRDefault="00F118A0" w:rsidP="00363081">
      <w:pPr>
        <w:widowControl/>
        <w:wordWrap/>
        <w:jc w:val="left"/>
        <w:rPr>
          <w:rFonts w:eastAsia="굴림"/>
          <w:bCs/>
          <w:szCs w:val="24"/>
        </w:rPr>
      </w:pPr>
      <w:r w:rsidRPr="00335646">
        <w:rPr>
          <w:rFonts w:eastAsia="굴림"/>
          <w:bCs/>
          <w:szCs w:val="24"/>
        </w:rPr>
        <w:br w:type="page"/>
      </w:r>
    </w:p>
    <w:p w14:paraId="0E2AC36F" w14:textId="5BA2E253" w:rsidR="00FE5F38" w:rsidRDefault="00FE5F38">
      <w:pPr>
        <w:widowControl/>
        <w:wordWrap/>
        <w:jc w:val="left"/>
        <w:rPr>
          <w:rFonts w:eastAsia="굴림"/>
          <w:bCs/>
          <w:szCs w:val="24"/>
        </w:rPr>
      </w:pPr>
    </w:p>
    <w:p w14:paraId="2D673092" w14:textId="77777777" w:rsidR="00F86ECF" w:rsidRPr="00335646" w:rsidRDefault="00F86ECF" w:rsidP="00363081">
      <w:pPr>
        <w:wordWrap/>
        <w:adjustRightInd w:val="0"/>
        <w:snapToGrid w:val="0"/>
        <w:spacing w:line="300" w:lineRule="auto"/>
        <w:rPr>
          <w:rFonts w:eastAsia="굴림"/>
          <w:bCs/>
          <w:szCs w:val="24"/>
        </w:rPr>
      </w:pPr>
    </w:p>
    <w:p w14:paraId="19983A71" w14:textId="77777777" w:rsidR="00FD0577" w:rsidRPr="00335646" w:rsidRDefault="00FD0577" w:rsidP="00363081">
      <w:pPr>
        <w:wordWrap/>
        <w:adjustRightInd w:val="0"/>
        <w:snapToGrid w:val="0"/>
        <w:spacing w:line="300" w:lineRule="auto"/>
        <w:jc w:val="center"/>
        <w:rPr>
          <w:rFonts w:eastAsia="한양신명조"/>
          <w:b/>
          <w:sz w:val="28"/>
          <w:szCs w:val="28"/>
        </w:rPr>
      </w:pPr>
    </w:p>
    <w:p w14:paraId="0006AE9D" w14:textId="77777777" w:rsidR="00FD0577" w:rsidRPr="00335646" w:rsidRDefault="00FD0577" w:rsidP="00363081">
      <w:pPr>
        <w:wordWrap/>
        <w:adjustRightInd w:val="0"/>
        <w:snapToGrid w:val="0"/>
        <w:spacing w:line="300" w:lineRule="auto"/>
        <w:jc w:val="center"/>
        <w:rPr>
          <w:rFonts w:eastAsia="한양신명조"/>
          <w:b/>
          <w:sz w:val="32"/>
          <w:szCs w:val="32"/>
        </w:rPr>
      </w:pPr>
      <w:bookmarkStart w:id="255" w:name="_Toc500403699"/>
      <w:r w:rsidRPr="00335646">
        <w:rPr>
          <w:rFonts w:eastAsia="한양신명조" w:hint="eastAsia"/>
          <w:b/>
          <w:sz w:val="32"/>
          <w:szCs w:val="32"/>
        </w:rPr>
        <w:t>Contract for C</w:t>
      </w:r>
      <w:r w:rsidR="00D017AA" w:rsidRPr="00335646">
        <w:rPr>
          <w:rFonts w:eastAsia="한양신명조" w:hint="eastAsia"/>
          <w:b/>
          <w:sz w:val="32"/>
          <w:szCs w:val="32"/>
        </w:rPr>
        <w:t>onsultant</w:t>
      </w:r>
      <w:r w:rsidR="00D017AA" w:rsidRPr="00335646">
        <w:rPr>
          <w:rFonts w:eastAsia="한양신명조"/>
          <w:b/>
          <w:sz w:val="32"/>
          <w:szCs w:val="32"/>
        </w:rPr>
        <w:t>’</w:t>
      </w:r>
      <w:r w:rsidR="00D017AA" w:rsidRPr="00335646">
        <w:rPr>
          <w:rFonts w:eastAsia="한양신명조" w:hint="eastAsia"/>
          <w:b/>
          <w:sz w:val="32"/>
          <w:szCs w:val="32"/>
        </w:rPr>
        <w:t>s</w:t>
      </w:r>
      <w:r w:rsidRPr="00335646">
        <w:rPr>
          <w:rFonts w:eastAsia="한양신명조" w:hint="eastAsia"/>
          <w:b/>
          <w:sz w:val="32"/>
          <w:szCs w:val="32"/>
        </w:rPr>
        <w:t xml:space="preserve"> Services</w:t>
      </w:r>
      <w:bookmarkEnd w:id="255"/>
    </w:p>
    <w:p w14:paraId="1B655AEF" w14:textId="77777777" w:rsidR="00FD0577" w:rsidRPr="00335646" w:rsidRDefault="00FD0577" w:rsidP="00363081">
      <w:pPr>
        <w:wordWrap/>
        <w:adjustRightInd w:val="0"/>
        <w:snapToGrid w:val="0"/>
        <w:spacing w:line="300" w:lineRule="auto"/>
        <w:jc w:val="center"/>
        <w:rPr>
          <w:rFonts w:eastAsia="한양신명조"/>
          <w:b/>
          <w:sz w:val="28"/>
          <w:szCs w:val="28"/>
        </w:rPr>
      </w:pPr>
      <w:r w:rsidRPr="00335646">
        <w:rPr>
          <w:rFonts w:eastAsia="한양신명조" w:hint="eastAsia"/>
          <w:b/>
          <w:sz w:val="28"/>
          <w:szCs w:val="28"/>
        </w:rPr>
        <w:t>Time-Based</w:t>
      </w:r>
    </w:p>
    <w:p w14:paraId="1A5E4883" w14:textId="77777777" w:rsidR="00FD0577" w:rsidRPr="00335646" w:rsidRDefault="00FD0577" w:rsidP="00363081">
      <w:pPr>
        <w:wordWrap/>
        <w:adjustRightInd w:val="0"/>
        <w:snapToGrid w:val="0"/>
        <w:spacing w:line="300" w:lineRule="auto"/>
        <w:jc w:val="center"/>
        <w:rPr>
          <w:rFonts w:eastAsia="한양신명조"/>
          <w:b/>
          <w:sz w:val="28"/>
          <w:szCs w:val="28"/>
        </w:rPr>
      </w:pPr>
    </w:p>
    <w:p w14:paraId="2E1087DB" w14:textId="77777777" w:rsidR="00D017AA" w:rsidRPr="00335646" w:rsidRDefault="00D017AA" w:rsidP="00363081">
      <w:pPr>
        <w:wordWrap/>
        <w:adjustRightInd w:val="0"/>
        <w:snapToGrid w:val="0"/>
        <w:spacing w:line="300" w:lineRule="auto"/>
        <w:jc w:val="center"/>
        <w:rPr>
          <w:rFonts w:eastAsia="한양신명조"/>
          <w:b/>
          <w:sz w:val="28"/>
          <w:szCs w:val="28"/>
        </w:rPr>
      </w:pPr>
    </w:p>
    <w:p w14:paraId="4B38B439" w14:textId="77777777" w:rsidR="00D017AA" w:rsidRPr="00335646" w:rsidRDefault="00D017AA" w:rsidP="00363081">
      <w:pPr>
        <w:wordWrap/>
        <w:adjustRightInd w:val="0"/>
        <w:snapToGrid w:val="0"/>
        <w:spacing w:line="300" w:lineRule="auto"/>
        <w:jc w:val="center"/>
        <w:rPr>
          <w:rFonts w:eastAsia="한양신명조"/>
          <w:b/>
          <w:sz w:val="28"/>
          <w:szCs w:val="28"/>
        </w:rPr>
      </w:pPr>
    </w:p>
    <w:p w14:paraId="5966DC7A" w14:textId="77777777" w:rsidR="00D017AA" w:rsidRPr="00335646" w:rsidRDefault="00D017AA" w:rsidP="00363081">
      <w:pPr>
        <w:wordWrap/>
        <w:jc w:val="center"/>
        <w:rPr>
          <w:sz w:val="28"/>
          <w:szCs w:val="28"/>
        </w:rPr>
      </w:pPr>
      <w:r w:rsidRPr="00335646">
        <w:rPr>
          <w:b/>
          <w:sz w:val="28"/>
          <w:szCs w:val="28"/>
        </w:rPr>
        <w:t>Project Name</w:t>
      </w:r>
      <w:r w:rsidRPr="00335646">
        <w:rPr>
          <w:sz w:val="28"/>
          <w:szCs w:val="28"/>
        </w:rPr>
        <w:t xml:space="preserve"> ___________________________</w:t>
      </w:r>
    </w:p>
    <w:p w14:paraId="5A251221" w14:textId="77777777" w:rsidR="00D017AA" w:rsidRPr="00335646" w:rsidRDefault="00D017AA" w:rsidP="00363081">
      <w:pPr>
        <w:wordWrap/>
        <w:jc w:val="center"/>
        <w:rPr>
          <w:sz w:val="28"/>
          <w:szCs w:val="28"/>
        </w:rPr>
      </w:pPr>
    </w:p>
    <w:p w14:paraId="5B3565B6" w14:textId="77777777" w:rsidR="00D017AA" w:rsidRPr="00335646" w:rsidRDefault="00D017AA" w:rsidP="00363081">
      <w:pPr>
        <w:wordWrap/>
        <w:jc w:val="center"/>
        <w:rPr>
          <w:sz w:val="28"/>
          <w:szCs w:val="28"/>
        </w:rPr>
      </w:pPr>
      <w:r w:rsidRPr="00335646">
        <w:rPr>
          <w:b/>
          <w:sz w:val="28"/>
          <w:szCs w:val="28"/>
        </w:rPr>
        <w:t>Loan</w:t>
      </w:r>
      <w:r w:rsidRPr="00335646">
        <w:rPr>
          <w:rFonts w:hint="eastAsia"/>
          <w:b/>
          <w:sz w:val="28"/>
          <w:szCs w:val="28"/>
        </w:rPr>
        <w:t xml:space="preserve"> </w:t>
      </w:r>
      <w:r w:rsidRPr="00335646">
        <w:rPr>
          <w:b/>
          <w:sz w:val="28"/>
          <w:szCs w:val="28"/>
        </w:rPr>
        <w:t>No.</w:t>
      </w:r>
      <w:r w:rsidRPr="00335646">
        <w:rPr>
          <w:sz w:val="28"/>
          <w:szCs w:val="28"/>
        </w:rPr>
        <w:t>____________________</w:t>
      </w:r>
    </w:p>
    <w:p w14:paraId="2A8BDC46" w14:textId="77777777" w:rsidR="00D017AA" w:rsidRPr="00335646" w:rsidRDefault="00D017AA" w:rsidP="00363081">
      <w:pPr>
        <w:wordWrap/>
        <w:jc w:val="center"/>
        <w:rPr>
          <w:sz w:val="28"/>
          <w:szCs w:val="28"/>
        </w:rPr>
      </w:pPr>
    </w:p>
    <w:p w14:paraId="528E2526" w14:textId="77777777" w:rsidR="00D017AA" w:rsidRPr="00335646" w:rsidRDefault="00D017AA" w:rsidP="00363081">
      <w:pPr>
        <w:wordWrap/>
        <w:jc w:val="center"/>
        <w:rPr>
          <w:sz w:val="28"/>
          <w:szCs w:val="28"/>
        </w:rPr>
      </w:pPr>
      <w:r w:rsidRPr="00335646">
        <w:rPr>
          <w:b/>
          <w:sz w:val="28"/>
          <w:szCs w:val="28"/>
        </w:rPr>
        <w:t>Contract No.</w:t>
      </w:r>
      <w:r w:rsidRPr="00335646">
        <w:rPr>
          <w:sz w:val="28"/>
          <w:szCs w:val="28"/>
        </w:rPr>
        <w:t xml:space="preserve"> ____________________________</w:t>
      </w:r>
    </w:p>
    <w:p w14:paraId="3233F3BA" w14:textId="77777777" w:rsidR="00FD0577" w:rsidRPr="00335646" w:rsidRDefault="00FD0577" w:rsidP="00363081">
      <w:pPr>
        <w:wordWrap/>
        <w:adjustRightInd w:val="0"/>
        <w:snapToGrid w:val="0"/>
        <w:spacing w:line="300" w:lineRule="auto"/>
        <w:jc w:val="center"/>
        <w:rPr>
          <w:rFonts w:eastAsia="한양신명조"/>
          <w:b/>
          <w:sz w:val="28"/>
          <w:szCs w:val="28"/>
        </w:rPr>
      </w:pPr>
    </w:p>
    <w:p w14:paraId="0E1A0702" w14:textId="77777777" w:rsidR="00FD0577" w:rsidRPr="00335646" w:rsidRDefault="00FD0577" w:rsidP="00363081">
      <w:pPr>
        <w:wordWrap/>
        <w:adjustRightInd w:val="0"/>
        <w:snapToGrid w:val="0"/>
        <w:spacing w:line="300" w:lineRule="auto"/>
        <w:jc w:val="center"/>
        <w:rPr>
          <w:rFonts w:eastAsia="한양신명조"/>
          <w:b/>
          <w:sz w:val="28"/>
          <w:szCs w:val="28"/>
        </w:rPr>
      </w:pPr>
    </w:p>
    <w:p w14:paraId="178B8270" w14:textId="77777777" w:rsidR="00FD0577" w:rsidRPr="00335646" w:rsidRDefault="00FD0577" w:rsidP="00363081">
      <w:pPr>
        <w:wordWrap/>
        <w:adjustRightInd w:val="0"/>
        <w:snapToGrid w:val="0"/>
        <w:spacing w:line="300" w:lineRule="auto"/>
        <w:jc w:val="center"/>
        <w:rPr>
          <w:rFonts w:eastAsia="한양신명조"/>
          <w:b/>
          <w:sz w:val="28"/>
          <w:szCs w:val="28"/>
        </w:rPr>
      </w:pPr>
      <w:r w:rsidRPr="00335646">
        <w:rPr>
          <w:rFonts w:eastAsia="한양신명조" w:hint="eastAsia"/>
          <w:b/>
          <w:sz w:val="28"/>
          <w:szCs w:val="28"/>
        </w:rPr>
        <w:t xml:space="preserve">between </w:t>
      </w:r>
    </w:p>
    <w:p w14:paraId="5E17CAB1" w14:textId="77777777" w:rsidR="00FD0577" w:rsidRPr="00335646" w:rsidRDefault="00FD0577" w:rsidP="00363081">
      <w:pPr>
        <w:wordWrap/>
        <w:adjustRightInd w:val="0"/>
        <w:snapToGrid w:val="0"/>
        <w:spacing w:line="300" w:lineRule="auto"/>
        <w:jc w:val="center"/>
        <w:rPr>
          <w:rFonts w:eastAsia="한양신명조"/>
          <w:b/>
          <w:sz w:val="28"/>
          <w:szCs w:val="28"/>
        </w:rPr>
      </w:pPr>
    </w:p>
    <w:p w14:paraId="51C7D77E" w14:textId="77777777" w:rsidR="00FD0577" w:rsidRPr="00335646" w:rsidRDefault="00FD0577" w:rsidP="00363081">
      <w:pPr>
        <w:wordWrap/>
        <w:adjustRightInd w:val="0"/>
        <w:snapToGrid w:val="0"/>
        <w:spacing w:line="300" w:lineRule="auto"/>
        <w:jc w:val="center"/>
        <w:rPr>
          <w:rFonts w:eastAsia="한양신명조"/>
          <w:b/>
          <w:sz w:val="28"/>
          <w:szCs w:val="28"/>
        </w:rPr>
      </w:pPr>
    </w:p>
    <w:p w14:paraId="7AA2EBE4" w14:textId="77777777" w:rsidR="00FD0577" w:rsidRPr="00335646" w:rsidRDefault="00FD0577" w:rsidP="00363081">
      <w:pPr>
        <w:wordWrap/>
        <w:adjustRightInd w:val="0"/>
        <w:snapToGrid w:val="0"/>
        <w:spacing w:line="300" w:lineRule="auto"/>
        <w:jc w:val="center"/>
        <w:rPr>
          <w:rFonts w:eastAsia="한양신명조"/>
          <w:b/>
          <w:sz w:val="28"/>
          <w:szCs w:val="28"/>
        </w:rPr>
      </w:pPr>
    </w:p>
    <w:p w14:paraId="574071FA" w14:textId="77777777" w:rsidR="00FD0577" w:rsidRPr="00335646" w:rsidRDefault="00FD0577" w:rsidP="00363081">
      <w:pPr>
        <w:wordWrap/>
        <w:adjustRightInd w:val="0"/>
        <w:snapToGrid w:val="0"/>
        <w:spacing w:line="300" w:lineRule="auto"/>
        <w:jc w:val="center"/>
        <w:rPr>
          <w:rFonts w:eastAsia="한양신명조"/>
          <w:b/>
          <w:sz w:val="28"/>
          <w:szCs w:val="28"/>
        </w:rPr>
      </w:pPr>
      <w:r w:rsidRPr="00335646">
        <w:rPr>
          <w:rFonts w:eastAsia="한양신명조" w:hint="eastAsia"/>
          <w:b/>
          <w:sz w:val="28"/>
          <w:szCs w:val="28"/>
        </w:rPr>
        <w:t>_________________________________</w:t>
      </w:r>
    </w:p>
    <w:p w14:paraId="5E61703D" w14:textId="77777777" w:rsidR="00FD0577" w:rsidRPr="00335646" w:rsidRDefault="00E84228" w:rsidP="00363081">
      <w:pPr>
        <w:wordWrap/>
        <w:adjustRightInd w:val="0"/>
        <w:snapToGrid w:val="0"/>
        <w:spacing w:line="300" w:lineRule="auto"/>
        <w:jc w:val="center"/>
        <w:rPr>
          <w:rFonts w:eastAsia="한양신명조"/>
          <w:b/>
          <w:i/>
          <w:sz w:val="28"/>
          <w:szCs w:val="28"/>
        </w:rPr>
      </w:pPr>
      <w:r w:rsidRPr="00335646">
        <w:rPr>
          <w:rFonts w:eastAsia="한양신명조" w:hint="eastAsia"/>
          <w:sz w:val="28"/>
          <w:szCs w:val="28"/>
        </w:rPr>
        <w:t>[</w:t>
      </w:r>
      <w:r w:rsidR="00FD0577" w:rsidRPr="00335646">
        <w:rPr>
          <w:rFonts w:eastAsia="한양신명조" w:hint="eastAsia"/>
          <w:b/>
          <w:i/>
          <w:sz w:val="28"/>
          <w:szCs w:val="28"/>
        </w:rPr>
        <w:t xml:space="preserve">Name of the </w:t>
      </w:r>
      <w:r w:rsidR="005E0BBF" w:rsidRPr="00335646">
        <w:rPr>
          <w:rFonts w:eastAsia="한양신명조" w:hint="eastAsia"/>
          <w:b/>
          <w:i/>
          <w:sz w:val="28"/>
          <w:szCs w:val="28"/>
        </w:rPr>
        <w:t>Client</w:t>
      </w:r>
      <w:r w:rsidRPr="00335646">
        <w:rPr>
          <w:rFonts w:eastAsia="한양신명조" w:hint="eastAsia"/>
          <w:sz w:val="28"/>
          <w:szCs w:val="28"/>
        </w:rPr>
        <w:t>]</w:t>
      </w:r>
    </w:p>
    <w:p w14:paraId="5B1BCDFE" w14:textId="77777777" w:rsidR="00FD0577" w:rsidRPr="00335646" w:rsidRDefault="00FD0577" w:rsidP="00363081">
      <w:pPr>
        <w:wordWrap/>
        <w:adjustRightInd w:val="0"/>
        <w:snapToGrid w:val="0"/>
        <w:spacing w:line="300" w:lineRule="auto"/>
        <w:jc w:val="center"/>
        <w:rPr>
          <w:rFonts w:eastAsia="한양신명조"/>
          <w:b/>
          <w:sz w:val="28"/>
          <w:szCs w:val="28"/>
        </w:rPr>
      </w:pPr>
    </w:p>
    <w:p w14:paraId="54BA7073" w14:textId="77777777" w:rsidR="00FD0577" w:rsidRPr="00335646" w:rsidRDefault="00FD0577" w:rsidP="00363081">
      <w:pPr>
        <w:wordWrap/>
        <w:adjustRightInd w:val="0"/>
        <w:snapToGrid w:val="0"/>
        <w:spacing w:line="300" w:lineRule="auto"/>
        <w:jc w:val="center"/>
        <w:rPr>
          <w:rFonts w:eastAsia="한양신명조"/>
          <w:b/>
          <w:sz w:val="28"/>
          <w:szCs w:val="28"/>
        </w:rPr>
      </w:pPr>
    </w:p>
    <w:p w14:paraId="0F78CA31" w14:textId="77777777" w:rsidR="00FD0577" w:rsidRPr="00335646" w:rsidRDefault="00FD0577" w:rsidP="00363081">
      <w:pPr>
        <w:wordWrap/>
        <w:adjustRightInd w:val="0"/>
        <w:snapToGrid w:val="0"/>
        <w:spacing w:line="300" w:lineRule="auto"/>
        <w:jc w:val="center"/>
        <w:rPr>
          <w:rFonts w:eastAsia="한양신명조"/>
          <w:b/>
          <w:sz w:val="28"/>
          <w:szCs w:val="28"/>
        </w:rPr>
      </w:pPr>
    </w:p>
    <w:p w14:paraId="27F1682F" w14:textId="77777777" w:rsidR="00FD0577" w:rsidRPr="00335646" w:rsidRDefault="00FD0577" w:rsidP="00363081">
      <w:pPr>
        <w:wordWrap/>
        <w:adjustRightInd w:val="0"/>
        <w:snapToGrid w:val="0"/>
        <w:spacing w:line="300" w:lineRule="auto"/>
        <w:jc w:val="center"/>
        <w:rPr>
          <w:rFonts w:eastAsia="한양신명조"/>
          <w:b/>
          <w:sz w:val="28"/>
          <w:szCs w:val="28"/>
        </w:rPr>
      </w:pPr>
      <w:bookmarkStart w:id="256" w:name="_Toc500403700"/>
      <w:r w:rsidRPr="00335646">
        <w:rPr>
          <w:rFonts w:eastAsia="한양신명조"/>
          <w:b/>
          <w:sz w:val="28"/>
          <w:szCs w:val="28"/>
        </w:rPr>
        <w:t>A</w:t>
      </w:r>
      <w:r w:rsidRPr="00335646">
        <w:rPr>
          <w:rFonts w:eastAsia="한양신명조" w:hint="eastAsia"/>
          <w:b/>
          <w:sz w:val="28"/>
          <w:szCs w:val="28"/>
        </w:rPr>
        <w:t>nd</w:t>
      </w:r>
      <w:bookmarkEnd w:id="256"/>
      <w:r w:rsidRPr="00335646">
        <w:rPr>
          <w:rFonts w:eastAsia="한양신명조" w:hint="eastAsia"/>
          <w:b/>
          <w:sz w:val="28"/>
          <w:szCs w:val="28"/>
        </w:rPr>
        <w:t xml:space="preserve"> </w:t>
      </w:r>
    </w:p>
    <w:p w14:paraId="73369742" w14:textId="77777777" w:rsidR="00FD0577" w:rsidRPr="00335646" w:rsidRDefault="00FD0577" w:rsidP="00363081">
      <w:pPr>
        <w:wordWrap/>
        <w:adjustRightInd w:val="0"/>
        <w:snapToGrid w:val="0"/>
        <w:spacing w:line="300" w:lineRule="auto"/>
        <w:jc w:val="center"/>
        <w:rPr>
          <w:rFonts w:eastAsia="한양신명조"/>
          <w:b/>
          <w:sz w:val="28"/>
          <w:szCs w:val="28"/>
        </w:rPr>
      </w:pPr>
    </w:p>
    <w:p w14:paraId="1055A40F" w14:textId="77777777" w:rsidR="00FD0577" w:rsidRPr="00335646" w:rsidRDefault="00FD0577" w:rsidP="00363081">
      <w:pPr>
        <w:wordWrap/>
        <w:adjustRightInd w:val="0"/>
        <w:snapToGrid w:val="0"/>
        <w:spacing w:line="300" w:lineRule="auto"/>
        <w:jc w:val="center"/>
        <w:rPr>
          <w:rFonts w:eastAsia="한양신명조"/>
          <w:b/>
          <w:sz w:val="28"/>
          <w:szCs w:val="28"/>
        </w:rPr>
      </w:pPr>
    </w:p>
    <w:p w14:paraId="40838846" w14:textId="77777777" w:rsidR="00FD0577" w:rsidRPr="00335646" w:rsidRDefault="00FD0577" w:rsidP="00363081">
      <w:pPr>
        <w:wordWrap/>
        <w:adjustRightInd w:val="0"/>
        <w:snapToGrid w:val="0"/>
        <w:spacing w:line="300" w:lineRule="auto"/>
        <w:jc w:val="center"/>
        <w:rPr>
          <w:rFonts w:eastAsia="한양신명조"/>
          <w:b/>
          <w:sz w:val="28"/>
          <w:szCs w:val="28"/>
        </w:rPr>
      </w:pPr>
    </w:p>
    <w:p w14:paraId="110FC172" w14:textId="77777777" w:rsidR="00FD0577" w:rsidRPr="00335646" w:rsidRDefault="00FD0577" w:rsidP="00363081">
      <w:pPr>
        <w:wordWrap/>
        <w:adjustRightInd w:val="0"/>
        <w:snapToGrid w:val="0"/>
        <w:spacing w:line="300" w:lineRule="auto"/>
        <w:jc w:val="center"/>
        <w:rPr>
          <w:rFonts w:eastAsia="한양신명조"/>
          <w:b/>
          <w:sz w:val="28"/>
          <w:szCs w:val="28"/>
        </w:rPr>
      </w:pPr>
      <w:r w:rsidRPr="00335646">
        <w:rPr>
          <w:rFonts w:eastAsia="한양신명조" w:hint="eastAsia"/>
          <w:b/>
          <w:sz w:val="28"/>
          <w:szCs w:val="28"/>
        </w:rPr>
        <w:t>_________________________________</w:t>
      </w:r>
    </w:p>
    <w:p w14:paraId="247CE7FD" w14:textId="77777777" w:rsidR="00FD0577" w:rsidRPr="00335646" w:rsidRDefault="00E84228" w:rsidP="00363081">
      <w:pPr>
        <w:wordWrap/>
        <w:adjustRightInd w:val="0"/>
        <w:snapToGrid w:val="0"/>
        <w:spacing w:line="300" w:lineRule="auto"/>
        <w:jc w:val="center"/>
        <w:rPr>
          <w:rFonts w:eastAsia="한양신명조"/>
          <w:b/>
          <w:i/>
          <w:sz w:val="28"/>
          <w:szCs w:val="28"/>
        </w:rPr>
      </w:pPr>
      <w:r w:rsidRPr="00335646">
        <w:rPr>
          <w:rFonts w:eastAsia="한양신명조" w:hint="eastAsia"/>
          <w:sz w:val="28"/>
          <w:szCs w:val="28"/>
        </w:rPr>
        <w:t>[</w:t>
      </w:r>
      <w:r w:rsidR="00FD0577" w:rsidRPr="00335646">
        <w:rPr>
          <w:rFonts w:eastAsia="한양신명조" w:hint="eastAsia"/>
          <w:b/>
          <w:i/>
          <w:sz w:val="28"/>
          <w:szCs w:val="28"/>
        </w:rPr>
        <w:t>Name of the Consultant</w:t>
      </w:r>
      <w:r w:rsidRPr="00335646">
        <w:rPr>
          <w:rFonts w:eastAsia="한양신명조" w:hint="eastAsia"/>
          <w:sz w:val="28"/>
          <w:szCs w:val="28"/>
        </w:rPr>
        <w:t>]</w:t>
      </w:r>
    </w:p>
    <w:p w14:paraId="66DCA9E0" w14:textId="77777777" w:rsidR="00FD0577" w:rsidRPr="00335646" w:rsidRDefault="00FD0577" w:rsidP="00363081">
      <w:pPr>
        <w:wordWrap/>
        <w:adjustRightInd w:val="0"/>
        <w:snapToGrid w:val="0"/>
        <w:spacing w:line="300" w:lineRule="auto"/>
        <w:jc w:val="center"/>
        <w:rPr>
          <w:rFonts w:eastAsia="한양신명조"/>
          <w:b/>
          <w:sz w:val="28"/>
          <w:szCs w:val="28"/>
        </w:rPr>
      </w:pPr>
    </w:p>
    <w:p w14:paraId="3A6DF5D4" w14:textId="77777777" w:rsidR="00FD0577" w:rsidRPr="00335646" w:rsidRDefault="00FD0577" w:rsidP="00363081">
      <w:pPr>
        <w:wordWrap/>
        <w:adjustRightInd w:val="0"/>
        <w:snapToGrid w:val="0"/>
        <w:spacing w:line="300" w:lineRule="auto"/>
        <w:jc w:val="center"/>
        <w:rPr>
          <w:rFonts w:eastAsia="한양신명조"/>
          <w:b/>
          <w:sz w:val="28"/>
          <w:szCs w:val="28"/>
        </w:rPr>
      </w:pPr>
    </w:p>
    <w:p w14:paraId="277C9EBC" w14:textId="77777777" w:rsidR="00FD0577" w:rsidRPr="00335646" w:rsidRDefault="00FD0577" w:rsidP="00363081">
      <w:pPr>
        <w:wordWrap/>
        <w:adjustRightInd w:val="0"/>
        <w:snapToGrid w:val="0"/>
        <w:spacing w:line="300" w:lineRule="auto"/>
        <w:jc w:val="center"/>
        <w:rPr>
          <w:rFonts w:eastAsia="한양신명조"/>
          <w:b/>
          <w:sz w:val="28"/>
          <w:szCs w:val="28"/>
        </w:rPr>
      </w:pPr>
      <w:bookmarkStart w:id="257" w:name="_Toc500403701"/>
      <w:r w:rsidRPr="00335646">
        <w:rPr>
          <w:rFonts w:eastAsia="한양신명조" w:hint="eastAsia"/>
          <w:b/>
          <w:sz w:val="28"/>
          <w:szCs w:val="28"/>
        </w:rPr>
        <w:t>Dated: __________________________</w:t>
      </w:r>
      <w:bookmarkEnd w:id="257"/>
    </w:p>
    <w:p w14:paraId="72E2482B" w14:textId="77777777" w:rsidR="00FD0577" w:rsidRPr="00335646" w:rsidRDefault="00FD0577" w:rsidP="00363081">
      <w:pPr>
        <w:wordWrap/>
        <w:adjustRightInd w:val="0"/>
        <w:snapToGrid w:val="0"/>
        <w:spacing w:line="300" w:lineRule="auto"/>
        <w:rPr>
          <w:rFonts w:eastAsia="한양신명조"/>
          <w:b/>
          <w:szCs w:val="24"/>
        </w:rPr>
      </w:pPr>
    </w:p>
    <w:p w14:paraId="6DF78A76" w14:textId="77777777" w:rsidR="00171D3E" w:rsidRPr="00335646" w:rsidRDefault="00171D3E" w:rsidP="00363081">
      <w:pPr>
        <w:wordWrap/>
        <w:adjustRightInd w:val="0"/>
        <w:snapToGrid w:val="0"/>
        <w:spacing w:line="300" w:lineRule="auto"/>
        <w:jc w:val="center"/>
        <w:rPr>
          <w:rFonts w:eastAsia="한양신명조"/>
          <w:b/>
          <w:szCs w:val="24"/>
        </w:rPr>
        <w:sectPr w:rsidR="00171D3E" w:rsidRPr="00335646" w:rsidSect="0069612C">
          <w:footnotePr>
            <w:numRestart w:val="eachPage"/>
          </w:footnotePr>
          <w:pgSz w:w="11907" w:h="16840" w:code="9"/>
          <w:pgMar w:top="1440" w:right="1440" w:bottom="1440" w:left="1440" w:header="851" w:footer="992" w:gutter="0"/>
          <w:cols w:space="425"/>
          <w:docGrid w:linePitch="365"/>
        </w:sectPr>
      </w:pPr>
    </w:p>
    <w:p w14:paraId="4C87BFFC" w14:textId="77777777" w:rsidR="00794A4C" w:rsidRPr="00335646" w:rsidRDefault="00794A4C" w:rsidP="00363081">
      <w:pPr>
        <w:wordWrap/>
        <w:adjustRightInd w:val="0"/>
        <w:snapToGrid w:val="0"/>
        <w:spacing w:line="300" w:lineRule="auto"/>
        <w:jc w:val="left"/>
        <w:rPr>
          <w:rFonts w:eastAsia="한양신명조"/>
          <w:b/>
        </w:rPr>
      </w:pPr>
    </w:p>
    <w:p w14:paraId="0EDD0EC7" w14:textId="77777777" w:rsidR="00794A4C" w:rsidRPr="00335646" w:rsidRDefault="00794A4C" w:rsidP="00DC1318">
      <w:pPr>
        <w:wordWrap/>
        <w:adjustRightInd w:val="0"/>
        <w:snapToGrid w:val="0"/>
        <w:spacing w:line="300" w:lineRule="auto"/>
        <w:jc w:val="center"/>
        <w:outlineLvl w:val="0"/>
        <w:rPr>
          <w:rFonts w:eastAsia="한양신명조"/>
          <w:b/>
          <w:sz w:val="28"/>
          <w:szCs w:val="28"/>
        </w:rPr>
      </w:pPr>
      <w:bookmarkStart w:id="258" w:name="_Toc500514989"/>
      <w:bookmarkStart w:id="259" w:name="_Toc500516924"/>
      <w:bookmarkStart w:id="260" w:name="_Toc500752273"/>
      <w:r w:rsidRPr="00335646">
        <w:rPr>
          <w:rFonts w:eastAsia="한양신명조" w:hint="eastAsia"/>
          <w:b/>
          <w:sz w:val="28"/>
          <w:szCs w:val="28"/>
        </w:rPr>
        <w:t xml:space="preserve">I. </w:t>
      </w:r>
      <w:r w:rsidR="00E5225D" w:rsidRPr="00335646">
        <w:rPr>
          <w:rFonts w:eastAsia="한양신명조" w:hint="eastAsia"/>
          <w:b/>
          <w:sz w:val="28"/>
          <w:szCs w:val="28"/>
        </w:rPr>
        <w:t>Form</w:t>
      </w:r>
      <w:r w:rsidRPr="00335646">
        <w:rPr>
          <w:rFonts w:eastAsia="한양신명조" w:hint="eastAsia"/>
          <w:b/>
          <w:sz w:val="28"/>
          <w:szCs w:val="28"/>
        </w:rPr>
        <w:t xml:space="preserve"> of Contract</w:t>
      </w:r>
      <w:bookmarkEnd w:id="258"/>
      <w:bookmarkEnd w:id="259"/>
      <w:bookmarkEnd w:id="260"/>
    </w:p>
    <w:p w14:paraId="518C8ECE" w14:textId="77777777" w:rsidR="00794A4C" w:rsidRPr="00335646" w:rsidRDefault="00794A4C" w:rsidP="00363081">
      <w:pPr>
        <w:wordWrap/>
        <w:adjustRightInd w:val="0"/>
        <w:snapToGrid w:val="0"/>
        <w:spacing w:line="300" w:lineRule="auto"/>
        <w:jc w:val="center"/>
        <w:rPr>
          <w:rFonts w:eastAsia="한양신명조"/>
          <w:b/>
          <w:sz w:val="28"/>
          <w:szCs w:val="28"/>
        </w:rPr>
      </w:pPr>
      <w:bookmarkStart w:id="261" w:name="_Toc500403702"/>
      <w:r w:rsidRPr="00335646">
        <w:rPr>
          <w:rFonts w:eastAsia="한양신명조" w:hint="eastAsia"/>
          <w:b/>
          <w:sz w:val="28"/>
          <w:szCs w:val="28"/>
        </w:rPr>
        <w:t>Time-Based</w:t>
      </w:r>
      <w:bookmarkEnd w:id="261"/>
    </w:p>
    <w:p w14:paraId="184F5C9D" w14:textId="77777777" w:rsidR="00794A4C" w:rsidRPr="00335646" w:rsidRDefault="00794A4C" w:rsidP="00363081">
      <w:pPr>
        <w:wordWrap/>
        <w:adjustRightInd w:val="0"/>
        <w:snapToGrid w:val="0"/>
        <w:spacing w:line="300" w:lineRule="auto"/>
        <w:jc w:val="left"/>
        <w:rPr>
          <w:rFonts w:eastAsia="한양신명조"/>
          <w:sz w:val="24"/>
          <w:szCs w:val="24"/>
        </w:rPr>
      </w:pPr>
    </w:p>
    <w:p w14:paraId="37A0BC77" w14:textId="19535016" w:rsidR="00794A4C" w:rsidRPr="00335646" w:rsidRDefault="00E84228" w:rsidP="00E84228">
      <w:pPr>
        <w:wordWrap/>
        <w:adjustRightInd w:val="0"/>
        <w:snapToGrid w:val="0"/>
        <w:jc w:val="center"/>
        <w:rPr>
          <w:rFonts w:eastAsia="한양신명조"/>
          <w:sz w:val="24"/>
          <w:szCs w:val="24"/>
        </w:rPr>
      </w:pPr>
      <w:r w:rsidRPr="00335646">
        <w:rPr>
          <w:rFonts w:eastAsia="한양신명조" w:hint="eastAsia"/>
          <w:sz w:val="24"/>
          <w:szCs w:val="24"/>
        </w:rPr>
        <w:t>(</w:t>
      </w:r>
      <w:r w:rsidRPr="00335646">
        <w:rPr>
          <w:rFonts w:eastAsia="굴림" w:hint="eastAsia"/>
          <w:b/>
          <w:bCs/>
          <w:i/>
          <w:sz w:val="24"/>
          <w:szCs w:val="24"/>
        </w:rPr>
        <w:t xml:space="preserve">Note: </w:t>
      </w:r>
      <w:r w:rsidR="00794A4C" w:rsidRPr="00335646">
        <w:rPr>
          <w:rFonts w:eastAsia="한양신명조" w:hint="eastAsia"/>
          <w:i/>
          <w:sz w:val="24"/>
          <w:szCs w:val="24"/>
        </w:rPr>
        <w:t>Texts in brackets</w:t>
      </w:r>
      <w:r w:rsidR="00794A4C" w:rsidRPr="00335646">
        <w:rPr>
          <w:rFonts w:eastAsia="한양신명조" w:hint="eastAsia"/>
          <w:sz w:val="24"/>
          <w:szCs w:val="24"/>
        </w:rPr>
        <w:t xml:space="preserve"> [ ] </w:t>
      </w:r>
      <w:r w:rsidR="00FE3C10" w:rsidRPr="005C0611">
        <w:rPr>
          <w:rFonts w:eastAsia="한양신명조" w:hint="eastAsia"/>
          <w:i/>
          <w:sz w:val="24"/>
          <w:szCs w:val="24"/>
        </w:rPr>
        <w:t>and/or in italics are for guidance purposes only and should be deleted in the final contract</w:t>
      </w:r>
      <w:r w:rsidRPr="00335646">
        <w:rPr>
          <w:rFonts w:eastAsia="한양신명조" w:hint="eastAsia"/>
          <w:sz w:val="24"/>
          <w:szCs w:val="24"/>
        </w:rPr>
        <w:t>.</w:t>
      </w:r>
      <w:r w:rsidR="006335DE" w:rsidRPr="00335646">
        <w:rPr>
          <w:rFonts w:eastAsia="한양신명조" w:hint="eastAsia"/>
          <w:sz w:val="24"/>
          <w:szCs w:val="24"/>
        </w:rPr>
        <w:t>)</w:t>
      </w:r>
    </w:p>
    <w:p w14:paraId="2C6AFB5F" w14:textId="77777777" w:rsidR="00794A4C" w:rsidRPr="00335646" w:rsidRDefault="00794A4C" w:rsidP="00363081">
      <w:pPr>
        <w:wordWrap/>
        <w:adjustRightInd w:val="0"/>
        <w:snapToGrid w:val="0"/>
        <w:spacing w:line="300" w:lineRule="auto"/>
        <w:jc w:val="left"/>
        <w:rPr>
          <w:rFonts w:eastAsia="한양신명조"/>
          <w:b/>
          <w:sz w:val="24"/>
          <w:szCs w:val="24"/>
        </w:rPr>
      </w:pPr>
    </w:p>
    <w:p w14:paraId="1F3A32B2" w14:textId="77777777" w:rsidR="00480950" w:rsidRPr="00335646" w:rsidRDefault="00480950" w:rsidP="00363081">
      <w:pPr>
        <w:wordWrap/>
        <w:adjustRightInd w:val="0"/>
        <w:snapToGrid w:val="0"/>
        <w:spacing w:line="300" w:lineRule="auto"/>
        <w:jc w:val="left"/>
        <w:rPr>
          <w:rFonts w:eastAsia="한양신명조"/>
          <w:b/>
          <w:sz w:val="24"/>
          <w:szCs w:val="24"/>
        </w:rPr>
      </w:pPr>
    </w:p>
    <w:p w14:paraId="16B79F92" w14:textId="77777777" w:rsidR="001912E9" w:rsidRPr="00335646" w:rsidRDefault="00480950" w:rsidP="00363081">
      <w:pPr>
        <w:pStyle w:val="a5"/>
        <w:wordWrap/>
        <w:adjustRightInd w:val="0"/>
        <w:snapToGrid w:val="0"/>
        <w:spacing w:line="276" w:lineRule="auto"/>
        <w:rPr>
          <w:rFonts w:eastAsia="한양신명조"/>
          <w:sz w:val="24"/>
          <w:szCs w:val="24"/>
        </w:rPr>
      </w:pPr>
      <w:r w:rsidRPr="00335646">
        <w:rPr>
          <w:sz w:val="24"/>
          <w:szCs w:val="24"/>
        </w:rPr>
        <w:t>This CONTRACT (hereinafter called the “Contract”) is made the [</w:t>
      </w:r>
      <w:r w:rsidRPr="00335646">
        <w:rPr>
          <w:i/>
          <w:sz w:val="24"/>
          <w:szCs w:val="24"/>
        </w:rPr>
        <w:t>number</w:t>
      </w:r>
      <w:r w:rsidRPr="00335646">
        <w:rPr>
          <w:sz w:val="24"/>
          <w:szCs w:val="24"/>
        </w:rPr>
        <w:t>] day of the month of [</w:t>
      </w:r>
      <w:r w:rsidRPr="00335646">
        <w:rPr>
          <w:i/>
          <w:sz w:val="24"/>
          <w:szCs w:val="24"/>
        </w:rPr>
        <w:t>month</w:t>
      </w:r>
      <w:r w:rsidRPr="00335646">
        <w:rPr>
          <w:sz w:val="24"/>
          <w:szCs w:val="24"/>
        </w:rPr>
        <w:t>], [</w:t>
      </w:r>
      <w:r w:rsidRPr="00335646">
        <w:rPr>
          <w:i/>
          <w:sz w:val="24"/>
          <w:szCs w:val="24"/>
        </w:rPr>
        <w:t>year</w:t>
      </w:r>
      <w:r w:rsidRPr="00335646">
        <w:rPr>
          <w:sz w:val="24"/>
          <w:szCs w:val="24"/>
        </w:rPr>
        <w:t>], between, on the one hand, [</w:t>
      </w:r>
      <w:r w:rsidRPr="00335646">
        <w:rPr>
          <w:i/>
          <w:sz w:val="24"/>
          <w:szCs w:val="24"/>
        </w:rPr>
        <w:t>name of Client or Recipient or Beneficiary</w:t>
      </w:r>
      <w:r w:rsidRPr="00335646">
        <w:rPr>
          <w:sz w:val="24"/>
          <w:szCs w:val="24"/>
        </w:rPr>
        <w:t>] (hereinafter called the “Client”) and, on the other hand, [</w:t>
      </w:r>
      <w:r w:rsidRPr="00335646">
        <w:rPr>
          <w:i/>
          <w:sz w:val="24"/>
          <w:szCs w:val="24"/>
        </w:rPr>
        <w:t xml:space="preserve">name of </w:t>
      </w:r>
      <w:r w:rsidRPr="00335646">
        <w:rPr>
          <w:i/>
          <w:iCs/>
          <w:sz w:val="24"/>
          <w:szCs w:val="24"/>
        </w:rPr>
        <w:t>Consultant</w:t>
      </w:r>
      <w:r w:rsidRPr="00335646">
        <w:rPr>
          <w:sz w:val="24"/>
          <w:szCs w:val="24"/>
        </w:rPr>
        <w:t>] (hereinafter called the “Consultant”).</w:t>
      </w:r>
      <w:r w:rsidR="001912E9" w:rsidRPr="00335646">
        <w:rPr>
          <w:rFonts w:eastAsia="한양신명조" w:hint="eastAsia"/>
          <w:sz w:val="24"/>
          <w:szCs w:val="24"/>
        </w:rPr>
        <w:t xml:space="preserve"> The Client and the Consultant </w:t>
      </w:r>
      <w:r w:rsidR="001912E9" w:rsidRPr="00335646">
        <w:rPr>
          <w:rFonts w:eastAsia="한양신명조"/>
          <w:sz w:val="24"/>
          <w:szCs w:val="24"/>
        </w:rPr>
        <w:t>shall hereinafter be referred to individually as a “Party” and collectively as the “Parties</w:t>
      </w:r>
      <w:r w:rsidR="001912E9" w:rsidRPr="00335646">
        <w:rPr>
          <w:rFonts w:eastAsia="한양신명조" w:hint="eastAsia"/>
          <w:sz w:val="24"/>
          <w:szCs w:val="24"/>
        </w:rPr>
        <w:t>.</w:t>
      </w:r>
      <w:r w:rsidR="001912E9" w:rsidRPr="00335646">
        <w:rPr>
          <w:rFonts w:eastAsia="한양신명조"/>
          <w:sz w:val="24"/>
          <w:szCs w:val="24"/>
        </w:rPr>
        <w:t>”</w:t>
      </w:r>
    </w:p>
    <w:p w14:paraId="1D7173C4" w14:textId="77777777" w:rsidR="00480950" w:rsidRPr="00335646" w:rsidRDefault="00480950" w:rsidP="00363081">
      <w:pPr>
        <w:wordWrap/>
        <w:spacing w:line="276" w:lineRule="auto"/>
        <w:rPr>
          <w:sz w:val="24"/>
          <w:szCs w:val="24"/>
        </w:rPr>
      </w:pPr>
    </w:p>
    <w:p w14:paraId="2472E3DF" w14:textId="091E838C" w:rsidR="00480950" w:rsidRPr="00335646" w:rsidRDefault="00480950" w:rsidP="00363081">
      <w:pPr>
        <w:wordWrap/>
        <w:spacing w:line="276" w:lineRule="auto"/>
        <w:rPr>
          <w:sz w:val="24"/>
          <w:szCs w:val="24"/>
        </w:rPr>
      </w:pPr>
      <w:r w:rsidRPr="00335646">
        <w:rPr>
          <w:sz w:val="24"/>
          <w:szCs w:val="24"/>
        </w:rPr>
        <w:t>[</w:t>
      </w:r>
      <w:r w:rsidRPr="00335646">
        <w:rPr>
          <w:i/>
          <w:sz w:val="24"/>
          <w:szCs w:val="24"/>
        </w:rPr>
        <w:t xml:space="preserve">If the </w:t>
      </w:r>
      <w:r w:rsidRPr="00335646">
        <w:rPr>
          <w:i/>
          <w:iCs/>
          <w:sz w:val="24"/>
          <w:szCs w:val="24"/>
        </w:rPr>
        <w:t>Consultant</w:t>
      </w:r>
      <w:r w:rsidRPr="00335646">
        <w:rPr>
          <w:i/>
          <w:sz w:val="24"/>
          <w:szCs w:val="24"/>
        </w:rPr>
        <w:t xml:space="preserve"> consist of more than one entity, the above should be partially amended to read as follows</w:t>
      </w:r>
      <w:r w:rsidRPr="00335646">
        <w:rPr>
          <w:sz w:val="24"/>
          <w:szCs w:val="24"/>
        </w:rPr>
        <w:t>: “…</w:t>
      </w:r>
      <w:r w:rsidR="002D37F0">
        <w:rPr>
          <w:sz w:val="24"/>
          <w:szCs w:val="24"/>
        </w:rPr>
        <w:t xml:space="preserve"> </w:t>
      </w:r>
      <w:r w:rsidRPr="00335646">
        <w:rPr>
          <w:sz w:val="24"/>
          <w:szCs w:val="24"/>
        </w:rPr>
        <w:t>(hereinafter called the “Client”) and, on the other hand, a Joint Venture</w:t>
      </w:r>
      <w:r w:rsidRPr="00335646">
        <w:rPr>
          <w:bCs/>
          <w:spacing w:val="-2"/>
          <w:sz w:val="24"/>
          <w:szCs w:val="24"/>
          <w:lang w:val="en-GB"/>
        </w:rPr>
        <w:t xml:space="preserve"> (name of the JV)</w:t>
      </w:r>
      <w:r w:rsidRPr="00335646">
        <w:rPr>
          <w:sz w:val="24"/>
          <w:szCs w:val="24"/>
        </w:rPr>
        <w:t xml:space="preserve"> consisting of the following entities, each member of which will be jointly and severally liable to the Client for all the Consultant’s obligations under this Contract, namely, [</w:t>
      </w:r>
      <w:r w:rsidRPr="00335646">
        <w:rPr>
          <w:i/>
          <w:sz w:val="24"/>
          <w:szCs w:val="24"/>
        </w:rPr>
        <w:t xml:space="preserve">name of </w:t>
      </w:r>
      <w:r w:rsidRPr="00335646">
        <w:rPr>
          <w:i/>
          <w:iCs/>
          <w:sz w:val="24"/>
          <w:szCs w:val="24"/>
        </w:rPr>
        <w:t>member</w:t>
      </w:r>
      <w:r w:rsidRPr="00335646">
        <w:rPr>
          <w:sz w:val="24"/>
          <w:szCs w:val="24"/>
        </w:rPr>
        <w:t>] and [</w:t>
      </w:r>
      <w:r w:rsidRPr="00335646">
        <w:rPr>
          <w:i/>
          <w:sz w:val="24"/>
          <w:szCs w:val="24"/>
        </w:rPr>
        <w:t xml:space="preserve">name of </w:t>
      </w:r>
      <w:r w:rsidRPr="00335646">
        <w:rPr>
          <w:i/>
          <w:iCs/>
          <w:sz w:val="24"/>
          <w:szCs w:val="24"/>
        </w:rPr>
        <w:t>member</w:t>
      </w:r>
      <w:r w:rsidRPr="00335646">
        <w:rPr>
          <w:sz w:val="24"/>
          <w:szCs w:val="24"/>
        </w:rPr>
        <w:t>] (hereinafter called the “Consultant”).</w:t>
      </w:r>
      <w:r w:rsidR="001912E9" w:rsidRPr="00335646">
        <w:rPr>
          <w:rFonts w:eastAsia="한양신명조" w:hint="eastAsia"/>
          <w:sz w:val="24"/>
          <w:szCs w:val="24"/>
        </w:rPr>
        <w:t xml:space="preserve"> The Client and the Consultant </w:t>
      </w:r>
      <w:r w:rsidR="001912E9" w:rsidRPr="00335646">
        <w:rPr>
          <w:rFonts w:eastAsia="한양신명조"/>
          <w:sz w:val="24"/>
          <w:szCs w:val="24"/>
        </w:rPr>
        <w:t>shall hereinafter be referred to individually as a “Party” and collectively as the “Parties</w:t>
      </w:r>
      <w:r w:rsidR="001405FD">
        <w:rPr>
          <w:rFonts w:eastAsia="한양신명조"/>
          <w:sz w:val="24"/>
          <w:szCs w:val="24"/>
        </w:rPr>
        <w:t>.</w:t>
      </w:r>
      <w:r w:rsidR="001912E9" w:rsidRPr="00335646">
        <w:rPr>
          <w:rFonts w:eastAsia="한양신명조"/>
          <w:sz w:val="24"/>
          <w:szCs w:val="24"/>
        </w:rPr>
        <w:t>”</w:t>
      </w:r>
      <w:r w:rsidRPr="00335646">
        <w:rPr>
          <w:sz w:val="24"/>
          <w:szCs w:val="24"/>
        </w:rPr>
        <w:t>]</w:t>
      </w:r>
    </w:p>
    <w:p w14:paraId="669CA84B" w14:textId="77777777" w:rsidR="008F490B" w:rsidRPr="00335646" w:rsidRDefault="008F490B" w:rsidP="00363081">
      <w:pPr>
        <w:pStyle w:val="a5"/>
        <w:wordWrap/>
        <w:adjustRightInd w:val="0"/>
        <w:snapToGrid w:val="0"/>
        <w:spacing w:line="300" w:lineRule="auto"/>
        <w:rPr>
          <w:rFonts w:eastAsia="한양신명조"/>
          <w:sz w:val="24"/>
          <w:szCs w:val="24"/>
        </w:rPr>
      </w:pPr>
    </w:p>
    <w:p w14:paraId="22F12DA0" w14:textId="77777777" w:rsidR="001912E9" w:rsidRPr="00335646" w:rsidRDefault="001912E9" w:rsidP="00363081">
      <w:pPr>
        <w:wordWrap/>
        <w:rPr>
          <w:sz w:val="24"/>
          <w:szCs w:val="24"/>
        </w:rPr>
      </w:pPr>
      <w:r w:rsidRPr="00335646">
        <w:rPr>
          <w:sz w:val="24"/>
          <w:szCs w:val="24"/>
        </w:rPr>
        <w:t>WHEREAS</w:t>
      </w:r>
    </w:p>
    <w:p w14:paraId="19700794" w14:textId="77777777" w:rsidR="001912E9" w:rsidRPr="00335646" w:rsidRDefault="001912E9" w:rsidP="00363081">
      <w:pPr>
        <w:wordWrap/>
        <w:ind w:left="1440" w:hanging="720"/>
        <w:rPr>
          <w:sz w:val="24"/>
          <w:szCs w:val="24"/>
        </w:rPr>
      </w:pPr>
    </w:p>
    <w:p w14:paraId="79DF71EF" w14:textId="77777777" w:rsidR="001912E9" w:rsidRPr="00335646" w:rsidRDefault="001912E9" w:rsidP="00363081">
      <w:pPr>
        <w:wordWrap/>
        <w:ind w:left="900" w:hanging="540"/>
        <w:rPr>
          <w:sz w:val="24"/>
          <w:szCs w:val="24"/>
        </w:rPr>
      </w:pPr>
      <w:r w:rsidRPr="00335646">
        <w:rPr>
          <w:sz w:val="24"/>
          <w:szCs w:val="24"/>
        </w:rPr>
        <w:t>(a)</w:t>
      </w:r>
      <w:r w:rsidRPr="00335646">
        <w:rPr>
          <w:sz w:val="24"/>
          <w:szCs w:val="24"/>
        </w:rPr>
        <w:tab/>
        <w:t>the Client has requested the Consultant to provide certain consulting services as defined in this Contract (hereinafter called the “Services”);</w:t>
      </w:r>
    </w:p>
    <w:p w14:paraId="0C22CE5F" w14:textId="77777777" w:rsidR="001912E9" w:rsidRPr="00335646" w:rsidRDefault="001912E9" w:rsidP="00363081">
      <w:pPr>
        <w:wordWrap/>
        <w:ind w:left="900" w:hanging="720"/>
        <w:rPr>
          <w:sz w:val="24"/>
          <w:szCs w:val="24"/>
        </w:rPr>
      </w:pPr>
    </w:p>
    <w:p w14:paraId="2E53BF65" w14:textId="77777777" w:rsidR="001912E9" w:rsidRPr="00335646" w:rsidRDefault="001912E9" w:rsidP="00363081">
      <w:pPr>
        <w:wordWrap/>
        <w:ind w:left="900" w:hanging="540"/>
        <w:rPr>
          <w:sz w:val="24"/>
          <w:szCs w:val="24"/>
        </w:rPr>
      </w:pPr>
      <w:r w:rsidRPr="00335646">
        <w:rPr>
          <w:sz w:val="24"/>
          <w:szCs w:val="24"/>
        </w:rPr>
        <w:t>(b)</w:t>
      </w:r>
      <w:r w:rsidRPr="00335646">
        <w:rPr>
          <w:sz w:val="24"/>
          <w:szCs w:val="24"/>
        </w:rPr>
        <w:tab/>
        <w:t>the Consultant, having represented to the Client that it has the required professional skills, expertise and technical resources, has agreed to provide the Services on the terms and conditions set forth in this Contract;</w:t>
      </w:r>
    </w:p>
    <w:p w14:paraId="5DE257F6" w14:textId="77777777" w:rsidR="001912E9" w:rsidRPr="00335646" w:rsidRDefault="001912E9" w:rsidP="00363081">
      <w:pPr>
        <w:wordWrap/>
        <w:ind w:left="900" w:hanging="720"/>
        <w:rPr>
          <w:sz w:val="24"/>
          <w:szCs w:val="24"/>
        </w:rPr>
      </w:pPr>
    </w:p>
    <w:p w14:paraId="4F556324" w14:textId="77777777" w:rsidR="00794A4C" w:rsidRPr="00335646" w:rsidRDefault="001912E9" w:rsidP="00363081">
      <w:pPr>
        <w:wordWrap/>
        <w:ind w:left="900" w:hanging="540"/>
        <w:rPr>
          <w:rFonts w:eastAsia="굴림"/>
          <w:bCs/>
          <w:sz w:val="24"/>
          <w:szCs w:val="24"/>
        </w:rPr>
      </w:pPr>
      <w:r w:rsidRPr="00335646">
        <w:rPr>
          <w:sz w:val="24"/>
          <w:szCs w:val="24"/>
        </w:rPr>
        <w:t>(c)</w:t>
      </w:r>
      <w:r w:rsidRPr="00335646">
        <w:rPr>
          <w:sz w:val="24"/>
          <w:szCs w:val="24"/>
        </w:rPr>
        <w:tab/>
        <w:t>the Client has received [</w:t>
      </w:r>
      <w:r w:rsidRPr="00335646">
        <w:rPr>
          <w:i/>
          <w:sz w:val="24"/>
          <w:szCs w:val="24"/>
        </w:rPr>
        <w:t>or</w:t>
      </w:r>
      <w:r w:rsidRPr="00335646">
        <w:rPr>
          <w:sz w:val="24"/>
          <w:szCs w:val="24"/>
        </w:rPr>
        <w:t xml:space="preserve"> has applied for] a loan [</w:t>
      </w:r>
      <w:r w:rsidRPr="00335646">
        <w:rPr>
          <w:i/>
          <w:sz w:val="24"/>
          <w:szCs w:val="24"/>
        </w:rPr>
        <w:t>or</w:t>
      </w:r>
      <w:r w:rsidRPr="00335646">
        <w:rPr>
          <w:sz w:val="24"/>
          <w:szCs w:val="24"/>
        </w:rPr>
        <w:t xml:space="preserve"> grant </w:t>
      </w:r>
      <w:r w:rsidRPr="00335646">
        <w:rPr>
          <w:i/>
          <w:sz w:val="24"/>
          <w:szCs w:val="24"/>
        </w:rPr>
        <w:t xml:space="preserve">or </w:t>
      </w:r>
      <w:r w:rsidRPr="00335646">
        <w:rPr>
          <w:sz w:val="24"/>
          <w:szCs w:val="24"/>
        </w:rPr>
        <w:t>financing] from the</w:t>
      </w:r>
      <w:r w:rsidRPr="00335646">
        <w:rPr>
          <w:rFonts w:hint="eastAsia"/>
          <w:sz w:val="24"/>
          <w:szCs w:val="24"/>
        </w:rPr>
        <w:t xml:space="preserve"> </w:t>
      </w:r>
      <w:r w:rsidR="00794A4C" w:rsidRPr="00335646">
        <w:rPr>
          <w:rFonts w:eastAsia="굴림"/>
          <w:bCs/>
          <w:sz w:val="24"/>
          <w:szCs w:val="24"/>
        </w:rPr>
        <w:t xml:space="preserve">Export-Import Bank of Korea (hereinafter </w:t>
      </w:r>
      <w:r w:rsidR="00794A4C" w:rsidRPr="00335646">
        <w:rPr>
          <w:rFonts w:eastAsia="굴림" w:hint="eastAsia"/>
          <w:bCs/>
          <w:sz w:val="24"/>
          <w:szCs w:val="24"/>
        </w:rPr>
        <w:t xml:space="preserve">referred to as </w:t>
      </w:r>
      <w:r w:rsidR="00A5471D" w:rsidRPr="00335646">
        <w:rPr>
          <w:rFonts w:eastAsia="굴림"/>
          <w:bCs/>
          <w:sz w:val="24"/>
          <w:szCs w:val="24"/>
        </w:rPr>
        <w:t>the</w:t>
      </w:r>
      <w:r w:rsidR="00A5471D" w:rsidRPr="00335646">
        <w:rPr>
          <w:rFonts w:eastAsia="굴림" w:hint="eastAsia"/>
          <w:bCs/>
          <w:sz w:val="24"/>
          <w:szCs w:val="24"/>
        </w:rPr>
        <w:t xml:space="preserve"> </w:t>
      </w:r>
      <w:r w:rsidR="00794A4C" w:rsidRPr="00335646">
        <w:rPr>
          <w:rFonts w:eastAsia="굴림"/>
          <w:bCs/>
          <w:sz w:val="24"/>
          <w:szCs w:val="24"/>
        </w:rPr>
        <w:t>“</w:t>
      </w:r>
      <w:r w:rsidR="00B762D7" w:rsidRPr="00335646">
        <w:rPr>
          <w:rFonts w:eastAsia="굴림" w:hint="eastAsia"/>
          <w:bCs/>
          <w:sz w:val="24"/>
          <w:szCs w:val="24"/>
        </w:rPr>
        <w:t>Bank</w:t>
      </w:r>
      <w:r w:rsidR="00794A4C" w:rsidRPr="00335646">
        <w:rPr>
          <w:rFonts w:eastAsia="굴림"/>
          <w:bCs/>
          <w:sz w:val="24"/>
          <w:szCs w:val="24"/>
        </w:rPr>
        <w:t xml:space="preserve">”) from the resources of the Economic Development Cooperation Fund (hereinafter </w:t>
      </w:r>
      <w:r w:rsidR="00794A4C" w:rsidRPr="00335646">
        <w:rPr>
          <w:rFonts w:eastAsia="굴림" w:hint="eastAsia"/>
          <w:bCs/>
          <w:sz w:val="24"/>
          <w:szCs w:val="24"/>
        </w:rPr>
        <w:t xml:space="preserve">referred to as </w:t>
      </w:r>
      <w:r w:rsidR="00794A4C" w:rsidRPr="00335646">
        <w:rPr>
          <w:rFonts w:eastAsia="굴림"/>
          <w:bCs/>
          <w:sz w:val="24"/>
          <w:szCs w:val="24"/>
        </w:rPr>
        <w:t xml:space="preserve">the "EDCF") of the </w:t>
      </w:r>
      <w:r w:rsidR="00794A4C" w:rsidRPr="00335646">
        <w:rPr>
          <w:rFonts w:eastAsia="굴림" w:hint="eastAsia"/>
          <w:bCs/>
          <w:sz w:val="24"/>
          <w:szCs w:val="24"/>
        </w:rPr>
        <w:t>R</w:t>
      </w:r>
      <w:r w:rsidR="00794A4C" w:rsidRPr="00335646">
        <w:rPr>
          <w:rFonts w:eastAsia="굴림"/>
          <w:bCs/>
          <w:sz w:val="24"/>
          <w:szCs w:val="24"/>
        </w:rPr>
        <w:t>epublic of Korea in the amount</w:t>
      </w:r>
      <w:r w:rsidR="00794A4C" w:rsidRPr="00335646">
        <w:rPr>
          <w:rFonts w:eastAsia="굴림" w:hint="eastAsia"/>
          <w:bCs/>
          <w:sz w:val="24"/>
          <w:szCs w:val="24"/>
        </w:rPr>
        <w:t xml:space="preserve"> of</w:t>
      </w:r>
      <w:r w:rsidR="00794A4C" w:rsidRPr="00335646">
        <w:rPr>
          <w:rFonts w:eastAsia="굴림"/>
          <w:bCs/>
          <w:sz w:val="24"/>
          <w:szCs w:val="24"/>
        </w:rPr>
        <w:t xml:space="preserve"> </w:t>
      </w:r>
      <w:r w:rsidR="00794A4C" w:rsidRPr="00335646">
        <w:rPr>
          <w:rFonts w:eastAsia="굴림" w:hint="eastAsia"/>
          <w:bCs/>
          <w:sz w:val="24"/>
          <w:szCs w:val="24"/>
        </w:rPr>
        <w:t>[</w:t>
      </w:r>
      <w:r w:rsidR="00794A4C" w:rsidRPr="00335646">
        <w:rPr>
          <w:rFonts w:eastAsia="굴림" w:hint="eastAsia"/>
          <w:bCs/>
          <w:i/>
          <w:sz w:val="24"/>
          <w:szCs w:val="24"/>
        </w:rPr>
        <w:t>loan amount</w:t>
      </w:r>
      <w:r w:rsidR="00794A4C" w:rsidRPr="00335646">
        <w:rPr>
          <w:rFonts w:eastAsia="굴림" w:hint="eastAsia"/>
          <w:bCs/>
          <w:sz w:val="24"/>
          <w:szCs w:val="24"/>
        </w:rPr>
        <w:t>]</w:t>
      </w:r>
      <w:r w:rsidR="00794A4C" w:rsidRPr="00335646">
        <w:rPr>
          <w:rFonts w:eastAsia="굴림"/>
          <w:bCs/>
          <w:sz w:val="24"/>
          <w:szCs w:val="24"/>
        </w:rPr>
        <w:t xml:space="preserve"> toward the cost of the </w:t>
      </w:r>
      <w:r w:rsidR="00794A4C" w:rsidRPr="00335646">
        <w:rPr>
          <w:rFonts w:eastAsia="굴림" w:hint="eastAsia"/>
          <w:bCs/>
          <w:sz w:val="24"/>
          <w:szCs w:val="24"/>
        </w:rPr>
        <w:t>[</w:t>
      </w:r>
      <w:r w:rsidR="00794A4C" w:rsidRPr="00335646">
        <w:rPr>
          <w:rFonts w:eastAsia="굴림" w:hint="eastAsia"/>
          <w:bCs/>
          <w:i/>
          <w:sz w:val="24"/>
          <w:szCs w:val="24"/>
        </w:rPr>
        <w:t>Name of the Project</w:t>
      </w:r>
      <w:r w:rsidR="00794A4C" w:rsidRPr="00335646">
        <w:rPr>
          <w:rFonts w:eastAsia="굴림" w:hint="eastAsia"/>
          <w:bCs/>
          <w:sz w:val="24"/>
          <w:szCs w:val="24"/>
        </w:rPr>
        <w:t>]</w:t>
      </w:r>
      <w:r w:rsidR="00794A4C" w:rsidRPr="00335646">
        <w:rPr>
          <w:rFonts w:eastAsia="굴림" w:hint="eastAsia"/>
          <w:bCs/>
          <w:i/>
          <w:sz w:val="24"/>
          <w:szCs w:val="24"/>
        </w:rPr>
        <w:t xml:space="preserve"> </w:t>
      </w:r>
      <w:r w:rsidR="00794A4C" w:rsidRPr="00335646">
        <w:rPr>
          <w:rFonts w:eastAsia="굴림" w:hint="eastAsia"/>
          <w:bCs/>
          <w:sz w:val="24"/>
          <w:szCs w:val="24"/>
        </w:rPr>
        <w:t xml:space="preserve">(hereinafter referred to as the </w:t>
      </w:r>
      <w:r w:rsidR="00794A4C" w:rsidRPr="00335646">
        <w:rPr>
          <w:rFonts w:eastAsia="굴림"/>
          <w:bCs/>
          <w:sz w:val="24"/>
          <w:szCs w:val="24"/>
        </w:rPr>
        <w:t>“</w:t>
      </w:r>
      <w:r w:rsidR="00794A4C" w:rsidRPr="00335646">
        <w:rPr>
          <w:rFonts w:eastAsia="굴림" w:hint="eastAsia"/>
          <w:bCs/>
          <w:sz w:val="24"/>
          <w:szCs w:val="24"/>
        </w:rPr>
        <w:t>Project</w:t>
      </w:r>
      <w:r w:rsidR="00794A4C" w:rsidRPr="00335646">
        <w:rPr>
          <w:rFonts w:eastAsia="굴림"/>
          <w:bCs/>
          <w:sz w:val="24"/>
          <w:szCs w:val="24"/>
        </w:rPr>
        <w:t>”</w:t>
      </w:r>
      <w:r w:rsidR="00794A4C" w:rsidRPr="00335646">
        <w:rPr>
          <w:rFonts w:eastAsia="굴림" w:hint="eastAsia"/>
          <w:bCs/>
          <w:sz w:val="24"/>
          <w:szCs w:val="24"/>
        </w:rPr>
        <w:t xml:space="preserve">), </w:t>
      </w:r>
      <w:r w:rsidR="00794A4C" w:rsidRPr="00335646">
        <w:rPr>
          <w:rFonts w:eastAsia="굴림"/>
          <w:bCs/>
          <w:sz w:val="24"/>
          <w:szCs w:val="24"/>
        </w:rPr>
        <w:t xml:space="preserve">and intends to apply a portion of the proceeds of this loan to payments under the </w:t>
      </w:r>
      <w:r w:rsidR="00794A4C" w:rsidRPr="00335646">
        <w:rPr>
          <w:rFonts w:eastAsia="굴림" w:hint="eastAsia"/>
          <w:bCs/>
          <w:sz w:val="24"/>
          <w:szCs w:val="24"/>
        </w:rPr>
        <w:t>C</w:t>
      </w:r>
      <w:r w:rsidR="00794A4C" w:rsidRPr="00335646">
        <w:rPr>
          <w:rFonts w:eastAsia="굴림"/>
          <w:bCs/>
          <w:sz w:val="24"/>
          <w:szCs w:val="24"/>
        </w:rPr>
        <w:t>ontract</w:t>
      </w:r>
      <w:r w:rsidR="00794A4C" w:rsidRPr="00335646">
        <w:rPr>
          <w:rFonts w:eastAsia="굴림" w:hint="eastAsia"/>
          <w:bCs/>
          <w:sz w:val="24"/>
          <w:szCs w:val="24"/>
        </w:rPr>
        <w:t>; and</w:t>
      </w:r>
    </w:p>
    <w:p w14:paraId="19C92FB3" w14:textId="77777777" w:rsidR="001912E9" w:rsidRPr="00335646" w:rsidRDefault="001912E9" w:rsidP="00363081">
      <w:pPr>
        <w:wordWrap/>
        <w:ind w:left="900" w:hanging="540"/>
        <w:rPr>
          <w:rFonts w:eastAsia="굴림"/>
          <w:bCs/>
          <w:sz w:val="24"/>
          <w:szCs w:val="24"/>
        </w:rPr>
      </w:pPr>
    </w:p>
    <w:p w14:paraId="5637B4C7" w14:textId="72A93F1D" w:rsidR="00794A4C" w:rsidRPr="00335646" w:rsidRDefault="001912E9" w:rsidP="00363081">
      <w:pPr>
        <w:wordWrap/>
        <w:ind w:left="900" w:hanging="540"/>
        <w:rPr>
          <w:sz w:val="24"/>
          <w:szCs w:val="24"/>
        </w:rPr>
      </w:pPr>
      <w:r w:rsidRPr="00335646">
        <w:rPr>
          <w:sz w:val="24"/>
          <w:szCs w:val="24"/>
        </w:rPr>
        <w:t>(</w:t>
      </w:r>
      <w:r w:rsidRPr="00335646">
        <w:rPr>
          <w:rFonts w:hint="eastAsia"/>
          <w:sz w:val="24"/>
          <w:szCs w:val="24"/>
        </w:rPr>
        <w:t>d</w:t>
      </w:r>
      <w:r w:rsidRPr="00335646">
        <w:rPr>
          <w:sz w:val="24"/>
          <w:szCs w:val="24"/>
        </w:rPr>
        <w:t>)</w:t>
      </w:r>
      <w:r w:rsidRPr="00335646">
        <w:rPr>
          <w:sz w:val="24"/>
          <w:szCs w:val="24"/>
        </w:rPr>
        <w:tab/>
      </w:r>
      <w:r w:rsidR="00794A4C" w:rsidRPr="00335646">
        <w:rPr>
          <w:rFonts w:eastAsia="굴림" w:hint="eastAsia"/>
          <w:bCs/>
          <w:sz w:val="24"/>
          <w:szCs w:val="24"/>
        </w:rPr>
        <w:t xml:space="preserve">the </w:t>
      </w:r>
      <w:r w:rsidR="00794A4C" w:rsidRPr="00335646">
        <w:rPr>
          <w:rFonts w:eastAsia="굴림"/>
          <w:bCs/>
          <w:sz w:val="24"/>
          <w:szCs w:val="24"/>
        </w:rPr>
        <w:t xml:space="preserve">terms and conditions of the </w:t>
      </w:r>
      <w:r w:rsidR="00794A4C" w:rsidRPr="00335646">
        <w:rPr>
          <w:rFonts w:eastAsia="굴림" w:hint="eastAsia"/>
          <w:bCs/>
          <w:sz w:val="24"/>
          <w:szCs w:val="24"/>
        </w:rPr>
        <w:t>C</w:t>
      </w:r>
      <w:r w:rsidR="00794A4C" w:rsidRPr="00335646">
        <w:rPr>
          <w:rFonts w:eastAsia="굴림"/>
          <w:bCs/>
          <w:sz w:val="24"/>
          <w:szCs w:val="24"/>
        </w:rPr>
        <w:t xml:space="preserve">ontract and payments by </w:t>
      </w:r>
      <w:r w:rsidR="00B762D7" w:rsidRPr="00335646">
        <w:rPr>
          <w:rFonts w:eastAsia="굴림"/>
          <w:bCs/>
          <w:sz w:val="24"/>
          <w:szCs w:val="24"/>
        </w:rPr>
        <w:t>the Bank</w:t>
      </w:r>
      <w:r w:rsidR="00794A4C" w:rsidRPr="00335646">
        <w:rPr>
          <w:rFonts w:eastAsia="굴림" w:hint="eastAsia"/>
          <w:bCs/>
          <w:sz w:val="24"/>
          <w:szCs w:val="24"/>
        </w:rPr>
        <w:t xml:space="preserve">, therefore, </w:t>
      </w:r>
      <w:r w:rsidR="00794A4C" w:rsidRPr="00335646">
        <w:rPr>
          <w:rFonts w:eastAsia="굴림"/>
          <w:bCs/>
          <w:sz w:val="24"/>
          <w:szCs w:val="24"/>
        </w:rPr>
        <w:t xml:space="preserve">shall be subject in all respects to the terms and conditions of the Loan Agreement, </w:t>
      </w:r>
      <w:r w:rsidR="00794A4C" w:rsidRPr="00335646">
        <w:rPr>
          <w:rFonts w:eastAsia="굴림" w:hint="eastAsia"/>
          <w:bCs/>
          <w:sz w:val="24"/>
          <w:szCs w:val="24"/>
        </w:rPr>
        <w:t xml:space="preserve">including </w:t>
      </w:r>
      <w:r w:rsidR="00794A4C" w:rsidRPr="00335646">
        <w:rPr>
          <w:rFonts w:eastAsia="굴림"/>
          <w:bCs/>
          <w:sz w:val="24"/>
          <w:szCs w:val="24"/>
        </w:rPr>
        <w:t xml:space="preserve">the Guidelines for </w:t>
      </w:r>
      <w:r w:rsidR="00794A4C" w:rsidRPr="00335646">
        <w:rPr>
          <w:rFonts w:eastAsia="굴림" w:hint="eastAsia"/>
          <w:bCs/>
          <w:sz w:val="24"/>
          <w:szCs w:val="24"/>
        </w:rPr>
        <w:t xml:space="preserve">the Employment of Consultants under </w:t>
      </w:r>
      <w:r w:rsidR="00794A4C" w:rsidRPr="00335646">
        <w:rPr>
          <w:rFonts w:eastAsia="굴림"/>
          <w:bCs/>
          <w:sz w:val="24"/>
          <w:szCs w:val="24"/>
        </w:rPr>
        <w:t xml:space="preserve">the EDCF Loan. Except as </w:t>
      </w:r>
      <w:r w:rsidR="00B762D7" w:rsidRPr="00335646">
        <w:rPr>
          <w:rFonts w:eastAsia="굴림"/>
          <w:bCs/>
          <w:sz w:val="24"/>
          <w:szCs w:val="24"/>
        </w:rPr>
        <w:t>the Bank</w:t>
      </w:r>
      <w:r w:rsidR="00794A4C" w:rsidRPr="00335646">
        <w:rPr>
          <w:rFonts w:eastAsia="굴림"/>
          <w:bCs/>
          <w:sz w:val="24"/>
          <w:szCs w:val="24"/>
        </w:rPr>
        <w:t xml:space="preserve"> may specially otherwise agree, no party other than the Borrower shall derive any rights from the Loan Agreement or have any claim to the loan proceeds</w:t>
      </w:r>
      <w:r w:rsidR="002D37F0">
        <w:rPr>
          <w:rFonts w:eastAsia="굴림"/>
          <w:bCs/>
          <w:sz w:val="24"/>
          <w:szCs w:val="24"/>
        </w:rPr>
        <w:t>.</w:t>
      </w:r>
    </w:p>
    <w:p w14:paraId="2DA09EA3" w14:textId="77777777" w:rsidR="00526830" w:rsidRPr="00335646" w:rsidRDefault="0019225A" w:rsidP="00526830">
      <w:pPr>
        <w:pStyle w:val="a5"/>
        <w:wordWrap/>
        <w:adjustRightInd w:val="0"/>
        <w:snapToGrid w:val="0"/>
        <w:spacing w:line="288" w:lineRule="auto"/>
        <w:rPr>
          <w:rFonts w:eastAsia="한양신명조"/>
          <w:sz w:val="24"/>
          <w:szCs w:val="24"/>
        </w:rPr>
      </w:pPr>
      <w:r w:rsidRPr="00335646">
        <w:rPr>
          <w:rFonts w:eastAsia="한양신명조"/>
          <w:sz w:val="24"/>
          <w:szCs w:val="24"/>
        </w:rPr>
        <w:br w:type="page"/>
      </w:r>
      <w:r w:rsidR="00526830" w:rsidRPr="00335646">
        <w:rPr>
          <w:rFonts w:eastAsia="한양신명조" w:hint="eastAsia"/>
          <w:sz w:val="24"/>
          <w:szCs w:val="24"/>
        </w:rPr>
        <w:lastRenderedPageBreak/>
        <w:t>NOW THEREFORE the Parties hereto hereby agree as follows:</w:t>
      </w:r>
    </w:p>
    <w:p w14:paraId="05F28D83" w14:textId="77777777" w:rsidR="00526830" w:rsidRPr="00335646" w:rsidRDefault="00526830" w:rsidP="00526830">
      <w:pPr>
        <w:pStyle w:val="a5"/>
        <w:wordWrap/>
        <w:adjustRightInd w:val="0"/>
        <w:snapToGrid w:val="0"/>
        <w:spacing w:line="288" w:lineRule="auto"/>
        <w:rPr>
          <w:rFonts w:eastAsia="한양신명조"/>
          <w:sz w:val="24"/>
          <w:szCs w:val="24"/>
        </w:rPr>
      </w:pPr>
    </w:p>
    <w:p w14:paraId="452B9A34" w14:textId="77777777" w:rsidR="00526830" w:rsidRPr="00335646" w:rsidRDefault="00526830" w:rsidP="00526830">
      <w:pPr>
        <w:pStyle w:val="a5"/>
        <w:wordWrap/>
        <w:adjustRightInd w:val="0"/>
        <w:snapToGrid w:val="0"/>
        <w:spacing w:line="288" w:lineRule="auto"/>
        <w:ind w:left="720" w:hangingChars="300" w:hanging="720"/>
        <w:rPr>
          <w:rFonts w:eastAsia="한양신명조"/>
          <w:sz w:val="24"/>
          <w:szCs w:val="24"/>
        </w:rPr>
      </w:pPr>
      <w:r w:rsidRPr="00335646">
        <w:rPr>
          <w:rFonts w:eastAsia="한양신명조" w:hint="eastAsia"/>
          <w:sz w:val="24"/>
          <w:szCs w:val="24"/>
        </w:rPr>
        <w:t xml:space="preserve">1.    </w:t>
      </w:r>
      <w:r w:rsidRPr="00335646">
        <w:rPr>
          <w:rFonts w:eastAsia="한양신명조" w:hint="eastAsia"/>
          <w:sz w:val="24"/>
          <w:szCs w:val="24"/>
        </w:rPr>
        <w:tab/>
        <w:t>The following documents attached hereto shall be deemed to constitute an integral part of this Contract:</w:t>
      </w:r>
    </w:p>
    <w:p w14:paraId="34C79EE6" w14:textId="77777777" w:rsidR="00526830" w:rsidRPr="00335646" w:rsidRDefault="00526830" w:rsidP="00526830">
      <w:pPr>
        <w:pStyle w:val="a5"/>
        <w:wordWrap/>
        <w:adjustRightInd w:val="0"/>
        <w:snapToGrid w:val="0"/>
        <w:spacing w:line="288" w:lineRule="auto"/>
        <w:ind w:left="720" w:hangingChars="300" w:hanging="720"/>
        <w:rPr>
          <w:rFonts w:eastAsia="한양신명조"/>
          <w:sz w:val="24"/>
          <w:szCs w:val="24"/>
        </w:rPr>
      </w:pPr>
    </w:p>
    <w:p w14:paraId="6927A782" w14:textId="77777777" w:rsidR="00526830" w:rsidRPr="00335646" w:rsidRDefault="00526830" w:rsidP="00526830">
      <w:pPr>
        <w:pStyle w:val="a5"/>
        <w:wordWrap/>
        <w:adjustRightInd w:val="0"/>
        <w:snapToGrid w:val="0"/>
        <w:spacing w:line="288" w:lineRule="auto"/>
        <w:ind w:firstLineChars="300" w:firstLine="720"/>
        <w:rPr>
          <w:rFonts w:eastAsia="한양신명조"/>
          <w:sz w:val="24"/>
          <w:szCs w:val="24"/>
        </w:rPr>
      </w:pPr>
      <w:r w:rsidRPr="00335646">
        <w:rPr>
          <w:rFonts w:eastAsia="한양신명조" w:hint="eastAsia"/>
          <w:sz w:val="24"/>
          <w:szCs w:val="24"/>
        </w:rPr>
        <w:t xml:space="preserve">(a)  </w:t>
      </w:r>
      <w:r w:rsidRPr="00335646">
        <w:rPr>
          <w:rFonts w:eastAsia="한양신명조"/>
          <w:sz w:val="24"/>
          <w:szCs w:val="24"/>
        </w:rPr>
        <w:t>The</w:t>
      </w:r>
      <w:r w:rsidRPr="00335646">
        <w:rPr>
          <w:rFonts w:eastAsia="한양신명조" w:hint="eastAsia"/>
          <w:sz w:val="24"/>
          <w:szCs w:val="24"/>
        </w:rPr>
        <w:t xml:space="preserve"> General Conditions of Contract;</w:t>
      </w:r>
    </w:p>
    <w:p w14:paraId="31520AC8" w14:textId="77777777" w:rsidR="00526830" w:rsidRPr="00335646" w:rsidRDefault="00526830" w:rsidP="00526830">
      <w:pPr>
        <w:pStyle w:val="a5"/>
        <w:wordWrap/>
        <w:adjustRightInd w:val="0"/>
        <w:snapToGrid w:val="0"/>
        <w:spacing w:line="288" w:lineRule="auto"/>
        <w:ind w:firstLineChars="300" w:firstLine="720"/>
        <w:rPr>
          <w:rFonts w:eastAsia="한양신명조"/>
          <w:sz w:val="24"/>
          <w:szCs w:val="24"/>
        </w:rPr>
      </w:pPr>
      <w:r w:rsidRPr="00335646">
        <w:rPr>
          <w:rFonts w:eastAsia="한양신명조" w:hint="eastAsia"/>
          <w:sz w:val="24"/>
          <w:szCs w:val="24"/>
        </w:rPr>
        <w:t>(b)  The Special Conditions of Contract; and</w:t>
      </w:r>
    </w:p>
    <w:p w14:paraId="33746B5B" w14:textId="77777777" w:rsidR="00526830" w:rsidRPr="00335646" w:rsidRDefault="00526830" w:rsidP="00526830">
      <w:pPr>
        <w:pStyle w:val="a5"/>
        <w:wordWrap/>
        <w:adjustRightInd w:val="0"/>
        <w:snapToGrid w:val="0"/>
        <w:spacing w:line="288" w:lineRule="auto"/>
        <w:ind w:firstLineChars="300" w:firstLine="720"/>
        <w:rPr>
          <w:rFonts w:eastAsia="한양신명조"/>
          <w:sz w:val="24"/>
          <w:szCs w:val="24"/>
        </w:rPr>
      </w:pPr>
      <w:r w:rsidRPr="00335646">
        <w:rPr>
          <w:rFonts w:eastAsia="한양신명조" w:hint="eastAsia"/>
          <w:sz w:val="24"/>
          <w:szCs w:val="24"/>
        </w:rPr>
        <w:t>(c)  The following Appendices:</w:t>
      </w:r>
    </w:p>
    <w:p w14:paraId="0E7850EE" w14:textId="21D26B14" w:rsidR="00526830" w:rsidRPr="00335646" w:rsidRDefault="00526830">
      <w:pPr>
        <w:pStyle w:val="a5"/>
        <w:tabs>
          <w:tab w:val="left" w:pos="1260"/>
          <w:tab w:val="left" w:pos="2700"/>
        </w:tabs>
        <w:wordWrap/>
        <w:adjustRightInd w:val="0"/>
        <w:snapToGrid w:val="0"/>
        <w:spacing w:line="288" w:lineRule="auto"/>
        <w:ind w:firstLine="240"/>
        <w:rPr>
          <w:rFonts w:eastAsia="한양신명조"/>
          <w:sz w:val="24"/>
          <w:szCs w:val="24"/>
        </w:rPr>
      </w:pPr>
      <w:r w:rsidRPr="00335646">
        <w:rPr>
          <w:rFonts w:eastAsia="한양신명조" w:hint="eastAsia"/>
          <w:sz w:val="24"/>
          <w:szCs w:val="24"/>
        </w:rPr>
        <w:t xml:space="preserve">       </w:t>
      </w:r>
      <w:r w:rsidRPr="00335646">
        <w:rPr>
          <w:rFonts w:eastAsia="한양신명조" w:hint="eastAsia"/>
          <w:sz w:val="24"/>
          <w:szCs w:val="24"/>
        </w:rPr>
        <w:tab/>
        <w:t xml:space="preserve">Appendix A: </w:t>
      </w:r>
      <w:r w:rsidRPr="00335646">
        <w:rPr>
          <w:rFonts w:eastAsia="한양신명조" w:hint="eastAsia"/>
          <w:sz w:val="24"/>
          <w:szCs w:val="24"/>
        </w:rPr>
        <w:tab/>
      </w:r>
      <w:r w:rsidR="00E45810">
        <w:rPr>
          <w:rFonts w:eastAsia="한양신명조"/>
          <w:sz w:val="24"/>
          <w:szCs w:val="24"/>
        </w:rPr>
        <w:t>Terms of Reference</w:t>
      </w:r>
    </w:p>
    <w:p w14:paraId="38C58158" w14:textId="20629FAE" w:rsidR="00526830" w:rsidRPr="00335646" w:rsidRDefault="00526830" w:rsidP="00526830">
      <w:pPr>
        <w:pStyle w:val="a5"/>
        <w:tabs>
          <w:tab w:val="left" w:pos="1260"/>
          <w:tab w:val="left" w:pos="2700"/>
        </w:tabs>
        <w:wordWrap/>
        <w:adjustRightInd w:val="0"/>
        <w:snapToGrid w:val="0"/>
        <w:spacing w:line="288" w:lineRule="auto"/>
        <w:ind w:leftChars="100" w:left="2660" w:hanging="2460"/>
        <w:rPr>
          <w:rFonts w:eastAsia="한양신명조"/>
          <w:sz w:val="24"/>
          <w:szCs w:val="24"/>
        </w:rPr>
      </w:pPr>
      <w:r w:rsidRPr="00335646">
        <w:rPr>
          <w:rFonts w:eastAsia="한양신명조" w:hint="eastAsia"/>
          <w:sz w:val="24"/>
          <w:szCs w:val="24"/>
        </w:rPr>
        <w:t xml:space="preserve">      </w:t>
      </w:r>
      <w:r w:rsidRPr="00335646">
        <w:rPr>
          <w:rFonts w:eastAsia="한양신명조" w:hint="eastAsia"/>
          <w:sz w:val="24"/>
          <w:szCs w:val="24"/>
        </w:rPr>
        <w:tab/>
        <w:t xml:space="preserve">Appendix </w:t>
      </w:r>
      <w:r w:rsidR="00FF2789">
        <w:rPr>
          <w:rFonts w:eastAsia="한양신명조"/>
          <w:sz w:val="24"/>
          <w:szCs w:val="24"/>
        </w:rPr>
        <w:t>B</w:t>
      </w:r>
      <w:r w:rsidRPr="00335646">
        <w:rPr>
          <w:rFonts w:eastAsia="한양신명조" w:hint="eastAsia"/>
          <w:sz w:val="24"/>
          <w:szCs w:val="24"/>
        </w:rPr>
        <w:t>:</w:t>
      </w:r>
      <w:r w:rsidRPr="00335646">
        <w:rPr>
          <w:rFonts w:eastAsia="한양신명조" w:hint="eastAsia"/>
          <w:sz w:val="24"/>
          <w:szCs w:val="24"/>
        </w:rPr>
        <w:tab/>
      </w:r>
      <w:r w:rsidRPr="00335646">
        <w:rPr>
          <w:rFonts w:eastAsia="한양신명조" w:hint="eastAsia"/>
          <w:sz w:val="24"/>
          <w:szCs w:val="24"/>
        </w:rPr>
        <w:tab/>
        <w:t xml:space="preserve">Key Experts and Sub-Consultants </w:t>
      </w:r>
    </w:p>
    <w:p w14:paraId="0BFFE05E" w14:textId="02949FA5" w:rsidR="00526830" w:rsidRPr="00335646" w:rsidRDefault="00526830" w:rsidP="00526830">
      <w:pPr>
        <w:pStyle w:val="a5"/>
        <w:tabs>
          <w:tab w:val="left" w:pos="1260"/>
          <w:tab w:val="left" w:pos="2700"/>
        </w:tabs>
        <w:wordWrap/>
        <w:adjustRightInd w:val="0"/>
        <w:snapToGrid w:val="0"/>
        <w:spacing w:line="288" w:lineRule="auto"/>
        <w:ind w:leftChars="100" w:left="2840" w:hangingChars="1100" w:hanging="2640"/>
        <w:rPr>
          <w:rFonts w:eastAsia="한양신명조"/>
          <w:sz w:val="24"/>
          <w:szCs w:val="24"/>
        </w:rPr>
      </w:pPr>
      <w:r w:rsidRPr="00335646">
        <w:rPr>
          <w:rFonts w:eastAsia="한양신명조" w:hint="eastAsia"/>
          <w:sz w:val="24"/>
          <w:szCs w:val="24"/>
        </w:rPr>
        <w:t xml:space="preserve">      </w:t>
      </w:r>
      <w:r w:rsidRPr="00335646">
        <w:rPr>
          <w:rFonts w:eastAsia="한양신명조" w:hint="eastAsia"/>
          <w:sz w:val="24"/>
          <w:szCs w:val="24"/>
        </w:rPr>
        <w:tab/>
        <w:t xml:space="preserve">Appendix </w:t>
      </w:r>
      <w:r w:rsidR="00FF2789">
        <w:rPr>
          <w:rFonts w:eastAsia="한양신명조"/>
          <w:sz w:val="24"/>
          <w:szCs w:val="24"/>
        </w:rPr>
        <w:t>C</w:t>
      </w:r>
      <w:r w:rsidRPr="00335646">
        <w:rPr>
          <w:rFonts w:eastAsia="한양신명조" w:hint="eastAsia"/>
          <w:sz w:val="24"/>
          <w:szCs w:val="24"/>
        </w:rPr>
        <w:t xml:space="preserve">: </w:t>
      </w:r>
      <w:r w:rsidRPr="00335646">
        <w:rPr>
          <w:rFonts w:eastAsia="한양신명조" w:hint="eastAsia"/>
          <w:sz w:val="24"/>
          <w:szCs w:val="24"/>
        </w:rPr>
        <w:tab/>
        <w:t>Summary of Cost Estimates</w:t>
      </w:r>
    </w:p>
    <w:p w14:paraId="724F2FFE" w14:textId="1ABD30B8" w:rsidR="00526830" w:rsidRPr="00335646" w:rsidRDefault="00526830" w:rsidP="00526830">
      <w:pPr>
        <w:pStyle w:val="a5"/>
        <w:tabs>
          <w:tab w:val="left" w:pos="1260"/>
          <w:tab w:val="left" w:pos="2700"/>
        </w:tabs>
        <w:wordWrap/>
        <w:adjustRightInd w:val="0"/>
        <w:snapToGrid w:val="0"/>
        <w:spacing w:line="288" w:lineRule="auto"/>
        <w:rPr>
          <w:rFonts w:eastAsia="한양신명조"/>
          <w:sz w:val="24"/>
          <w:szCs w:val="24"/>
        </w:rPr>
      </w:pPr>
      <w:r w:rsidRPr="00335646">
        <w:rPr>
          <w:rFonts w:eastAsia="한양신명조" w:hint="eastAsia"/>
          <w:sz w:val="24"/>
          <w:szCs w:val="24"/>
        </w:rPr>
        <w:tab/>
        <w:t xml:space="preserve">Appendix </w:t>
      </w:r>
      <w:r w:rsidR="00FF2789">
        <w:rPr>
          <w:rFonts w:eastAsia="한양신명조"/>
          <w:sz w:val="24"/>
          <w:szCs w:val="24"/>
        </w:rPr>
        <w:t>D</w:t>
      </w:r>
      <w:r w:rsidRPr="00335646">
        <w:rPr>
          <w:rFonts w:eastAsia="한양신명조" w:hint="eastAsia"/>
          <w:sz w:val="24"/>
          <w:szCs w:val="24"/>
        </w:rPr>
        <w:t xml:space="preserve">: </w:t>
      </w:r>
      <w:r w:rsidRPr="00335646">
        <w:rPr>
          <w:rFonts w:eastAsia="한양신명조" w:hint="eastAsia"/>
          <w:sz w:val="24"/>
          <w:szCs w:val="24"/>
        </w:rPr>
        <w:tab/>
        <w:t>Breakdown of Remuneration</w:t>
      </w:r>
    </w:p>
    <w:p w14:paraId="53788447" w14:textId="37183D0A" w:rsidR="00526830" w:rsidRPr="00335646" w:rsidRDefault="00526830">
      <w:pPr>
        <w:pStyle w:val="a5"/>
        <w:tabs>
          <w:tab w:val="left" w:pos="1260"/>
          <w:tab w:val="left" w:pos="2700"/>
        </w:tabs>
        <w:wordWrap/>
        <w:adjustRightInd w:val="0"/>
        <w:snapToGrid w:val="0"/>
        <w:spacing w:line="288" w:lineRule="auto"/>
        <w:rPr>
          <w:rFonts w:eastAsia="한양신명조"/>
          <w:sz w:val="24"/>
          <w:szCs w:val="24"/>
        </w:rPr>
      </w:pPr>
      <w:r w:rsidRPr="00335646">
        <w:rPr>
          <w:rFonts w:eastAsia="한양신명조" w:hint="eastAsia"/>
          <w:sz w:val="24"/>
          <w:szCs w:val="24"/>
        </w:rPr>
        <w:tab/>
        <w:t xml:space="preserve">Appendix </w:t>
      </w:r>
      <w:r w:rsidR="00FF2789">
        <w:rPr>
          <w:rFonts w:eastAsia="한양신명조"/>
          <w:sz w:val="24"/>
          <w:szCs w:val="24"/>
        </w:rPr>
        <w:t>E</w:t>
      </w:r>
      <w:r w:rsidRPr="00335646">
        <w:rPr>
          <w:rFonts w:eastAsia="한양신명조" w:hint="eastAsia"/>
          <w:sz w:val="24"/>
          <w:szCs w:val="24"/>
        </w:rPr>
        <w:t xml:space="preserve">: </w:t>
      </w:r>
      <w:r w:rsidRPr="00335646">
        <w:rPr>
          <w:rFonts w:eastAsia="한양신명조" w:hint="eastAsia"/>
          <w:sz w:val="24"/>
          <w:szCs w:val="24"/>
        </w:rPr>
        <w:tab/>
        <w:t>Breakdown of Other Expenses</w:t>
      </w:r>
    </w:p>
    <w:p w14:paraId="51778CD5" w14:textId="37EA75CF" w:rsidR="00526830" w:rsidRPr="00335646" w:rsidRDefault="00526830" w:rsidP="00526830">
      <w:pPr>
        <w:pStyle w:val="a5"/>
        <w:tabs>
          <w:tab w:val="left" w:pos="1260"/>
          <w:tab w:val="left" w:pos="2700"/>
        </w:tabs>
        <w:wordWrap/>
        <w:adjustRightInd w:val="0"/>
        <w:snapToGrid w:val="0"/>
        <w:spacing w:line="288" w:lineRule="auto"/>
        <w:rPr>
          <w:rFonts w:eastAsia="한양신명조"/>
          <w:sz w:val="24"/>
          <w:szCs w:val="24"/>
        </w:rPr>
      </w:pPr>
      <w:r w:rsidRPr="00335646">
        <w:rPr>
          <w:rFonts w:eastAsia="한양신명조" w:hint="eastAsia"/>
          <w:sz w:val="24"/>
          <w:szCs w:val="24"/>
        </w:rPr>
        <w:tab/>
        <w:t xml:space="preserve">Appendix </w:t>
      </w:r>
      <w:r w:rsidR="00FF2789">
        <w:rPr>
          <w:rFonts w:eastAsia="한양신명조"/>
          <w:sz w:val="24"/>
          <w:szCs w:val="24"/>
        </w:rPr>
        <w:t>F</w:t>
      </w:r>
      <w:r w:rsidRPr="00335646">
        <w:rPr>
          <w:rFonts w:eastAsia="한양신명조" w:hint="eastAsia"/>
          <w:sz w:val="24"/>
          <w:szCs w:val="24"/>
        </w:rPr>
        <w:t>:</w:t>
      </w:r>
      <w:r w:rsidRPr="00335646">
        <w:rPr>
          <w:rFonts w:eastAsia="한양신명조" w:hint="eastAsia"/>
          <w:sz w:val="24"/>
          <w:szCs w:val="24"/>
        </w:rPr>
        <w:tab/>
        <w:t>Sample Form of Advance Payments Guarantee</w:t>
      </w:r>
    </w:p>
    <w:p w14:paraId="72629693" w14:textId="77777777" w:rsidR="00526830" w:rsidRPr="00335646" w:rsidRDefault="00526830" w:rsidP="00526830">
      <w:pPr>
        <w:pStyle w:val="a5"/>
        <w:tabs>
          <w:tab w:val="left" w:pos="1260"/>
          <w:tab w:val="left" w:pos="2700"/>
        </w:tabs>
        <w:wordWrap/>
        <w:adjustRightInd w:val="0"/>
        <w:snapToGrid w:val="0"/>
        <w:spacing w:line="288" w:lineRule="auto"/>
        <w:rPr>
          <w:rFonts w:eastAsia="한양신명조"/>
          <w:sz w:val="24"/>
          <w:szCs w:val="24"/>
        </w:rPr>
      </w:pPr>
    </w:p>
    <w:p w14:paraId="4B378561" w14:textId="48136B5B" w:rsidR="00526830" w:rsidRPr="00335646" w:rsidRDefault="00526830" w:rsidP="00526830">
      <w:pPr>
        <w:ind w:left="720"/>
        <w:rPr>
          <w:sz w:val="24"/>
        </w:rPr>
      </w:pPr>
      <w:r w:rsidRPr="00335646">
        <w:rPr>
          <w:sz w:val="24"/>
        </w:rPr>
        <w:t>In the event of any inconsistency between the documents, the following order of precedence shall prevail: the Special Conditions of Contract; the General Conditions of Contract, including Appendix A; Appendix B; Appendix C; Appendix D, Appendix E and Appendix F. Any reference to this Contract shall include, where the context permits, a reference to its Appendices.</w:t>
      </w:r>
    </w:p>
    <w:p w14:paraId="2C04BD5F" w14:textId="77777777" w:rsidR="00526830" w:rsidRPr="00335646" w:rsidRDefault="00526830" w:rsidP="00526830">
      <w:pPr>
        <w:pStyle w:val="a5"/>
        <w:wordWrap/>
        <w:adjustRightInd w:val="0"/>
        <w:snapToGrid w:val="0"/>
        <w:spacing w:line="288" w:lineRule="auto"/>
        <w:rPr>
          <w:rFonts w:eastAsia="한양신명조"/>
          <w:sz w:val="24"/>
          <w:szCs w:val="24"/>
        </w:rPr>
      </w:pPr>
    </w:p>
    <w:p w14:paraId="4CE1A4E7" w14:textId="77777777" w:rsidR="00526830" w:rsidRPr="00335646" w:rsidRDefault="00526830" w:rsidP="00526830">
      <w:pPr>
        <w:pStyle w:val="a5"/>
        <w:wordWrap/>
        <w:adjustRightInd w:val="0"/>
        <w:snapToGrid w:val="0"/>
        <w:spacing w:line="288" w:lineRule="auto"/>
        <w:ind w:left="720" w:hangingChars="300" w:hanging="720"/>
        <w:rPr>
          <w:rFonts w:eastAsia="한양신명조"/>
          <w:sz w:val="24"/>
          <w:szCs w:val="24"/>
        </w:rPr>
      </w:pPr>
      <w:r w:rsidRPr="00335646">
        <w:rPr>
          <w:rFonts w:eastAsia="한양신명조" w:hint="eastAsia"/>
          <w:sz w:val="24"/>
          <w:szCs w:val="24"/>
        </w:rPr>
        <w:t xml:space="preserve">2.    </w:t>
      </w:r>
      <w:r w:rsidRPr="00335646">
        <w:rPr>
          <w:rFonts w:eastAsia="한양신명조" w:hint="eastAsia"/>
          <w:sz w:val="24"/>
          <w:szCs w:val="24"/>
        </w:rPr>
        <w:tab/>
        <w:t>The mutual rights and obligations of the Client and the Consultant shall be as set forth in the Contract, in particular:</w:t>
      </w:r>
    </w:p>
    <w:p w14:paraId="077FFF06" w14:textId="77777777" w:rsidR="00526830" w:rsidRPr="00335646" w:rsidRDefault="00526830" w:rsidP="00526830">
      <w:pPr>
        <w:pStyle w:val="a5"/>
        <w:wordWrap/>
        <w:adjustRightInd w:val="0"/>
        <w:snapToGrid w:val="0"/>
        <w:spacing w:line="288" w:lineRule="auto"/>
        <w:ind w:left="720" w:hangingChars="300" w:hanging="720"/>
        <w:rPr>
          <w:rFonts w:eastAsia="한양신명조"/>
          <w:sz w:val="24"/>
          <w:szCs w:val="24"/>
        </w:rPr>
      </w:pPr>
    </w:p>
    <w:p w14:paraId="54673922" w14:textId="77777777" w:rsidR="00526830" w:rsidRPr="00335646" w:rsidRDefault="00526830" w:rsidP="00526830">
      <w:pPr>
        <w:pStyle w:val="a5"/>
        <w:wordWrap/>
        <w:adjustRightInd w:val="0"/>
        <w:snapToGrid w:val="0"/>
        <w:spacing w:line="288" w:lineRule="auto"/>
        <w:ind w:leftChars="360" w:left="1080" w:hangingChars="150" w:hanging="360"/>
        <w:rPr>
          <w:rFonts w:eastAsia="한양신명조"/>
          <w:sz w:val="24"/>
          <w:szCs w:val="24"/>
        </w:rPr>
      </w:pPr>
      <w:r w:rsidRPr="00335646">
        <w:rPr>
          <w:rFonts w:eastAsia="한양신명조" w:hint="eastAsia"/>
          <w:sz w:val="24"/>
          <w:szCs w:val="24"/>
        </w:rPr>
        <w:t>(a) the Consultant shall carry out the Services in accordance with the provisions of the Contract; and</w:t>
      </w:r>
    </w:p>
    <w:p w14:paraId="1707B0C9" w14:textId="77777777" w:rsidR="00526830" w:rsidRPr="00335646" w:rsidRDefault="00526830" w:rsidP="00526830">
      <w:pPr>
        <w:pStyle w:val="a5"/>
        <w:wordWrap/>
        <w:adjustRightInd w:val="0"/>
        <w:snapToGrid w:val="0"/>
        <w:spacing w:line="288" w:lineRule="auto"/>
        <w:ind w:leftChars="360" w:left="1080" w:hangingChars="150" w:hanging="360"/>
        <w:rPr>
          <w:rFonts w:eastAsia="한양신명조"/>
          <w:sz w:val="24"/>
          <w:szCs w:val="24"/>
        </w:rPr>
      </w:pPr>
      <w:r w:rsidRPr="00335646">
        <w:rPr>
          <w:rFonts w:eastAsia="한양신명조" w:hint="eastAsia"/>
          <w:sz w:val="24"/>
          <w:szCs w:val="24"/>
        </w:rPr>
        <w:t>(b) the Client shall make payments to the Consultant in accordance with the provisions of the Contract.</w:t>
      </w:r>
    </w:p>
    <w:p w14:paraId="1D15C3EC" w14:textId="77777777" w:rsidR="00526830" w:rsidRPr="00335646" w:rsidRDefault="00526830" w:rsidP="00526830">
      <w:pPr>
        <w:pStyle w:val="a5"/>
        <w:wordWrap/>
        <w:adjustRightInd w:val="0"/>
        <w:snapToGrid w:val="0"/>
        <w:spacing w:line="288" w:lineRule="auto"/>
        <w:rPr>
          <w:rFonts w:eastAsia="한양신명조"/>
          <w:sz w:val="24"/>
          <w:szCs w:val="24"/>
        </w:rPr>
      </w:pPr>
    </w:p>
    <w:p w14:paraId="6709F159" w14:textId="77777777" w:rsidR="00526830" w:rsidRPr="00335646" w:rsidRDefault="00526830" w:rsidP="00526830">
      <w:pPr>
        <w:pStyle w:val="a5"/>
        <w:wordWrap/>
        <w:adjustRightInd w:val="0"/>
        <w:snapToGrid w:val="0"/>
        <w:spacing w:line="288" w:lineRule="auto"/>
        <w:rPr>
          <w:rFonts w:eastAsia="한양신명조"/>
          <w:sz w:val="24"/>
          <w:szCs w:val="24"/>
        </w:rPr>
      </w:pPr>
      <w:r w:rsidRPr="00335646">
        <w:rPr>
          <w:rFonts w:eastAsia="한양신명조" w:hint="eastAsia"/>
          <w:sz w:val="24"/>
          <w:szCs w:val="24"/>
        </w:rPr>
        <w:t>IN WITNESS WHEREOF, the Parties hereto, each acting through its duly authorized representative, have caused this Contract to be signed in their respective names, as of the day and year first above written.</w:t>
      </w:r>
    </w:p>
    <w:p w14:paraId="037CE184" w14:textId="77777777" w:rsidR="00526830" w:rsidRPr="00335646" w:rsidRDefault="00526830" w:rsidP="00526830">
      <w:pPr>
        <w:pStyle w:val="a5"/>
        <w:wordWrap/>
        <w:adjustRightInd w:val="0"/>
        <w:snapToGrid w:val="0"/>
        <w:spacing w:line="288" w:lineRule="auto"/>
        <w:rPr>
          <w:rFonts w:eastAsia="한양신명조"/>
          <w:sz w:val="24"/>
          <w:szCs w:val="24"/>
        </w:rPr>
      </w:pPr>
    </w:p>
    <w:p w14:paraId="68E433EE" w14:textId="77777777" w:rsidR="00526830" w:rsidRPr="00335646" w:rsidRDefault="00526830" w:rsidP="00526830">
      <w:pPr>
        <w:pStyle w:val="a5"/>
        <w:wordWrap/>
        <w:adjustRightInd w:val="0"/>
        <w:snapToGrid w:val="0"/>
        <w:spacing w:line="288" w:lineRule="auto"/>
        <w:rPr>
          <w:rFonts w:eastAsia="한양신명조"/>
          <w:sz w:val="24"/>
          <w:szCs w:val="24"/>
        </w:rPr>
      </w:pPr>
      <w:bookmarkStart w:id="262" w:name="_Toc500403703"/>
      <w:r w:rsidRPr="00335646">
        <w:rPr>
          <w:rFonts w:eastAsia="한양신명조" w:hint="eastAsia"/>
          <w:sz w:val="24"/>
          <w:szCs w:val="24"/>
        </w:rPr>
        <w:t>For and on behalf of [</w:t>
      </w:r>
      <w:r w:rsidRPr="00335646">
        <w:rPr>
          <w:rFonts w:eastAsia="한양신명조" w:hint="eastAsia"/>
          <w:i/>
          <w:sz w:val="24"/>
          <w:szCs w:val="24"/>
        </w:rPr>
        <w:t>name of the Client</w:t>
      </w:r>
      <w:r w:rsidRPr="00335646">
        <w:rPr>
          <w:rFonts w:eastAsia="한양신명조" w:hint="eastAsia"/>
          <w:sz w:val="24"/>
          <w:szCs w:val="24"/>
        </w:rPr>
        <w:t>] of [</w:t>
      </w:r>
      <w:r w:rsidRPr="00335646">
        <w:rPr>
          <w:rFonts w:eastAsia="한양신명조" w:hint="eastAsia"/>
          <w:i/>
          <w:sz w:val="24"/>
          <w:szCs w:val="24"/>
        </w:rPr>
        <w:t>name of the Client</w:t>
      </w:r>
      <w:r w:rsidRPr="00335646">
        <w:rPr>
          <w:rFonts w:eastAsia="한양신명조"/>
          <w:i/>
          <w:sz w:val="24"/>
          <w:szCs w:val="24"/>
        </w:rPr>
        <w:t>’</w:t>
      </w:r>
      <w:r w:rsidRPr="00335646">
        <w:rPr>
          <w:rFonts w:eastAsia="한양신명조" w:hint="eastAsia"/>
          <w:i/>
          <w:sz w:val="24"/>
          <w:szCs w:val="24"/>
        </w:rPr>
        <w:t>s country</w:t>
      </w:r>
      <w:r w:rsidRPr="00335646">
        <w:rPr>
          <w:rFonts w:eastAsia="한양신명조" w:hint="eastAsia"/>
          <w:sz w:val="24"/>
          <w:szCs w:val="24"/>
        </w:rPr>
        <w:t>]</w:t>
      </w:r>
      <w:bookmarkEnd w:id="262"/>
    </w:p>
    <w:p w14:paraId="15A92D65" w14:textId="77777777" w:rsidR="00526830" w:rsidRPr="00335646" w:rsidRDefault="00526830" w:rsidP="00526830">
      <w:pPr>
        <w:pStyle w:val="a5"/>
        <w:wordWrap/>
        <w:adjustRightInd w:val="0"/>
        <w:snapToGrid w:val="0"/>
        <w:spacing w:line="288" w:lineRule="auto"/>
        <w:rPr>
          <w:rFonts w:eastAsia="한양신명조"/>
          <w:sz w:val="24"/>
          <w:szCs w:val="24"/>
        </w:rPr>
      </w:pPr>
    </w:p>
    <w:p w14:paraId="163F3FCE" w14:textId="77777777" w:rsidR="00526830" w:rsidRPr="00335646" w:rsidRDefault="00526830" w:rsidP="00526830">
      <w:pPr>
        <w:pStyle w:val="a5"/>
        <w:wordWrap/>
        <w:adjustRightInd w:val="0"/>
        <w:snapToGrid w:val="0"/>
        <w:spacing w:line="288" w:lineRule="auto"/>
        <w:rPr>
          <w:rFonts w:eastAsia="한양신명조"/>
          <w:sz w:val="24"/>
          <w:szCs w:val="24"/>
        </w:rPr>
      </w:pPr>
      <w:r w:rsidRPr="00335646">
        <w:rPr>
          <w:rFonts w:eastAsia="한양신명조" w:hint="eastAsia"/>
          <w:sz w:val="24"/>
          <w:szCs w:val="24"/>
        </w:rPr>
        <w:t>___________________________________________</w:t>
      </w:r>
    </w:p>
    <w:p w14:paraId="137F7996" w14:textId="77777777" w:rsidR="00526830" w:rsidRPr="00335646" w:rsidRDefault="00526830" w:rsidP="00526830">
      <w:pPr>
        <w:wordWrap/>
        <w:spacing w:line="288" w:lineRule="auto"/>
        <w:rPr>
          <w:sz w:val="24"/>
          <w:szCs w:val="24"/>
        </w:rPr>
      </w:pPr>
      <w:r w:rsidRPr="00335646">
        <w:rPr>
          <w:sz w:val="24"/>
          <w:szCs w:val="24"/>
        </w:rPr>
        <w:t>[</w:t>
      </w:r>
      <w:r w:rsidRPr="00335646">
        <w:rPr>
          <w:i/>
          <w:sz w:val="24"/>
          <w:szCs w:val="24"/>
        </w:rPr>
        <w:t>Authorized Representative of the Client – name, title and signature</w:t>
      </w:r>
      <w:r w:rsidRPr="00335646">
        <w:rPr>
          <w:sz w:val="24"/>
          <w:szCs w:val="24"/>
        </w:rPr>
        <w:t>]</w:t>
      </w:r>
    </w:p>
    <w:p w14:paraId="1C68285E" w14:textId="77777777" w:rsidR="00526830" w:rsidRPr="00335646" w:rsidRDefault="00526830" w:rsidP="00526830">
      <w:pPr>
        <w:pStyle w:val="a5"/>
        <w:wordWrap/>
        <w:adjustRightInd w:val="0"/>
        <w:snapToGrid w:val="0"/>
        <w:spacing w:line="288" w:lineRule="auto"/>
        <w:rPr>
          <w:rFonts w:eastAsia="한양신명조"/>
          <w:i/>
          <w:sz w:val="24"/>
          <w:szCs w:val="24"/>
        </w:rPr>
      </w:pPr>
    </w:p>
    <w:p w14:paraId="62E14C74" w14:textId="77777777" w:rsidR="00526830" w:rsidRPr="00335646" w:rsidRDefault="00526830" w:rsidP="00526830">
      <w:pPr>
        <w:pStyle w:val="MS"/>
        <w:wordWrap/>
        <w:spacing w:line="288" w:lineRule="auto"/>
        <w:ind w:left="328" w:hanging="328"/>
        <w:jc w:val="left"/>
        <w:rPr>
          <w:rFonts w:ascii="Times New Roman" w:eastAsia="휴먼명조" w:hAnsi="Times New Roman" w:cs="Times New Roman"/>
          <w:i/>
          <w:iCs/>
          <w:color w:val="auto"/>
          <w:sz w:val="24"/>
          <w:szCs w:val="24"/>
        </w:rPr>
      </w:pPr>
      <w:r w:rsidRPr="00335646">
        <w:rPr>
          <w:rFonts w:ascii="Times New Roman" w:eastAsia="휴먼명조" w:hAnsi="Times New Roman" w:cs="Times New Roman"/>
          <w:color w:val="auto"/>
          <w:sz w:val="24"/>
          <w:szCs w:val="24"/>
        </w:rPr>
        <w:t>For and on behalf of [</w:t>
      </w:r>
      <w:r w:rsidRPr="00335646">
        <w:rPr>
          <w:rFonts w:ascii="Times New Roman" w:eastAsia="휴먼명조" w:hAnsi="Times New Roman" w:cs="Times New Roman"/>
          <w:i/>
          <w:iCs/>
          <w:color w:val="auto"/>
          <w:sz w:val="24"/>
          <w:szCs w:val="24"/>
        </w:rPr>
        <w:t>Name of the Consultant or Name of a Joint Venture</w:t>
      </w:r>
      <w:r w:rsidRPr="00335646">
        <w:rPr>
          <w:rFonts w:ascii="Times New Roman" w:eastAsia="휴먼명조" w:hAnsi="Times New Roman" w:cs="Times New Roman"/>
          <w:color w:val="auto"/>
          <w:sz w:val="24"/>
          <w:szCs w:val="24"/>
        </w:rPr>
        <w:t>] [</w:t>
      </w:r>
      <w:r w:rsidRPr="00484CF4">
        <w:rPr>
          <w:rFonts w:ascii="Times New Roman" w:eastAsia="휴먼명조" w:hAnsi="Times New Roman" w:cs="Times New Roman"/>
          <w:i/>
          <w:iCs/>
          <w:color w:val="auto"/>
          <w:sz w:val="24"/>
          <w:szCs w:val="24"/>
        </w:rPr>
        <w:t>n</w:t>
      </w:r>
      <w:r w:rsidRPr="00335646">
        <w:rPr>
          <w:rFonts w:ascii="Times New Roman" w:eastAsia="휴먼명조" w:hAnsi="Times New Roman" w:cs="Times New Roman"/>
          <w:i/>
          <w:iCs/>
          <w:color w:val="auto"/>
          <w:sz w:val="24"/>
          <w:szCs w:val="24"/>
        </w:rPr>
        <w:t>ame of th</w:t>
      </w:r>
      <w:r w:rsidRPr="00335646">
        <w:rPr>
          <w:rFonts w:ascii="Times New Roman" w:eastAsia="휴먼명조" w:hAnsi="Times New Roman" w:cs="Times New Roman" w:hint="eastAsia"/>
          <w:i/>
          <w:iCs/>
          <w:color w:val="auto"/>
          <w:sz w:val="24"/>
          <w:szCs w:val="24"/>
        </w:rPr>
        <w:t xml:space="preserve">e </w:t>
      </w:r>
    </w:p>
    <w:p w14:paraId="783EE1B8" w14:textId="77777777" w:rsidR="00526830" w:rsidRPr="00335646" w:rsidRDefault="00526830" w:rsidP="00526830">
      <w:pPr>
        <w:pStyle w:val="MS"/>
        <w:wordWrap/>
        <w:spacing w:line="288" w:lineRule="auto"/>
        <w:ind w:left="328" w:hanging="328"/>
        <w:jc w:val="left"/>
        <w:rPr>
          <w:rFonts w:ascii="Times New Roman" w:eastAsia="휴먼명조" w:hAnsi="Times New Roman" w:cs="Times New Roman"/>
          <w:i/>
          <w:iCs/>
          <w:color w:val="auto"/>
          <w:sz w:val="24"/>
          <w:szCs w:val="24"/>
        </w:rPr>
      </w:pPr>
      <w:r w:rsidRPr="00335646">
        <w:rPr>
          <w:rFonts w:ascii="Times New Roman" w:eastAsia="휴먼명조" w:hAnsi="Times New Roman" w:cs="Times New Roman"/>
          <w:i/>
          <w:iCs/>
          <w:color w:val="auto"/>
          <w:sz w:val="24"/>
          <w:szCs w:val="24"/>
        </w:rPr>
        <w:t>Consultant's country</w:t>
      </w:r>
      <w:r w:rsidRPr="00335646">
        <w:rPr>
          <w:rFonts w:ascii="Times New Roman" w:eastAsia="휴먼명조" w:hAnsi="Times New Roman" w:cs="Times New Roman"/>
          <w:color w:val="auto"/>
          <w:sz w:val="24"/>
          <w:szCs w:val="24"/>
        </w:rPr>
        <w:t>]</w:t>
      </w:r>
    </w:p>
    <w:p w14:paraId="1F66390C" w14:textId="77777777" w:rsidR="00526830" w:rsidRPr="00335646" w:rsidRDefault="00526830" w:rsidP="00526830">
      <w:pPr>
        <w:pStyle w:val="a5"/>
        <w:wordWrap/>
        <w:adjustRightInd w:val="0"/>
        <w:snapToGrid w:val="0"/>
        <w:spacing w:line="288" w:lineRule="auto"/>
        <w:rPr>
          <w:rFonts w:eastAsia="한양신명조"/>
          <w:sz w:val="24"/>
          <w:szCs w:val="24"/>
        </w:rPr>
      </w:pPr>
    </w:p>
    <w:p w14:paraId="2FA735BC" w14:textId="77777777" w:rsidR="00526830" w:rsidRPr="00335646" w:rsidRDefault="00526830" w:rsidP="00526830">
      <w:pPr>
        <w:pStyle w:val="a5"/>
        <w:wordWrap/>
        <w:adjustRightInd w:val="0"/>
        <w:snapToGrid w:val="0"/>
        <w:spacing w:line="288" w:lineRule="auto"/>
        <w:rPr>
          <w:rFonts w:eastAsia="한양신명조"/>
          <w:sz w:val="24"/>
          <w:szCs w:val="24"/>
        </w:rPr>
      </w:pPr>
      <w:r w:rsidRPr="00335646">
        <w:rPr>
          <w:rFonts w:eastAsia="한양신명조" w:hint="eastAsia"/>
          <w:sz w:val="24"/>
          <w:szCs w:val="24"/>
        </w:rPr>
        <w:t>___________________________________________</w:t>
      </w:r>
    </w:p>
    <w:p w14:paraId="3CC545DD" w14:textId="77777777" w:rsidR="00526830" w:rsidRPr="00335646" w:rsidRDefault="00526830" w:rsidP="00526830">
      <w:pPr>
        <w:pStyle w:val="a5"/>
        <w:wordWrap/>
        <w:adjustRightInd w:val="0"/>
        <w:snapToGrid w:val="0"/>
        <w:spacing w:line="288" w:lineRule="auto"/>
        <w:rPr>
          <w:sz w:val="24"/>
          <w:szCs w:val="24"/>
        </w:rPr>
      </w:pPr>
      <w:r w:rsidRPr="00335646">
        <w:rPr>
          <w:sz w:val="24"/>
          <w:szCs w:val="24"/>
        </w:rPr>
        <w:t>[</w:t>
      </w:r>
      <w:r w:rsidRPr="00335646">
        <w:rPr>
          <w:i/>
          <w:sz w:val="24"/>
          <w:szCs w:val="24"/>
        </w:rPr>
        <w:t>Authorized Representative of the Consultant – name and signature</w:t>
      </w:r>
      <w:r w:rsidRPr="00335646">
        <w:rPr>
          <w:sz w:val="24"/>
          <w:szCs w:val="24"/>
        </w:rPr>
        <w:t>]</w:t>
      </w:r>
    </w:p>
    <w:p w14:paraId="7715FD95" w14:textId="77777777" w:rsidR="00526830" w:rsidRPr="00335646" w:rsidRDefault="00526830" w:rsidP="00526830">
      <w:pPr>
        <w:pStyle w:val="MS"/>
        <w:tabs>
          <w:tab w:val="left" w:pos="5760"/>
        </w:tabs>
        <w:wordWrap/>
        <w:spacing w:line="288" w:lineRule="auto"/>
        <w:rPr>
          <w:rFonts w:ascii="Times New Roman" w:hAnsi="Times New Roman" w:cs="Times New Roman"/>
          <w:color w:val="auto"/>
          <w:sz w:val="24"/>
          <w:szCs w:val="24"/>
        </w:rPr>
      </w:pPr>
    </w:p>
    <w:p w14:paraId="21AE3637" w14:textId="77777777" w:rsidR="00526830" w:rsidRPr="00335646" w:rsidRDefault="00526830" w:rsidP="00526830">
      <w:pPr>
        <w:pStyle w:val="MS"/>
        <w:tabs>
          <w:tab w:val="left" w:pos="5760"/>
        </w:tabs>
        <w:wordWrap/>
        <w:spacing w:line="288" w:lineRule="auto"/>
        <w:rPr>
          <w:rFonts w:ascii="Times New Roman" w:hAnsi="Times New Roman" w:cs="Times New Roman"/>
          <w:color w:val="auto"/>
          <w:sz w:val="24"/>
          <w:szCs w:val="24"/>
        </w:rPr>
      </w:pPr>
      <w:r w:rsidRPr="00335646">
        <w:rPr>
          <w:rFonts w:ascii="Times New Roman" w:eastAsia="휴먼명조" w:hAnsi="Times New Roman" w:cs="Times New Roman"/>
          <w:color w:val="auto"/>
          <w:sz w:val="24"/>
          <w:szCs w:val="24"/>
        </w:rPr>
        <w:t>________________________________</w:t>
      </w:r>
      <w:r w:rsidRPr="00335646">
        <w:rPr>
          <w:rFonts w:ascii="Times New Roman" w:hAnsi="Times New Roman" w:cs="Times New Roman"/>
          <w:color w:val="auto"/>
          <w:sz w:val="24"/>
          <w:szCs w:val="24"/>
        </w:rPr>
        <w:tab/>
      </w:r>
    </w:p>
    <w:p w14:paraId="3362A3D6" w14:textId="77777777" w:rsidR="00526830" w:rsidRPr="00335646" w:rsidRDefault="00526830" w:rsidP="00526830">
      <w:pPr>
        <w:pStyle w:val="MS"/>
        <w:tabs>
          <w:tab w:val="left" w:pos="7608"/>
        </w:tabs>
        <w:wordWrap/>
        <w:spacing w:line="288" w:lineRule="auto"/>
        <w:rPr>
          <w:rFonts w:ascii="Times New Roman" w:eastAsia="휴먼명조" w:hAnsi="Times New Roman" w:cs="Times New Roman"/>
          <w:color w:val="auto"/>
          <w:sz w:val="24"/>
          <w:szCs w:val="24"/>
        </w:rPr>
      </w:pPr>
      <w:r w:rsidRPr="00335646">
        <w:rPr>
          <w:rFonts w:ascii="Times New Roman" w:eastAsia="휴먼명조" w:hAnsi="Times New Roman" w:cs="Times New Roman"/>
          <w:color w:val="auto"/>
          <w:sz w:val="24"/>
          <w:szCs w:val="24"/>
        </w:rPr>
        <w:t>[</w:t>
      </w:r>
      <w:r w:rsidRPr="00335646">
        <w:rPr>
          <w:rFonts w:ascii="Times New Roman" w:eastAsia="휴먼명조" w:hAnsi="Times New Roman" w:cs="Times New Roman"/>
          <w:i/>
          <w:iCs/>
          <w:color w:val="auto"/>
          <w:sz w:val="24"/>
          <w:szCs w:val="24"/>
        </w:rPr>
        <w:t>Authorized Representative</w:t>
      </w:r>
      <w:r w:rsidRPr="00335646">
        <w:rPr>
          <w:rFonts w:ascii="Times New Roman" w:eastAsia="휴먼명조" w:hAnsi="Times New Roman" w:cs="Times New Roman"/>
          <w:color w:val="auto"/>
          <w:sz w:val="24"/>
          <w:szCs w:val="24"/>
        </w:rPr>
        <w:t>]</w:t>
      </w:r>
    </w:p>
    <w:p w14:paraId="6A3429FF" w14:textId="77777777" w:rsidR="00526830" w:rsidRPr="00335646" w:rsidRDefault="00526830" w:rsidP="00526830">
      <w:pPr>
        <w:wordWrap/>
        <w:spacing w:line="288" w:lineRule="auto"/>
        <w:rPr>
          <w:sz w:val="24"/>
          <w:szCs w:val="24"/>
        </w:rPr>
      </w:pPr>
      <w:r w:rsidRPr="00335646">
        <w:rPr>
          <w:sz w:val="24"/>
          <w:szCs w:val="24"/>
        </w:rPr>
        <w:t>[</w:t>
      </w:r>
      <w:r w:rsidRPr="00335646">
        <w:rPr>
          <w:i/>
          <w:sz w:val="24"/>
          <w:szCs w:val="24"/>
        </w:rPr>
        <w:t>For a joint venture, either all members shall sign or only the lead member, in which case the power of attorney to sign on behalf of all members shall be attached.</w:t>
      </w:r>
      <w:r w:rsidRPr="00335646">
        <w:rPr>
          <w:rFonts w:hint="eastAsia"/>
          <w:sz w:val="24"/>
          <w:szCs w:val="24"/>
        </w:rPr>
        <w:t>]</w:t>
      </w:r>
      <w:r w:rsidRPr="00335646">
        <w:rPr>
          <w:i/>
          <w:sz w:val="24"/>
          <w:szCs w:val="24"/>
        </w:rPr>
        <w:t xml:space="preserve"> </w:t>
      </w:r>
    </w:p>
    <w:p w14:paraId="6E3C12FF" w14:textId="77777777" w:rsidR="00526830" w:rsidRPr="00335646" w:rsidRDefault="00526830" w:rsidP="00526830">
      <w:pPr>
        <w:wordWrap/>
        <w:spacing w:line="288" w:lineRule="auto"/>
        <w:rPr>
          <w:sz w:val="24"/>
          <w:szCs w:val="24"/>
        </w:rPr>
      </w:pPr>
    </w:p>
    <w:p w14:paraId="11B1A80A" w14:textId="77777777" w:rsidR="00526830" w:rsidRPr="00335646" w:rsidRDefault="00526830" w:rsidP="00526830">
      <w:pPr>
        <w:wordWrap/>
        <w:spacing w:line="288" w:lineRule="auto"/>
        <w:rPr>
          <w:sz w:val="24"/>
          <w:szCs w:val="24"/>
        </w:rPr>
      </w:pPr>
      <w:r w:rsidRPr="00335646">
        <w:rPr>
          <w:sz w:val="24"/>
          <w:szCs w:val="24"/>
        </w:rPr>
        <w:t>For and on behalf of each of the members of the Consultant [</w:t>
      </w:r>
      <w:r w:rsidRPr="00335646">
        <w:rPr>
          <w:i/>
          <w:sz w:val="24"/>
          <w:szCs w:val="24"/>
        </w:rPr>
        <w:t>insert the name of the Joint Venture</w:t>
      </w:r>
      <w:r w:rsidRPr="00335646">
        <w:rPr>
          <w:sz w:val="24"/>
          <w:szCs w:val="24"/>
        </w:rPr>
        <w:t>]</w:t>
      </w:r>
    </w:p>
    <w:p w14:paraId="67885495" w14:textId="77777777" w:rsidR="00526830" w:rsidRPr="00335646" w:rsidRDefault="00526830" w:rsidP="00526830">
      <w:pPr>
        <w:wordWrap/>
        <w:spacing w:line="288" w:lineRule="auto"/>
        <w:rPr>
          <w:sz w:val="24"/>
          <w:szCs w:val="24"/>
        </w:rPr>
      </w:pPr>
    </w:p>
    <w:p w14:paraId="7421C6DF" w14:textId="77777777" w:rsidR="00526830" w:rsidRPr="00335646" w:rsidRDefault="00526830" w:rsidP="00526830">
      <w:pPr>
        <w:wordWrap/>
        <w:spacing w:line="288" w:lineRule="auto"/>
        <w:rPr>
          <w:sz w:val="24"/>
          <w:szCs w:val="24"/>
        </w:rPr>
      </w:pPr>
      <w:r w:rsidRPr="00335646">
        <w:rPr>
          <w:sz w:val="24"/>
          <w:szCs w:val="24"/>
        </w:rPr>
        <w:t>[</w:t>
      </w:r>
      <w:r w:rsidRPr="00335646">
        <w:rPr>
          <w:i/>
          <w:sz w:val="24"/>
          <w:szCs w:val="24"/>
        </w:rPr>
        <w:t>Name of the lead member</w:t>
      </w:r>
      <w:r w:rsidRPr="00335646">
        <w:rPr>
          <w:sz w:val="24"/>
          <w:szCs w:val="24"/>
        </w:rPr>
        <w:t>]</w:t>
      </w:r>
    </w:p>
    <w:p w14:paraId="4ED744AF" w14:textId="77777777" w:rsidR="00526830" w:rsidRPr="00335646" w:rsidRDefault="00526830" w:rsidP="00526830">
      <w:pPr>
        <w:wordWrap/>
        <w:spacing w:line="288" w:lineRule="auto"/>
        <w:rPr>
          <w:sz w:val="24"/>
          <w:szCs w:val="24"/>
        </w:rPr>
      </w:pPr>
    </w:p>
    <w:p w14:paraId="3372C82A" w14:textId="77777777" w:rsidR="00526830" w:rsidRPr="00335646" w:rsidRDefault="00526830" w:rsidP="00526830">
      <w:pPr>
        <w:tabs>
          <w:tab w:val="left" w:pos="5760"/>
        </w:tabs>
        <w:wordWrap/>
        <w:spacing w:line="288" w:lineRule="auto"/>
        <w:rPr>
          <w:sz w:val="24"/>
          <w:szCs w:val="24"/>
        </w:rPr>
      </w:pPr>
      <w:r w:rsidRPr="00335646">
        <w:rPr>
          <w:sz w:val="24"/>
          <w:szCs w:val="24"/>
          <w:u w:val="single"/>
        </w:rPr>
        <w:tab/>
      </w:r>
    </w:p>
    <w:p w14:paraId="5575BDE3" w14:textId="77777777" w:rsidR="00526830" w:rsidRPr="00335646" w:rsidRDefault="00526830" w:rsidP="00526830">
      <w:pPr>
        <w:wordWrap/>
        <w:spacing w:line="288" w:lineRule="auto"/>
        <w:rPr>
          <w:sz w:val="24"/>
          <w:szCs w:val="24"/>
        </w:rPr>
      </w:pPr>
      <w:r w:rsidRPr="00335646">
        <w:rPr>
          <w:sz w:val="24"/>
          <w:szCs w:val="24"/>
        </w:rPr>
        <w:t>[</w:t>
      </w:r>
      <w:r w:rsidRPr="00335646">
        <w:rPr>
          <w:i/>
          <w:sz w:val="24"/>
          <w:szCs w:val="24"/>
        </w:rPr>
        <w:t>Authorized Representative on behalf of a Joint Venture</w:t>
      </w:r>
      <w:r w:rsidRPr="00335646">
        <w:rPr>
          <w:sz w:val="24"/>
          <w:szCs w:val="24"/>
        </w:rPr>
        <w:t>]</w:t>
      </w:r>
    </w:p>
    <w:p w14:paraId="21028402" w14:textId="77777777" w:rsidR="00526830" w:rsidRPr="00335646" w:rsidRDefault="00526830" w:rsidP="00526830">
      <w:pPr>
        <w:wordWrap/>
        <w:spacing w:line="288" w:lineRule="auto"/>
        <w:rPr>
          <w:sz w:val="24"/>
          <w:szCs w:val="24"/>
        </w:rPr>
      </w:pPr>
    </w:p>
    <w:p w14:paraId="7ABF91A4" w14:textId="788F12B2" w:rsidR="00163611" w:rsidRPr="00335646" w:rsidRDefault="00526830" w:rsidP="00526830">
      <w:pPr>
        <w:pStyle w:val="a5"/>
        <w:wordWrap/>
        <w:adjustRightInd w:val="0"/>
        <w:snapToGrid w:val="0"/>
        <w:spacing w:line="288" w:lineRule="auto"/>
        <w:rPr>
          <w:sz w:val="24"/>
          <w:szCs w:val="24"/>
        </w:rPr>
      </w:pPr>
      <w:r w:rsidRPr="00335646">
        <w:rPr>
          <w:sz w:val="24"/>
          <w:szCs w:val="24"/>
        </w:rPr>
        <w:t>[</w:t>
      </w:r>
      <w:r w:rsidRPr="00335646">
        <w:rPr>
          <w:i/>
          <w:sz w:val="24"/>
          <w:szCs w:val="24"/>
        </w:rPr>
        <w:t>add signature blocks for each member if all are signing</w:t>
      </w:r>
      <w:r w:rsidR="00163611" w:rsidRPr="00335646">
        <w:rPr>
          <w:sz w:val="24"/>
          <w:szCs w:val="24"/>
        </w:rPr>
        <w:t>]</w:t>
      </w:r>
    </w:p>
    <w:p w14:paraId="22434102" w14:textId="77777777" w:rsidR="00163611" w:rsidRPr="00335646" w:rsidRDefault="00163611" w:rsidP="00363081">
      <w:pPr>
        <w:pStyle w:val="MS"/>
        <w:tabs>
          <w:tab w:val="left" w:pos="7608"/>
        </w:tabs>
        <w:wordWrap/>
        <w:spacing w:line="288" w:lineRule="auto"/>
        <w:rPr>
          <w:rFonts w:ascii="Times New Roman" w:hAnsi="Times New Roman" w:cs="Times New Roman"/>
          <w:color w:val="auto"/>
          <w:sz w:val="24"/>
          <w:szCs w:val="24"/>
        </w:rPr>
        <w:sectPr w:rsidR="00163611" w:rsidRPr="00335646" w:rsidSect="0069612C">
          <w:headerReference w:type="even" r:id="rId52"/>
          <w:headerReference w:type="default" r:id="rId53"/>
          <w:footnotePr>
            <w:numRestart w:val="eachPage"/>
          </w:footnotePr>
          <w:pgSz w:w="11907" w:h="16840" w:code="9"/>
          <w:pgMar w:top="1440" w:right="1440" w:bottom="1440" w:left="1440" w:header="851" w:footer="992" w:gutter="0"/>
          <w:cols w:space="425"/>
          <w:docGrid w:linePitch="365"/>
        </w:sectPr>
      </w:pPr>
      <w:r w:rsidRPr="00335646">
        <w:rPr>
          <w:rFonts w:ascii="Times New Roman" w:hAnsi="Times New Roman" w:cs="Times New Roman"/>
          <w:color w:val="auto"/>
          <w:sz w:val="24"/>
          <w:szCs w:val="24"/>
        </w:rPr>
        <w:tab/>
      </w:r>
    </w:p>
    <w:permEnd w:id="1755474790"/>
    <w:p w14:paraId="0921AA18" w14:textId="77777777" w:rsidR="008E4D1E" w:rsidRPr="00335646" w:rsidRDefault="008E4D1E" w:rsidP="00363081">
      <w:pPr>
        <w:pStyle w:val="a5"/>
        <w:wordWrap/>
        <w:adjustRightInd w:val="0"/>
        <w:snapToGrid w:val="0"/>
        <w:rPr>
          <w:rFonts w:eastAsia="한양신명조"/>
          <w:sz w:val="10"/>
          <w:szCs w:val="10"/>
        </w:rPr>
      </w:pPr>
    </w:p>
    <w:p w14:paraId="6B870F51" w14:textId="77777777" w:rsidR="008E4D1E" w:rsidRPr="00335646" w:rsidRDefault="008E4D1E" w:rsidP="00DC1318">
      <w:pPr>
        <w:pStyle w:val="a5"/>
        <w:wordWrap/>
        <w:adjustRightInd w:val="0"/>
        <w:snapToGrid w:val="0"/>
        <w:jc w:val="center"/>
        <w:outlineLvl w:val="0"/>
        <w:rPr>
          <w:rFonts w:eastAsia="한양신명조"/>
          <w:b/>
          <w:szCs w:val="28"/>
        </w:rPr>
      </w:pPr>
      <w:bookmarkStart w:id="263" w:name="_Toc500514990"/>
      <w:bookmarkStart w:id="264" w:name="_Toc500516925"/>
      <w:bookmarkStart w:id="265" w:name="_Toc500752274"/>
      <w:r w:rsidRPr="00335646">
        <w:rPr>
          <w:rFonts w:eastAsia="한양신명조" w:hint="eastAsia"/>
          <w:b/>
          <w:szCs w:val="28"/>
        </w:rPr>
        <w:t>II. General Conditions of Contract</w:t>
      </w:r>
      <w:bookmarkEnd w:id="263"/>
      <w:bookmarkEnd w:id="264"/>
      <w:bookmarkEnd w:id="265"/>
    </w:p>
    <w:p w14:paraId="376383E6" w14:textId="77777777" w:rsidR="008E4D1E" w:rsidRPr="00335646" w:rsidRDefault="008E4D1E" w:rsidP="00363081">
      <w:pPr>
        <w:pStyle w:val="a5"/>
        <w:wordWrap/>
        <w:adjustRightInd w:val="0"/>
        <w:snapToGrid w:val="0"/>
        <w:jc w:val="center"/>
        <w:rPr>
          <w:rFonts w:eastAsia="한양신명조"/>
          <w:sz w:val="24"/>
          <w:szCs w:val="24"/>
        </w:rPr>
      </w:pPr>
    </w:p>
    <w:p w14:paraId="7FC7D090" w14:textId="77777777" w:rsidR="00CF383F" w:rsidRPr="00335646" w:rsidRDefault="00CF383F" w:rsidP="00363081">
      <w:pPr>
        <w:pStyle w:val="a5"/>
        <w:wordWrap/>
        <w:adjustRightInd w:val="0"/>
        <w:snapToGrid w:val="0"/>
        <w:jc w:val="center"/>
        <w:rPr>
          <w:rFonts w:eastAsia="한양신명조"/>
          <w:sz w:val="24"/>
          <w:szCs w:val="24"/>
        </w:rPr>
      </w:pPr>
    </w:p>
    <w:p w14:paraId="2F99257D" w14:textId="77777777" w:rsidR="008E4D1E" w:rsidRPr="00335646" w:rsidRDefault="008E4D1E" w:rsidP="00DC1318">
      <w:pPr>
        <w:pStyle w:val="a5"/>
        <w:wordWrap/>
        <w:adjustRightInd w:val="0"/>
        <w:snapToGrid w:val="0"/>
        <w:jc w:val="center"/>
        <w:outlineLvl w:val="0"/>
        <w:rPr>
          <w:rFonts w:eastAsia="한양신명조"/>
          <w:b/>
          <w:sz w:val="24"/>
          <w:szCs w:val="24"/>
        </w:rPr>
      </w:pPr>
      <w:bookmarkStart w:id="266" w:name="_Toc500514991"/>
      <w:bookmarkStart w:id="267" w:name="_Toc500516926"/>
      <w:bookmarkStart w:id="268" w:name="_Toc500752275"/>
      <w:r w:rsidRPr="00335646">
        <w:rPr>
          <w:rFonts w:eastAsia="한양신명조" w:hint="eastAsia"/>
          <w:b/>
          <w:sz w:val="24"/>
          <w:szCs w:val="24"/>
        </w:rPr>
        <w:t>1. General provisions</w:t>
      </w:r>
      <w:bookmarkEnd w:id="266"/>
      <w:bookmarkEnd w:id="267"/>
      <w:bookmarkEnd w:id="268"/>
    </w:p>
    <w:p w14:paraId="21400BF2" w14:textId="77777777" w:rsidR="008E4D1E" w:rsidRPr="00335646" w:rsidRDefault="008E4D1E" w:rsidP="00363081">
      <w:pPr>
        <w:pStyle w:val="a5"/>
        <w:tabs>
          <w:tab w:val="left" w:pos="600"/>
        </w:tabs>
        <w:wordWrap/>
        <w:adjustRightInd w:val="0"/>
        <w:snapToGrid w:val="0"/>
        <w:ind w:left="720" w:hangingChars="300" w:hanging="720"/>
        <w:rPr>
          <w:rFonts w:eastAsia="한양신명조"/>
          <w:sz w:val="24"/>
          <w:szCs w:val="24"/>
        </w:rPr>
      </w:pPr>
    </w:p>
    <w:p w14:paraId="31170D18" w14:textId="77777777" w:rsidR="008E4D1E" w:rsidRPr="00335646" w:rsidRDefault="00A92859" w:rsidP="00DC1318">
      <w:pPr>
        <w:pStyle w:val="a5"/>
        <w:tabs>
          <w:tab w:val="left" w:pos="-3120"/>
          <w:tab w:val="left" w:pos="720"/>
          <w:tab w:val="left" w:pos="1080"/>
        </w:tabs>
        <w:wordWrap/>
        <w:adjustRightInd w:val="0"/>
        <w:snapToGrid w:val="0"/>
        <w:ind w:left="720" w:hangingChars="300" w:hanging="720"/>
        <w:outlineLvl w:val="0"/>
        <w:rPr>
          <w:rFonts w:eastAsia="한양신명조"/>
          <w:sz w:val="24"/>
          <w:szCs w:val="24"/>
        </w:rPr>
      </w:pPr>
      <w:bookmarkStart w:id="269" w:name="_Toc500514992"/>
      <w:bookmarkStart w:id="270" w:name="_Toc500516927"/>
      <w:bookmarkStart w:id="271" w:name="_Toc500752276"/>
      <w:r w:rsidRPr="00335646">
        <w:rPr>
          <w:rFonts w:eastAsia="한양신명조"/>
          <w:sz w:val="24"/>
          <w:szCs w:val="24"/>
        </w:rPr>
        <w:t>1.1</w:t>
      </w:r>
      <w:r w:rsidR="004263AD" w:rsidRPr="00335646">
        <w:rPr>
          <w:rFonts w:eastAsia="한양신명조" w:hint="eastAsia"/>
          <w:sz w:val="24"/>
          <w:szCs w:val="24"/>
        </w:rPr>
        <w:tab/>
      </w:r>
      <w:r w:rsidR="008E4D1E" w:rsidRPr="00335646">
        <w:rPr>
          <w:rFonts w:eastAsia="한양신명조" w:hint="eastAsia"/>
          <w:sz w:val="24"/>
          <w:szCs w:val="24"/>
        </w:rPr>
        <w:t>Definitions</w:t>
      </w:r>
      <w:bookmarkEnd w:id="269"/>
      <w:bookmarkEnd w:id="270"/>
      <w:bookmarkEnd w:id="271"/>
    </w:p>
    <w:p w14:paraId="5C5E24D0" w14:textId="77777777" w:rsidR="004263AD" w:rsidRPr="00335646" w:rsidRDefault="004263AD" w:rsidP="00363081">
      <w:pPr>
        <w:pStyle w:val="a5"/>
        <w:tabs>
          <w:tab w:val="left" w:pos="-3120"/>
          <w:tab w:val="left" w:pos="720"/>
          <w:tab w:val="left" w:pos="1080"/>
        </w:tabs>
        <w:wordWrap/>
        <w:adjustRightInd w:val="0"/>
        <w:snapToGrid w:val="0"/>
        <w:ind w:left="720" w:hangingChars="300" w:hanging="720"/>
        <w:rPr>
          <w:rFonts w:eastAsia="한양신명조"/>
          <w:sz w:val="24"/>
          <w:szCs w:val="24"/>
        </w:rPr>
      </w:pPr>
    </w:p>
    <w:p w14:paraId="65073B9B" w14:textId="77777777" w:rsidR="00526830" w:rsidRPr="00335646" w:rsidRDefault="007920EE" w:rsidP="00526830">
      <w:pPr>
        <w:pStyle w:val="a5"/>
        <w:tabs>
          <w:tab w:val="left" w:pos="-3120"/>
          <w:tab w:val="left" w:pos="720"/>
          <w:tab w:val="left" w:pos="108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r>
      <w:r w:rsidR="00526830" w:rsidRPr="00335646">
        <w:rPr>
          <w:rFonts w:eastAsia="한양신명조" w:hint="eastAsia"/>
          <w:sz w:val="24"/>
          <w:szCs w:val="24"/>
        </w:rPr>
        <w:t>Unless the context otherwise requires, the following terms whenever used in this Contract have the following meanings:</w:t>
      </w:r>
    </w:p>
    <w:p w14:paraId="61869F52" w14:textId="77777777" w:rsidR="00526830" w:rsidRPr="00335646" w:rsidRDefault="00526830" w:rsidP="00526830">
      <w:pPr>
        <w:pStyle w:val="a5"/>
        <w:tabs>
          <w:tab w:val="left" w:pos="720"/>
          <w:tab w:val="left" w:pos="1080"/>
        </w:tabs>
        <w:wordWrap/>
        <w:adjustRightInd w:val="0"/>
        <w:snapToGrid w:val="0"/>
        <w:ind w:left="1080" w:hangingChars="450" w:hanging="1080"/>
        <w:rPr>
          <w:rFonts w:eastAsia="한양신명조"/>
          <w:sz w:val="24"/>
          <w:szCs w:val="24"/>
        </w:rPr>
      </w:pPr>
    </w:p>
    <w:p w14:paraId="049AE9DB" w14:textId="77777777" w:rsidR="00526830" w:rsidRPr="00335646" w:rsidRDefault="00526830" w:rsidP="00526830">
      <w:pPr>
        <w:pStyle w:val="a5"/>
        <w:numPr>
          <w:ilvl w:val="0"/>
          <w:numId w:val="9"/>
        </w:numPr>
        <w:tabs>
          <w:tab w:val="left" w:pos="720"/>
          <w:tab w:val="left" w:pos="1080"/>
        </w:tabs>
        <w:wordWrap/>
        <w:adjustRightInd w:val="0"/>
        <w:snapToGrid w:val="0"/>
        <w:rPr>
          <w:rFonts w:eastAsia="한양신명조"/>
          <w:sz w:val="24"/>
          <w:szCs w:val="24"/>
        </w:rPr>
      </w:pPr>
      <w:r w:rsidRPr="00335646">
        <w:rPr>
          <w:rFonts w:eastAsia="한양신명조"/>
          <w:sz w:val="24"/>
          <w:szCs w:val="24"/>
        </w:rPr>
        <w:t>“</w:t>
      </w:r>
      <w:r w:rsidRPr="00335646">
        <w:rPr>
          <w:rFonts w:eastAsia="한양신명조" w:hint="eastAsia"/>
          <w:sz w:val="24"/>
          <w:szCs w:val="24"/>
        </w:rPr>
        <w:t>Applicable Law</w:t>
      </w:r>
      <w:r w:rsidRPr="00335646">
        <w:rPr>
          <w:rFonts w:eastAsia="한양신명조"/>
          <w:sz w:val="24"/>
          <w:szCs w:val="24"/>
        </w:rPr>
        <w:t>”</w:t>
      </w:r>
      <w:r w:rsidRPr="00335646">
        <w:rPr>
          <w:rFonts w:eastAsia="한양신명조" w:hint="eastAsia"/>
          <w:sz w:val="24"/>
          <w:szCs w:val="24"/>
        </w:rPr>
        <w:t xml:space="preserve"> means the laws and any other instruments having the force of law in the Government</w:t>
      </w:r>
      <w:r w:rsidRPr="00335646">
        <w:rPr>
          <w:rFonts w:eastAsia="한양신명조"/>
          <w:sz w:val="24"/>
          <w:szCs w:val="24"/>
        </w:rPr>
        <w:t>’</w:t>
      </w:r>
      <w:r w:rsidRPr="00335646">
        <w:rPr>
          <w:rFonts w:eastAsia="한양신명조" w:hint="eastAsia"/>
          <w:sz w:val="24"/>
          <w:szCs w:val="24"/>
        </w:rPr>
        <w:t>s country, or in such other country as may be specified in the Special Conditions of Contract, as they may be issued and in force from time to time.</w:t>
      </w:r>
    </w:p>
    <w:p w14:paraId="460A1A99" w14:textId="77777777" w:rsidR="00526830" w:rsidRPr="00335646" w:rsidRDefault="00526830" w:rsidP="00526830">
      <w:pPr>
        <w:pStyle w:val="a5"/>
        <w:tabs>
          <w:tab w:val="left" w:pos="720"/>
          <w:tab w:val="left" w:pos="1080"/>
        </w:tabs>
        <w:wordWrap/>
        <w:adjustRightInd w:val="0"/>
        <w:snapToGrid w:val="0"/>
        <w:ind w:left="1200" w:hangingChars="500" w:hanging="1200"/>
        <w:rPr>
          <w:rFonts w:eastAsia="굴림"/>
          <w:bCs/>
          <w:sz w:val="24"/>
          <w:szCs w:val="24"/>
        </w:rPr>
      </w:pPr>
    </w:p>
    <w:p w14:paraId="0CAB4796" w14:textId="77777777" w:rsidR="00526830" w:rsidRPr="00335646" w:rsidRDefault="00526830" w:rsidP="00526830">
      <w:pPr>
        <w:pStyle w:val="a5"/>
        <w:numPr>
          <w:ilvl w:val="0"/>
          <w:numId w:val="9"/>
        </w:numPr>
        <w:tabs>
          <w:tab w:val="left" w:pos="720"/>
          <w:tab w:val="left" w:pos="1080"/>
        </w:tabs>
        <w:wordWrap/>
        <w:adjustRightInd w:val="0"/>
        <w:snapToGrid w:val="0"/>
        <w:rPr>
          <w:rFonts w:eastAsia="한양신명조"/>
          <w:sz w:val="24"/>
          <w:szCs w:val="24"/>
        </w:rPr>
      </w:pPr>
      <w:r w:rsidRPr="00335646">
        <w:rPr>
          <w:rFonts w:eastAsia="휴먼명조"/>
          <w:bCs/>
          <w:sz w:val="24"/>
          <w:szCs w:val="24"/>
        </w:rPr>
        <w:t xml:space="preserve">“Applicable Guidelines” </w:t>
      </w:r>
      <w:r w:rsidRPr="00335646">
        <w:rPr>
          <w:rFonts w:eastAsia="휴먼명조"/>
          <w:sz w:val="24"/>
          <w:szCs w:val="24"/>
        </w:rPr>
        <w:t>means the Guidelines for the Employment of Consultants</w:t>
      </w:r>
      <w:r w:rsidRPr="00335646">
        <w:rPr>
          <w:rFonts w:eastAsia="휴먼명조" w:hint="eastAsia"/>
          <w:sz w:val="24"/>
          <w:szCs w:val="24"/>
        </w:rPr>
        <w:t xml:space="preserve"> </w:t>
      </w:r>
      <w:r w:rsidRPr="00335646">
        <w:rPr>
          <w:rFonts w:eastAsia="휴먼명조"/>
          <w:sz w:val="24"/>
          <w:szCs w:val="24"/>
        </w:rPr>
        <w:t>under the EDCF Loan.</w:t>
      </w:r>
    </w:p>
    <w:p w14:paraId="21E5FD77" w14:textId="77777777" w:rsidR="00526830" w:rsidRPr="00335646" w:rsidRDefault="00526830" w:rsidP="00526830">
      <w:pPr>
        <w:wordWrap/>
        <w:autoSpaceDE w:val="0"/>
        <w:autoSpaceDN w:val="0"/>
        <w:textAlignment w:val="baseline"/>
        <w:rPr>
          <w:rFonts w:eastAsia="휴먼명조"/>
          <w:sz w:val="24"/>
          <w:szCs w:val="24"/>
        </w:rPr>
      </w:pPr>
    </w:p>
    <w:p w14:paraId="0F398C02" w14:textId="77777777" w:rsidR="00526830" w:rsidRPr="00335646" w:rsidRDefault="00526830" w:rsidP="00526830">
      <w:pPr>
        <w:pStyle w:val="af2"/>
        <w:numPr>
          <w:ilvl w:val="0"/>
          <w:numId w:val="9"/>
        </w:numPr>
        <w:wordWrap/>
        <w:autoSpaceDE w:val="0"/>
        <w:autoSpaceDN w:val="0"/>
        <w:ind w:leftChars="0"/>
        <w:textAlignment w:val="baseline"/>
        <w:rPr>
          <w:rFonts w:eastAsia="굴림"/>
          <w:bCs/>
          <w:sz w:val="24"/>
          <w:szCs w:val="24"/>
        </w:rPr>
      </w:pPr>
      <w:r w:rsidRPr="00335646">
        <w:rPr>
          <w:rFonts w:eastAsia="굴림"/>
          <w:bCs/>
          <w:sz w:val="24"/>
          <w:szCs w:val="24"/>
        </w:rPr>
        <w:t>The “Bank” means the Export-Import Bank of Korea which has been entrusted by the Government of the Republic of Korea with the operation and management of the Economic Development Cooperation Fund.</w:t>
      </w:r>
    </w:p>
    <w:p w14:paraId="2DBCF109" w14:textId="77777777" w:rsidR="00526830" w:rsidRPr="00335646" w:rsidRDefault="00526830" w:rsidP="00526830">
      <w:pPr>
        <w:wordWrap/>
        <w:autoSpaceDE w:val="0"/>
        <w:autoSpaceDN w:val="0"/>
        <w:textAlignment w:val="baseline"/>
        <w:rPr>
          <w:rFonts w:eastAsia="휴먼명조"/>
          <w:sz w:val="24"/>
          <w:szCs w:val="24"/>
        </w:rPr>
      </w:pPr>
    </w:p>
    <w:p w14:paraId="4477A49C" w14:textId="77777777" w:rsidR="00526830" w:rsidRPr="00335646" w:rsidRDefault="00526830" w:rsidP="00526830">
      <w:pPr>
        <w:pStyle w:val="af2"/>
        <w:numPr>
          <w:ilvl w:val="0"/>
          <w:numId w:val="9"/>
        </w:numPr>
        <w:wordWrap/>
        <w:autoSpaceDE w:val="0"/>
        <w:autoSpaceDN w:val="0"/>
        <w:ind w:leftChars="0"/>
        <w:textAlignment w:val="baseline"/>
        <w:rPr>
          <w:rFonts w:eastAsia="굴림"/>
          <w:sz w:val="24"/>
          <w:szCs w:val="24"/>
        </w:rPr>
      </w:pPr>
      <w:r w:rsidRPr="00335646">
        <w:rPr>
          <w:rFonts w:eastAsia="휴먼명조"/>
          <w:bCs/>
          <w:sz w:val="24"/>
          <w:szCs w:val="24"/>
        </w:rPr>
        <w:t>“Borrower or Beneficiary”</w:t>
      </w:r>
      <w:r w:rsidRPr="00335646">
        <w:rPr>
          <w:rFonts w:eastAsia="휴먼명조"/>
          <w:sz w:val="24"/>
          <w:szCs w:val="24"/>
        </w:rPr>
        <w:t xml:space="preserve"> means the Government, Government agency or other entity that signs the Loan Agreement with the Bank.</w:t>
      </w:r>
    </w:p>
    <w:p w14:paraId="3CF2D34F" w14:textId="77777777" w:rsidR="00526830" w:rsidRPr="00335646" w:rsidRDefault="00526830" w:rsidP="00526830">
      <w:pPr>
        <w:wordWrap/>
        <w:autoSpaceDE w:val="0"/>
        <w:autoSpaceDN w:val="0"/>
        <w:textAlignment w:val="baseline"/>
        <w:rPr>
          <w:rFonts w:eastAsia="굴림"/>
          <w:sz w:val="24"/>
          <w:szCs w:val="24"/>
        </w:rPr>
      </w:pPr>
    </w:p>
    <w:p w14:paraId="4AA140FC" w14:textId="77777777" w:rsidR="00526830" w:rsidRPr="00335646" w:rsidRDefault="00526830" w:rsidP="00526830">
      <w:pPr>
        <w:pStyle w:val="af2"/>
        <w:numPr>
          <w:ilvl w:val="0"/>
          <w:numId w:val="9"/>
        </w:numPr>
        <w:wordWrap/>
        <w:autoSpaceDE w:val="0"/>
        <w:autoSpaceDN w:val="0"/>
        <w:ind w:leftChars="0"/>
        <w:textAlignment w:val="baseline"/>
        <w:rPr>
          <w:rFonts w:eastAsia="휴먼명조"/>
          <w:sz w:val="24"/>
          <w:szCs w:val="24"/>
        </w:rPr>
      </w:pPr>
      <w:r w:rsidRPr="00335646">
        <w:rPr>
          <w:rFonts w:eastAsia="휴먼명조"/>
          <w:bCs/>
          <w:sz w:val="24"/>
          <w:szCs w:val="24"/>
        </w:rPr>
        <w:t>“Client”</w:t>
      </w:r>
      <w:r w:rsidRPr="00335646">
        <w:rPr>
          <w:rFonts w:eastAsia="휴먼명조"/>
          <w:sz w:val="24"/>
          <w:szCs w:val="24"/>
        </w:rPr>
        <w:t xml:space="preserve"> means the executing agency that signs the Contract for the Services with the Selected Consultant.</w:t>
      </w:r>
    </w:p>
    <w:p w14:paraId="2746E1BC" w14:textId="77777777" w:rsidR="00526830" w:rsidRPr="00335646" w:rsidRDefault="00526830" w:rsidP="00526830">
      <w:pPr>
        <w:wordWrap/>
        <w:autoSpaceDE w:val="0"/>
        <w:autoSpaceDN w:val="0"/>
        <w:textAlignment w:val="baseline"/>
        <w:rPr>
          <w:rFonts w:eastAsia="휴먼명조"/>
          <w:sz w:val="24"/>
          <w:szCs w:val="24"/>
        </w:rPr>
      </w:pPr>
    </w:p>
    <w:p w14:paraId="654EA922" w14:textId="77777777" w:rsidR="00526830" w:rsidRPr="00335646" w:rsidRDefault="00526830" w:rsidP="00526830">
      <w:pPr>
        <w:pStyle w:val="af2"/>
        <w:numPr>
          <w:ilvl w:val="0"/>
          <w:numId w:val="9"/>
        </w:numPr>
        <w:wordWrap/>
        <w:autoSpaceDE w:val="0"/>
        <w:autoSpaceDN w:val="0"/>
        <w:ind w:leftChars="0"/>
        <w:textAlignment w:val="baseline"/>
        <w:rPr>
          <w:rFonts w:eastAsia="휴먼명조"/>
          <w:sz w:val="24"/>
          <w:szCs w:val="24"/>
        </w:rPr>
      </w:pPr>
      <w:r w:rsidRPr="00335646">
        <w:rPr>
          <w:rFonts w:eastAsia="휴먼명조"/>
          <w:bCs/>
          <w:sz w:val="24"/>
          <w:szCs w:val="24"/>
        </w:rPr>
        <w:t xml:space="preserve">“Consultant” </w:t>
      </w:r>
      <w:r w:rsidRPr="00335646">
        <w:rPr>
          <w:rFonts w:eastAsia="휴먼명조"/>
          <w:sz w:val="24"/>
          <w:szCs w:val="24"/>
        </w:rPr>
        <w:t>means a legally-established professional consulting firm or entity selected by the Client to provide the Services under the signed Contract.</w:t>
      </w:r>
    </w:p>
    <w:p w14:paraId="15BB7444" w14:textId="77777777" w:rsidR="00526830" w:rsidRPr="00335646" w:rsidRDefault="00526830" w:rsidP="00526830">
      <w:pPr>
        <w:wordWrap/>
        <w:autoSpaceDE w:val="0"/>
        <w:autoSpaceDN w:val="0"/>
        <w:textAlignment w:val="baseline"/>
        <w:rPr>
          <w:rFonts w:eastAsia="휴먼명조"/>
          <w:sz w:val="24"/>
          <w:szCs w:val="24"/>
        </w:rPr>
      </w:pPr>
    </w:p>
    <w:p w14:paraId="5368124B" w14:textId="77777777" w:rsidR="00526830" w:rsidRPr="00335646" w:rsidRDefault="00526830" w:rsidP="00526830">
      <w:pPr>
        <w:pStyle w:val="af2"/>
        <w:numPr>
          <w:ilvl w:val="0"/>
          <w:numId w:val="9"/>
        </w:numPr>
        <w:wordWrap/>
        <w:autoSpaceDE w:val="0"/>
        <w:autoSpaceDN w:val="0"/>
        <w:ind w:leftChars="0"/>
        <w:textAlignment w:val="baseline"/>
        <w:rPr>
          <w:rFonts w:eastAsia="휴먼명조"/>
          <w:sz w:val="24"/>
          <w:szCs w:val="24"/>
        </w:rPr>
      </w:pPr>
      <w:r w:rsidRPr="00335646">
        <w:rPr>
          <w:rFonts w:eastAsia="휴먼명조"/>
          <w:bCs/>
          <w:sz w:val="24"/>
          <w:szCs w:val="24"/>
        </w:rPr>
        <w:t xml:space="preserve">“Contract” </w:t>
      </w:r>
      <w:r w:rsidRPr="00335646">
        <w:rPr>
          <w:rFonts w:eastAsia="휴먼명조"/>
          <w:sz w:val="24"/>
          <w:szCs w:val="24"/>
        </w:rPr>
        <w:t>means the legally binding written agreement signed between the Client and the Consultant and which includes all the attached documents listed in its paragraph 1 of the Form of Contract (the General Conditions (GCC), the Special Conditions (SCC), and the Appendices).</w:t>
      </w:r>
    </w:p>
    <w:p w14:paraId="5A92ACEC" w14:textId="77777777" w:rsidR="00526830" w:rsidRPr="00335646" w:rsidRDefault="00526830" w:rsidP="00526830">
      <w:pPr>
        <w:wordWrap/>
        <w:autoSpaceDE w:val="0"/>
        <w:autoSpaceDN w:val="0"/>
        <w:textAlignment w:val="baseline"/>
        <w:rPr>
          <w:rFonts w:eastAsia="휴먼명조"/>
          <w:sz w:val="24"/>
          <w:szCs w:val="24"/>
        </w:rPr>
      </w:pPr>
    </w:p>
    <w:p w14:paraId="4800C63B" w14:textId="77777777" w:rsidR="00526830" w:rsidRPr="00335646" w:rsidRDefault="00526830" w:rsidP="00526830">
      <w:pPr>
        <w:pStyle w:val="af2"/>
        <w:numPr>
          <w:ilvl w:val="0"/>
          <w:numId w:val="9"/>
        </w:numPr>
        <w:wordWrap/>
        <w:autoSpaceDE w:val="0"/>
        <w:autoSpaceDN w:val="0"/>
        <w:ind w:leftChars="0"/>
        <w:textAlignment w:val="baseline"/>
        <w:rPr>
          <w:rFonts w:eastAsia="휴먼명조"/>
          <w:sz w:val="24"/>
          <w:szCs w:val="24"/>
        </w:rPr>
      </w:pPr>
      <w:r w:rsidRPr="00335646">
        <w:rPr>
          <w:rFonts w:eastAsia="한양신명조"/>
          <w:sz w:val="24"/>
          <w:szCs w:val="24"/>
        </w:rPr>
        <w:t>“Day” means calendar day.</w:t>
      </w:r>
    </w:p>
    <w:p w14:paraId="60C19FDF" w14:textId="77777777" w:rsidR="00526830" w:rsidRPr="00335646" w:rsidRDefault="00526830" w:rsidP="00526830">
      <w:pPr>
        <w:wordWrap/>
        <w:autoSpaceDE w:val="0"/>
        <w:autoSpaceDN w:val="0"/>
        <w:textAlignment w:val="baseline"/>
        <w:rPr>
          <w:rFonts w:eastAsia="휴먼명조"/>
          <w:sz w:val="24"/>
          <w:szCs w:val="24"/>
        </w:rPr>
      </w:pPr>
    </w:p>
    <w:p w14:paraId="7F1F1110" w14:textId="77777777" w:rsidR="00526830" w:rsidRPr="00335646" w:rsidRDefault="00526830" w:rsidP="00526830">
      <w:pPr>
        <w:pStyle w:val="af2"/>
        <w:numPr>
          <w:ilvl w:val="0"/>
          <w:numId w:val="9"/>
        </w:numPr>
        <w:wordWrap/>
        <w:autoSpaceDE w:val="0"/>
        <w:autoSpaceDN w:val="0"/>
        <w:ind w:leftChars="0"/>
        <w:textAlignment w:val="baseline"/>
        <w:rPr>
          <w:rFonts w:eastAsia="휴먼명조"/>
          <w:sz w:val="24"/>
          <w:szCs w:val="24"/>
        </w:rPr>
      </w:pPr>
      <w:r w:rsidRPr="00335646">
        <w:rPr>
          <w:rFonts w:eastAsia="한양신명조"/>
          <w:sz w:val="24"/>
          <w:szCs w:val="24"/>
        </w:rPr>
        <w:t>“Effective Date” means the date on which this Contract comes into force and effect pursuant to Clause GCC 2.1.</w:t>
      </w:r>
    </w:p>
    <w:p w14:paraId="65DE97F5" w14:textId="77777777" w:rsidR="00526830" w:rsidRPr="00335646" w:rsidRDefault="00526830" w:rsidP="00526830">
      <w:pPr>
        <w:wordWrap/>
        <w:autoSpaceDE w:val="0"/>
        <w:autoSpaceDN w:val="0"/>
        <w:textAlignment w:val="baseline"/>
        <w:rPr>
          <w:rFonts w:eastAsia="휴먼명조"/>
          <w:sz w:val="24"/>
          <w:szCs w:val="24"/>
        </w:rPr>
      </w:pPr>
    </w:p>
    <w:p w14:paraId="277889AB" w14:textId="77777777" w:rsidR="00526830" w:rsidRPr="00335646" w:rsidRDefault="00526830" w:rsidP="00526830">
      <w:pPr>
        <w:pStyle w:val="af2"/>
        <w:numPr>
          <w:ilvl w:val="0"/>
          <w:numId w:val="9"/>
        </w:numPr>
        <w:wordWrap/>
        <w:autoSpaceDE w:val="0"/>
        <w:autoSpaceDN w:val="0"/>
        <w:ind w:leftChars="0"/>
        <w:textAlignment w:val="baseline"/>
        <w:rPr>
          <w:rFonts w:eastAsia="휴먼명조"/>
          <w:sz w:val="24"/>
          <w:szCs w:val="24"/>
        </w:rPr>
      </w:pPr>
      <w:r w:rsidRPr="00335646">
        <w:rPr>
          <w:rFonts w:eastAsia="휴먼명조"/>
          <w:bCs/>
          <w:sz w:val="24"/>
          <w:szCs w:val="24"/>
        </w:rPr>
        <w:t xml:space="preserve">“Experts” </w:t>
      </w:r>
      <w:r w:rsidRPr="00335646">
        <w:rPr>
          <w:rFonts w:eastAsia="휴먼명조"/>
          <w:sz w:val="24"/>
          <w:szCs w:val="24"/>
        </w:rPr>
        <w:t>means, collectively, Key Experts, Non-Key Experts, or any other personnel of the Consultant, Sub-consultant or JV member(s) assigned by the Consultant to perform the Services or any part thereof under the Contract.</w:t>
      </w:r>
    </w:p>
    <w:p w14:paraId="56461BAB" w14:textId="77777777" w:rsidR="00526830" w:rsidRPr="00335646" w:rsidRDefault="00526830" w:rsidP="00526830">
      <w:pPr>
        <w:wordWrap/>
        <w:autoSpaceDE w:val="0"/>
        <w:autoSpaceDN w:val="0"/>
        <w:textAlignment w:val="baseline"/>
        <w:rPr>
          <w:rFonts w:eastAsia="휴먼명조"/>
          <w:sz w:val="24"/>
          <w:szCs w:val="24"/>
        </w:rPr>
      </w:pPr>
    </w:p>
    <w:p w14:paraId="5AA051F3" w14:textId="77777777" w:rsidR="00526830" w:rsidRPr="00335646" w:rsidRDefault="00526830" w:rsidP="00526830">
      <w:pPr>
        <w:pStyle w:val="a5"/>
        <w:numPr>
          <w:ilvl w:val="0"/>
          <w:numId w:val="9"/>
        </w:numPr>
        <w:tabs>
          <w:tab w:val="left" w:pos="720"/>
          <w:tab w:val="left" w:pos="1080"/>
        </w:tabs>
        <w:wordWrap/>
        <w:adjustRightInd w:val="0"/>
        <w:snapToGrid w:val="0"/>
        <w:rPr>
          <w:rFonts w:eastAsia="한양신명조"/>
          <w:sz w:val="24"/>
          <w:szCs w:val="24"/>
        </w:rPr>
      </w:pPr>
      <w:r w:rsidRPr="00335646">
        <w:rPr>
          <w:rFonts w:eastAsia="한양신명조"/>
          <w:sz w:val="24"/>
          <w:szCs w:val="24"/>
        </w:rPr>
        <w:t>“Foreign Currency” means any currency other than the currency of the Client’s country.</w:t>
      </w:r>
    </w:p>
    <w:p w14:paraId="5374C785" w14:textId="77777777" w:rsidR="00526830" w:rsidRPr="00335646" w:rsidRDefault="00526830" w:rsidP="00526830">
      <w:pPr>
        <w:wordWrap/>
        <w:autoSpaceDE w:val="0"/>
        <w:autoSpaceDN w:val="0"/>
        <w:textAlignment w:val="baseline"/>
        <w:rPr>
          <w:rFonts w:eastAsia="휴먼명조"/>
          <w:sz w:val="24"/>
          <w:szCs w:val="24"/>
        </w:rPr>
      </w:pPr>
    </w:p>
    <w:p w14:paraId="421716E7" w14:textId="77777777" w:rsidR="00526830" w:rsidRPr="00335646" w:rsidRDefault="00526830" w:rsidP="00526830">
      <w:pPr>
        <w:pStyle w:val="af2"/>
        <w:numPr>
          <w:ilvl w:val="0"/>
          <w:numId w:val="9"/>
        </w:numPr>
        <w:wordWrap/>
        <w:autoSpaceDE w:val="0"/>
        <w:autoSpaceDN w:val="0"/>
        <w:ind w:leftChars="0"/>
        <w:textAlignment w:val="baseline"/>
        <w:rPr>
          <w:rFonts w:eastAsia="휴먼명조"/>
          <w:sz w:val="24"/>
          <w:szCs w:val="24"/>
        </w:rPr>
      </w:pPr>
      <w:r w:rsidRPr="00335646">
        <w:rPr>
          <w:rFonts w:eastAsia="휴먼명조"/>
          <w:bCs/>
          <w:sz w:val="24"/>
          <w:szCs w:val="24"/>
        </w:rPr>
        <w:t>“Foreign Experts”</w:t>
      </w:r>
      <w:r w:rsidRPr="00335646">
        <w:rPr>
          <w:rFonts w:eastAsia="휴먼명조"/>
          <w:sz w:val="24"/>
          <w:szCs w:val="24"/>
        </w:rPr>
        <w:t xml:space="preserve"> means Experts who at the time of being so provided had their domicile outside the Government’s country.</w:t>
      </w:r>
    </w:p>
    <w:p w14:paraId="0AD670BE" w14:textId="77777777" w:rsidR="00526830" w:rsidRPr="00335646" w:rsidRDefault="00526830" w:rsidP="00526830">
      <w:pPr>
        <w:pStyle w:val="af2"/>
        <w:numPr>
          <w:ilvl w:val="0"/>
          <w:numId w:val="9"/>
        </w:numPr>
        <w:wordWrap/>
        <w:autoSpaceDE w:val="0"/>
        <w:autoSpaceDN w:val="0"/>
        <w:ind w:leftChars="0"/>
        <w:textAlignment w:val="baseline"/>
        <w:rPr>
          <w:rFonts w:eastAsia="휴먼명조"/>
          <w:sz w:val="24"/>
          <w:szCs w:val="24"/>
        </w:rPr>
      </w:pPr>
      <w:r w:rsidRPr="00335646">
        <w:rPr>
          <w:rFonts w:eastAsia="한양신명조"/>
          <w:sz w:val="24"/>
          <w:szCs w:val="24"/>
        </w:rPr>
        <w:lastRenderedPageBreak/>
        <w:t>“GCC” means these General Conditions of Contract.</w:t>
      </w:r>
    </w:p>
    <w:p w14:paraId="5FAFCDD0" w14:textId="77777777" w:rsidR="00526830" w:rsidRPr="00335646" w:rsidRDefault="00526830" w:rsidP="00526830">
      <w:pPr>
        <w:wordWrap/>
        <w:autoSpaceDE w:val="0"/>
        <w:autoSpaceDN w:val="0"/>
        <w:textAlignment w:val="baseline"/>
        <w:rPr>
          <w:rFonts w:eastAsia="휴먼명조"/>
          <w:sz w:val="24"/>
          <w:szCs w:val="24"/>
        </w:rPr>
      </w:pPr>
    </w:p>
    <w:p w14:paraId="76778584" w14:textId="77777777" w:rsidR="00526830" w:rsidRPr="00335646" w:rsidRDefault="00526830" w:rsidP="00526830">
      <w:pPr>
        <w:pStyle w:val="a5"/>
        <w:numPr>
          <w:ilvl w:val="0"/>
          <w:numId w:val="9"/>
        </w:numPr>
        <w:tabs>
          <w:tab w:val="left" w:pos="720"/>
          <w:tab w:val="left" w:pos="1080"/>
        </w:tabs>
        <w:wordWrap/>
        <w:adjustRightInd w:val="0"/>
        <w:snapToGrid w:val="0"/>
        <w:rPr>
          <w:rFonts w:eastAsia="한양신명조"/>
          <w:sz w:val="24"/>
          <w:szCs w:val="24"/>
        </w:rPr>
      </w:pPr>
      <w:r w:rsidRPr="00335646">
        <w:rPr>
          <w:rFonts w:eastAsia="한양신명조"/>
          <w:sz w:val="24"/>
          <w:szCs w:val="24"/>
        </w:rPr>
        <w:t>“Government” means the Government of the Client’s country.</w:t>
      </w:r>
    </w:p>
    <w:p w14:paraId="624A1ACD" w14:textId="77777777" w:rsidR="00526830" w:rsidRPr="00335646" w:rsidRDefault="00526830" w:rsidP="00526830">
      <w:pPr>
        <w:wordWrap/>
        <w:autoSpaceDE w:val="0"/>
        <w:autoSpaceDN w:val="0"/>
        <w:textAlignment w:val="baseline"/>
        <w:rPr>
          <w:rFonts w:eastAsia="휴먼명조"/>
          <w:sz w:val="24"/>
          <w:szCs w:val="24"/>
        </w:rPr>
      </w:pPr>
    </w:p>
    <w:p w14:paraId="4FF3226F" w14:textId="77777777" w:rsidR="00526830" w:rsidRPr="00335646" w:rsidRDefault="00526830" w:rsidP="00526830">
      <w:pPr>
        <w:pStyle w:val="af2"/>
        <w:numPr>
          <w:ilvl w:val="0"/>
          <w:numId w:val="9"/>
        </w:numPr>
        <w:wordWrap/>
        <w:autoSpaceDE w:val="0"/>
        <w:autoSpaceDN w:val="0"/>
        <w:ind w:leftChars="0"/>
        <w:textAlignment w:val="baseline"/>
        <w:rPr>
          <w:rFonts w:eastAsia="휴먼명조"/>
          <w:sz w:val="24"/>
          <w:szCs w:val="24"/>
        </w:rPr>
      </w:pPr>
      <w:r w:rsidRPr="00335646">
        <w:rPr>
          <w:rFonts w:eastAsia="한양신명조"/>
          <w:sz w:val="24"/>
          <w:szCs w:val="24"/>
        </w:rPr>
        <w:t>“</w:t>
      </w:r>
      <w:r w:rsidRPr="00335646">
        <w:rPr>
          <w:rFonts w:eastAsia="한양신명조" w:hint="eastAsia"/>
          <w:sz w:val="24"/>
          <w:szCs w:val="24"/>
        </w:rPr>
        <w:t>In Writing</w:t>
      </w:r>
      <w:r w:rsidRPr="00335646">
        <w:rPr>
          <w:rFonts w:eastAsia="한양신명조"/>
          <w:sz w:val="24"/>
          <w:szCs w:val="24"/>
        </w:rPr>
        <w:t>”</w:t>
      </w:r>
      <w:r w:rsidRPr="00335646">
        <w:rPr>
          <w:rFonts w:eastAsia="한양신명조" w:hint="eastAsia"/>
          <w:sz w:val="24"/>
          <w:szCs w:val="24"/>
        </w:rPr>
        <w:t xml:space="preserve"> means communicated in written form with proof of receipt.</w:t>
      </w:r>
    </w:p>
    <w:p w14:paraId="3D7CCEBF" w14:textId="77777777" w:rsidR="00526830" w:rsidRPr="00335646" w:rsidRDefault="00526830" w:rsidP="00526830">
      <w:pPr>
        <w:pStyle w:val="ab"/>
        <w:wordWrap/>
        <w:spacing w:line="240" w:lineRule="auto"/>
        <w:ind w:left="776" w:hanging="776"/>
        <w:rPr>
          <w:rFonts w:ascii="Times New Roman" w:eastAsia="굴림"/>
          <w:color w:val="auto"/>
          <w:sz w:val="24"/>
          <w:szCs w:val="24"/>
        </w:rPr>
      </w:pPr>
    </w:p>
    <w:p w14:paraId="781447BB" w14:textId="77777777" w:rsidR="00526830" w:rsidRPr="00335646" w:rsidRDefault="00526830" w:rsidP="00526830">
      <w:pPr>
        <w:pStyle w:val="ab"/>
        <w:numPr>
          <w:ilvl w:val="0"/>
          <w:numId w:val="9"/>
        </w:numPr>
        <w:wordWrap/>
        <w:spacing w:line="240" w:lineRule="auto"/>
        <w:rPr>
          <w:rFonts w:ascii="Times New Roman" w:eastAsia="굴림"/>
          <w:color w:val="auto"/>
          <w:sz w:val="24"/>
          <w:szCs w:val="24"/>
        </w:rPr>
      </w:pPr>
      <w:r w:rsidRPr="00335646">
        <w:rPr>
          <w:rFonts w:ascii="Times New Roman" w:eastAsia="굴림"/>
          <w:bCs/>
          <w:color w:val="auto"/>
          <w:sz w:val="24"/>
          <w:szCs w:val="24"/>
        </w:rPr>
        <w:t xml:space="preserve">“Joint Venture (JV)” </w:t>
      </w:r>
      <w:r w:rsidRPr="00335646">
        <w:rPr>
          <w:rFonts w:ascii="Times New Roman" w:eastAsia="굴림"/>
          <w:color w:val="auto"/>
          <w:sz w:val="24"/>
          <w:szCs w:val="24"/>
        </w:rPr>
        <w:t>means an association with or without a legal personality distinct from that of its members, of more than one entity where one member has the authority to conduct all businesses for and on behalf of any and all the members of the JV, and where the members of the JV are jointly and severally liable to the Client for the performance of the Contract.</w:t>
      </w:r>
    </w:p>
    <w:p w14:paraId="3D10C2AD" w14:textId="77777777" w:rsidR="00526830" w:rsidRPr="00335646" w:rsidRDefault="00526830" w:rsidP="00526830">
      <w:pPr>
        <w:pStyle w:val="ab"/>
        <w:wordWrap/>
        <w:spacing w:line="240" w:lineRule="auto"/>
        <w:rPr>
          <w:rFonts w:ascii="Times New Roman" w:eastAsia="굴림"/>
          <w:color w:val="auto"/>
          <w:sz w:val="24"/>
          <w:szCs w:val="24"/>
        </w:rPr>
      </w:pPr>
    </w:p>
    <w:p w14:paraId="4709367F" w14:textId="77777777" w:rsidR="00526830" w:rsidRPr="00335646" w:rsidRDefault="00526830" w:rsidP="00526830">
      <w:pPr>
        <w:pStyle w:val="ab"/>
        <w:numPr>
          <w:ilvl w:val="0"/>
          <w:numId w:val="9"/>
        </w:numPr>
        <w:wordWrap/>
        <w:spacing w:line="240" w:lineRule="auto"/>
        <w:rPr>
          <w:rFonts w:ascii="Times New Roman" w:eastAsia="굴림"/>
          <w:color w:val="auto"/>
          <w:sz w:val="24"/>
          <w:szCs w:val="24"/>
        </w:rPr>
      </w:pPr>
      <w:r w:rsidRPr="00335646">
        <w:rPr>
          <w:rFonts w:ascii="Times New Roman" w:eastAsia="굴림"/>
          <w:bCs/>
          <w:color w:val="auto"/>
          <w:sz w:val="24"/>
          <w:szCs w:val="24"/>
        </w:rPr>
        <w:t>“Key Expert(s)”</w:t>
      </w:r>
      <w:r w:rsidRPr="00335646">
        <w:rPr>
          <w:rFonts w:ascii="Times New Roman" w:eastAsia="굴림"/>
          <w:color w:val="auto"/>
          <w:sz w:val="24"/>
          <w:szCs w:val="24"/>
        </w:rPr>
        <w:t xml:space="preserve"> means an individual professional whose skills, qualifications, knowledge and experience are critical to the performance of the Services under the Contract and whose Curricula Vitae (CV) was taken into account in the technical evaluation of the Consultant’s proposal.</w:t>
      </w:r>
    </w:p>
    <w:p w14:paraId="477C8333" w14:textId="77777777" w:rsidR="00526830" w:rsidRPr="00335646" w:rsidRDefault="00526830" w:rsidP="00526830">
      <w:pPr>
        <w:pStyle w:val="ab"/>
        <w:wordWrap/>
        <w:spacing w:line="240" w:lineRule="auto"/>
        <w:rPr>
          <w:rFonts w:ascii="Times New Roman" w:eastAsia="굴림"/>
          <w:color w:val="auto"/>
          <w:sz w:val="24"/>
          <w:szCs w:val="24"/>
        </w:rPr>
      </w:pPr>
    </w:p>
    <w:p w14:paraId="0EC205EF" w14:textId="77777777" w:rsidR="00526830" w:rsidRPr="00335646" w:rsidRDefault="00526830" w:rsidP="00526830">
      <w:pPr>
        <w:pStyle w:val="ab"/>
        <w:numPr>
          <w:ilvl w:val="0"/>
          <w:numId w:val="9"/>
        </w:numPr>
        <w:wordWrap/>
        <w:spacing w:line="240" w:lineRule="auto"/>
        <w:rPr>
          <w:rFonts w:ascii="Times New Roman" w:eastAsia="굴림"/>
          <w:color w:val="auto"/>
          <w:sz w:val="24"/>
          <w:szCs w:val="24"/>
        </w:rPr>
      </w:pPr>
      <w:r w:rsidRPr="00335646">
        <w:rPr>
          <w:rFonts w:ascii="Times New Roman" w:eastAsia="굴림"/>
          <w:bCs/>
          <w:color w:val="auto"/>
          <w:sz w:val="24"/>
          <w:szCs w:val="24"/>
        </w:rPr>
        <w:t xml:space="preserve">“Local Currency” </w:t>
      </w:r>
      <w:r w:rsidRPr="00335646">
        <w:rPr>
          <w:rFonts w:ascii="Times New Roman" w:eastAsia="굴림"/>
          <w:color w:val="auto"/>
          <w:sz w:val="24"/>
          <w:szCs w:val="24"/>
        </w:rPr>
        <w:t>means the currency of the Client’s country.</w:t>
      </w:r>
    </w:p>
    <w:p w14:paraId="446A6376" w14:textId="77777777" w:rsidR="00526830" w:rsidRPr="00335646" w:rsidRDefault="00526830" w:rsidP="00526830">
      <w:pPr>
        <w:wordWrap/>
        <w:autoSpaceDE w:val="0"/>
        <w:autoSpaceDN w:val="0"/>
        <w:ind w:left="786" w:hanging="786"/>
        <w:textAlignment w:val="baseline"/>
        <w:rPr>
          <w:rFonts w:eastAsia="굴림"/>
          <w:sz w:val="24"/>
          <w:szCs w:val="24"/>
        </w:rPr>
      </w:pPr>
    </w:p>
    <w:p w14:paraId="40768434" w14:textId="77777777" w:rsidR="00526830" w:rsidRPr="00335646" w:rsidRDefault="00526830" w:rsidP="00526830">
      <w:pPr>
        <w:pStyle w:val="a5"/>
        <w:numPr>
          <w:ilvl w:val="0"/>
          <w:numId w:val="9"/>
        </w:numPr>
        <w:tabs>
          <w:tab w:val="left" w:pos="720"/>
          <w:tab w:val="left" w:pos="1080"/>
        </w:tabs>
        <w:wordWrap/>
        <w:adjustRightInd w:val="0"/>
        <w:snapToGrid w:val="0"/>
        <w:rPr>
          <w:rFonts w:eastAsia="한양신명조"/>
          <w:sz w:val="24"/>
          <w:szCs w:val="24"/>
        </w:rPr>
      </w:pPr>
      <w:r w:rsidRPr="00335646">
        <w:rPr>
          <w:rFonts w:eastAsia="휴먼명조"/>
          <w:bCs/>
          <w:sz w:val="24"/>
          <w:szCs w:val="24"/>
        </w:rPr>
        <w:t xml:space="preserve">“Local Experts” </w:t>
      </w:r>
      <w:r w:rsidRPr="00335646">
        <w:rPr>
          <w:rFonts w:eastAsia="휴먼명조"/>
          <w:sz w:val="24"/>
          <w:szCs w:val="24"/>
        </w:rPr>
        <w:t>means Experts who at the time of being provided had their domicile inside the Government’s country.</w:t>
      </w:r>
    </w:p>
    <w:p w14:paraId="1DBA8CAB" w14:textId="77777777" w:rsidR="00526830" w:rsidRPr="00335646" w:rsidRDefault="00526830" w:rsidP="00526830">
      <w:pPr>
        <w:pStyle w:val="a5"/>
        <w:tabs>
          <w:tab w:val="left" w:pos="720"/>
          <w:tab w:val="left" w:pos="1080"/>
        </w:tabs>
        <w:wordWrap/>
        <w:adjustRightInd w:val="0"/>
        <w:snapToGrid w:val="0"/>
        <w:ind w:left="1200" w:hangingChars="500" w:hanging="1200"/>
        <w:rPr>
          <w:rFonts w:eastAsia="한양신명조"/>
          <w:sz w:val="24"/>
          <w:szCs w:val="24"/>
        </w:rPr>
      </w:pPr>
    </w:p>
    <w:p w14:paraId="18B3446E" w14:textId="77777777" w:rsidR="00526830" w:rsidRPr="00335646" w:rsidRDefault="00526830" w:rsidP="00526830">
      <w:pPr>
        <w:pStyle w:val="a5"/>
        <w:numPr>
          <w:ilvl w:val="0"/>
          <w:numId w:val="9"/>
        </w:numPr>
        <w:tabs>
          <w:tab w:val="left" w:pos="720"/>
          <w:tab w:val="left" w:pos="1080"/>
        </w:tabs>
        <w:wordWrap/>
        <w:adjustRightInd w:val="0"/>
        <w:snapToGrid w:val="0"/>
        <w:rPr>
          <w:rFonts w:eastAsia="한양신명조"/>
          <w:sz w:val="24"/>
          <w:szCs w:val="24"/>
        </w:rPr>
      </w:pPr>
      <w:r w:rsidRPr="00335646">
        <w:rPr>
          <w:rFonts w:eastAsia="휴먼명조"/>
          <w:bCs/>
          <w:sz w:val="24"/>
          <w:szCs w:val="24"/>
        </w:rPr>
        <w:t>“Non-Key Expert(s)”</w:t>
      </w:r>
      <w:r w:rsidRPr="00335646">
        <w:rPr>
          <w:rFonts w:eastAsia="휴먼명조"/>
          <w:sz w:val="24"/>
          <w:szCs w:val="24"/>
        </w:rPr>
        <w:t xml:space="preserve"> means an individual professional provided by the Consultant or its Sub-consultant to perform the Services or any part thereof under the Contract.</w:t>
      </w:r>
    </w:p>
    <w:p w14:paraId="3054EE4D" w14:textId="77777777" w:rsidR="00526830" w:rsidRPr="00335646" w:rsidRDefault="00526830" w:rsidP="00526830">
      <w:pPr>
        <w:pStyle w:val="a5"/>
        <w:tabs>
          <w:tab w:val="left" w:pos="720"/>
          <w:tab w:val="left" w:pos="1080"/>
        </w:tabs>
        <w:wordWrap/>
        <w:adjustRightInd w:val="0"/>
        <w:snapToGrid w:val="0"/>
        <w:rPr>
          <w:rFonts w:eastAsia="휴먼명조"/>
          <w:sz w:val="24"/>
          <w:szCs w:val="24"/>
        </w:rPr>
      </w:pPr>
    </w:p>
    <w:p w14:paraId="4546DE9B" w14:textId="77777777" w:rsidR="00526830" w:rsidRPr="00335646" w:rsidRDefault="00526830" w:rsidP="00526830">
      <w:pPr>
        <w:pStyle w:val="a5"/>
        <w:numPr>
          <w:ilvl w:val="0"/>
          <w:numId w:val="9"/>
        </w:numPr>
        <w:tabs>
          <w:tab w:val="left" w:pos="720"/>
          <w:tab w:val="left" w:pos="1080"/>
        </w:tabs>
        <w:wordWrap/>
        <w:adjustRightInd w:val="0"/>
        <w:snapToGrid w:val="0"/>
        <w:rPr>
          <w:rFonts w:eastAsia="한양신명조"/>
          <w:sz w:val="24"/>
          <w:szCs w:val="24"/>
        </w:rPr>
      </w:pPr>
      <w:r w:rsidRPr="00335646">
        <w:rPr>
          <w:rFonts w:eastAsia="한양신명조"/>
          <w:sz w:val="24"/>
          <w:szCs w:val="24"/>
        </w:rPr>
        <w:t>“Party” means the Client or the Consultant, as the case may be, and “Parties” means both of them.</w:t>
      </w:r>
    </w:p>
    <w:p w14:paraId="4AD6C9F5" w14:textId="77777777" w:rsidR="00526830" w:rsidRPr="00335646" w:rsidRDefault="00526830" w:rsidP="00526830">
      <w:pPr>
        <w:pStyle w:val="a5"/>
        <w:tabs>
          <w:tab w:val="left" w:pos="720"/>
          <w:tab w:val="left" w:pos="1080"/>
        </w:tabs>
        <w:wordWrap/>
        <w:adjustRightInd w:val="0"/>
        <w:snapToGrid w:val="0"/>
        <w:ind w:left="1200" w:hangingChars="500" w:hanging="1200"/>
        <w:rPr>
          <w:rFonts w:eastAsia="한양신명조"/>
          <w:sz w:val="24"/>
          <w:szCs w:val="24"/>
        </w:rPr>
      </w:pPr>
    </w:p>
    <w:p w14:paraId="2D0E9A31" w14:textId="77777777" w:rsidR="00526830" w:rsidRPr="00335646" w:rsidRDefault="00526830" w:rsidP="00526830">
      <w:pPr>
        <w:pStyle w:val="a5"/>
        <w:numPr>
          <w:ilvl w:val="0"/>
          <w:numId w:val="9"/>
        </w:numPr>
        <w:tabs>
          <w:tab w:val="left" w:pos="720"/>
          <w:tab w:val="left" w:pos="1080"/>
        </w:tabs>
        <w:wordWrap/>
        <w:adjustRightInd w:val="0"/>
        <w:snapToGrid w:val="0"/>
        <w:rPr>
          <w:rFonts w:eastAsia="한양신명조"/>
          <w:sz w:val="24"/>
          <w:szCs w:val="24"/>
        </w:rPr>
      </w:pPr>
      <w:r w:rsidRPr="00335646">
        <w:rPr>
          <w:rFonts w:eastAsia="휴먼명조"/>
          <w:bCs/>
          <w:sz w:val="24"/>
          <w:szCs w:val="24"/>
        </w:rPr>
        <w:t>“SCC”</w:t>
      </w:r>
      <w:r w:rsidRPr="00335646">
        <w:rPr>
          <w:rFonts w:eastAsia="휴먼명조"/>
          <w:sz w:val="24"/>
          <w:szCs w:val="24"/>
        </w:rPr>
        <w:t xml:space="preserve"> means the Special Conditions of Contract by which the GCC may be amended or supplemented but not over-written.</w:t>
      </w:r>
    </w:p>
    <w:p w14:paraId="243E09A4" w14:textId="77777777" w:rsidR="00526830" w:rsidRPr="00335646" w:rsidRDefault="00526830" w:rsidP="00526830">
      <w:pPr>
        <w:pStyle w:val="a5"/>
        <w:tabs>
          <w:tab w:val="left" w:pos="720"/>
          <w:tab w:val="left" w:pos="1080"/>
        </w:tabs>
        <w:wordWrap/>
        <w:adjustRightInd w:val="0"/>
        <w:snapToGrid w:val="0"/>
        <w:rPr>
          <w:rFonts w:eastAsia="한양신명조"/>
          <w:sz w:val="24"/>
          <w:szCs w:val="24"/>
        </w:rPr>
      </w:pPr>
    </w:p>
    <w:p w14:paraId="7B04A91F" w14:textId="77777777" w:rsidR="00526830" w:rsidRPr="00335646" w:rsidRDefault="00526830" w:rsidP="00526830">
      <w:pPr>
        <w:pStyle w:val="ab"/>
        <w:numPr>
          <w:ilvl w:val="0"/>
          <w:numId w:val="9"/>
        </w:numPr>
        <w:wordWrap/>
        <w:spacing w:line="240" w:lineRule="auto"/>
        <w:rPr>
          <w:rFonts w:ascii="Times New Roman" w:eastAsia="한양신명조"/>
          <w:color w:val="auto"/>
          <w:sz w:val="24"/>
          <w:szCs w:val="24"/>
        </w:rPr>
      </w:pPr>
      <w:r w:rsidRPr="00335646">
        <w:rPr>
          <w:rFonts w:ascii="Times New Roman" w:eastAsia="한양신명조"/>
          <w:color w:val="auto"/>
          <w:sz w:val="24"/>
          <w:szCs w:val="24"/>
        </w:rPr>
        <w:t>“</w:t>
      </w:r>
      <w:r w:rsidRPr="00335646">
        <w:rPr>
          <w:rFonts w:ascii="Times New Roman" w:eastAsia="한양신명조" w:hint="eastAsia"/>
          <w:color w:val="auto"/>
          <w:sz w:val="24"/>
          <w:szCs w:val="24"/>
        </w:rPr>
        <w:t>Services</w:t>
      </w:r>
      <w:r w:rsidRPr="00335646">
        <w:rPr>
          <w:rFonts w:ascii="Times New Roman" w:eastAsia="한양신명조"/>
          <w:color w:val="auto"/>
          <w:sz w:val="24"/>
          <w:szCs w:val="24"/>
        </w:rPr>
        <w:t>”</w:t>
      </w:r>
      <w:r w:rsidRPr="00335646">
        <w:rPr>
          <w:rFonts w:ascii="Times New Roman" w:eastAsia="한양신명조" w:hint="eastAsia"/>
          <w:color w:val="auto"/>
          <w:sz w:val="24"/>
          <w:szCs w:val="24"/>
        </w:rPr>
        <w:t xml:space="preserve"> means the work to be performed by the Consultant </w:t>
      </w:r>
      <w:r w:rsidRPr="00335646">
        <w:rPr>
          <w:rFonts w:ascii="Times New Roman" w:eastAsia="한양신명조"/>
          <w:color w:val="auto"/>
          <w:sz w:val="24"/>
          <w:szCs w:val="24"/>
        </w:rPr>
        <w:t>pursuant</w:t>
      </w:r>
      <w:r w:rsidRPr="00335646">
        <w:rPr>
          <w:rFonts w:ascii="Times New Roman" w:eastAsia="한양신명조" w:hint="eastAsia"/>
          <w:color w:val="auto"/>
          <w:sz w:val="24"/>
          <w:szCs w:val="24"/>
        </w:rPr>
        <w:t xml:space="preserve"> to this Contract, as described in Appendix A hereto.</w:t>
      </w:r>
    </w:p>
    <w:p w14:paraId="7CD91493" w14:textId="77777777" w:rsidR="00526830" w:rsidRPr="00335646" w:rsidRDefault="00526830" w:rsidP="00526830">
      <w:pPr>
        <w:pStyle w:val="ab"/>
        <w:wordWrap/>
        <w:spacing w:line="240" w:lineRule="auto"/>
        <w:ind w:left="796" w:hanging="796"/>
        <w:rPr>
          <w:rFonts w:ascii="Times New Roman" w:eastAsia="한양신명조"/>
          <w:color w:val="auto"/>
          <w:sz w:val="24"/>
          <w:szCs w:val="24"/>
        </w:rPr>
      </w:pPr>
    </w:p>
    <w:p w14:paraId="2EF75798" w14:textId="77777777" w:rsidR="00526830" w:rsidRPr="00335646" w:rsidRDefault="00526830" w:rsidP="00526830">
      <w:pPr>
        <w:pStyle w:val="a5"/>
        <w:numPr>
          <w:ilvl w:val="0"/>
          <w:numId w:val="9"/>
        </w:numPr>
        <w:tabs>
          <w:tab w:val="left" w:pos="720"/>
          <w:tab w:val="left" w:pos="1080"/>
        </w:tabs>
        <w:wordWrap/>
        <w:adjustRightInd w:val="0"/>
        <w:snapToGrid w:val="0"/>
        <w:rPr>
          <w:rFonts w:eastAsia="한양신명조"/>
          <w:sz w:val="24"/>
          <w:szCs w:val="24"/>
        </w:rPr>
      </w:pPr>
      <w:r w:rsidRPr="00335646">
        <w:rPr>
          <w:rFonts w:eastAsia="한양신명조"/>
          <w:sz w:val="24"/>
          <w:szCs w:val="24"/>
        </w:rPr>
        <w:t>“</w:t>
      </w:r>
      <w:r w:rsidRPr="00335646">
        <w:rPr>
          <w:rFonts w:eastAsia="한양신명조" w:hint="eastAsia"/>
          <w:sz w:val="24"/>
          <w:szCs w:val="24"/>
        </w:rPr>
        <w:t>Sub-Consultants</w:t>
      </w:r>
      <w:r w:rsidRPr="00335646">
        <w:rPr>
          <w:rFonts w:eastAsia="한양신명조"/>
          <w:sz w:val="24"/>
          <w:szCs w:val="24"/>
        </w:rPr>
        <w:t>”</w:t>
      </w:r>
      <w:r w:rsidRPr="00335646">
        <w:rPr>
          <w:rFonts w:eastAsia="한양신명조" w:hint="eastAsia"/>
          <w:sz w:val="24"/>
          <w:szCs w:val="24"/>
        </w:rPr>
        <w:t xml:space="preserve"> means any qualified </w:t>
      </w:r>
      <w:r w:rsidRPr="00335646">
        <w:rPr>
          <w:rFonts w:eastAsia="한양신명조"/>
          <w:sz w:val="24"/>
          <w:szCs w:val="24"/>
        </w:rPr>
        <w:t>person</w:t>
      </w:r>
      <w:r w:rsidRPr="00335646">
        <w:rPr>
          <w:rFonts w:eastAsia="한양신명조" w:hint="eastAsia"/>
          <w:sz w:val="24"/>
          <w:szCs w:val="24"/>
        </w:rPr>
        <w:t xml:space="preserve"> or entity to whom/which the Consultant subcontracts any part of the Services subject to the approval by the Client and for whom/which the Consultant is fully responsible.</w:t>
      </w:r>
    </w:p>
    <w:p w14:paraId="61E8365D" w14:textId="77777777" w:rsidR="00526830" w:rsidRPr="00335646" w:rsidRDefault="00526830" w:rsidP="00526830">
      <w:pPr>
        <w:pStyle w:val="ab"/>
        <w:wordWrap/>
        <w:spacing w:line="240" w:lineRule="auto"/>
        <w:rPr>
          <w:rFonts w:ascii="Times New Roman" w:eastAsia="한양신명조"/>
          <w:color w:val="auto"/>
          <w:sz w:val="24"/>
          <w:szCs w:val="24"/>
        </w:rPr>
      </w:pPr>
    </w:p>
    <w:p w14:paraId="247A66F4" w14:textId="77777777" w:rsidR="00526830" w:rsidRPr="00335646" w:rsidRDefault="00526830" w:rsidP="00526830">
      <w:pPr>
        <w:pStyle w:val="ab"/>
        <w:numPr>
          <w:ilvl w:val="0"/>
          <w:numId w:val="9"/>
        </w:numPr>
        <w:wordWrap/>
        <w:spacing w:line="240" w:lineRule="auto"/>
        <w:rPr>
          <w:rFonts w:ascii="Times New Roman" w:eastAsia="한양신명조"/>
          <w:color w:val="auto"/>
          <w:sz w:val="24"/>
          <w:szCs w:val="24"/>
        </w:rPr>
      </w:pPr>
      <w:r w:rsidRPr="00335646">
        <w:rPr>
          <w:rFonts w:ascii="Times New Roman" w:eastAsia="한양신명조"/>
          <w:color w:val="auto"/>
          <w:sz w:val="24"/>
          <w:szCs w:val="24"/>
        </w:rPr>
        <w:t>“</w:t>
      </w:r>
      <w:r w:rsidRPr="00335646">
        <w:rPr>
          <w:rFonts w:ascii="Times New Roman" w:eastAsia="한양신명조" w:hint="eastAsia"/>
          <w:color w:val="auto"/>
          <w:sz w:val="24"/>
          <w:szCs w:val="24"/>
        </w:rPr>
        <w:t>Third Party</w:t>
      </w:r>
      <w:r w:rsidRPr="00335646">
        <w:rPr>
          <w:rFonts w:ascii="Times New Roman" w:eastAsia="한양신명조"/>
          <w:color w:val="auto"/>
          <w:sz w:val="24"/>
          <w:szCs w:val="24"/>
        </w:rPr>
        <w:t>”</w:t>
      </w:r>
      <w:r w:rsidRPr="00335646">
        <w:rPr>
          <w:rFonts w:ascii="Times New Roman" w:eastAsia="한양신명조" w:hint="eastAsia"/>
          <w:color w:val="auto"/>
          <w:sz w:val="24"/>
          <w:szCs w:val="24"/>
        </w:rPr>
        <w:t xml:space="preserve"> means any qualified person or entity other than the Government, the Client, the Consultant or a Sub-Consultant.</w:t>
      </w:r>
    </w:p>
    <w:p w14:paraId="06CC57F7" w14:textId="77777777" w:rsidR="00526830" w:rsidRPr="00335646" w:rsidRDefault="00526830" w:rsidP="00526830">
      <w:pPr>
        <w:pStyle w:val="a5"/>
        <w:tabs>
          <w:tab w:val="left" w:pos="720"/>
          <w:tab w:val="left" w:pos="1080"/>
        </w:tabs>
        <w:wordWrap/>
        <w:adjustRightInd w:val="0"/>
        <w:snapToGrid w:val="0"/>
        <w:rPr>
          <w:rFonts w:eastAsia="한양신명조"/>
          <w:sz w:val="24"/>
          <w:szCs w:val="24"/>
        </w:rPr>
      </w:pPr>
    </w:p>
    <w:p w14:paraId="6857507B" w14:textId="77777777" w:rsidR="00526830" w:rsidRPr="00335646" w:rsidRDefault="00526830" w:rsidP="00526830">
      <w:pPr>
        <w:pStyle w:val="a5"/>
        <w:tabs>
          <w:tab w:val="left" w:pos="720"/>
          <w:tab w:val="left" w:pos="1080"/>
        </w:tabs>
        <w:wordWrap/>
        <w:adjustRightInd w:val="0"/>
        <w:snapToGrid w:val="0"/>
        <w:ind w:left="720" w:hanging="720"/>
        <w:outlineLvl w:val="0"/>
        <w:rPr>
          <w:rFonts w:eastAsia="한양신명조"/>
          <w:sz w:val="24"/>
          <w:szCs w:val="24"/>
        </w:rPr>
      </w:pPr>
      <w:bookmarkStart w:id="272" w:name="_Toc500514993"/>
      <w:bookmarkStart w:id="273" w:name="_Toc500516928"/>
      <w:bookmarkStart w:id="274" w:name="_Toc500752277"/>
      <w:r w:rsidRPr="00335646">
        <w:rPr>
          <w:rFonts w:eastAsia="한양신명조" w:hint="eastAsia"/>
          <w:sz w:val="24"/>
          <w:szCs w:val="24"/>
        </w:rPr>
        <w:t xml:space="preserve">1.2  </w:t>
      </w:r>
      <w:r w:rsidRPr="00335646">
        <w:rPr>
          <w:rFonts w:eastAsia="한양신명조" w:hint="eastAsia"/>
          <w:sz w:val="24"/>
          <w:szCs w:val="24"/>
        </w:rPr>
        <w:tab/>
        <w:t>Relationship between the Parties</w:t>
      </w:r>
      <w:bookmarkEnd w:id="272"/>
      <w:bookmarkEnd w:id="273"/>
      <w:bookmarkEnd w:id="274"/>
    </w:p>
    <w:p w14:paraId="78B76FE6" w14:textId="77777777" w:rsidR="00526830" w:rsidRPr="00335646" w:rsidRDefault="00526830" w:rsidP="00526830">
      <w:pPr>
        <w:pStyle w:val="a5"/>
        <w:tabs>
          <w:tab w:val="left" w:pos="720"/>
          <w:tab w:val="left" w:pos="1080"/>
        </w:tabs>
        <w:wordWrap/>
        <w:adjustRightInd w:val="0"/>
        <w:snapToGrid w:val="0"/>
        <w:ind w:left="720" w:hanging="720"/>
        <w:rPr>
          <w:rFonts w:eastAsia="한양신명조"/>
          <w:sz w:val="24"/>
          <w:szCs w:val="24"/>
        </w:rPr>
      </w:pPr>
    </w:p>
    <w:p w14:paraId="304CB601" w14:textId="77777777" w:rsidR="00526830" w:rsidRPr="00335646" w:rsidRDefault="00526830" w:rsidP="00526830">
      <w:pPr>
        <w:pStyle w:val="a5"/>
        <w:tabs>
          <w:tab w:val="left" w:pos="720"/>
          <w:tab w:val="left" w:pos="108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t>Nothing contained herein shall be construed as establishing a relationship of master and servant or of principal and agent between the Client and the Consultant. The Consultant, subject to this Contract, has complete charge of Experts and Sub-Consultants, if any, performing the Services and shall be fully responsible for the Services performed by them or on their behalf hereunder.</w:t>
      </w:r>
      <w:bookmarkStart w:id="275" w:name="_Toc500514994"/>
      <w:bookmarkStart w:id="276" w:name="_Toc500516929"/>
      <w:bookmarkStart w:id="277" w:name="_Toc500752278"/>
    </w:p>
    <w:p w14:paraId="09EF0A20" w14:textId="77777777" w:rsidR="00526830" w:rsidRPr="00335646" w:rsidRDefault="00526830" w:rsidP="00526830">
      <w:pPr>
        <w:pStyle w:val="a5"/>
        <w:tabs>
          <w:tab w:val="left" w:pos="720"/>
          <w:tab w:val="left" w:pos="1080"/>
        </w:tabs>
        <w:wordWrap/>
        <w:adjustRightInd w:val="0"/>
        <w:snapToGrid w:val="0"/>
        <w:ind w:left="720" w:hangingChars="300" w:hanging="720"/>
        <w:rPr>
          <w:rFonts w:eastAsia="한양신명조"/>
          <w:sz w:val="24"/>
          <w:szCs w:val="24"/>
        </w:rPr>
      </w:pPr>
    </w:p>
    <w:p w14:paraId="32642539" w14:textId="77777777" w:rsidR="00526830" w:rsidRPr="00335646" w:rsidRDefault="00526830" w:rsidP="00526830">
      <w:pPr>
        <w:pStyle w:val="a5"/>
        <w:tabs>
          <w:tab w:val="left" w:pos="720"/>
          <w:tab w:val="left" w:pos="1080"/>
        </w:tabs>
        <w:wordWrap/>
        <w:adjustRightInd w:val="0"/>
        <w:snapToGrid w:val="0"/>
        <w:ind w:left="720" w:hangingChars="300" w:hanging="720"/>
        <w:rPr>
          <w:rFonts w:eastAsia="한양신명조"/>
          <w:sz w:val="24"/>
          <w:szCs w:val="24"/>
        </w:rPr>
      </w:pPr>
    </w:p>
    <w:p w14:paraId="46F4CD01" w14:textId="77777777" w:rsidR="00526830" w:rsidRPr="00335646" w:rsidRDefault="00526830" w:rsidP="00526830">
      <w:pPr>
        <w:pStyle w:val="a5"/>
        <w:tabs>
          <w:tab w:val="left" w:pos="720"/>
          <w:tab w:val="left" w:pos="1080"/>
        </w:tabs>
        <w:wordWrap/>
        <w:adjustRightInd w:val="0"/>
        <w:snapToGrid w:val="0"/>
        <w:spacing w:line="257" w:lineRule="auto"/>
        <w:outlineLvl w:val="0"/>
        <w:rPr>
          <w:rFonts w:eastAsia="한양신명조"/>
          <w:sz w:val="24"/>
          <w:szCs w:val="24"/>
        </w:rPr>
      </w:pPr>
      <w:r w:rsidRPr="00335646">
        <w:rPr>
          <w:rFonts w:eastAsia="한양신명조" w:hint="eastAsia"/>
          <w:sz w:val="24"/>
          <w:szCs w:val="24"/>
        </w:rPr>
        <w:lastRenderedPageBreak/>
        <w:t>1.3</w:t>
      </w:r>
      <w:r w:rsidRPr="00335646">
        <w:rPr>
          <w:rFonts w:eastAsia="한양신명조" w:hint="eastAsia"/>
          <w:sz w:val="24"/>
          <w:szCs w:val="24"/>
        </w:rPr>
        <w:tab/>
        <w:t>Law Governing Contract</w:t>
      </w:r>
      <w:bookmarkEnd w:id="275"/>
      <w:bookmarkEnd w:id="276"/>
      <w:bookmarkEnd w:id="277"/>
    </w:p>
    <w:p w14:paraId="38697C46" w14:textId="77777777" w:rsidR="00526830" w:rsidRPr="00335646" w:rsidRDefault="00526830" w:rsidP="00526830">
      <w:pPr>
        <w:pStyle w:val="a5"/>
        <w:tabs>
          <w:tab w:val="left" w:pos="720"/>
          <w:tab w:val="left" w:pos="1080"/>
        </w:tabs>
        <w:wordWrap/>
        <w:adjustRightInd w:val="0"/>
        <w:snapToGrid w:val="0"/>
        <w:spacing w:line="257" w:lineRule="auto"/>
        <w:rPr>
          <w:rFonts w:eastAsia="한양신명조"/>
          <w:sz w:val="24"/>
          <w:szCs w:val="24"/>
        </w:rPr>
      </w:pPr>
    </w:p>
    <w:p w14:paraId="41D16C43" w14:textId="77777777" w:rsidR="00526830" w:rsidRPr="00335646" w:rsidRDefault="00526830" w:rsidP="00526830">
      <w:pPr>
        <w:pStyle w:val="a5"/>
        <w:tabs>
          <w:tab w:val="left" w:pos="720"/>
          <w:tab w:val="left" w:pos="1080"/>
        </w:tabs>
        <w:wordWrap/>
        <w:adjustRightInd w:val="0"/>
        <w:snapToGrid w:val="0"/>
        <w:spacing w:line="257" w:lineRule="auto"/>
        <w:ind w:left="720" w:hangingChars="300" w:hanging="720"/>
        <w:rPr>
          <w:rFonts w:eastAsia="한양신명조"/>
          <w:sz w:val="24"/>
          <w:szCs w:val="24"/>
        </w:rPr>
      </w:pPr>
      <w:r w:rsidRPr="00335646">
        <w:rPr>
          <w:rFonts w:eastAsia="한양신명조" w:hint="eastAsia"/>
          <w:sz w:val="24"/>
          <w:szCs w:val="24"/>
        </w:rPr>
        <w:tab/>
        <w:t xml:space="preserve">This Contract, its meaning and </w:t>
      </w:r>
      <w:r w:rsidRPr="00335646">
        <w:rPr>
          <w:rFonts w:eastAsia="한양신명조"/>
          <w:sz w:val="24"/>
          <w:szCs w:val="24"/>
        </w:rPr>
        <w:t>interpretation</w:t>
      </w:r>
      <w:r w:rsidRPr="00335646">
        <w:rPr>
          <w:rFonts w:eastAsia="한양신명조" w:hint="eastAsia"/>
          <w:sz w:val="24"/>
          <w:szCs w:val="24"/>
        </w:rPr>
        <w:t>, and the relation between the Parties shall be governed by the Applicable Law.</w:t>
      </w:r>
    </w:p>
    <w:p w14:paraId="1A331039" w14:textId="77777777" w:rsidR="00526830" w:rsidRPr="00335646" w:rsidRDefault="00526830" w:rsidP="00526830">
      <w:pPr>
        <w:pStyle w:val="a5"/>
        <w:tabs>
          <w:tab w:val="left" w:pos="720"/>
          <w:tab w:val="left" w:pos="1080"/>
        </w:tabs>
        <w:wordWrap/>
        <w:adjustRightInd w:val="0"/>
        <w:snapToGrid w:val="0"/>
        <w:spacing w:line="257" w:lineRule="auto"/>
        <w:ind w:left="720" w:hangingChars="300" w:hanging="720"/>
        <w:rPr>
          <w:rFonts w:eastAsia="한양신명조"/>
          <w:sz w:val="24"/>
          <w:szCs w:val="24"/>
        </w:rPr>
      </w:pPr>
    </w:p>
    <w:p w14:paraId="340211EE" w14:textId="77777777" w:rsidR="00526830" w:rsidRPr="00335646" w:rsidRDefault="00526830" w:rsidP="00526830">
      <w:pPr>
        <w:pStyle w:val="a5"/>
        <w:tabs>
          <w:tab w:val="left" w:pos="720"/>
          <w:tab w:val="left" w:pos="1080"/>
        </w:tabs>
        <w:wordWrap/>
        <w:adjustRightInd w:val="0"/>
        <w:snapToGrid w:val="0"/>
        <w:spacing w:line="257" w:lineRule="auto"/>
        <w:outlineLvl w:val="0"/>
        <w:rPr>
          <w:rFonts w:eastAsia="한양신명조"/>
          <w:sz w:val="24"/>
          <w:szCs w:val="24"/>
        </w:rPr>
      </w:pPr>
      <w:bookmarkStart w:id="278" w:name="_Toc500514995"/>
      <w:bookmarkStart w:id="279" w:name="_Toc500516930"/>
      <w:bookmarkStart w:id="280" w:name="_Toc500752279"/>
      <w:r w:rsidRPr="00335646">
        <w:rPr>
          <w:rFonts w:eastAsia="한양신명조" w:hint="eastAsia"/>
          <w:sz w:val="24"/>
          <w:szCs w:val="24"/>
        </w:rPr>
        <w:t>1.4</w:t>
      </w:r>
      <w:r w:rsidRPr="00335646">
        <w:rPr>
          <w:rFonts w:eastAsia="한양신명조" w:hint="eastAsia"/>
          <w:sz w:val="24"/>
          <w:szCs w:val="24"/>
        </w:rPr>
        <w:tab/>
        <w:t>Language</w:t>
      </w:r>
      <w:bookmarkEnd w:id="278"/>
      <w:bookmarkEnd w:id="279"/>
      <w:bookmarkEnd w:id="280"/>
    </w:p>
    <w:p w14:paraId="4E76AC47" w14:textId="77777777" w:rsidR="00526830" w:rsidRPr="00335646" w:rsidRDefault="00526830" w:rsidP="00526830">
      <w:pPr>
        <w:pStyle w:val="a5"/>
        <w:tabs>
          <w:tab w:val="left" w:pos="720"/>
          <w:tab w:val="left" w:pos="1080"/>
        </w:tabs>
        <w:wordWrap/>
        <w:adjustRightInd w:val="0"/>
        <w:snapToGrid w:val="0"/>
        <w:spacing w:line="257" w:lineRule="auto"/>
        <w:rPr>
          <w:rFonts w:eastAsia="한양신명조"/>
          <w:sz w:val="24"/>
          <w:szCs w:val="24"/>
        </w:rPr>
      </w:pPr>
    </w:p>
    <w:p w14:paraId="39BC114F" w14:textId="77777777" w:rsidR="00526830" w:rsidRPr="00335646" w:rsidRDefault="00526830" w:rsidP="00526830">
      <w:pPr>
        <w:pStyle w:val="a5"/>
        <w:tabs>
          <w:tab w:val="left" w:pos="720"/>
          <w:tab w:val="left" w:pos="1080"/>
        </w:tabs>
        <w:wordWrap/>
        <w:adjustRightInd w:val="0"/>
        <w:snapToGrid w:val="0"/>
        <w:spacing w:line="257" w:lineRule="auto"/>
        <w:ind w:left="720" w:hangingChars="300" w:hanging="720"/>
        <w:rPr>
          <w:rFonts w:eastAsia="한양신명조"/>
          <w:sz w:val="24"/>
          <w:szCs w:val="24"/>
        </w:rPr>
      </w:pPr>
      <w:r w:rsidRPr="00335646">
        <w:rPr>
          <w:rFonts w:eastAsia="한양신명조" w:hint="eastAsia"/>
          <w:sz w:val="24"/>
          <w:szCs w:val="24"/>
        </w:rPr>
        <w:tab/>
        <w:t xml:space="preserve">This Contract has been executed in the English language, which shall be the binding and controlling language for all matters relating to the meaning or </w:t>
      </w:r>
      <w:r w:rsidRPr="00335646">
        <w:rPr>
          <w:rFonts w:eastAsia="한양신명조"/>
          <w:sz w:val="24"/>
          <w:szCs w:val="24"/>
        </w:rPr>
        <w:t>interpretation</w:t>
      </w:r>
      <w:r w:rsidRPr="00335646">
        <w:rPr>
          <w:rFonts w:eastAsia="한양신명조" w:hint="eastAsia"/>
          <w:sz w:val="24"/>
          <w:szCs w:val="24"/>
        </w:rPr>
        <w:t xml:space="preserve"> of this Contract. Furthermore, all reports and correspondence required during the implementation of the Services shall be in English.</w:t>
      </w:r>
    </w:p>
    <w:p w14:paraId="7EF0E4A7" w14:textId="77777777" w:rsidR="00526830" w:rsidRPr="00335646" w:rsidRDefault="00526830" w:rsidP="00526830">
      <w:pPr>
        <w:pStyle w:val="a5"/>
        <w:tabs>
          <w:tab w:val="left" w:pos="720"/>
          <w:tab w:val="left" w:pos="1080"/>
        </w:tabs>
        <w:wordWrap/>
        <w:adjustRightInd w:val="0"/>
        <w:snapToGrid w:val="0"/>
        <w:spacing w:line="257" w:lineRule="auto"/>
        <w:ind w:left="720" w:hangingChars="300" w:hanging="720"/>
        <w:rPr>
          <w:rFonts w:eastAsia="한양신명조"/>
          <w:sz w:val="24"/>
          <w:szCs w:val="24"/>
        </w:rPr>
      </w:pPr>
    </w:p>
    <w:p w14:paraId="7A80DC84" w14:textId="77777777" w:rsidR="00526830" w:rsidRPr="00335646" w:rsidRDefault="00526830" w:rsidP="00526830">
      <w:pPr>
        <w:pStyle w:val="a5"/>
        <w:tabs>
          <w:tab w:val="left" w:pos="720"/>
          <w:tab w:val="left" w:pos="1080"/>
        </w:tabs>
        <w:wordWrap/>
        <w:adjustRightInd w:val="0"/>
        <w:snapToGrid w:val="0"/>
        <w:spacing w:line="257" w:lineRule="auto"/>
        <w:ind w:left="720" w:hangingChars="300" w:hanging="720"/>
        <w:outlineLvl w:val="0"/>
        <w:rPr>
          <w:rFonts w:eastAsia="한양신명조"/>
          <w:sz w:val="24"/>
          <w:szCs w:val="24"/>
        </w:rPr>
      </w:pPr>
      <w:bookmarkStart w:id="281" w:name="_Toc500514996"/>
      <w:bookmarkStart w:id="282" w:name="_Toc500516931"/>
      <w:bookmarkStart w:id="283" w:name="_Toc500752280"/>
      <w:r w:rsidRPr="00335646">
        <w:rPr>
          <w:rFonts w:eastAsia="한양신명조"/>
          <w:sz w:val="24"/>
          <w:szCs w:val="24"/>
        </w:rPr>
        <w:t>1.</w:t>
      </w:r>
      <w:r w:rsidRPr="00335646">
        <w:rPr>
          <w:rFonts w:eastAsia="한양신명조" w:hint="eastAsia"/>
          <w:sz w:val="24"/>
          <w:szCs w:val="24"/>
        </w:rPr>
        <w:t xml:space="preserve">5  </w:t>
      </w:r>
      <w:r w:rsidRPr="00335646">
        <w:rPr>
          <w:rFonts w:eastAsia="한양신명조" w:hint="eastAsia"/>
          <w:sz w:val="24"/>
          <w:szCs w:val="24"/>
        </w:rPr>
        <w:tab/>
        <w:t>Headings</w:t>
      </w:r>
      <w:bookmarkEnd w:id="281"/>
      <w:bookmarkEnd w:id="282"/>
      <w:bookmarkEnd w:id="283"/>
    </w:p>
    <w:p w14:paraId="3C98ABEA" w14:textId="77777777" w:rsidR="00526830" w:rsidRPr="00335646" w:rsidRDefault="00526830" w:rsidP="00526830">
      <w:pPr>
        <w:pStyle w:val="a5"/>
        <w:tabs>
          <w:tab w:val="left" w:pos="720"/>
          <w:tab w:val="left" w:pos="1080"/>
        </w:tabs>
        <w:wordWrap/>
        <w:adjustRightInd w:val="0"/>
        <w:snapToGrid w:val="0"/>
        <w:spacing w:line="257" w:lineRule="auto"/>
        <w:ind w:left="720" w:hangingChars="300" w:hanging="720"/>
        <w:rPr>
          <w:rFonts w:eastAsia="한양신명조"/>
          <w:sz w:val="24"/>
          <w:szCs w:val="24"/>
        </w:rPr>
      </w:pPr>
      <w:r w:rsidRPr="00335646">
        <w:rPr>
          <w:rFonts w:eastAsia="한양신명조" w:hint="eastAsia"/>
          <w:sz w:val="24"/>
          <w:szCs w:val="24"/>
        </w:rPr>
        <w:tab/>
      </w:r>
    </w:p>
    <w:p w14:paraId="48080281" w14:textId="77777777" w:rsidR="00526830" w:rsidRPr="00335646" w:rsidRDefault="00526830" w:rsidP="00526830">
      <w:pPr>
        <w:pStyle w:val="a5"/>
        <w:tabs>
          <w:tab w:val="left" w:pos="720"/>
          <w:tab w:val="left" w:pos="1080"/>
        </w:tabs>
        <w:wordWrap/>
        <w:adjustRightInd w:val="0"/>
        <w:snapToGrid w:val="0"/>
        <w:spacing w:line="257" w:lineRule="auto"/>
        <w:ind w:left="720" w:hangingChars="300" w:hanging="720"/>
        <w:rPr>
          <w:rFonts w:eastAsia="한양신명조"/>
          <w:sz w:val="24"/>
          <w:szCs w:val="24"/>
        </w:rPr>
      </w:pPr>
      <w:r w:rsidRPr="00335646">
        <w:rPr>
          <w:rFonts w:eastAsia="한양신명조" w:hint="eastAsia"/>
          <w:sz w:val="24"/>
          <w:szCs w:val="24"/>
        </w:rPr>
        <w:tab/>
        <w:t>The headings shall not limit, alter or affect the meaning of this Contract.</w:t>
      </w:r>
    </w:p>
    <w:p w14:paraId="7654E82D" w14:textId="77777777" w:rsidR="00526830" w:rsidRPr="00335646" w:rsidRDefault="00526830" w:rsidP="00526830">
      <w:pPr>
        <w:pStyle w:val="a5"/>
        <w:tabs>
          <w:tab w:val="left" w:pos="720"/>
          <w:tab w:val="left" w:pos="1080"/>
        </w:tabs>
        <w:wordWrap/>
        <w:adjustRightInd w:val="0"/>
        <w:snapToGrid w:val="0"/>
        <w:spacing w:line="257" w:lineRule="auto"/>
        <w:ind w:left="720" w:hangingChars="300" w:hanging="720"/>
        <w:rPr>
          <w:rFonts w:eastAsia="한양신명조"/>
          <w:sz w:val="24"/>
          <w:szCs w:val="24"/>
        </w:rPr>
      </w:pPr>
    </w:p>
    <w:p w14:paraId="325BF3F8" w14:textId="77777777" w:rsidR="00526830" w:rsidRPr="00335646" w:rsidRDefault="00526830" w:rsidP="00526830">
      <w:pPr>
        <w:pStyle w:val="a5"/>
        <w:tabs>
          <w:tab w:val="left" w:pos="720"/>
          <w:tab w:val="left" w:pos="1080"/>
        </w:tabs>
        <w:wordWrap/>
        <w:adjustRightInd w:val="0"/>
        <w:snapToGrid w:val="0"/>
        <w:spacing w:line="257" w:lineRule="auto"/>
        <w:ind w:left="720" w:hangingChars="300" w:hanging="720"/>
        <w:outlineLvl w:val="0"/>
        <w:rPr>
          <w:rFonts w:eastAsia="한양신명조"/>
          <w:sz w:val="24"/>
          <w:szCs w:val="24"/>
        </w:rPr>
      </w:pPr>
      <w:bookmarkStart w:id="284" w:name="_Toc500514997"/>
      <w:bookmarkStart w:id="285" w:name="_Toc500516932"/>
      <w:bookmarkStart w:id="286" w:name="_Toc500752281"/>
      <w:r w:rsidRPr="00335646">
        <w:rPr>
          <w:rFonts w:eastAsia="한양신명조" w:hint="eastAsia"/>
          <w:sz w:val="24"/>
          <w:szCs w:val="24"/>
        </w:rPr>
        <w:t xml:space="preserve">1.6  </w:t>
      </w:r>
      <w:r w:rsidRPr="00335646">
        <w:rPr>
          <w:rFonts w:eastAsia="한양신명조" w:hint="eastAsia"/>
          <w:sz w:val="24"/>
          <w:szCs w:val="24"/>
        </w:rPr>
        <w:tab/>
      </w:r>
      <w:bookmarkEnd w:id="284"/>
      <w:bookmarkEnd w:id="285"/>
      <w:bookmarkEnd w:id="286"/>
      <w:r w:rsidRPr="00335646">
        <w:rPr>
          <w:rFonts w:eastAsia="한양신명조"/>
          <w:sz w:val="24"/>
          <w:szCs w:val="24"/>
        </w:rPr>
        <w:t>Communications</w:t>
      </w:r>
    </w:p>
    <w:p w14:paraId="0CAB410C" w14:textId="77777777" w:rsidR="00526830" w:rsidRPr="00335646" w:rsidRDefault="00526830" w:rsidP="00526830">
      <w:pPr>
        <w:pStyle w:val="a5"/>
        <w:tabs>
          <w:tab w:val="left" w:pos="720"/>
          <w:tab w:val="left" w:pos="1080"/>
        </w:tabs>
        <w:wordWrap/>
        <w:adjustRightInd w:val="0"/>
        <w:snapToGrid w:val="0"/>
        <w:spacing w:line="257" w:lineRule="auto"/>
        <w:ind w:left="720" w:hangingChars="300" w:hanging="720"/>
        <w:rPr>
          <w:rFonts w:eastAsia="한양신명조"/>
          <w:sz w:val="24"/>
          <w:szCs w:val="24"/>
        </w:rPr>
      </w:pPr>
    </w:p>
    <w:p w14:paraId="20EB1592" w14:textId="77777777" w:rsidR="00526830" w:rsidRPr="00335646" w:rsidRDefault="00526830" w:rsidP="00526830">
      <w:pPr>
        <w:pStyle w:val="a5"/>
        <w:tabs>
          <w:tab w:val="left" w:pos="720"/>
          <w:tab w:val="left" w:pos="1080"/>
          <w:tab w:val="left" w:pos="1440"/>
        </w:tabs>
        <w:wordWrap/>
        <w:adjustRightInd w:val="0"/>
        <w:snapToGrid w:val="0"/>
        <w:spacing w:line="257" w:lineRule="auto"/>
        <w:ind w:left="1440" w:hangingChars="600" w:hanging="1440"/>
        <w:rPr>
          <w:rFonts w:eastAsia="한양신명조"/>
          <w:sz w:val="24"/>
          <w:szCs w:val="24"/>
        </w:rPr>
      </w:pPr>
      <w:r w:rsidRPr="00335646">
        <w:rPr>
          <w:rFonts w:eastAsia="한양신명조" w:hint="eastAsia"/>
          <w:sz w:val="24"/>
          <w:szCs w:val="24"/>
        </w:rPr>
        <w:tab/>
        <w:t>1.6.1</w:t>
      </w:r>
      <w:r w:rsidRPr="00335646">
        <w:rPr>
          <w:rFonts w:eastAsia="한양신명조" w:hint="eastAsia"/>
          <w:sz w:val="24"/>
          <w:szCs w:val="24"/>
        </w:rPr>
        <w:tab/>
        <w:t xml:space="preserve">Any </w:t>
      </w:r>
      <w:r w:rsidRPr="00335646">
        <w:rPr>
          <w:rFonts w:eastAsia="한양신명조"/>
          <w:sz w:val="24"/>
          <w:szCs w:val="24"/>
        </w:rPr>
        <w:t>communication</w:t>
      </w:r>
      <w:r w:rsidRPr="00335646">
        <w:rPr>
          <w:rFonts w:eastAsia="한양신명조" w:hint="eastAsia"/>
          <w:sz w:val="24"/>
          <w:szCs w:val="24"/>
        </w:rPr>
        <w:t xml:space="preserve"> required or permitted to be given or made pursuant to this Contract shall be in writing</w:t>
      </w:r>
      <w:r w:rsidRPr="00335646">
        <w:rPr>
          <w:rFonts w:eastAsia="한양신명조"/>
          <w:sz w:val="24"/>
          <w:szCs w:val="24"/>
        </w:rPr>
        <w:t xml:space="preserve"> in the language specified in Clause GCC 1.4</w:t>
      </w:r>
      <w:r w:rsidRPr="00335646">
        <w:rPr>
          <w:rFonts w:eastAsia="한양신명조" w:hint="eastAsia"/>
          <w:sz w:val="24"/>
          <w:szCs w:val="24"/>
        </w:rPr>
        <w:t xml:space="preserve">. Any such </w:t>
      </w:r>
      <w:r w:rsidRPr="00335646">
        <w:rPr>
          <w:rFonts w:eastAsia="한양신명조"/>
          <w:sz w:val="24"/>
          <w:szCs w:val="24"/>
        </w:rPr>
        <w:t>communication</w:t>
      </w:r>
      <w:r w:rsidRPr="00335646">
        <w:rPr>
          <w:rFonts w:eastAsia="한양신명조" w:hint="eastAsia"/>
          <w:sz w:val="24"/>
          <w:szCs w:val="24"/>
        </w:rPr>
        <w:t xml:space="preserve"> shall be deemed to have been given or made when delivered by in person, mail or cable to </w:t>
      </w:r>
      <w:r w:rsidRPr="00335646">
        <w:rPr>
          <w:rFonts w:eastAsia="한양신명조"/>
          <w:sz w:val="24"/>
          <w:szCs w:val="24"/>
        </w:rPr>
        <w:t>an</w:t>
      </w:r>
      <w:r w:rsidRPr="00335646">
        <w:rPr>
          <w:rFonts w:eastAsia="한양신명조" w:hint="eastAsia"/>
          <w:sz w:val="24"/>
          <w:szCs w:val="24"/>
        </w:rPr>
        <w:t xml:space="preserve"> authorized representative of the Party</w:t>
      </w:r>
      <w:r w:rsidRPr="00335646">
        <w:rPr>
          <w:rFonts w:eastAsia="한양신명조"/>
          <w:sz w:val="24"/>
          <w:szCs w:val="24"/>
        </w:rPr>
        <w:t xml:space="preserve"> to whom the communication is addressed</w:t>
      </w:r>
      <w:r w:rsidRPr="00335646">
        <w:rPr>
          <w:rFonts w:eastAsia="한양신명조" w:hint="eastAsia"/>
          <w:sz w:val="24"/>
          <w:szCs w:val="24"/>
        </w:rPr>
        <w:t xml:space="preserve">, or </w:t>
      </w:r>
      <w:r w:rsidRPr="00335646">
        <w:rPr>
          <w:rFonts w:eastAsia="한양신명조"/>
          <w:sz w:val="24"/>
          <w:szCs w:val="24"/>
        </w:rPr>
        <w:t xml:space="preserve">when sent to such Party at the address specified </w:t>
      </w:r>
      <w:r w:rsidRPr="00335646">
        <w:rPr>
          <w:rFonts w:eastAsia="한양신명조" w:hint="eastAsia"/>
          <w:sz w:val="24"/>
          <w:szCs w:val="24"/>
        </w:rPr>
        <w:t xml:space="preserve">in the </w:t>
      </w:r>
      <w:r w:rsidRPr="00335646">
        <w:rPr>
          <w:rFonts w:eastAsia="한양신명조" w:hint="eastAsia"/>
          <w:b/>
          <w:sz w:val="24"/>
          <w:szCs w:val="24"/>
        </w:rPr>
        <w:t>SCC</w:t>
      </w:r>
      <w:r w:rsidRPr="00335646">
        <w:rPr>
          <w:rFonts w:eastAsia="한양신명조" w:hint="eastAsia"/>
          <w:sz w:val="24"/>
          <w:szCs w:val="24"/>
        </w:rPr>
        <w:t>.</w:t>
      </w:r>
    </w:p>
    <w:p w14:paraId="75A73BF5" w14:textId="77777777" w:rsidR="00526830" w:rsidRPr="00335646" w:rsidRDefault="00526830" w:rsidP="00526830">
      <w:pPr>
        <w:pStyle w:val="a5"/>
        <w:tabs>
          <w:tab w:val="left" w:pos="720"/>
          <w:tab w:val="left" w:pos="1080"/>
        </w:tabs>
        <w:wordWrap/>
        <w:adjustRightInd w:val="0"/>
        <w:snapToGrid w:val="0"/>
        <w:spacing w:line="257" w:lineRule="auto"/>
        <w:ind w:left="720" w:hangingChars="300" w:hanging="720"/>
        <w:rPr>
          <w:rFonts w:eastAsia="한양신명조"/>
          <w:sz w:val="24"/>
          <w:szCs w:val="24"/>
        </w:rPr>
      </w:pPr>
    </w:p>
    <w:p w14:paraId="2BB40F81" w14:textId="77777777" w:rsidR="00526830" w:rsidRPr="00335646" w:rsidRDefault="00526830" w:rsidP="00526830">
      <w:pPr>
        <w:pStyle w:val="a5"/>
        <w:tabs>
          <w:tab w:val="left" w:pos="720"/>
          <w:tab w:val="left" w:pos="1080"/>
          <w:tab w:val="left" w:pos="1440"/>
        </w:tabs>
        <w:wordWrap/>
        <w:adjustRightInd w:val="0"/>
        <w:snapToGrid w:val="0"/>
        <w:spacing w:line="257" w:lineRule="auto"/>
        <w:ind w:left="1440" w:hangingChars="600" w:hanging="1440"/>
        <w:rPr>
          <w:rFonts w:eastAsia="한양신명조"/>
          <w:sz w:val="24"/>
          <w:szCs w:val="24"/>
        </w:rPr>
      </w:pPr>
      <w:r w:rsidRPr="00335646">
        <w:rPr>
          <w:rFonts w:eastAsia="한양신명조" w:hint="eastAsia"/>
          <w:sz w:val="24"/>
          <w:szCs w:val="24"/>
        </w:rPr>
        <w:tab/>
        <w:t xml:space="preserve">1.6.2  A Party may </w:t>
      </w:r>
      <w:r w:rsidRPr="00335646">
        <w:rPr>
          <w:rFonts w:eastAsia="한양신명조"/>
          <w:sz w:val="24"/>
          <w:szCs w:val="24"/>
        </w:rPr>
        <w:t>change</w:t>
      </w:r>
      <w:r w:rsidRPr="00335646">
        <w:rPr>
          <w:rFonts w:eastAsia="한양신명조" w:hint="eastAsia"/>
          <w:sz w:val="24"/>
          <w:szCs w:val="24"/>
        </w:rPr>
        <w:t xml:space="preserve"> its address for notice hereunder by giving the other Party </w:t>
      </w:r>
      <w:r w:rsidRPr="00335646">
        <w:rPr>
          <w:rFonts w:eastAsia="한양신명조"/>
          <w:sz w:val="24"/>
          <w:szCs w:val="24"/>
        </w:rPr>
        <w:t>any communications</w:t>
      </w:r>
      <w:r w:rsidRPr="00335646">
        <w:rPr>
          <w:rFonts w:eastAsia="한양신명조" w:hint="eastAsia"/>
          <w:sz w:val="24"/>
          <w:szCs w:val="24"/>
        </w:rPr>
        <w:t xml:space="preserve"> of such change to the address </w:t>
      </w:r>
      <w:r w:rsidRPr="00335646">
        <w:rPr>
          <w:rFonts w:eastAsia="한양신명조"/>
          <w:sz w:val="24"/>
          <w:szCs w:val="24"/>
        </w:rPr>
        <w:t>specified</w:t>
      </w:r>
      <w:r w:rsidRPr="00335646">
        <w:rPr>
          <w:rFonts w:eastAsia="한양신명조" w:hint="eastAsia"/>
          <w:sz w:val="24"/>
          <w:szCs w:val="24"/>
        </w:rPr>
        <w:t xml:space="preserve"> in the </w:t>
      </w:r>
      <w:r w:rsidRPr="00335646">
        <w:rPr>
          <w:rFonts w:eastAsia="한양신명조" w:hint="eastAsia"/>
          <w:b/>
          <w:sz w:val="24"/>
          <w:szCs w:val="24"/>
        </w:rPr>
        <w:t>SCC</w:t>
      </w:r>
      <w:r w:rsidRPr="00335646">
        <w:rPr>
          <w:rFonts w:eastAsia="한양신명조" w:hint="eastAsia"/>
          <w:sz w:val="24"/>
          <w:szCs w:val="24"/>
        </w:rPr>
        <w:t>.</w:t>
      </w:r>
    </w:p>
    <w:p w14:paraId="35C3981D" w14:textId="77777777" w:rsidR="00526830" w:rsidRPr="00335646" w:rsidRDefault="00526830" w:rsidP="00526830">
      <w:pPr>
        <w:pStyle w:val="a5"/>
        <w:tabs>
          <w:tab w:val="left" w:pos="720"/>
          <w:tab w:val="left" w:pos="1080"/>
        </w:tabs>
        <w:wordWrap/>
        <w:adjustRightInd w:val="0"/>
        <w:snapToGrid w:val="0"/>
        <w:spacing w:line="257" w:lineRule="auto"/>
        <w:ind w:left="720" w:hangingChars="300" w:hanging="720"/>
        <w:rPr>
          <w:rFonts w:eastAsia="한양신명조"/>
          <w:sz w:val="24"/>
          <w:szCs w:val="24"/>
        </w:rPr>
      </w:pPr>
    </w:p>
    <w:p w14:paraId="2BAF589E" w14:textId="77777777" w:rsidR="00526830" w:rsidRPr="00335646" w:rsidRDefault="00526830" w:rsidP="00526830">
      <w:pPr>
        <w:pStyle w:val="a5"/>
        <w:tabs>
          <w:tab w:val="left" w:pos="1080"/>
        </w:tabs>
        <w:wordWrap/>
        <w:adjustRightInd w:val="0"/>
        <w:snapToGrid w:val="0"/>
        <w:spacing w:line="257" w:lineRule="auto"/>
        <w:outlineLvl w:val="0"/>
        <w:rPr>
          <w:rFonts w:eastAsia="한양신명조"/>
          <w:sz w:val="24"/>
          <w:szCs w:val="24"/>
        </w:rPr>
      </w:pPr>
      <w:bookmarkStart w:id="287" w:name="_Toc500514998"/>
      <w:bookmarkStart w:id="288" w:name="_Toc500516933"/>
      <w:bookmarkStart w:id="289" w:name="_Toc500752282"/>
      <w:r w:rsidRPr="00335646">
        <w:rPr>
          <w:rFonts w:eastAsia="한양신명조" w:hint="eastAsia"/>
          <w:sz w:val="24"/>
          <w:szCs w:val="24"/>
        </w:rPr>
        <w:t>1.7   Location</w:t>
      </w:r>
      <w:bookmarkEnd w:id="287"/>
      <w:bookmarkEnd w:id="288"/>
      <w:bookmarkEnd w:id="289"/>
    </w:p>
    <w:p w14:paraId="00E77534" w14:textId="77777777" w:rsidR="00526830" w:rsidRPr="00335646" w:rsidRDefault="00526830" w:rsidP="00526830">
      <w:pPr>
        <w:pStyle w:val="a5"/>
        <w:tabs>
          <w:tab w:val="left" w:pos="720"/>
          <w:tab w:val="left" w:pos="1080"/>
        </w:tabs>
        <w:wordWrap/>
        <w:adjustRightInd w:val="0"/>
        <w:snapToGrid w:val="0"/>
        <w:spacing w:line="257" w:lineRule="auto"/>
        <w:rPr>
          <w:rFonts w:eastAsia="한양신명조"/>
          <w:sz w:val="24"/>
          <w:szCs w:val="24"/>
        </w:rPr>
      </w:pPr>
    </w:p>
    <w:p w14:paraId="4A87EA29" w14:textId="77777777" w:rsidR="00526830" w:rsidRPr="00335646" w:rsidRDefault="00526830" w:rsidP="00526830">
      <w:pPr>
        <w:pStyle w:val="a5"/>
        <w:tabs>
          <w:tab w:val="left" w:pos="720"/>
          <w:tab w:val="left" w:pos="1080"/>
        </w:tabs>
        <w:wordWrap/>
        <w:adjustRightInd w:val="0"/>
        <w:snapToGrid w:val="0"/>
        <w:spacing w:line="257" w:lineRule="auto"/>
        <w:ind w:left="720" w:hangingChars="300" w:hanging="720"/>
        <w:rPr>
          <w:rFonts w:eastAsia="한양신명조"/>
          <w:sz w:val="24"/>
          <w:szCs w:val="24"/>
        </w:rPr>
      </w:pPr>
      <w:r w:rsidRPr="00335646">
        <w:rPr>
          <w:rFonts w:eastAsia="한양신명조" w:hint="eastAsia"/>
          <w:sz w:val="24"/>
          <w:szCs w:val="24"/>
        </w:rPr>
        <w:tab/>
        <w:t xml:space="preserve">The Services shall be performed at such locations as are specified in </w:t>
      </w:r>
      <w:r w:rsidRPr="00335646">
        <w:rPr>
          <w:rFonts w:eastAsia="한양신명조" w:hint="eastAsia"/>
          <w:b/>
          <w:sz w:val="24"/>
          <w:szCs w:val="24"/>
        </w:rPr>
        <w:t>Appendix A</w:t>
      </w:r>
      <w:r w:rsidRPr="00335646">
        <w:rPr>
          <w:rFonts w:eastAsia="한양신명조" w:hint="eastAsia"/>
          <w:sz w:val="24"/>
          <w:szCs w:val="24"/>
        </w:rPr>
        <w:t xml:space="preserve"> hereto and, where the location of a particular task is not so specified, at such locations, whether in the Government</w:t>
      </w:r>
      <w:r w:rsidRPr="00335646">
        <w:rPr>
          <w:rFonts w:eastAsia="한양신명조"/>
          <w:sz w:val="24"/>
          <w:szCs w:val="24"/>
        </w:rPr>
        <w:t>’</w:t>
      </w:r>
      <w:r w:rsidRPr="00335646">
        <w:rPr>
          <w:rFonts w:eastAsia="한양신명조" w:hint="eastAsia"/>
          <w:sz w:val="24"/>
          <w:szCs w:val="24"/>
        </w:rPr>
        <w:t>s country or elsewhere, as the Client may approve.</w:t>
      </w:r>
    </w:p>
    <w:p w14:paraId="5B2F0F6B" w14:textId="77777777" w:rsidR="00526830" w:rsidRPr="00335646" w:rsidRDefault="00526830" w:rsidP="00526830">
      <w:pPr>
        <w:pStyle w:val="a5"/>
        <w:tabs>
          <w:tab w:val="left" w:pos="720"/>
          <w:tab w:val="left" w:pos="1080"/>
        </w:tabs>
        <w:wordWrap/>
        <w:adjustRightInd w:val="0"/>
        <w:snapToGrid w:val="0"/>
        <w:spacing w:line="257" w:lineRule="auto"/>
        <w:ind w:left="720" w:hangingChars="300" w:hanging="720"/>
        <w:rPr>
          <w:rFonts w:eastAsia="한양신명조"/>
          <w:sz w:val="24"/>
          <w:szCs w:val="24"/>
        </w:rPr>
      </w:pPr>
    </w:p>
    <w:p w14:paraId="376F7016" w14:textId="77777777" w:rsidR="00526830" w:rsidRPr="00335646" w:rsidRDefault="00526830" w:rsidP="00526830">
      <w:pPr>
        <w:pStyle w:val="a5"/>
        <w:tabs>
          <w:tab w:val="left" w:pos="720"/>
          <w:tab w:val="left" w:pos="1080"/>
        </w:tabs>
        <w:wordWrap/>
        <w:adjustRightInd w:val="0"/>
        <w:snapToGrid w:val="0"/>
        <w:spacing w:line="257" w:lineRule="auto"/>
        <w:ind w:left="720" w:hangingChars="300" w:hanging="720"/>
        <w:outlineLvl w:val="0"/>
        <w:rPr>
          <w:rFonts w:eastAsia="한양신명조"/>
          <w:sz w:val="24"/>
          <w:szCs w:val="24"/>
        </w:rPr>
      </w:pPr>
      <w:bookmarkStart w:id="290" w:name="_Toc500514999"/>
      <w:bookmarkStart w:id="291" w:name="_Toc500516934"/>
      <w:bookmarkStart w:id="292" w:name="_Toc500752283"/>
      <w:r w:rsidRPr="00335646">
        <w:rPr>
          <w:rFonts w:eastAsia="한양신명조" w:hint="eastAsia"/>
          <w:sz w:val="24"/>
          <w:szCs w:val="24"/>
        </w:rPr>
        <w:t>1.8</w:t>
      </w:r>
      <w:r w:rsidRPr="00335646">
        <w:rPr>
          <w:rFonts w:eastAsia="한양신명조" w:hint="eastAsia"/>
          <w:sz w:val="24"/>
          <w:szCs w:val="24"/>
        </w:rPr>
        <w:tab/>
        <w:t>Authority of Member in Charge</w:t>
      </w:r>
      <w:bookmarkEnd w:id="290"/>
      <w:bookmarkEnd w:id="291"/>
      <w:bookmarkEnd w:id="292"/>
    </w:p>
    <w:p w14:paraId="492BCB44" w14:textId="77777777" w:rsidR="00526830" w:rsidRPr="00335646" w:rsidRDefault="00526830" w:rsidP="00526830">
      <w:pPr>
        <w:pStyle w:val="a5"/>
        <w:tabs>
          <w:tab w:val="left" w:pos="720"/>
          <w:tab w:val="left" w:pos="1080"/>
        </w:tabs>
        <w:wordWrap/>
        <w:adjustRightInd w:val="0"/>
        <w:snapToGrid w:val="0"/>
        <w:spacing w:line="257" w:lineRule="auto"/>
        <w:ind w:left="720" w:hangingChars="300" w:hanging="720"/>
        <w:rPr>
          <w:rFonts w:eastAsia="한양신명조"/>
          <w:sz w:val="24"/>
          <w:szCs w:val="24"/>
        </w:rPr>
      </w:pPr>
    </w:p>
    <w:p w14:paraId="3021D049" w14:textId="77777777" w:rsidR="00526830" w:rsidRPr="00335646" w:rsidRDefault="00526830" w:rsidP="00526830">
      <w:pPr>
        <w:pStyle w:val="a5"/>
        <w:tabs>
          <w:tab w:val="left" w:pos="720"/>
          <w:tab w:val="left" w:pos="1080"/>
        </w:tabs>
        <w:wordWrap/>
        <w:adjustRightInd w:val="0"/>
        <w:snapToGrid w:val="0"/>
        <w:spacing w:line="257" w:lineRule="auto"/>
        <w:ind w:left="720" w:hangingChars="300" w:hanging="720"/>
        <w:rPr>
          <w:rFonts w:eastAsia="한양신명조"/>
          <w:sz w:val="24"/>
          <w:szCs w:val="24"/>
        </w:rPr>
      </w:pPr>
      <w:r w:rsidRPr="00335646">
        <w:rPr>
          <w:rFonts w:eastAsia="한양신명조" w:hint="eastAsia"/>
          <w:sz w:val="24"/>
          <w:szCs w:val="24"/>
        </w:rPr>
        <w:tab/>
        <w:t xml:space="preserve">In case the Consultant consists of a joint venture of more than one entity, the Members hereby authorize the entity specified in the </w:t>
      </w:r>
      <w:r w:rsidRPr="00335646">
        <w:rPr>
          <w:rFonts w:eastAsia="한양신명조" w:hint="eastAsia"/>
          <w:b/>
          <w:sz w:val="24"/>
          <w:szCs w:val="24"/>
        </w:rPr>
        <w:t>SCC</w:t>
      </w:r>
      <w:r w:rsidRPr="00335646">
        <w:rPr>
          <w:rFonts w:eastAsia="한양신명조" w:hint="eastAsia"/>
          <w:sz w:val="24"/>
          <w:szCs w:val="24"/>
        </w:rPr>
        <w:t xml:space="preserve"> to act on their behalf in exercising all the Consultant</w:t>
      </w:r>
      <w:r w:rsidRPr="00335646">
        <w:rPr>
          <w:rFonts w:eastAsia="한양신명조"/>
          <w:sz w:val="24"/>
          <w:szCs w:val="24"/>
        </w:rPr>
        <w:t>’</w:t>
      </w:r>
      <w:r w:rsidRPr="00335646">
        <w:rPr>
          <w:rFonts w:eastAsia="한양신명조" w:hint="eastAsia"/>
          <w:sz w:val="24"/>
          <w:szCs w:val="24"/>
        </w:rPr>
        <w:t xml:space="preserve">s rights and obligations towards the Client under this Contract, including without limitation the receiving of </w:t>
      </w:r>
      <w:r w:rsidRPr="00335646">
        <w:rPr>
          <w:rFonts w:eastAsia="한양신명조"/>
          <w:sz w:val="24"/>
          <w:szCs w:val="24"/>
        </w:rPr>
        <w:t>instructions</w:t>
      </w:r>
      <w:r w:rsidRPr="00335646">
        <w:rPr>
          <w:rFonts w:eastAsia="한양신명조" w:hint="eastAsia"/>
          <w:sz w:val="24"/>
          <w:szCs w:val="24"/>
        </w:rPr>
        <w:t xml:space="preserve"> and payments from the Client.</w:t>
      </w:r>
    </w:p>
    <w:p w14:paraId="1C405F88" w14:textId="77777777" w:rsidR="00526830" w:rsidRPr="00335646" w:rsidRDefault="00526830" w:rsidP="00526830">
      <w:pPr>
        <w:pStyle w:val="a5"/>
        <w:tabs>
          <w:tab w:val="left" w:pos="720"/>
          <w:tab w:val="left" w:pos="1080"/>
        </w:tabs>
        <w:wordWrap/>
        <w:adjustRightInd w:val="0"/>
        <w:snapToGrid w:val="0"/>
        <w:spacing w:line="257" w:lineRule="auto"/>
        <w:ind w:left="720" w:hangingChars="300" w:hanging="720"/>
        <w:rPr>
          <w:rFonts w:eastAsia="한양신명조"/>
          <w:sz w:val="24"/>
          <w:szCs w:val="24"/>
        </w:rPr>
      </w:pPr>
    </w:p>
    <w:p w14:paraId="6C9DA42B" w14:textId="77777777" w:rsidR="00526830" w:rsidRPr="00335646" w:rsidRDefault="00526830" w:rsidP="00526830">
      <w:pPr>
        <w:pStyle w:val="a5"/>
        <w:tabs>
          <w:tab w:val="left" w:pos="720"/>
          <w:tab w:val="left" w:pos="1080"/>
        </w:tabs>
        <w:wordWrap/>
        <w:adjustRightInd w:val="0"/>
        <w:snapToGrid w:val="0"/>
        <w:spacing w:line="257" w:lineRule="auto"/>
        <w:ind w:left="720" w:hangingChars="300" w:hanging="720"/>
        <w:outlineLvl w:val="0"/>
        <w:rPr>
          <w:rFonts w:eastAsia="한양신명조"/>
          <w:sz w:val="24"/>
          <w:szCs w:val="24"/>
        </w:rPr>
      </w:pPr>
      <w:bookmarkStart w:id="293" w:name="_Toc500515000"/>
      <w:bookmarkStart w:id="294" w:name="_Toc500516935"/>
      <w:bookmarkStart w:id="295" w:name="_Toc500752284"/>
      <w:r w:rsidRPr="00335646">
        <w:rPr>
          <w:rFonts w:eastAsia="한양신명조" w:hint="eastAsia"/>
          <w:sz w:val="24"/>
          <w:szCs w:val="24"/>
        </w:rPr>
        <w:t>1.9</w:t>
      </w:r>
      <w:r w:rsidRPr="00335646">
        <w:rPr>
          <w:rFonts w:eastAsia="한양신명조" w:hint="eastAsia"/>
          <w:sz w:val="24"/>
          <w:szCs w:val="24"/>
        </w:rPr>
        <w:tab/>
        <w:t>Authorized Representatives</w:t>
      </w:r>
      <w:bookmarkEnd w:id="293"/>
      <w:bookmarkEnd w:id="294"/>
      <w:bookmarkEnd w:id="295"/>
    </w:p>
    <w:p w14:paraId="76AFF590" w14:textId="77777777" w:rsidR="00526830" w:rsidRPr="00335646" w:rsidRDefault="00526830" w:rsidP="00526830">
      <w:pPr>
        <w:pStyle w:val="a5"/>
        <w:tabs>
          <w:tab w:val="left" w:pos="720"/>
          <w:tab w:val="left" w:pos="1080"/>
        </w:tabs>
        <w:wordWrap/>
        <w:adjustRightInd w:val="0"/>
        <w:snapToGrid w:val="0"/>
        <w:spacing w:line="257" w:lineRule="auto"/>
        <w:rPr>
          <w:rFonts w:eastAsia="한양신명조"/>
          <w:sz w:val="24"/>
          <w:szCs w:val="24"/>
        </w:rPr>
      </w:pPr>
    </w:p>
    <w:p w14:paraId="576C7D89" w14:textId="77777777" w:rsidR="00526830" w:rsidRPr="00335646" w:rsidRDefault="00526830" w:rsidP="00526830">
      <w:pPr>
        <w:pStyle w:val="a5"/>
        <w:tabs>
          <w:tab w:val="left" w:pos="720"/>
          <w:tab w:val="left" w:pos="1080"/>
        </w:tabs>
        <w:wordWrap/>
        <w:adjustRightInd w:val="0"/>
        <w:snapToGrid w:val="0"/>
        <w:spacing w:line="257" w:lineRule="auto"/>
        <w:ind w:left="720" w:hangingChars="300" w:hanging="720"/>
        <w:rPr>
          <w:rFonts w:eastAsia="한양신명조"/>
          <w:sz w:val="24"/>
          <w:szCs w:val="24"/>
        </w:rPr>
      </w:pPr>
      <w:r w:rsidRPr="00335646">
        <w:rPr>
          <w:rFonts w:eastAsia="한양신명조" w:hint="eastAsia"/>
          <w:sz w:val="24"/>
          <w:szCs w:val="24"/>
        </w:rPr>
        <w:tab/>
        <w:t xml:space="preserve">Any action required or permitted to be taken, and any document required or permitted to be executed under this Contract by the Client or the Consultant may be taken or executed by the officials, as specified in the </w:t>
      </w:r>
      <w:r w:rsidRPr="00335646">
        <w:rPr>
          <w:rFonts w:eastAsia="한양신명조" w:hint="eastAsia"/>
          <w:b/>
          <w:sz w:val="24"/>
          <w:szCs w:val="24"/>
        </w:rPr>
        <w:t>SCC</w:t>
      </w:r>
      <w:r w:rsidRPr="00335646">
        <w:rPr>
          <w:rFonts w:eastAsia="한양신명조" w:hint="eastAsia"/>
          <w:sz w:val="24"/>
          <w:szCs w:val="24"/>
        </w:rPr>
        <w:t>.</w:t>
      </w:r>
    </w:p>
    <w:p w14:paraId="7818E415" w14:textId="77777777" w:rsidR="00526830" w:rsidRPr="00335646" w:rsidRDefault="00526830" w:rsidP="00526830">
      <w:pPr>
        <w:pStyle w:val="a5"/>
        <w:tabs>
          <w:tab w:val="left" w:pos="720"/>
          <w:tab w:val="left" w:pos="1080"/>
        </w:tabs>
        <w:wordWrap/>
        <w:adjustRightInd w:val="0"/>
        <w:snapToGrid w:val="0"/>
        <w:spacing w:line="257" w:lineRule="auto"/>
        <w:ind w:left="720" w:hangingChars="300" w:hanging="720"/>
        <w:rPr>
          <w:rFonts w:eastAsia="한양신명조"/>
          <w:sz w:val="24"/>
          <w:szCs w:val="24"/>
        </w:rPr>
      </w:pPr>
    </w:p>
    <w:p w14:paraId="6DF2E85F" w14:textId="77777777" w:rsidR="00526830" w:rsidRPr="00335646" w:rsidRDefault="00526830" w:rsidP="00526830">
      <w:pPr>
        <w:pStyle w:val="a5"/>
        <w:tabs>
          <w:tab w:val="left" w:pos="720"/>
          <w:tab w:val="left" w:pos="1080"/>
        </w:tabs>
        <w:wordWrap/>
        <w:adjustRightInd w:val="0"/>
        <w:snapToGrid w:val="0"/>
        <w:ind w:left="720" w:hanging="720"/>
        <w:outlineLvl w:val="0"/>
        <w:rPr>
          <w:rFonts w:eastAsia="한양신명조"/>
          <w:sz w:val="24"/>
          <w:szCs w:val="24"/>
        </w:rPr>
      </w:pPr>
      <w:bookmarkStart w:id="296" w:name="_Toc500515001"/>
      <w:bookmarkStart w:id="297" w:name="_Toc500516936"/>
      <w:bookmarkStart w:id="298" w:name="_Toc500752285"/>
      <w:r w:rsidRPr="00335646">
        <w:rPr>
          <w:rFonts w:eastAsia="한양신명조" w:hint="eastAsia"/>
          <w:sz w:val="24"/>
          <w:szCs w:val="24"/>
        </w:rPr>
        <w:lastRenderedPageBreak/>
        <w:t xml:space="preserve">1.10  </w:t>
      </w:r>
      <w:r w:rsidRPr="00335646">
        <w:rPr>
          <w:rFonts w:eastAsia="한양신명조" w:hint="eastAsia"/>
          <w:sz w:val="24"/>
          <w:szCs w:val="24"/>
        </w:rPr>
        <w:tab/>
        <w:t>Taxes and Duties</w:t>
      </w:r>
      <w:bookmarkEnd w:id="296"/>
      <w:bookmarkEnd w:id="297"/>
      <w:bookmarkEnd w:id="298"/>
    </w:p>
    <w:p w14:paraId="1AC97056" w14:textId="77777777" w:rsidR="00526830" w:rsidRPr="00335646" w:rsidRDefault="00526830" w:rsidP="00526830">
      <w:pPr>
        <w:pStyle w:val="a5"/>
        <w:tabs>
          <w:tab w:val="left" w:pos="720"/>
          <w:tab w:val="left" w:pos="1080"/>
        </w:tabs>
        <w:wordWrap/>
        <w:adjustRightInd w:val="0"/>
        <w:snapToGrid w:val="0"/>
        <w:ind w:left="720" w:hanging="720"/>
        <w:rPr>
          <w:rFonts w:eastAsia="한양신명조"/>
          <w:sz w:val="24"/>
          <w:szCs w:val="24"/>
        </w:rPr>
      </w:pPr>
    </w:p>
    <w:p w14:paraId="7529D139" w14:textId="207CFDC8" w:rsidR="00411173" w:rsidRDefault="00526830" w:rsidP="00526830">
      <w:pPr>
        <w:pStyle w:val="a5"/>
        <w:tabs>
          <w:tab w:val="left" w:pos="720"/>
          <w:tab w:val="left" w:pos="1080"/>
        </w:tabs>
        <w:wordWrap/>
        <w:adjustRightInd w:val="0"/>
        <w:snapToGrid w:val="0"/>
        <w:ind w:left="720" w:hangingChars="300" w:hanging="720"/>
        <w:rPr>
          <w:sz w:val="24"/>
          <w:szCs w:val="24"/>
        </w:rPr>
      </w:pPr>
      <w:r w:rsidRPr="00335646">
        <w:rPr>
          <w:rFonts w:eastAsia="한양신명조" w:hint="eastAsia"/>
          <w:bCs/>
          <w:sz w:val="24"/>
          <w:szCs w:val="24"/>
        </w:rPr>
        <w:tab/>
      </w:r>
      <w:r w:rsidR="00BF76F5">
        <w:rPr>
          <w:rFonts w:eastAsia="한양신명조"/>
          <w:bCs/>
          <w:sz w:val="24"/>
          <w:szCs w:val="24"/>
        </w:rPr>
        <w:t>In accordance with the Loan Agreement, a</w:t>
      </w:r>
      <w:r w:rsidRPr="00335646">
        <w:rPr>
          <w:rFonts w:eastAsia="한양신명조" w:hint="eastAsia"/>
          <w:bCs/>
          <w:sz w:val="24"/>
          <w:szCs w:val="24"/>
        </w:rPr>
        <w:t xml:space="preserve">ll taxes, duties and levies </w:t>
      </w:r>
      <w:r w:rsidR="00DA5DD9">
        <w:rPr>
          <w:rFonts w:eastAsia="한양신명조"/>
          <w:bCs/>
          <w:sz w:val="24"/>
          <w:szCs w:val="24"/>
        </w:rPr>
        <w:t xml:space="preserve">(including but not limited to import duties and Value-Added Tax) </w:t>
      </w:r>
      <w:r w:rsidRPr="00335646">
        <w:rPr>
          <w:rFonts w:eastAsia="한양신명조" w:hint="eastAsia"/>
          <w:bCs/>
          <w:sz w:val="24"/>
          <w:szCs w:val="24"/>
        </w:rPr>
        <w:t xml:space="preserve">imposed on the Services in the </w:t>
      </w:r>
      <w:r w:rsidR="00855AC7">
        <w:rPr>
          <w:rFonts w:eastAsia="한양신명조"/>
          <w:bCs/>
          <w:sz w:val="24"/>
          <w:szCs w:val="24"/>
        </w:rPr>
        <w:t>Borrower</w:t>
      </w:r>
      <w:r w:rsidRPr="00335646">
        <w:rPr>
          <w:rFonts w:eastAsia="한양신명조"/>
          <w:bCs/>
          <w:sz w:val="24"/>
          <w:szCs w:val="24"/>
        </w:rPr>
        <w:t>’</w:t>
      </w:r>
      <w:r w:rsidRPr="00335646">
        <w:rPr>
          <w:rFonts w:eastAsia="한양신명조" w:hint="eastAsia"/>
          <w:bCs/>
          <w:sz w:val="24"/>
          <w:szCs w:val="24"/>
        </w:rPr>
        <w:t>s country provided by the Consultant</w:t>
      </w:r>
      <w:r w:rsidR="00217F32">
        <w:rPr>
          <w:rFonts w:eastAsia="한양신명조"/>
          <w:bCs/>
          <w:sz w:val="24"/>
          <w:szCs w:val="24"/>
        </w:rPr>
        <w:t xml:space="preserve">, </w:t>
      </w:r>
      <w:r w:rsidR="00DA5DD9">
        <w:rPr>
          <w:rFonts w:eastAsia="한양신명조"/>
          <w:bCs/>
          <w:sz w:val="24"/>
          <w:szCs w:val="24"/>
        </w:rPr>
        <w:t>Sub-consultants</w:t>
      </w:r>
      <w:r w:rsidR="00217F32">
        <w:rPr>
          <w:rFonts w:eastAsia="한양신명조"/>
          <w:bCs/>
          <w:sz w:val="24"/>
          <w:szCs w:val="24"/>
        </w:rPr>
        <w:t xml:space="preserve">, </w:t>
      </w:r>
      <w:r w:rsidR="00035776">
        <w:rPr>
          <w:rFonts w:eastAsia="한양신명조"/>
          <w:bCs/>
          <w:sz w:val="24"/>
          <w:szCs w:val="24"/>
        </w:rPr>
        <w:t>Experts and other applicable entities</w:t>
      </w:r>
      <w:r w:rsidR="00DA5DD9">
        <w:rPr>
          <w:rFonts w:eastAsia="한양신명조"/>
          <w:bCs/>
          <w:sz w:val="24"/>
          <w:szCs w:val="24"/>
        </w:rPr>
        <w:t xml:space="preserve"> under the Loan Agreement</w:t>
      </w:r>
      <w:r w:rsidRPr="00335646">
        <w:rPr>
          <w:rFonts w:eastAsia="한양신명조" w:hint="eastAsia"/>
          <w:bCs/>
          <w:sz w:val="24"/>
          <w:szCs w:val="24"/>
        </w:rPr>
        <w:t xml:space="preserve"> </w:t>
      </w:r>
      <w:r w:rsidR="00884BB6">
        <w:rPr>
          <w:rFonts w:eastAsia="한양신명조"/>
          <w:bCs/>
          <w:sz w:val="24"/>
          <w:szCs w:val="24"/>
        </w:rPr>
        <w:t>for t</w:t>
      </w:r>
      <w:r w:rsidR="00EF7953">
        <w:rPr>
          <w:rFonts w:eastAsia="한양신명조"/>
          <w:bCs/>
          <w:sz w:val="24"/>
          <w:szCs w:val="24"/>
        </w:rPr>
        <w:t>he implementation of the Services</w:t>
      </w:r>
      <w:r w:rsidR="00884BB6">
        <w:rPr>
          <w:rFonts w:eastAsia="한양신명조"/>
          <w:bCs/>
          <w:sz w:val="24"/>
          <w:szCs w:val="24"/>
        </w:rPr>
        <w:t xml:space="preserve"> </w:t>
      </w:r>
      <w:r w:rsidRPr="00335646">
        <w:rPr>
          <w:rFonts w:eastAsia="한양신명조" w:hint="eastAsia"/>
          <w:bCs/>
          <w:sz w:val="24"/>
          <w:szCs w:val="24"/>
        </w:rPr>
        <w:t xml:space="preserve">shall be </w:t>
      </w:r>
      <w:r w:rsidR="00EF7953">
        <w:rPr>
          <w:rFonts w:eastAsia="한양신명조"/>
          <w:bCs/>
          <w:sz w:val="24"/>
          <w:szCs w:val="24"/>
        </w:rPr>
        <w:t xml:space="preserve">either </w:t>
      </w:r>
      <w:r w:rsidRPr="00335646">
        <w:rPr>
          <w:rFonts w:eastAsia="한양신명조" w:hint="eastAsia"/>
          <w:bCs/>
          <w:sz w:val="24"/>
          <w:szCs w:val="24"/>
        </w:rPr>
        <w:t xml:space="preserve">exempted or borne by the </w:t>
      </w:r>
      <w:r w:rsidR="00884BB6">
        <w:rPr>
          <w:rFonts w:eastAsia="한양신명조"/>
          <w:bCs/>
          <w:sz w:val="24"/>
          <w:szCs w:val="24"/>
        </w:rPr>
        <w:t>Borrower</w:t>
      </w:r>
      <w:r w:rsidRPr="00335646">
        <w:rPr>
          <w:rFonts w:eastAsia="한양신명조" w:hint="eastAsia"/>
          <w:bCs/>
          <w:sz w:val="24"/>
          <w:szCs w:val="24"/>
        </w:rPr>
        <w:t>.</w:t>
      </w:r>
      <w:r w:rsidRPr="00335646">
        <w:rPr>
          <w:rFonts w:eastAsia="한양신명조"/>
          <w:bCs/>
          <w:sz w:val="24"/>
          <w:szCs w:val="24"/>
        </w:rPr>
        <w:t xml:space="preserve"> </w:t>
      </w:r>
      <w:r w:rsidR="00884BB6">
        <w:rPr>
          <w:rFonts w:eastAsia="한양신명조"/>
          <w:bCs/>
          <w:sz w:val="24"/>
          <w:szCs w:val="24"/>
        </w:rPr>
        <w:t xml:space="preserve">Without prejudice to the foregoing, </w:t>
      </w:r>
      <w:r w:rsidR="00BF76F5">
        <w:rPr>
          <w:rFonts w:eastAsia="한양신명조"/>
          <w:bCs/>
          <w:sz w:val="24"/>
          <w:szCs w:val="24"/>
        </w:rPr>
        <w:t xml:space="preserve">the provisions </w:t>
      </w:r>
      <w:r w:rsidR="00BF76F5" w:rsidRPr="00335646">
        <w:rPr>
          <w:rFonts w:eastAsia="한양신명조" w:hint="eastAsia"/>
          <w:bCs/>
          <w:sz w:val="24"/>
          <w:szCs w:val="24"/>
        </w:rPr>
        <w:t xml:space="preserve">specified in the </w:t>
      </w:r>
      <w:r w:rsidR="00BF76F5" w:rsidRPr="00335646">
        <w:rPr>
          <w:rFonts w:eastAsia="한양신명조" w:hint="eastAsia"/>
          <w:b/>
          <w:bCs/>
          <w:sz w:val="24"/>
          <w:szCs w:val="24"/>
        </w:rPr>
        <w:t>SCC</w:t>
      </w:r>
      <w:r w:rsidR="00BF76F5">
        <w:rPr>
          <w:sz w:val="24"/>
          <w:szCs w:val="24"/>
        </w:rPr>
        <w:t xml:space="preserve"> shall apply and </w:t>
      </w:r>
      <w:r w:rsidR="00884BB6">
        <w:rPr>
          <w:sz w:val="24"/>
          <w:szCs w:val="24"/>
        </w:rPr>
        <w:t>t</w:t>
      </w:r>
      <w:r w:rsidR="00576DD0">
        <w:rPr>
          <w:sz w:val="24"/>
          <w:szCs w:val="24"/>
        </w:rPr>
        <w:t>he Client</w:t>
      </w:r>
      <w:r w:rsidR="00411173">
        <w:rPr>
          <w:sz w:val="24"/>
          <w:szCs w:val="24"/>
        </w:rPr>
        <w:t xml:space="preserve"> shall:</w:t>
      </w:r>
    </w:p>
    <w:p w14:paraId="3D58BB1F" w14:textId="77777777" w:rsidR="00411173" w:rsidRDefault="00411173" w:rsidP="00526830">
      <w:pPr>
        <w:pStyle w:val="a5"/>
        <w:tabs>
          <w:tab w:val="left" w:pos="720"/>
          <w:tab w:val="left" w:pos="1080"/>
        </w:tabs>
        <w:wordWrap/>
        <w:adjustRightInd w:val="0"/>
        <w:snapToGrid w:val="0"/>
        <w:ind w:left="720" w:hangingChars="300" w:hanging="720"/>
        <w:rPr>
          <w:sz w:val="24"/>
          <w:szCs w:val="24"/>
        </w:rPr>
      </w:pPr>
    </w:p>
    <w:p w14:paraId="119A74B8" w14:textId="027C3BAD" w:rsidR="00167A17" w:rsidRDefault="00167A17" w:rsidP="00167A17">
      <w:pPr>
        <w:pStyle w:val="a5"/>
        <w:numPr>
          <w:ilvl w:val="0"/>
          <w:numId w:val="55"/>
        </w:numPr>
        <w:tabs>
          <w:tab w:val="left" w:pos="720"/>
          <w:tab w:val="left" w:pos="1080"/>
        </w:tabs>
        <w:wordWrap/>
        <w:adjustRightInd w:val="0"/>
        <w:snapToGrid w:val="0"/>
        <w:rPr>
          <w:rFonts w:eastAsia="굴림"/>
          <w:bCs/>
          <w:sz w:val="24"/>
          <w:szCs w:val="24"/>
        </w:rPr>
      </w:pPr>
      <w:r w:rsidRPr="00572A8B">
        <w:rPr>
          <w:sz w:val="24"/>
          <w:szCs w:val="24"/>
        </w:rPr>
        <w:t>use its best endeavo</w:t>
      </w:r>
      <w:r w:rsidR="00884BB6">
        <w:rPr>
          <w:sz w:val="24"/>
          <w:szCs w:val="24"/>
        </w:rPr>
        <w:t>u</w:t>
      </w:r>
      <w:r w:rsidRPr="00572A8B">
        <w:rPr>
          <w:sz w:val="24"/>
          <w:szCs w:val="24"/>
        </w:rPr>
        <w:t>rs to enable the Consultant</w:t>
      </w:r>
      <w:r w:rsidRPr="00572A8B">
        <w:rPr>
          <w:rFonts w:eastAsia="한양신명조"/>
          <w:bCs/>
          <w:sz w:val="24"/>
          <w:szCs w:val="24"/>
        </w:rPr>
        <w:t>, Sub-consultants, Experts and other applicable entities</w:t>
      </w:r>
      <w:r w:rsidRPr="00572A8B">
        <w:rPr>
          <w:sz w:val="24"/>
          <w:szCs w:val="24"/>
        </w:rPr>
        <w:t xml:space="preserve"> to benefit from any su</w:t>
      </w:r>
      <w:r>
        <w:rPr>
          <w:sz w:val="24"/>
          <w:szCs w:val="24"/>
        </w:rPr>
        <w:t xml:space="preserve">ch tax exemption </w:t>
      </w:r>
      <w:r w:rsidRPr="00572A8B">
        <w:rPr>
          <w:sz w:val="24"/>
          <w:szCs w:val="24"/>
        </w:rPr>
        <w:t xml:space="preserve">or savings </w:t>
      </w:r>
      <w:r>
        <w:rPr>
          <w:sz w:val="24"/>
          <w:szCs w:val="24"/>
        </w:rPr>
        <w:t>in a timely</w:t>
      </w:r>
      <w:r w:rsidR="00E71949">
        <w:rPr>
          <w:sz w:val="24"/>
          <w:szCs w:val="24"/>
        </w:rPr>
        <w:t xml:space="preserve"> and expeditious</w:t>
      </w:r>
      <w:r>
        <w:rPr>
          <w:sz w:val="24"/>
          <w:szCs w:val="24"/>
        </w:rPr>
        <w:t xml:space="preserve"> manne</w:t>
      </w:r>
      <w:r w:rsidR="00884BB6">
        <w:rPr>
          <w:sz w:val="24"/>
          <w:szCs w:val="24"/>
        </w:rPr>
        <w:t>r</w:t>
      </w:r>
      <w:r>
        <w:rPr>
          <w:rFonts w:eastAsia="굴림"/>
          <w:bCs/>
          <w:sz w:val="24"/>
          <w:szCs w:val="24"/>
        </w:rPr>
        <w:t>; and</w:t>
      </w:r>
    </w:p>
    <w:p w14:paraId="6D7C6DC4" w14:textId="6CB16633" w:rsidR="00167A17" w:rsidRPr="00091B42" w:rsidRDefault="00167A17" w:rsidP="00167A17">
      <w:pPr>
        <w:pStyle w:val="a5"/>
        <w:numPr>
          <w:ilvl w:val="0"/>
          <w:numId w:val="55"/>
        </w:numPr>
        <w:tabs>
          <w:tab w:val="left" w:pos="720"/>
          <w:tab w:val="left" w:pos="1080"/>
        </w:tabs>
        <w:wordWrap/>
        <w:adjustRightInd w:val="0"/>
        <w:snapToGrid w:val="0"/>
        <w:rPr>
          <w:sz w:val="24"/>
          <w:szCs w:val="24"/>
        </w:rPr>
      </w:pPr>
      <w:r>
        <w:rPr>
          <w:rFonts w:eastAsia="굴림"/>
          <w:bCs/>
          <w:sz w:val="24"/>
          <w:szCs w:val="24"/>
        </w:rPr>
        <w:t xml:space="preserve">pay or reimburse, as the case may be, such taxes, duties and levies as are </w:t>
      </w:r>
      <w:r w:rsidR="00297014">
        <w:rPr>
          <w:rFonts w:eastAsia="굴림"/>
          <w:bCs/>
          <w:sz w:val="24"/>
          <w:szCs w:val="24"/>
        </w:rPr>
        <w:t>agreed to be borne by the Borrower under the Loan Agreement</w:t>
      </w:r>
      <w:r>
        <w:rPr>
          <w:rFonts w:eastAsia="굴림"/>
          <w:bCs/>
          <w:sz w:val="24"/>
          <w:szCs w:val="24"/>
        </w:rPr>
        <w:t xml:space="preserve"> immediately after they are due and payable</w:t>
      </w:r>
      <w:r w:rsidRPr="00572A8B">
        <w:rPr>
          <w:sz w:val="24"/>
          <w:szCs w:val="24"/>
        </w:rPr>
        <w:t>.</w:t>
      </w:r>
    </w:p>
    <w:p w14:paraId="11C4392C" w14:textId="77777777" w:rsidR="00526830" w:rsidRPr="00FF305A" w:rsidRDefault="00526830" w:rsidP="00526830">
      <w:pPr>
        <w:pStyle w:val="a5"/>
        <w:tabs>
          <w:tab w:val="left" w:pos="720"/>
          <w:tab w:val="left" w:pos="1080"/>
        </w:tabs>
        <w:wordWrap/>
        <w:adjustRightInd w:val="0"/>
        <w:snapToGrid w:val="0"/>
        <w:ind w:left="720" w:hangingChars="300" w:hanging="720"/>
        <w:rPr>
          <w:rFonts w:eastAsia="한양신명조"/>
          <w:sz w:val="24"/>
          <w:szCs w:val="24"/>
        </w:rPr>
      </w:pPr>
    </w:p>
    <w:p w14:paraId="2FD1FDEA" w14:textId="77777777" w:rsidR="00526830" w:rsidRPr="00335646" w:rsidRDefault="00526830" w:rsidP="00526830">
      <w:pPr>
        <w:pStyle w:val="a5"/>
        <w:tabs>
          <w:tab w:val="left" w:pos="720"/>
          <w:tab w:val="left" w:pos="1080"/>
        </w:tabs>
        <w:wordWrap/>
        <w:adjustRightInd w:val="0"/>
        <w:snapToGrid w:val="0"/>
        <w:ind w:left="720" w:hangingChars="300" w:hanging="720"/>
        <w:outlineLvl w:val="0"/>
        <w:rPr>
          <w:rFonts w:eastAsia="한양신명조"/>
          <w:sz w:val="24"/>
          <w:szCs w:val="24"/>
        </w:rPr>
      </w:pPr>
      <w:bookmarkStart w:id="299" w:name="_Toc500515002"/>
      <w:bookmarkStart w:id="300" w:name="_Toc500516937"/>
      <w:bookmarkStart w:id="301" w:name="_Toc500752286"/>
      <w:r w:rsidRPr="00335646">
        <w:rPr>
          <w:rFonts w:eastAsia="한양신명조" w:hint="eastAsia"/>
          <w:sz w:val="24"/>
          <w:szCs w:val="24"/>
        </w:rPr>
        <w:t xml:space="preserve">1.11  </w:t>
      </w:r>
      <w:r w:rsidRPr="00335646">
        <w:rPr>
          <w:rFonts w:eastAsia="한양신명조" w:hint="eastAsia"/>
          <w:sz w:val="24"/>
          <w:szCs w:val="24"/>
        </w:rPr>
        <w:tab/>
        <w:t>Fraud and Corruption</w:t>
      </w:r>
      <w:bookmarkEnd w:id="299"/>
      <w:bookmarkEnd w:id="300"/>
      <w:bookmarkEnd w:id="301"/>
    </w:p>
    <w:p w14:paraId="2606C4F0" w14:textId="77777777" w:rsidR="00526830" w:rsidRPr="00335646" w:rsidRDefault="00526830" w:rsidP="00526830">
      <w:pPr>
        <w:pStyle w:val="a5"/>
        <w:tabs>
          <w:tab w:val="left" w:pos="720"/>
          <w:tab w:val="left" w:pos="1080"/>
        </w:tabs>
        <w:wordWrap/>
        <w:adjustRightInd w:val="0"/>
        <w:snapToGrid w:val="0"/>
        <w:ind w:left="720" w:hangingChars="300" w:hanging="720"/>
        <w:rPr>
          <w:rFonts w:eastAsia="한양신명조"/>
          <w:sz w:val="24"/>
          <w:szCs w:val="24"/>
        </w:rPr>
      </w:pPr>
    </w:p>
    <w:p w14:paraId="6CBDF73D" w14:textId="77777777" w:rsidR="00526830" w:rsidRPr="00335646" w:rsidRDefault="00526830" w:rsidP="00526830">
      <w:pPr>
        <w:tabs>
          <w:tab w:val="left" w:pos="720"/>
          <w:tab w:val="left" w:pos="1080"/>
        </w:tabs>
        <w:wordWrap/>
        <w:adjustRightInd w:val="0"/>
        <w:snapToGrid w:val="0"/>
        <w:ind w:left="720" w:hangingChars="300" w:hanging="720"/>
        <w:rPr>
          <w:rFonts w:eastAsia="굴림"/>
          <w:bCs/>
          <w:sz w:val="24"/>
          <w:szCs w:val="24"/>
        </w:rPr>
      </w:pPr>
      <w:r w:rsidRPr="00335646">
        <w:rPr>
          <w:rFonts w:eastAsia="굴림" w:hint="eastAsia"/>
          <w:bCs/>
          <w:sz w:val="24"/>
          <w:szCs w:val="24"/>
        </w:rPr>
        <w:tab/>
        <w:t>It is the Bank</w:t>
      </w:r>
      <w:r w:rsidRPr="00335646">
        <w:rPr>
          <w:rFonts w:eastAsia="굴림"/>
          <w:bCs/>
          <w:sz w:val="24"/>
          <w:szCs w:val="24"/>
        </w:rPr>
        <w:t>’</w:t>
      </w:r>
      <w:r w:rsidRPr="00335646">
        <w:rPr>
          <w:rFonts w:eastAsia="굴림" w:hint="eastAsia"/>
          <w:bCs/>
          <w:sz w:val="24"/>
          <w:szCs w:val="24"/>
        </w:rPr>
        <w:t>s policy to require that Borrowers (including the beneficiaries of the Bank loans), as well as Consultants under the EDCF-financed contracts, observe the highest standard of ethics during the selection and execution of such contracts. In pursuance of this policy, the Bank:</w:t>
      </w:r>
    </w:p>
    <w:p w14:paraId="4EC2C703" w14:textId="77777777" w:rsidR="00526830" w:rsidRPr="00335646" w:rsidRDefault="00526830" w:rsidP="00526830">
      <w:pPr>
        <w:tabs>
          <w:tab w:val="left" w:pos="720"/>
          <w:tab w:val="left" w:pos="1080"/>
        </w:tabs>
        <w:wordWrap/>
        <w:adjustRightInd w:val="0"/>
        <w:snapToGrid w:val="0"/>
        <w:ind w:left="720" w:hangingChars="300" w:hanging="720"/>
        <w:rPr>
          <w:rFonts w:eastAsia="굴림"/>
          <w:bCs/>
          <w:sz w:val="24"/>
          <w:szCs w:val="24"/>
        </w:rPr>
      </w:pPr>
      <w:r w:rsidRPr="00335646">
        <w:rPr>
          <w:rFonts w:eastAsia="굴림" w:hint="eastAsia"/>
          <w:bCs/>
          <w:sz w:val="24"/>
          <w:szCs w:val="24"/>
        </w:rPr>
        <w:t xml:space="preserve">         </w:t>
      </w:r>
    </w:p>
    <w:p w14:paraId="21598EA4" w14:textId="77777777" w:rsidR="00526830" w:rsidRPr="00335646" w:rsidRDefault="00526830" w:rsidP="00526830">
      <w:pPr>
        <w:tabs>
          <w:tab w:val="left" w:pos="720"/>
          <w:tab w:val="left" w:pos="1080"/>
        </w:tabs>
        <w:wordWrap/>
        <w:adjustRightInd w:val="0"/>
        <w:snapToGrid w:val="0"/>
        <w:ind w:left="720" w:hangingChars="300" w:hanging="720"/>
        <w:rPr>
          <w:rFonts w:eastAsia="굴림"/>
          <w:bCs/>
          <w:sz w:val="24"/>
          <w:szCs w:val="24"/>
        </w:rPr>
      </w:pPr>
      <w:r w:rsidRPr="00335646">
        <w:rPr>
          <w:rFonts w:eastAsia="굴림" w:hint="eastAsia"/>
          <w:bCs/>
          <w:sz w:val="24"/>
          <w:szCs w:val="24"/>
        </w:rPr>
        <w:tab/>
        <w:t>(a)</w:t>
      </w:r>
      <w:r w:rsidRPr="00335646">
        <w:rPr>
          <w:rFonts w:eastAsia="굴림" w:hint="eastAsia"/>
          <w:bCs/>
          <w:sz w:val="24"/>
          <w:szCs w:val="24"/>
        </w:rPr>
        <w:tab/>
        <w:t>defines, for the purpose of this provision, the terms set forth below as follows:</w:t>
      </w:r>
    </w:p>
    <w:p w14:paraId="03C1E72C" w14:textId="77777777" w:rsidR="00526830" w:rsidRPr="00335646" w:rsidRDefault="00526830" w:rsidP="00526830">
      <w:pPr>
        <w:tabs>
          <w:tab w:val="left" w:pos="720"/>
          <w:tab w:val="left" w:pos="1080"/>
        </w:tabs>
        <w:wordWrap/>
        <w:adjustRightInd w:val="0"/>
        <w:snapToGrid w:val="0"/>
        <w:ind w:left="720" w:hangingChars="300" w:hanging="720"/>
        <w:rPr>
          <w:rFonts w:eastAsia="굴림"/>
          <w:bCs/>
          <w:sz w:val="24"/>
          <w:szCs w:val="24"/>
        </w:rPr>
      </w:pPr>
    </w:p>
    <w:p w14:paraId="40CE424D" w14:textId="77777777" w:rsidR="00526830" w:rsidRPr="00335646" w:rsidRDefault="00526830" w:rsidP="00526830">
      <w:pPr>
        <w:tabs>
          <w:tab w:val="left" w:pos="-3120"/>
          <w:tab w:val="left" w:pos="720"/>
          <w:tab w:val="left" w:pos="1080"/>
        </w:tabs>
        <w:wordWrap/>
        <w:adjustRightInd w:val="0"/>
        <w:snapToGrid w:val="0"/>
        <w:ind w:left="1440" w:hangingChars="600" w:hanging="1440"/>
        <w:rPr>
          <w:rFonts w:eastAsia="굴림"/>
          <w:bCs/>
          <w:sz w:val="24"/>
          <w:szCs w:val="24"/>
        </w:rPr>
      </w:pPr>
      <w:r w:rsidRPr="00335646">
        <w:rPr>
          <w:rFonts w:eastAsia="굴림" w:hint="eastAsia"/>
          <w:bCs/>
          <w:sz w:val="24"/>
          <w:szCs w:val="24"/>
        </w:rPr>
        <w:tab/>
      </w:r>
      <w:r w:rsidRPr="00335646">
        <w:rPr>
          <w:rFonts w:eastAsia="굴림" w:hint="eastAsia"/>
          <w:bCs/>
          <w:sz w:val="24"/>
          <w:szCs w:val="24"/>
        </w:rPr>
        <w:tab/>
        <w:t>(i</w:t>
      </w:r>
      <w:r w:rsidRPr="00335646">
        <w:rPr>
          <w:rFonts w:eastAsia="굴림"/>
          <w:bCs/>
          <w:sz w:val="24"/>
          <w:szCs w:val="24"/>
        </w:rPr>
        <w:t>)</w:t>
      </w:r>
      <w:r w:rsidRPr="00335646">
        <w:rPr>
          <w:rFonts w:eastAsia="굴림" w:hint="eastAsia"/>
          <w:bCs/>
          <w:sz w:val="24"/>
          <w:szCs w:val="24"/>
        </w:rPr>
        <w:t xml:space="preserve"> </w:t>
      </w:r>
      <w:r w:rsidRPr="00335646">
        <w:rPr>
          <w:rFonts w:eastAsia="굴림"/>
          <w:bCs/>
          <w:sz w:val="24"/>
          <w:szCs w:val="24"/>
        </w:rPr>
        <w:t>“</w:t>
      </w:r>
      <w:r w:rsidRPr="00335646">
        <w:rPr>
          <w:rFonts w:eastAsia="굴림" w:hint="eastAsia"/>
          <w:bCs/>
          <w:sz w:val="24"/>
          <w:szCs w:val="24"/>
        </w:rPr>
        <w:t>corrupt practice</w:t>
      </w:r>
      <w:r w:rsidRPr="00335646">
        <w:rPr>
          <w:rFonts w:eastAsia="굴림"/>
          <w:bCs/>
          <w:sz w:val="24"/>
          <w:szCs w:val="24"/>
        </w:rPr>
        <w:t>”</w:t>
      </w:r>
      <w:r w:rsidRPr="00335646">
        <w:rPr>
          <w:rFonts w:eastAsia="굴림" w:hint="eastAsia"/>
          <w:bCs/>
          <w:sz w:val="24"/>
          <w:szCs w:val="24"/>
        </w:rPr>
        <w:t xml:space="preserve"> means the offering, giving, receiving, or soliciting of, directly or indirectly, anything of value to influence the action of a public official in the selection process or in contract execution; and</w:t>
      </w:r>
    </w:p>
    <w:p w14:paraId="43D24A1B" w14:textId="77777777" w:rsidR="00526830" w:rsidRPr="00335646" w:rsidRDefault="00526830" w:rsidP="00526830">
      <w:pPr>
        <w:tabs>
          <w:tab w:val="left" w:pos="720"/>
          <w:tab w:val="left" w:pos="1080"/>
        </w:tabs>
        <w:wordWrap/>
        <w:adjustRightInd w:val="0"/>
        <w:snapToGrid w:val="0"/>
        <w:ind w:left="720" w:hangingChars="300" w:hanging="720"/>
        <w:rPr>
          <w:rFonts w:eastAsia="굴림"/>
          <w:bCs/>
          <w:sz w:val="24"/>
          <w:szCs w:val="24"/>
        </w:rPr>
      </w:pPr>
    </w:p>
    <w:p w14:paraId="7571C83E" w14:textId="77777777" w:rsidR="00526830" w:rsidRPr="00335646" w:rsidRDefault="00526830" w:rsidP="00526830">
      <w:pPr>
        <w:tabs>
          <w:tab w:val="left" w:pos="720"/>
          <w:tab w:val="left" w:pos="1080"/>
        </w:tabs>
        <w:wordWrap/>
        <w:adjustRightInd w:val="0"/>
        <w:snapToGrid w:val="0"/>
        <w:ind w:left="1440" w:hangingChars="600" w:hanging="1440"/>
        <w:rPr>
          <w:rFonts w:eastAsia="굴림"/>
          <w:bCs/>
          <w:sz w:val="24"/>
          <w:szCs w:val="24"/>
        </w:rPr>
      </w:pPr>
      <w:r w:rsidRPr="00335646">
        <w:rPr>
          <w:rFonts w:eastAsia="굴림" w:hint="eastAsia"/>
          <w:bCs/>
          <w:sz w:val="24"/>
          <w:szCs w:val="24"/>
        </w:rPr>
        <w:tab/>
      </w:r>
      <w:r w:rsidRPr="00335646">
        <w:rPr>
          <w:rFonts w:eastAsia="굴림" w:hint="eastAsia"/>
          <w:bCs/>
          <w:sz w:val="24"/>
          <w:szCs w:val="24"/>
        </w:rPr>
        <w:tab/>
        <w:t xml:space="preserve">(ii) </w:t>
      </w:r>
      <w:r w:rsidRPr="00335646">
        <w:rPr>
          <w:rFonts w:eastAsia="굴림"/>
          <w:bCs/>
          <w:sz w:val="24"/>
          <w:szCs w:val="24"/>
        </w:rPr>
        <w:t>“</w:t>
      </w:r>
      <w:r w:rsidRPr="00335646">
        <w:rPr>
          <w:rFonts w:eastAsia="굴림" w:hint="eastAsia"/>
          <w:bCs/>
          <w:sz w:val="24"/>
          <w:szCs w:val="24"/>
        </w:rPr>
        <w:t>fraudulent practice</w:t>
      </w:r>
      <w:r w:rsidRPr="00335646">
        <w:rPr>
          <w:rFonts w:eastAsia="굴림"/>
          <w:bCs/>
          <w:sz w:val="24"/>
          <w:szCs w:val="24"/>
        </w:rPr>
        <w:t>”</w:t>
      </w:r>
      <w:r w:rsidRPr="00335646">
        <w:rPr>
          <w:rFonts w:eastAsia="굴림" w:hint="eastAsia"/>
          <w:bCs/>
          <w:sz w:val="24"/>
          <w:szCs w:val="24"/>
        </w:rPr>
        <w:t xml:space="preserve"> means a misrepresentation or omission of facts in order to influence a selection process or the </w:t>
      </w:r>
      <w:r w:rsidRPr="00335646">
        <w:rPr>
          <w:rFonts w:eastAsia="굴림"/>
          <w:bCs/>
          <w:sz w:val="24"/>
          <w:szCs w:val="24"/>
        </w:rPr>
        <w:t>execution</w:t>
      </w:r>
      <w:r w:rsidRPr="00335646">
        <w:rPr>
          <w:rFonts w:eastAsia="굴림" w:hint="eastAsia"/>
          <w:bCs/>
          <w:sz w:val="24"/>
          <w:szCs w:val="24"/>
        </w:rPr>
        <w:t xml:space="preserve"> of a contract;</w:t>
      </w:r>
    </w:p>
    <w:p w14:paraId="291BFBF2" w14:textId="77777777" w:rsidR="00526830" w:rsidRPr="00335646" w:rsidRDefault="00526830" w:rsidP="00526830">
      <w:pPr>
        <w:tabs>
          <w:tab w:val="left" w:pos="720"/>
          <w:tab w:val="left" w:pos="1080"/>
        </w:tabs>
        <w:wordWrap/>
        <w:adjustRightInd w:val="0"/>
        <w:snapToGrid w:val="0"/>
        <w:ind w:left="720" w:hangingChars="300" w:hanging="720"/>
        <w:rPr>
          <w:rFonts w:eastAsia="굴림"/>
          <w:bCs/>
          <w:sz w:val="24"/>
          <w:szCs w:val="24"/>
        </w:rPr>
      </w:pPr>
    </w:p>
    <w:p w14:paraId="319D2B7C" w14:textId="77777777" w:rsidR="00526830" w:rsidRPr="00335646" w:rsidRDefault="00526830" w:rsidP="00526830">
      <w:pPr>
        <w:tabs>
          <w:tab w:val="left" w:pos="720"/>
          <w:tab w:val="left" w:pos="1080"/>
        </w:tabs>
        <w:wordWrap/>
        <w:adjustRightInd w:val="0"/>
        <w:snapToGrid w:val="0"/>
        <w:ind w:left="1080" w:hangingChars="450" w:hanging="1080"/>
        <w:rPr>
          <w:rFonts w:eastAsia="굴림"/>
          <w:bCs/>
          <w:sz w:val="24"/>
          <w:szCs w:val="24"/>
        </w:rPr>
      </w:pPr>
      <w:r w:rsidRPr="00335646">
        <w:rPr>
          <w:rFonts w:eastAsia="굴림" w:hint="eastAsia"/>
          <w:bCs/>
          <w:sz w:val="24"/>
          <w:szCs w:val="24"/>
        </w:rPr>
        <w:tab/>
        <w:t>(b)</w:t>
      </w:r>
      <w:r w:rsidRPr="00335646">
        <w:rPr>
          <w:rFonts w:eastAsia="굴림" w:hint="eastAsia"/>
          <w:bCs/>
          <w:sz w:val="24"/>
          <w:szCs w:val="24"/>
        </w:rPr>
        <w:tab/>
        <w:t xml:space="preserve">will cancel the portion of the loan allocated to a contract if it determines at any time that representatives of the Client or of a beneficiary of the loan were engaged in corrupt or fraudulent practices in competing for the contract in question or the execution of that contract, without the Client having taken timely and </w:t>
      </w:r>
      <w:r w:rsidRPr="00335646">
        <w:rPr>
          <w:rFonts w:eastAsia="굴림"/>
          <w:bCs/>
          <w:sz w:val="24"/>
          <w:szCs w:val="24"/>
        </w:rPr>
        <w:t>appropriate</w:t>
      </w:r>
      <w:r w:rsidRPr="00335646">
        <w:rPr>
          <w:rFonts w:eastAsia="굴림" w:hint="eastAsia"/>
          <w:bCs/>
          <w:sz w:val="24"/>
          <w:szCs w:val="24"/>
        </w:rPr>
        <w:t xml:space="preserve"> action satisfactory to the Bank to remedy the situation; and</w:t>
      </w:r>
    </w:p>
    <w:p w14:paraId="759A1334" w14:textId="77777777" w:rsidR="00526830" w:rsidRPr="00335646" w:rsidRDefault="00526830" w:rsidP="00526830">
      <w:pPr>
        <w:tabs>
          <w:tab w:val="left" w:pos="720"/>
          <w:tab w:val="left" w:pos="1080"/>
        </w:tabs>
        <w:wordWrap/>
        <w:adjustRightInd w:val="0"/>
        <w:snapToGrid w:val="0"/>
        <w:ind w:left="720" w:hangingChars="300" w:hanging="720"/>
        <w:rPr>
          <w:rFonts w:eastAsia="굴림"/>
          <w:bCs/>
          <w:sz w:val="24"/>
          <w:szCs w:val="24"/>
        </w:rPr>
      </w:pPr>
    </w:p>
    <w:p w14:paraId="32DFA5F5" w14:textId="23FD7967" w:rsidR="00526830" w:rsidRPr="00335646" w:rsidRDefault="00526830" w:rsidP="00526830">
      <w:pPr>
        <w:tabs>
          <w:tab w:val="left" w:pos="640"/>
          <w:tab w:val="left" w:pos="720"/>
        </w:tabs>
        <w:wordWrap/>
        <w:adjustRightInd w:val="0"/>
        <w:snapToGrid w:val="0"/>
        <w:ind w:left="1080" w:hangingChars="450" w:hanging="1080"/>
        <w:rPr>
          <w:rFonts w:eastAsia="굴림"/>
          <w:bCs/>
          <w:sz w:val="24"/>
          <w:szCs w:val="24"/>
        </w:rPr>
      </w:pPr>
      <w:r w:rsidRPr="00335646">
        <w:rPr>
          <w:rFonts w:eastAsia="굴림" w:hint="eastAsia"/>
          <w:bCs/>
          <w:sz w:val="24"/>
          <w:szCs w:val="24"/>
        </w:rPr>
        <w:tab/>
      </w:r>
      <w:r w:rsidRPr="00335646">
        <w:rPr>
          <w:rFonts w:eastAsia="굴림" w:hint="eastAsia"/>
          <w:bCs/>
          <w:sz w:val="24"/>
          <w:szCs w:val="24"/>
        </w:rPr>
        <w:tab/>
        <w:t>(c)</w:t>
      </w:r>
      <w:r w:rsidRPr="00335646">
        <w:rPr>
          <w:rFonts w:eastAsia="굴림" w:hint="eastAsia"/>
          <w:bCs/>
          <w:sz w:val="24"/>
          <w:szCs w:val="24"/>
        </w:rPr>
        <w:tab/>
        <w:t xml:space="preserve">shall declare a Consultant ineligible, for a period determined by the Bank, </w:t>
      </w:r>
      <w:r w:rsidRPr="00335646">
        <w:rPr>
          <w:sz w:val="24"/>
          <w:szCs w:val="24"/>
        </w:rPr>
        <w:t>to participate in any bid for, to be awarded, and to enter into a contract</w:t>
      </w:r>
      <w:r w:rsidRPr="00335646">
        <w:rPr>
          <w:rFonts w:eastAsia="굴림" w:hint="eastAsia"/>
          <w:bCs/>
          <w:sz w:val="24"/>
          <w:szCs w:val="24"/>
        </w:rPr>
        <w:t xml:space="preserve"> financed by an EDCF loan if it at any time determines that the Consultant has engaged in corrupt or fraudulent practices </w:t>
      </w:r>
      <w:r w:rsidR="002F3626">
        <w:rPr>
          <w:rFonts w:eastAsia="굴림"/>
          <w:bCs/>
          <w:sz w:val="24"/>
          <w:szCs w:val="24"/>
        </w:rPr>
        <w:t xml:space="preserve">or any other integrity violations </w:t>
      </w:r>
      <w:r w:rsidRPr="00335646">
        <w:rPr>
          <w:rFonts w:eastAsia="굴림" w:hint="eastAsia"/>
          <w:bCs/>
          <w:sz w:val="24"/>
          <w:szCs w:val="24"/>
        </w:rPr>
        <w:t>in competing for, or in executing, a contract financed by an EDCF loan.</w:t>
      </w:r>
    </w:p>
    <w:p w14:paraId="48EE696B" w14:textId="77777777" w:rsidR="00526830" w:rsidRPr="00335646" w:rsidRDefault="00526830" w:rsidP="00526830">
      <w:pPr>
        <w:wordWrap/>
        <w:adjustRightInd w:val="0"/>
        <w:snapToGrid w:val="0"/>
        <w:rPr>
          <w:rFonts w:eastAsia="굴림"/>
          <w:bCs/>
          <w:szCs w:val="24"/>
        </w:rPr>
      </w:pPr>
    </w:p>
    <w:p w14:paraId="7D4EF74C" w14:textId="77777777" w:rsidR="00526830" w:rsidRPr="00335646" w:rsidRDefault="00526830" w:rsidP="00526830">
      <w:pPr>
        <w:wordWrap/>
        <w:adjustRightInd w:val="0"/>
        <w:snapToGrid w:val="0"/>
        <w:rPr>
          <w:rFonts w:eastAsia="굴림"/>
          <w:bCs/>
          <w:szCs w:val="24"/>
        </w:rPr>
      </w:pPr>
    </w:p>
    <w:p w14:paraId="59721F1C" w14:textId="77777777" w:rsidR="00526830" w:rsidRPr="00335646" w:rsidRDefault="00526830" w:rsidP="00526830">
      <w:pPr>
        <w:pStyle w:val="a5"/>
        <w:wordWrap/>
        <w:adjustRightInd w:val="0"/>
        <w:snapToGrid w:val="0"/>
        <w:jc w:val="center"/>
        <w:outlineLvl w:val="0"/>
        <w:rPr>
          <w:rFonts w:eastAsia="한양신명조"/>
          <w:b/>
          <w:sz w:val="24"/>
          <w:szCs w:val="24"/>
        </w:rPr>
      </w:pPr>
      <w:bookmarkStart w:id="302" w:name="_Toc500515003"/>
      <w:bookmarkStart w:id="303" w:name="_Toc500516938"/>
      <w:bookmarkStart w:id="304" w:name="_Toc500752287"/>
      <w:r w:rsidRPr="00335646">
        <w:rPr>
          <w:rFonts w:eastAsia="한양신명조" w:hint="eastAsia"/>
          <w:b/>
          <w:sz w:val="24"/>
          <w:szCs w:val="24"/>
        </w:rPr>
        <w:t>2. Commencement, Completion, Modification and Termination of Contract</w:t>
      </w:r>
      <w:bookmarkEnd w:id="302"/>
      <w:bookmarkEnd w:id="303"/>
      <w:bookmarkEnd w:id="304"/>
    </w:p>
    <w:p w14:paraId="0A2062CC" w14:textId="77777777" w:rsidR="00526830" w:rsidRPr="00335646" w:rsidRDefault="00526830" w:rsidP="00526830">
      <w:pPr>
        <w:pStyle w:val="a5"/>
        <w:wordWrap/>
        <w:adjustRightInd w:val="0"/>
        <w:snapToGrid w:val="0"/>
        <w:rPr>
          <w:rFonts w:eastAsia="한양신명조"/>
          <w:sz w:val="24"/>
          <w:szCs w:val="24"/>
        </w:rPr>
      </w:pPr>
    </w:p>
    <w:p w14:paraId="177AD59F" w14:textId="77777777" w:rsidR="00526830" w:rsidRPr="00335646" w:rsidRDefault="00526830" w:rsidP="00526830">
      <w:pPr>
        <w:pStyle w:val="a5"/>
        <w:tabs>
          <w:tab w:val="left" w:pos="720"/>
          <w:tab w:val="left" w:pos="1080"/>
        </w:tabs>
        <w:wordWrap/>
        <w:adjustRightInd w:val="0"/>
        <w:snapToGrid w:val="0"/>
        <w:ind w:left="720" w:hangingChars="300" w:hanging="720"/>
        <w:outlineLvl w:val="0"/>
        <w:rPr>
          <w:rFonts w:eastAsia="한양신명조"/>
          <w:sz w:val="24"/>
          <w:szCs w:val="24"/>
        </w:rPr>
      </w:pPr>
      <w:bookmarkStart w:id="305" w:name="_Toc500515004"/>
      <w:bookmarkStart w:id="306" w:name="_Toc500516939"/>
      <w:bookmarkStart w:id="307" w:name="_Toc500752288"/>
      <w:r w:rsidRPr="00335646">
        <w:rPr>
          <w:rFonts w:eastAsia="한양신명조" w:hint="eastAsia"/>
          <w:sz w:val="24"/>
          <w:szCs w:val="24"/>
        </w:rPr>
        <w:t>2</w:t>
      </w:r>
      <w:r w:rsidRPr="00335646">
        <w:rPr>
          <w:rFonts w:eastAsia="한양신명조"/>
          <w:sz w:val="24"/>
          <w:szCs w:val="24"/>
        </w:rPr>
        <w:t>.</w:t>
      </w:r>
      <w:r w:rsidRPr="00335646">
        <w:rPr>
          <w:rFonts w:eastAsia="한양신명조" w:hint="eastAsia"/>
          <w:sz w:val="24"/>
          <w:szCs w:val="24"/>
        </w:rPr>
        <w:t xml:space="preserve">1  </w:t>
      </w:r>
      <w:r w:rsidRPr="00335646">
        <w:rPr>
          <w:rFonts w:eastAsia="한양신명조" w:hint="eastAsia"/>
          <w:sz w:val="24"/>
          <w:szCs w:val="24"/>
        </w:rPr>
        <w:tab/>
        <w:t>Effectiveness of the Contract</w:t>
      </w:r>
      <w:bookmarkEnd w:id="305"/>
      <w:bookmarkEnd w:id="306"/>
      <w:bookmarkEnd w:id="307"/>
    </w:p>
    <w:p w14:paraId="5E62005D" w14:textId="77777777" w:rsidR="00526830" w:rsidRPr="00335646" w:rsidRDefault="00526830" w:rsidP="00526830">
      <w:pPr>
        <w:pStyle w:val="a5"/>
        <w:tabs>
          <w:tab w:val="left" w:pos="720"/>
          <w:tab w:val="left" w:pos="1080"/>
        </w:tabs>
        <w:wordWrap/>
        <w:adjustRightInd w:val="0"/>
        <w:snapToGrid w:val="0"/>
        <w:ind w:left="720" w:hangingChars="300" w:hanging="720"/>
        <w:rPr>
          <w:rFonts w:eastAsia="한양신명조"/>
          <w:sz w:val="24"/>
          <w:szCs w:val="24"/>
        </w:rPr>
      </w:pPr>
    </w:p>
    <w:p w14:paraId="70B4D430" w14:textId="77777777" w:rsidR="00526830" w:rsidRPr="00335646" w:rsidRDefault="00526830" w:rsidP="00526830">
      <w:pPr>
        <w:pStyle w:val="a5"/>
        <w:tabs>
          <w:tab w:val="left" w:pos="720"/>
          <w:tab w:val="left" w:pos="108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t xml:space="preserve">This Contract shall come into force and effect on the date (the </w:t>
      </w:r>
      <w:r w:rsidRPr="00335646">
        <w:rPr>
          <w:rFonts w:eastAsia="한양신명조"/>
          <w:sz w:val="24"/>
          <w:szCs w:val="24"/>
        </w:rPr>
        <w:t>“</w:t>
      </w:r>
      <w:r w:rsidRPr="00335646">
        <w:rPr>
          <w:rFonts w:eastAsia="한양신명조" w:hint="eastAsia"/>
          <w:sz w:val="24"/>
          <w:szCs w:val="24"/>
        </w:rPr>
        <w:t>Effective Date</w:t>
      </w:r>
      <w:r w:rsidRPr="00335646">
        <w:rPr>
          <w:rFonts w:eastAsia="한양신명조"/>
          <w:sz w:val="24"/>
          <w:szCs w:val="24"/>
        </w:rPr>
        <w:t>”</w:t>
      </w:r>
      <w:r w:rsidRPr="00335646">
        <w:rPr>
          <w:rFonts w:eastAsia="한양신명조" w:hint="eastAsia"/>
          <w:sz w:val="24"/>
          <w:szCs w:val="24"/>
        </w:rPr>
        <w:t xml:space="preserve">) of the </w:t>
      </w:r>
      <w:r w:rsidRPr="00335646">
        <w:rPr>
          <w:rFonts w:eastAsia="한양신명조" w:hint="eastAsia"/>
          <w:sz w:val="24"/>
          <w:szCs w:val="24"/>
        </w:rPr>
        <w:lastRenderedPageBreak/>
        <w:t>Client</w:t>
      </w:r>
      <w:r w:rsidRPr="00335646">
        <w:rPr>
          <w:rFonts w:eastAsia="한양신명조"/>
          <w:sz w:val="24"/>
          <w:szCs w:val="24"/>
        </w:rPr>
        <w:t>’</w:t>
      </w:r>
      <w:r w:rsidRPr="00335646">
        <w:rPr>
          <w:rFonts w:eastAsia="한양신명조" w:hint="eastAsia"/>
          <w:sz w:val="24"/>
          <w:szCs w:val="24"/>
        </w:rPr>
        <w:t xml:space="preserve">s notice to the Consultant instructing the Consultant to begin carrying out the Services. This notice shall confirm that the effectiveness conditions, if any, listed in the </w:t>
      </w:r>
      <w:r w:rsidRPr="00335646">
        <w:rPr>
          <w:rFonts w:eastAsia="한양신명조" w:hint="eastAsia"/>
          <w:b/>
          <w:sz w:val="24"/>
          <w:szCs w:val="24"/>
        </w:rPr>
        <w:t>SCC</w:t>
      </w:r>
      <w:r w:rsidRPr="00335646">
        <w:rPr>
          <w:rFonts w:eastAsia="한양신명조" w:hint="eastAsia"/>
          <w:sz w:val="24"/>
          <w:szCs w:val="24"/>
        </w:rPr>
        <w:t xml:space="preserve"> have been met. </w:t>
      </w:r>
    </w:p>
    <w:p w14:paraId="643D1E8F" w14:textId="77777777" w:rsidR="00526830" w:rsidRPr="00335646" w:rsidRDefault="00526830" w:rsidP="00526830">
      <w:pPr>
        <w:pStyle w:val="a5"/>
        <w:tabs>
          <w:tab w:val="left" w:pos="720"/>
          <w:tab w:val="left" w:pos="1080"/>
        </w:tabs>
        <w:wordWrap/>
        <w:adjustRightInd w:val="0"/>
        <w:snapToGrid w:val="0"/>
        <w:ind w:left="720" w:hangingChars="300" w:hanging="720"/>
        <w:rPr>
          <w:rFonts w:eastAsia="한양신명조"/>
          <w:sz w:val="24"/>
          <w:szCs w:val="24"/>
        </w:rPr>
      </w:pPr>
    </w:p>
    <w:p w14:paraId="17CA4E29" w14:textId="77777777" w:rsidR="00526830" w:rsidRPr="00335646" w:rsidRDefault="00526830" w:rsidP="00526830">
      <w:pPr>
        <w:pStyle w:val="a5"/>
        <w:tabs>
          <w:tab w:val="left" w:pos="720"/>
          <w:tab w:val="left" w:pos="1080"/>
        </w:tabs>
        <w:wordWrap/>
        <w:adjustRightInd w:val="0"/>
        <w:snapToGrid w:val="0"/>
        <w:ind w:left="720" w:hangingChars="300" w:hanging="720"/>
        <w:outlineLvl w:val="0"/>
        <w:rPr>
          <w:rFonts w:eastAsia="한양신명조"/>
          <w:sz w:val="24"/>
          <w:szCs w:val="24"/>
        </w:rPr>
      </w:pPr>
      <w:bookmarkStart w:id="308" w:name="_Toc500515005"/>
      <w:bookmarkStart w:id="309" w:name="_Toc500516940"/>
      <w:bookmarkStart w:id="310" w:name="_Toc500752289"/>
      <w:r w:rsidRPr="00335646">
        <w:rPr>
          <w:rFonts w:eastAsia="한양신명조" w:hint="eastAsia"/>
          <w:sz w:val="24"/>
          <w:szCs w:val="24"/>
        </w:rPr>
        <w:t>2</w:t>
      </w:r>
      <w:r w:rsidRPr="00335646">
        <w:rPr>
          <w:rFonts w:eastAsia="한양신명조"/>
          <w:sz w:val="24"/>
          <w:szCs w:val="24"/>
        </w:rPr>
        <w:t>.</w:t>
      </w:r>
      <w:r w:rsidRPr="00335646">
        <w:rPr>
          <w:rFonts w:eastAsia="한양신명조" w:hint="eastAsia"/>
          <w:sz w:val="24"/>
          <w:szCs w:val="24"/>
        </w:rPr>
        <w:t xml:space="preserve">2  </w:t>
      </w:r>
      <w:r w:rsidRPr="00335646">
        <w:rPr>
          <w:rFonts w:eastAsia="한양신명조" w:hint="eastAsia"/>
          <w:sz w:val="24"/>
          <w:szCs w:val="24"/>
        </w:rPr>
        <w:tab/>
        <w:t>Termination of Contract for Failure to Become Effective</w:t>
      </w:r>
      <w:bookmarkEnd w:id="308"/>
      <w:bookmarkEnd w:id="309"/>
      <w:bookmarkEnd w:id="310"/>
    </w:p>
    <w:p w14:paraId="47253830" w14:textId="77777777" w:rsidR="00526830" w:rsidRPr="00335646" w:rsidRDefault="00526830" w:rsidP="00526830">
      <w:pPr>
        <w:pStyle w:val="a5"/>
        <w:tabs>
          <w:tab w:val="left" w:pos="720"/>
          <w:tab w:val="left" w:pos="1080"/>
        </w:tabs>
        <w:wordWrap/>
        <w:adjustRightInd w:val="0"/>
        <w:snapToGrid w:val="0"/>
        <w:ind w:left="720" w:hangingChars="300" w:hanging="720"/>
        <w:rPr>
          <w:rFonts w:eastAsia="한양신명조"/>
          <w:sz w:val="24"/>
          <w:szCs w:val="24"/>
        </w:rPr>
      </w:pPr>
    </w:p>
    <w:p w14:paraId="79E9533D" w14:textId="77F23E89" w:rsidR="00526830" w:rsidRDefault="00526830" w:rsidP="00526830">
      <w:pPr>
        <w:pStyle w:val="a5"/>
        <w:tabs>
          <w:tab w:val="left" w:pos="720"/>
          <w:tab w:val="left" w:pos="108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t xml:space="preserve">If this Contract has not become effective within such time period after the date of the Contract signed by the Parties as specified in the </w:t>
      </w:r>
      <w:r w:rsidRPr="00335646">
        <w:rPr>
          <w:rFonts w:eastAsia="한양신명조" w:hint="eastAsia"/>
          <w:b/>
          <w:sz w:val="24"/>
          <w:szCs w:val="24"/>
        </w:rPr>
        <w:t>SCC</w:t>
      </w:r>
      <w:r w:rsidRPr="00335646">
        <w:rPr>
          <w:rFonts w:eastAsia="한양신명조" w:hint="eastAsia"/>
          <w:sz w:val="24"/>
          <w:szCs w:val="24"/>
        </w:rPr>
        <w:t>, the Client or the Consultant may, by not less than twenty-one (21) days written notice to the other Party, declare this Contract to be null and void, and in the event of such a declaration by either Party, neither Party shall have any claim against the other Party with respect hereto.</w:t>
      </w:r>
    </w:p>
    <w:p w14:paraId="23561684" w14:textId="77777777" w:rsidR="006F50A0" w:rsidRPr="00335646" w:rsidRDefault="006F50A0" w:rsidP="00526830">
      <w:pPr>
        <w:pStyle w:val="a5"/>
        <w:tabs>
          <w:tab w:val="left" w:pos="720"/>
          <w:tab w:val="left" w:pos="1080"/>
        </w:tabs>
        <w:wordWrap/>
        <w:adjustRightInd w:val="0"/>
        <w:snapToGrid w:val="0"/>
        <w:ind w:left="720" w:hangingChars="300" w:hanging="720"/>
        <w:rPr>
          <w:rFonts w:eastAsia="한양신명조"/>
          <w:sz w:val="24"/>
          <w:szCs w:val="24"/>
        </w:rPr>
      </w:pPr>
    </w:p>
    <w:p w14:paraId="072B4825" w14:textId="77777777" w:rsidR="00526830" w:rsidRPr="00335646" w:rsidRDefault="00526830" w:rsidP="00526830">
      <w:pPr>
        <w:pStyle w:val="a5"/>
        <w:tabs>
          <w:tab w:val="left" w:pos="720"/>
          <w:tab w:val="left" w:pos="1080"/>
        </w:tabs>
        <w:wordWrap/>
        <w:adjustRightInd w:val="0"/>
        <w:snapToGrid w:val="0"/>
        <w:ind w:left="720" w:hangingChars="300" w:hanging="720"/>
        <w:outlineLvl w:val="0"/>
        <w:rPr>
          <w:rFonts w:eastAsia="한양신명조"/>
          <w:sz w:val="24"/>
          <w:szCs w:val="24"/>
        </w:rPr>
      </w:pPr>
      <w:bookmarkStart w:id="311" w:name="_Toc500515006"/>
      <w:bookmarkStart w:id="312" w:name="_Toc500516941"/>
      <w:bookmarkStart w:id="313" w:name="_Toc500752290"/>
      <w:r w:rsidRPr="00335646">
        <w:rPr>
          <w:rFonts w:eastAsia="한양신명조" w:hint="eastAsia"/>
          <w:sz w:val="24"/>
          <w:szCs w:val="24"/>
        </w:rPr>
        <w:t>2</w:t>
      </w:r>
      <w:r w:rsidRPr="00335646">
        <w:rPr>
          <w:rFonts w:eastAsia="한양신명조"/>
          <w:sz w:val="24"/>
          <w:szCs w:val="24"/>
        </w:rPr>
        <w:t>.</w:t>
      </w:r>
      <w:r w:rsidRPr="00335646">
        <w:rPr>
          <w:rFonts w:eastAsia="한양신명조" w:hint="eastAsia"/>
          <w:sz w:val="24"/>
          <w:szCs w:val="24"/>
        </w:rPr>
        <w:t xml:space="preserve">3  </w:t>
      </w:r>
      <w:r w:rsidRPr="00335646">
        <w:rPr>
          <w:rFonts w:eastAsia="한양신명조" w:hint="eastAsia"/>
          <w:sz w:val="24"/>
          <w:szCs w:val="24"/>
        </w:rPr>
        <w:tab/>
        <w:t>Commencement of Services</w:t>
      </w:r>
      <w:bookmarkEnd w:id="311"/>
      <w:bookmarkEnd w:id="312"/>
      <w:bookmarkEnd w:id="313"/>
    </w:p>
    <w:p w14:paraId="227B6605" w14:textId="77777777" w:rsidR="00526830" w:rsidRPr="00335646" w:rsidRDefault="00526830" w:rsidP="00526830">
      <w:pPr>
        <w:pStyle w:val="a5"/>
        <w:tabs>
          <w:tab w:val="left" w:pos="720"/>
          <w:tab w:val="left" w:pos="1080"/>
        </w:tabs>
        <w:wordWrap/>
        <w:adjustRightInd w:val="0"/>
        <w:snapToGrid w:val="0"/>
        <w:ind w:left="720" w:hangingChars="300" w:hanging="720"/>
        <w:rPr>
          <w:rFonts w:eastAsia="한양신명조"/>
          <w:sz w:val="24"/>
          <w:szCs w:val="24"/>
        </w:rPr>
      </w:pPr>
    </w:p>
    <w:p w14:paraId="73059898" w14:textId="77777777" w:rsidR="00526830" w:rsidRPr="00335646" w:rsidRDefault="00526830" w:rsidP="00526830">
      <w:pPr>
        <w:pStyle w:val="a5"/>
        <w:tabs>
          <w:tab w:val="left" w:pos="720"/>
          <w:tab w:val="left" w:pos="1080"/>
        </w:tabs>
        <w:wordWrap/>
        <w:adjustRightInd w:val="0"/>
        <w:snapToGrid w:val="0"/>
        <w:ind w:left="720" w:hangingChars="300" w:hanging="720"/>
        <w:rPr>
          <w:rFonts w:eastAsia="한양신명조"/>
          <w:spacing w:val="-2"/>
          <w:sz w:val="24"/>
          <w:szCs w:val="24"/>
        </w:rPr>
      </w:pPr>
      <w:r w:rsidRPr="00335646">
        <w:rPr>
          <w:rFonts w:eastAsia="한양신명조" w:hint="eastAsia"/>
          <w:sz w:val="24"/>
          <w:szCs w:val="24"/>
        </w:rPr>
        <w:tab/>
      </w:r>
      <w:r w:rsidRPr="00335646">
        <w:rPr>
          <w:rFonts w:eastAsia="휴먼명조" w:hAnsi="굴림" w:cs="굴림" w:hint="eastAsia"/>
          <w:spacing w:val="-2"/>
          <w:sz w:val="24"/>
          <w:szCs w:val="24"/>
        </w:rPr>
        <w:t>The Consultant shall confirm availability of Key Experts</w:t>
      </w:r>
      <w:r w:rsidRPr="00335646">
        <w:rPr>
          <w:rFonts w:ascii="휴먼명조" w:eastAsia="휴먼명조" w:hAnsi="굴림" w:cs="굴림" w:hint="eastAsia"/>
          <w:spacing w:val="-2"/>
          <w:sz w:val="24"/>
          <w:szCs w:val="24"/>
        </w:rPr>
        <w:t xml:space="preserve"> </w:t>
      </w:r>
      <w:r w:rsidRPr="00335646">
        <w:rPr>
          <w:rFonts w:eastAsia="휴먼명조" w:hAnsi="굴림" w:cs="굴림" w:hint="eastAsia"/>
          <w:spacing w:val="-2"/>
          <w:sz w:val="24"/>
          <w:szCs w:val="24"/>
        </w:rPr>
        <w:t xml:space="preserve">and begin carrying out the Services not later than the number of days after the Effective Date specified in the </w:t>
      </w:r>
      <w:r w:rsidRPr="00335646">
        <w:rPr>
          <w:rFonts w:eastAsia="휴먼명조" w:hAnsi="굴림" w:cs="굴림" w:hint="eastAsia"/>
          <w:b/>
          <w:spacing w:val="-2"/>
          <w:sz w:val="24"/>
          <w:szCs w:val="24"/>
        </w:rPr>
        <w:t>SCC</w:t>
      </w:r>
      <w:r w:rsidRPr="00335646">
        <w:rPr>
          <w:rFonts w:eastAsia="휴먼명조" w:hAnsi="굴림" w:cs="굴림" w:hint="eastAsia"/>
          <w:spacing w:val="-2"/>
          <w:sz w:val="24"/>
          <w:szCs w:val="24"/>
        </w:rPr>
        <w:t>.</w:t>
      </w:r>
    </w:p>
    <w:p w14:paraId="38BBE3B3" w14:textId="77777777" w:rsidR="00526830" w:rsidRPr="00335646" w:rsidRDefault="00526830" w:rsidP="00526830">
      <w:pPr>
        <w:pStyle w:val="a5"/>
        <w:tabs>
          <w:tab w:val="left" w:pos="720"/>
          <w:tab w:val="left" w:pos="1080"/>
        </w:tabs>
        <w:wordWrap/>
        <w:adjustRightInd w:val="0"/>
        <w:snapToGrid w:val="0"/>
        <w:ind w:left="720" w:hangingChars="300" w:hanging="720"/>
        <w:rPr>
          <w:rFonts w:eastAsia="한양신명조"/>
          <w:sz w:val="24"/>
          <w:szCs w:val="24"/>
        </w:rPr>
      </w:pPr>
    </w:p>
    <w:p w14:paraId="1B1B13D6" w14:textId="77777777" w:rsidR="00526830" w:rsidRPr="00335646" w:rsidRDefault="00526830" w:rsidP="00526830">
      <w:pPr>
        <w:pStyle w:val="a5"/>
        <w:tabs>
          <w:tab w:val="left" w:pos="720"/>
          <w:tab w:val="left" w:pos="1080"/>
        </w:tabs>
        <w:wordWrap/>
        <w:adjustRightInd w:val="0"/>
        <w:snapToGrid w:val="0"/>
        <w:ind w:left="720" w:hangingChars="300" w:hanging="720"/>
        <w:outlineLvl w:val="0"/>
        <w:rPr>
          <w:rFonts w:eastAsia="한양신명조"/>
          <w:sz w:val="24"/>
          <w:szCs w:val="24"/>
        </w:rPr>
      </w:pPr>
      <w:bookmarkStart w:id="314" w:name="_Toc500515007"/>
      <w:bookmarkStart w:id="315" w:name="_Toc500516942"/>
      <w:bookmarkStart w:id="316" w:name="_Toc500752291"/>
      <w:r w:rsidRPr="00335646">
        <w:rPr>
          <w:rFonts w:eastAsia="한양신명조" w:hint="eastAsia"/>
          <w:sz w:val="24"/>
          <w:szCs w:val="24"/>
        </w:rPr>
        <w:t>2</w:t>
      </w:r>
      <w:r w:rsidRPr="00335646">
        <w:rPr>
          <w:rFonts w:eastAsia="한양신명조"/>
          <w:sz w:val="24"/>
          <w:szCs w:val="24"/>
        </w:rPr>
        <w:t>.</w:t>
      </w:r>
      <w:r w:rsidRPr="00335646">
        <w:rPr>
          <w:rFonts w:eastAsia="한양신명조" w:hint="eastAsia"/>
          <w:sz w:val="24"/>
          <w:szCs w:val="24"/>
        </w:rPr>
        <w:t xml:space="preserve">4  </w:t>
      </w:r>
      <w:r w:rsidRPr="00335646">
        <w:rPr>
          <w:rFonts w:eastAsia="한양신명조" w:hint="eastAsia"/>
          <w:sz w:val="24"/>
          <w:szCs w:val="24"/>
        </w:rPr>
        <w:tab/>
        <w:t>Expiration of Contract</w:t>
      </w:r>
      <w:bookmarkEnd w:id="314"/>
      <w:bookmarkEnd w:id="315"/>
      <w:bookmarkEnd w:id="316"/>
    </w:p>
    <w:p w14:paraId="78D4A8FE" w14:textId="77777777" w:rsidR="00526830" w:rsidRPr="00335646" w:rsidRDefault="00526830" w:rsidP="00526830">
      <w:pPr>
        <w:pStyle w:val="a5"/>
        <w:tabs>
          <w:tab w:val="left" w:pos="720"/>
          <w:tab w:val="left" w:pos="1080"/>
        </w:tabs>
        <w:wordWrap/>
        <w:adjustRightInd w:val="0"/>
        <w:snapToGrid w:val="0"/>
        <w:ind w:left="720" w:hangingChars="300" w:hanging="720"/>
        <w:rPr>
          <w:rFonts w:eastAsia="한양신명조"/>
          <w:sz w:val="24"/>
          <w:szCs w:val="24"/>
        </w:rPr>
      </w:pPr>
    </w:p>
    <w:p w14:paraId="11641794" w14:textId="77777777" w:rsidR="00526830" w:rsidRPr="00335646" w:rsidRDefault="00526830" w:rsidP="00526830">
      <w:pPr>
        <w:pStyle w:val="a5"/>
        <w:tabs>
          <w:tab w:val="left" w:pos="720"/>
          <w:tab w:val="left" w:pos="108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t xml:space="preserve">Subject to sub-clause GCC 2.7.3(c) and unless terminated earlier pursuant to Clause GCC 2.9 hereof, this Contract shall expire at the end of such time period after the number of days from the Effective Date as specified in the </w:t>
      </w:r>
      <w:r w:rsidRPr="00335646">
        <w:rPr>
          <w:rFonts w:eastAsia="한양신명조" w:hint="eastAsia"/>
          <w:b/>
          <w:sz w:val="24"/>
          <w:szCs w:val="24"/>
        </w:rPr>
        <w:t>SCC</w:t>
      </w:r>
      <w:r w:rsidRPr="00335646">
        <w:rPr>
          <w:rFonts w:eastAsia="한양신명조" w:hint="eastAsia"/>
          <w:sz w:val="24"/>
          <w:szCs w:val="24"/>
        </w:rPr>
        <w:t>.</w:t>
      </w:r>
    </w:p>
    <w:p w14:paraId="47E9539E" w14:textId="77777777" w:rsidR="00526830" w:rsidRPr="00335646" w:rsidRDefault="00526830" w:rsidP="00526830">
      <w:pPr>
        <w:pStyle w:val="a5"/>
        <w:tabs>
          <w:tab w:val="left" w:pos="720"/>
          <w:tab w:val="left" w:pos="1080"/>
        </w:tabs>
        <w:wordWrap/>
        <w:adjustRightInd w:val="0"/>
        <w:snapToGrid w:val="0"/>
        <w:ind w:left="720" w:hangingChars="300" w:hanging="720"/>
        <w:rPr>
          <w:rFonts w:eastAsia="한양신명조"/>
          <w:sz w:val="24"/>
          <w:szCs w:val="24"/>
        </w:rPr>
      </w:pPr>
    </w:p>
    <w:p w14:paraId="5D39BFD8" w14:textId="77777777" w:rsidR="00526830" w:rsidRPr="00335646" w:rsidRDefault="00526830" w:rsidP="00526830">
      <w:pPr>
        <w:pStyle w:val="a5"/>
        <w:tabs>
          <w:tab w:val="left" w:pos="720"/>
          <w:tab w:val="left" w:pos="1080"/>
        </w:tabs>
        <w:wordWrap/>
        <w:adjustRightInd w:val="0"/>
        <w:snapToGrid w:val="0"/>
        <w:ind w:left="720" w:hangingChars="300" w:hanging="720"/>
        <w:outlineLvl w:val="0"/>
        <w:rPr>
          <w:rFonts w:eastAsia="한양신명조"/>
          <w:sz w:val="24"/>
          <w:szCs w:val="24"/>
        </w:rPr>
      </w:pPr>
      <w:bookmarkStart w:id="317" w:name="_Toc500515008"/>
      <w:bookmarkStart w:id="318" w:name="_Toc500516943"/>
      <w:bookmarkStart w:id="319" w:name="_Toc500752292"/>
      <w:r w:rsidRPr="00335646">
        <w:rPr>
          <w:rFonts w:eastAsia="한양신명조" w:hint="eastAsia"/>
          <w:sz w:val="24"/>
          <w:szCs w:val="24"/>
        </w:rPr>
        <w:t>2</w:t>
      </w:r>
      <w:r w:rsidRPr="00335646">
        <w:rPr>
          <w:rFonts w:eastAsia="한양신명조"/>
          <w:sz w:val="24"/>
          <w:szCs w:val="24"/>
        </w:rPr>
        <w:t>.</w:t>
      </w:r>
      <w:r w:rsidRPr="00335646">
        <w:rPr>
          <w:rFonts w:eastAsia="한양신명조" w:hint="eastAsia"/>
          <w:sz w:val="24"/>
          <w:szCs w:val="24"/>
        </w:rPr>
        <w:t xml:space="preserve">5  </w:t>
      </w:r>
      <w:r w:rsidRPr="00335646">
        <w:rPr>
          <w:rFonts w:eastAsia="한양신명조" w:hint="eastAsia"/>
          <w:sz w:val="24"/>
          <w:szCs w:val="24"/>
        </w:rPr>
        <w:tab/>
        <w:t>Entire Agreement</w:t>
      </w:r>
      <w:bookmarkEnd w:id="317"/>
      <w:bookmarkEnd w:id="318"/>
      <w:bookmarkEnd w:id="319"/>
    </w:p>
    <w:p w14:paraId="0B81AD72" w14:textId="77777777" w:rsidR="00526830" w:rsidRPr="00335646" w:rsidRDefault="00526830" w:rsidP="00526830">
      <w:pPr>
        <w:pStyle w:val="a5"/>
        <w:tabs>
          <w:tab w:val="left" w:pos="720"/>
          <w:tab w:val="left" w:pos="1080"/>
        </w:tabs>
        <w:wordWrap/>
        <w:adjustRightInd w:val="0"/>
        <w:snapToGrid w:val="0"/>
        <w:ind w:left="720" w:hangingChars="300" w:hanging="720"/>
        <w:rPr>
          <w:rFonts w:eastAsia="한양신명조"/>
          <w:sz w:val="24"/>
          <w:szCs w:val="24"/>
        </w:rPr>
      </w:pPr>
    </w:p>
    <w:p w14:paraId="08E79814" w14:textId="77777777" w:rsidR="00526830" w:rsidRPr="00335646" w:rsidRDefault="00526830" w:rsidP="00526830">
      <w:pPr>
        <w:pStyle w:val="a5"/>
        <w:tabs>
          <w:tab w:val="left" w:pos="720"/>
          <w:tab w:val="left" w:pos="108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t xml:space="preserve">This Contract contains all covenants, stipulations and provisions agreed by the Parties. No agent or representative of either </w:t>
      </w:r>
      <w:r w:rsidRPr="00335646">
        <w:rPr>
          <w:rFonts w:eastAsia="한양신명조"/>
          <w:sz w:val="24"/>
          <w:szCs w:val="24"/>
        </w:rPr>
        <w:t>Party</w:t>
      </w:r>
      <w:r w:rsidRPr="00335646">
        <w:rPr>
          <w:rFonts w:eastAsia="한양신명조" w:hint="eastAsia"/>
          <w:sz w:val="24"/>
          <w:szCs w:val="24"/>
        </w:rPr>
        <w:t xml:space="preserve"> has authority to make, and the Parties shall not be bound by or be liable for, any statement, representation, promise or agreement not set forth herein.</w:t>
      </w:r>
    </w:p>
    <w:p w14:paraId="37C1EA71" w14:textId="77777777" w:rsidR="00526830" w:rsidRPr="00335646" w:rsidRDefault="00526830" w:rsidP="00526830">
      <w:pPr>
        <w:pStyle w:val="a5"/>
        <w:wordWrap/>
        <w:adjustRightInd w:val="0"/>
        <w:snapToGrid w:val="0"/>
        <w:ind w:left="720" w:hangingChars="300" w:hanging="720"/>
        <w:rPr>
          <w:rFonts w:eastAsia="한양신명조"/>
          <w:sz w:val="24"/>
          <w:szCs w:val="24"/>
        </w:rPr>
      </w:pPr>
    </w:p>
    <w:p w14:paraId="254BCD37" w14:textId="77777777" w:rsidR="00526830" w:rsidRPr="00335646" w:rsidRDefault="00526830" w:rsidP="00526830">
      <w:pPr>
        <w:pStyle w:val="a5"/>
        <w:wordWrap/>
        <w:adjustRightInd w:val="0"/>
        <w:snapToGrid w:val="0"/>
        <w:ind w:left="720" w:hangingChars="300" w:hanging="720"/>
        <w:outlineLvl w:val="0"/>
        <w:rPr>
          <w:rFonts w:eastAsia="한양신명조"/>
          <w:sz w:val="24"/>
          <w:szCs w:val="24"/>
        </w:rPr>
      </w:pPr>
      <w:bookmarkStart w:id="320" w:name="_Toc500515009"/>
      <w:bookmarkStart w:id="321" w:name="_Toc500516944"/>
      <w:bookmarkStart w:id="322" w:name="_Toc500752293"/>
      <w:r w:rsidRPr="00335646">
        <w:rPr>
          <w:rFonts w:eastAsia="한양신명조" w:hint="eastAsia"/>
          <w:sz w:val="24"/>
          <w:szCs w:val="24"/>
        </w:rPr>
        <w:t>2</w:t>
      </w:r>
      <w:r w:rsidRPr="00335646">
        <w:rPr>
          <w:rFonts w:eastAsia="한양신명조"/>
          <w:sz w:val="24"/>
          <w:szCs w:val="24"/>
        </w:rPr>
        <w:t>.</w:t>
      </w:r>
      <w:r w:rsidRPr="00335646">
        <w:rPr>
          <w:rFonts w:eastAsia="한양신명조" w:hint="eastAsia"/>
          <w:sz w:val="24"/>
          <w:szCs w:val="24"/>
        </w:rPr>
        <w:t xml:space="preserve">6  </w:t>
      </w:r>
      <w:r w:rsidRPr="00335646">
        <w:rPr>
          <w:rFonts w:eastAsia="한양신명조" w:hint="eastAsia"/>
          <w:sz w:val="24"/>
          <w:szCs w:val="24"/>
        </w:rPr>
        <w:tab/>
        <w:t>Modifications or Variations</w:t>
      </w:r>
      <w:bookmarkEnd w:id="320"/>
      <w:bookmarkEnd w:id="321"/>
      <w:bookmarkEnd w:id="322"/>
    </w:p>
    <w:p w14:paraId="680C7A7D" w14:textId="77777777" w:rsidR="00526830" w:rsidRPr="00335646" w:rsidRDefault="00526830" w:rsidP="00526830">
      <w:pPr>
        <w:pStyle w:val="a5"/>
        <w:wordWrap/>
        <w:adjustRightInd w:val="0"/>
        <w:snapToGrid w:val="0"/>
        <w:ind w:left="720" w:hangingChars="300" w:hanging="720"/>
        <w:rPr>
          <w:rFonts w:eastAsia="한양신명조"/>
          <w:sz w:val="24"/>
          <w:szCs w:val="24"/>
        </w:rPr>
      </w:pPr>
    </w:p>
    <w:p w14:paraId="41C40080" w14:textId="77777777" w:rsidR="00526830" w:rsidRPr="00335646" w:rsidRDefault="00526830" w:rsidP="00526830">
      <w:pPr>
        <w:pStyle w:val="a5"/>
        <w:tabs>
          <w:tab w:val="left" w:pos="720"/>
          <w:tab w:val="left" w:pos="1080"/>
        </w:tabs>
        <w:wordWrap/>
        <w:adjustRightInd w:val="0"/>
        <w:snapToGrid w:val="0"/>
        <w:ind w:left="1080" w:hangingChars="450" w:hanging="1080"/>
        <w:rPr>
          <w:rFonts w:eastAsia="한양신명조"/>
          <w:sz w:val="24"/>
          <w:szCs w:val="24"/>
        </w:rPr>
      </w:pPr>
      <w:r w:rsidRPr="00335646">
        <w:rPr>
          <w:rFonts w:eastAsia="한양신명조" w:hint="eastAsia"/>
          <w:sz w:val="24"/>
          <w:szCs w:val="24"/>
        </w:rPr>
        <w:tab/>
        <w:t xml:space="preserve">(a) Any modification or variation of the terms and conditions of this Contract, including any modification or variation of the scope of the Services, may only be made by a written agreement between the Parties. Pursuant to </w:t>
      </w:r>
      <w:r w:rsidRPr="00335646">
        <w:rPr>
          <w:rFonts w:eastAsia="한양신명조"/>
          <w:sz w:val="24"/>
          <w:szCs w:val="24"/>
        </w:rPr>
        <w:t>Clause</w:t>
      </w:r>
      <w:r w:rsidRPr="00335646">
        <w:rPr>
          <w:rFonts w:eastAsia="한양신명조" w:hint="eastAsia"/>
          <w:sz w:val="24"/>
          <w:szCs w:val="24"/>
        </w:rPr>
        <w:t xml:space="preserve"> GCC 7.2 hereof, however, each Party shall give due consideration to any proposals for modification or variation made by the other Party.</w:t>
      </w:r>
    </w:p>
    <w:p w14:paraId="17540858" w14:textId="77777777" w:rsidR="00526830" w:rsidRPr="00335646" w:rsidRDefault="00526830" w:rsidP="00526830">
      <w:pPr>
        <w:pStyle w:val="a5"/>
        <w:tabs>
          <w:tab w:val="left" w:pos="720"/>
          <w:tab w:val="left" w:pos="1080"/>
        </w:tabs>
        <w:wordWrap/>
        <w:adjustRightInd w:val="0"/>
        <w:snapToGrid w:val="0"/>
        <w:ind w:left="1080" w:hangingChars="450" w:hanging="1080"/>
        <w:rPr>
          <w:rFonts w:eastAsia="한양신명조"/>
          <w:sz w:val="24"/>
          <w:szCs w:val="24"/>
        </w:rPr>
      </w:pPr>
    </w:p>
    <w:p w14:paraId="0DD0C348" w14:textId="77777777" w:rsidR="00526830" w:rsidRPr="00335646" w:rsidRDefault="00526830" w:rsidP="00526830">
      <w:pPr>
        <w:pStyle w:val="a5"/>
        <w:tabs>
          <w:tab w:val="left" w:pos="720"/>
          <w:tab w:val="left" w:pos="1080"/>
        </w:tabs>
        <w:wordWrap/>
        <w:adjustRightInd w:val="0"/>
        <w:snapToGrid w:val="0"/>
        <w:ind w:left="1080" w:hangingChars="450" w:hanging="1080"/>
        <w:rPr>
          <w:rFonts w:eastAsia="한양신명조"/>
          <w:sz w:val="24"/>
          <w:szCs w:val="24"/>
        </w:rPr>
      </w:pPr>
      <w:r w:rsidRPr="00335646">
        <w:rPr>
          <w:rFonts w:eastAsia="한양신명조" w:hint="eastAsia"/>
          <w:sz w:val="24"/>
          <w:szCs w:val="24"/>
        </w:rPr>
        <w:tab/>
        <w:t>(b) In cases of any substantial modifications or variations, the prior written consent of the Bank is required.</w:t>
      </w:r>
    </w:p>
    <w:p w14:paraId="1CE0542F" w14:textId="77777777" w:rsidR="00526830" w:rsidRPr="00335646" w:rsidRDefault="00526830" w:rsidP="00526830">
      <w:pPr>
        <w:pStyle w:val="a5"/>
        <w:wordWrap/>
        <w:adjustRightInd w:val="0"/>
        <w:snapToGrid w:val="0"/>
        <w:ind w:left="720" w:hangingChars="300" w:hanging="720"/>
        <w:rPr>
          <w:rFonts w:eastAsia="한양신명조"/>
          <w:sz w:val="24"/>
          <w:szCs w:val="24"/>
        </w:rPr>
      </w:pPr>
    </w:p>
    <w:p w14:paraId="650A5D4C" w14:textId="77777777" w:rsidR="00526830" w:rsidRPr="00335646" w:rsidRDefault="00526830" w:rsidP="00526830">
      <w:pPr>
        <w:pStyle w:val="a5"/>
        <w:tabs>
          <w:tab w:val="left" w:pos="720"/>
          <w:tab w:val="left" w:pos="1080"/>
        </w:tabs>
        <w:wordWrap/>
        <w:adjustRightInd w:val="0"/>
        <w:snapToGrid w:val="0"/>
        <w:ind w:left="960" w:hangingChars="400" w:hanging="960"/>
        <w:outlineLvl w:val="0"/>
        <w:rPr>
          <w:rFonts w:eastAsia="한양신명조"/>
          <w:sz w:val="24"/>
          <w:szCs w:val="24"/>
        </w:rPr>
      </w:pPr>
      <w:bookmarkStart w:id="323" w:name="_Toc500515010"/>
      <w:bookmarkStart w:id="324" w:name="_Toc500516945"/>
      <w:bookmarkStart w:id="325" w:name="_Toc500752294"/>
      <w:r w:rsidRPr="00335646">
        <w:rPr>
          <w:rFonts w:eastAsia="한양신명조" w:hint="eastAsia"/>
          <w:sz w:val="24"/>
          <w:szCs w:val="24"/>
        </w:rPr>
        <w:t xml:space="preserve">2.7  </w:t>
      </w:r>
      <w:r w:rsidRPr="00335646">
        <w:rPr>
          <w:rFonts w:eastAsia="한양신명조" w:hint="eastAsia"/>
          <w:sz w:val="24"/>
          <w:szCs w:val="24"/>
        </w:rPr>
        <w:tab/>
        <w:t>Force</w:t>
      </w:r>
      <w:r w:rsidRPr="00335646">
        <w:rPr>
          <w:rFonts w:eastAsia="한양신명조"/>
          <w:sz w:val="24"/>
          <w:szCs w:val="24"/>
        </w:rPr>
        <w:t xml:space="preserve"> Majeure</w:t>
      </w:r>
      <w:r w:rsidRPr="00335646">
        <w:rPr>
          <w:rFonts w:eastAsia="한양신명조" w:hint="eastAsia"/>
          <w:sz w:val="24"/>
          <w:szCs w:val="24"/>
        </w:rPr>
        <w:t xml:space="preserve"> </w:t>
      </w:r>
      <w:bookmarkEnd w:id="323"/>
      <w:bookmarkEnd w:id="324"/>
      <w:bookmarkEnd w:id="325"/>
      <w:r w:rsidRPr="00335646">
        <w:rPr>
          <w:rFonts w:eastAsia="한양신명조"/>
          <w:sz w:val="24"/>
          <w:szCs w:val="24"/>
        </w:rPr>
        <w:t xml:space="preserve"> </w:t>
      </w:r>
    </w:p>
    <w:p w14:paraId="59AA1EB9" w14:textId="77777777" w:rsidR="00526830" w:rsidRPr="00335646" w:rsidRDefault="00526830" w:rsidP="00526830">
      <w:pPr>
        <w:pStyle w:val="a5"/>
        <w:tabs>
          <w:tab w:val="left" w:pos="720"/>
          <w:tab w:val="left" w:pos="1080"/>
        </w:tabs>
        <w:wordWrap/>
        <w:adjustRightInd w:val="0"/>
        <w:snapToGrid w:val="0"/>
        <w:ind w:left="960" w:hangingChars="400" w:hanging="960"/>
        <w:rPr>
          <w:rFonts w:eastAsia="한양신명조"/>
          <w:sz w:val="24"/>
          <w:szCs w:val="24"/>
        </w:rPr>
      </w:pPr>
    </w:p>
    <w:p w14:paraId="6E69918C" w14:textId="77777777" w:rsidR="00526830" w:rsidRPr="00335646" w:rsidRDefault="00526830" w:rsidP="00526830">
      <w:pPr>
        <w:pStyle w:val="a5"/>
        <w:tabs>
          <w:tab w:val="left" w:pos="720"/>
          <w:tab w:val="left" w:pos="1080"/>
          <w:tab w:val="left" w:pos="1440"/>
        </w:tabs>
        <w:wordWrap/>
        <w:adjustRightInd w:val="0"/>
        <w:snapToGrid w:val="0"/>
        <w:ind w:left="960" w:hangingChars="400" w:hanging="960"/>
        <w:rPr>
          <w:rFonts w:eastAsia="한양신명조"/>
          <w:sz w:val="24"/>
          <w:szCs w:val="24"/>
        </w:rPr>
      </w:pPr>
      <w:r w:rsidRPr="00335646">
        <w:rPr>
          <w:rFonts w:eastAsia="한양신명조" w:hint="eastAsia"/>
          <w:sz w:val="24"/>
          <w:szCs w:val="24"/>
        </w:rPr>
        <w:tab/>
        <w:t>2.7.1</w:t>
      </w:r>
      <w:r w:rsidRPr="00335646">
        <w:rPr>
          <w:rFonts w:eastAsia="한양신명조" w:hint="eastAsia"/>
          <w:sz w:val="24"/>
          <w:szCs w:val="24"/>
        </w:rPr>
        <w:tab/>
        <w:t>Definition</w:t>
      </w:r>
    </w:p>
    <w:p w14:paraId="630188BD" w14:textId="77777777" w:rsidR="00526830" w:rsidRPr="00335646" w:rsidRDefault="00526830" w:rsidP="00526830">
      <w:pPr>
        <w:pStyle w:val="a5"/>
        <w:tabs>
          <w:tab w:val="left" w:pos="720"/>
          <w:tab w:val="left" w:pos="1080"/>
        </w:tabs>
        <w:wordWrap/>
        <w:adjustRightInd w:val="0"/>
        <w:snapToGrid w:val="0"/>
        <w:ind w:left="960" w:hangingChars="400" w:hanging="960"/>
        <w:rPr>
          <w:rFonts w:eastAsia="한양신명조"/>
          <w:sz w:val="24"/>
          <w:szCs w:val="24"/>
        </w:rPr>
      </w:pPr>
    </w:p>
    <w:p w14:paraId="4CE7B59E" w14:textId="77777777" w:rsidR="00526830" w:rsidRPr="00335646" w:rsidRDefault="00526830" w:rsidP="00526830">
      <w:pPr>
        <w:pStyle w:val="a5"/>
        <w:tabs>
          <w:tab w:val="left" w:pos="720"/>
          <w:tab w:val="left" w:pos="1080"/>
          <w:tab w:val="left" w:pos="1440"/>
          <w:tab w:val="left" w:pos="1800"/>
        </w:tabs>
        <w:wordWrap/>
        <w:adjustRightInd w:val="0"/>
        <w:snapToGrid w:val="0"/>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(a)</w:t>
      </w:r>
      <w:r w:rsidRPr="00335646">
        <w:rPr>
          <w:rFonts w:eastAsia="한양신명조" w:hint="eastAsia"/>
          <w:sz w:val="24"/>
          <w:szCs w:val="24"/>
        </w:rPr>
        <w:tab/>
        <w:t xml:space="preserve">For the purpose of this Contract, </w:t>
      </w:r>
      <w:r w:rsidRPr="00335646">
        <w:rPr>
          <w:rFonts w:eastAsia="한양신명조"/>
          <w:sz w:val="24"/>
          <w:szCs w:val="24"/>
        </w:rPr>
        <w:t>“</w:t>
      </w:r>
      <w:r w:rsidRPr="00335646">
        <w:rPr>
          <w:rFonts w:eastAsia="한양신명조" w:hint="eastAsia"/>
          <w:sz w:val="24"/>
          <w:szCs w:val="24"/>
        </w:rPr>
        <w:t>Force Majeure</w:t>
      </w:r>
      <w:r w:rsidRPr="00335646">
        <w:rPr>
          <w:rFonts w:eastAsia="한양신명조"/>
          <w:sz w:val="24"/>
          <w:szCs w:val="24"/>
        </w:rPr>
        <w:t>”</w:t>
      </w:r>
      <w:r w:rsidRPr="00335646">
        <w:rPr>
          <w:rFonts w:eastAsia="한양신명조" w:hint="eastAsia"/>
          <w:sz w:val="24"/>
          <w:szCs w:val="24"/>
        </w:rPr>
        <w:t xml:space="preserve"> means an event which is beyond the </w:t>
      </w:r>
      <w:r w:rsidRPr="00335646">
        <w:rPr>
          <w:rFonts w:eastAsia="한양신명조"/>
          <w:sz w:val="24"/>
          <w:szCs w:val="24"/>
        </w:rPr>
        <w:t>reasonable</w:t>
      </w:r>
      <w:r w:rsidRPr="00335646">
        <w:rPr>
          <w:rFonts w:eastAsia="한양신명조" w:hint="eastAsia"/>
          <w:sz w:val="24"/>
          <w:szCs w:val="24"/>
        </w:rPr>
        <w:t xml:space="preserve"> control of a Party, is not foreseeable, is unavoidable and which makes a Party</w:t>
      </w:r>
      <w:r w:rsidRPr="00335646">
        <w:rPr>
          <w:rFonts w:eastAsia="한양신명조"/>
          <w:sz w:val="24"/>
          <w:szCs w:val="24"/>
        </w:rPr>
        <w:t>’</w:t>
      </w:r>
      <w:r w:rsidRPr="00335646">
        <w:rPr>
          <w:rFonts w:eastAsia="한양신명조" w:hint="eastAsia"/>
          <w:sz w:val="24"/>
          <w:szCs w:val="24"/>
        </w:rPr>
        <w:t>s performance of its obligations hereunder impossible or so impractical as reasonably to be considered impossible in the circumstances, and</w:t>
      </w:r>
      <w:r w:rsidRPr="00335646">
        <w:rPr>
          <w:rFonts w:eastAsia="한양신명조"/>
          <w:sz w:val="24"/>
          <w:szCs w:val="24"/>
        </w:rPr>
        <w:t xml:space="preserve"> subject to those requirements,</w:t>
      </w:r>
      <w:r w:rsidRPr="00335646">
        <w:rPr>
          <w:rFonts w:eastAsia="한양신명조" w:hint="eastAsia"/>
          <w:sz w:val="24"/>
          <w:szCs w:val="24"/>
        </w:rPr>
        <w:t xml:space="preserve"> includes, but is not </w:t>
      </w:r>
      <w:r w:rsidRPr="00335646">
        <w:rPr>
          <w:rFonts w:eastAsia="한양신명조" w:hint="eastAsia"/>
          <w:sz w:val="24"/>
          <w:szCs w:val="24"/>
        </w:rPr>
        <w:lastRenderedPageBreak/>
        <w:t>limited to, war</w:t>
      </w:r>
      <w:r w:rsidRPr="00335646">
        <w:rPr>
          <w:rFonts w:eastAsia="한양신명조"/>
          <w:sz w:val="24"/>
          <w:szCs w:val="24"/>
        </w:rPr>
        <w:t>,</w:t>
      </w:r>
      <w:r w:rsidRPr="00335646">
        <w:rPr>
          <w:rFonts w:eastAsia="한양신명조" w:hint="eastAsia"/>
          <w:sz w:val="24"/>
          <w:szCs w:val="24"/>
        </w:rPr>
        <w:t xml:space="preserve"> riots, civil disorder, earthquake, fire, explosion, storm, flood or other adverse weather conditions, </w:t>
      </w:r>
      <w:r w:rsidRPr="00335646">
        <w:rPr>
          <w:rFonts w:eastAsia="한양신명조"/>
          <w:sz w:val="24"/>
          <w:szCs w:val="24"/>
        </w:rPr>
        <w:t xml:space="preserve">epidemics, </w:t>
      </w:r>
      <w:r w:rsidRPr="00335646">
        <w:rPr>
          <w:rFonts w:eastAsia="한양신명조" w:hint="eastAsia"/>
          <w:sz w:val="24"/>
          <w:szCs w:val="24"/>
        </w:rPr>
        <w:t>strikes, lockouts or other industrial action (except where such strikes, lockouts or other industrial action are within the power of the Party invoking Force Majeure to prevent), confiscation or any other action by Government agencies.</w:t>
      </w:r>
    </w:p>
    <w:p w14:paraId="702F4B02" w14:textId="77777777" w:rsidR="00526830" w:rsidRPr="00335646" w:rsidRDefault="00526830" w:rsidP="00526830">
      <w:pPr>
        <w:pStyle w:val="a5"/>
        <w:tabs>
          <w:tab w:val="left" w:pos="720"/>
          <w:tab w:val="left" w:pos="1080"/>
          <w:tab w:val="left" w:pos="1440"/>
          <w:tab w:val="left" w:pos="1800"/>
        </w:tabs>
        <w:wordWrap/>
        <w:adjustRightInd w:val="0"/>
        <w:snapToGrid w:val="0"/>
        <w:ind w:left="960" w:hangingChars="400" w:hanging="960"/>
        <w:rPr>
          <w:rFonts w:eastAsia="한양신명조"/>
          <w:sz w:val="24"/>
          <w:szCs w:val="24"/>
        </w:rPr>
      </w:pPr>
    </w:p>
    <w:p w14:paraId="615D790C" w14:textId="147599D0" w:rsidR="00526830" w:rsidRDefault="00526830" w:rsidP="00526830">
      <w:pPr>
        <w:pStyle w:val="a5"/>
        <w:tabs>
          <w:tab w:val="left" w:pos="720"/>
          <w:tab w:val="left" w:pos="1080"/>
          <w:tab w:val="left" w:pos="1440"/>
          <w:tab w:val="left" w:pos="1800"/>
        </w:tabs>
        <w:wordWrap/>
        <w:adjustRightInd w:val="0"/>
        <w:snapToGrid w:val="0"/>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(b)</w:t>
      </w:r>
      <w:r w:rsidRPr="00335646">
        <w:rPr>
          <w:rFonts w:eastAsia="한양신명조" w:hint="eastAsia"/>
          <w:sz w:val="24"/>
          <w:szCs w:val="24"/>
        </w:rPr>
        <w:tab/>
        <w:t>Force Majeure shall not include (i) any event which is caused by the negligence or intentional action of a Party or such Party</w:t>
      </w:r>
      <w:r w:rsidRPr="00335646">
        <w:rPr>
          <w:rFonts w:eastAsia="한양신명조"/>
          <w:sz w:val="24"/>
          <w:szCs w:val="24"/>
        </w:rPr>
        <w:t>’</w:t>
      </w:r>
      <w:r w:rsidRPr="00335646">
        <w:rPr>
          <w:rFonts w:eastAsia="한양신명조" w:hint="eastAsia"/>
          <w:sz w:val="24"/>
          <w:szCs w:val="24"/>
        </w:rPr>
        <w:t>s Sub-Consultant or agents or employees, nor (ii) any event which a diligent Party could reasonably have been expected both to take into account at the time of the conclusion of this Contract, and avoid or overcome in carrying out its obligations hereunder.</w:t>
      </w:r>
    </w:p>
    <w:p w14:paraId="05BA2545" w14:textId="77777777" w:rsidR="00C94681" w:rsidRPr="00335646" w:rsidRDefault="00C94681" w:rsidP="00526830">
      <w:pPr>
        <w:pStyle w:val="a5"/>
        <w:tabs>
          <w:tab w:val="left" w:pos="720"/>
          <w:tab w:val="left" w:pos="1080"/>
          <w:tab w:val="left" w:pos="1440"/>
          <w:tab w:val="left" w:pos="1800"/>
        </w:tabs>
        <w:wordWrap/>
        <w:adjustRightInd w:val="0"/>
        <w:snapToGrid w:val="0"/>
        <w:ind w:left="1800" w:hangingChars="750" w:hanging="1800"/>
        <w:rPr>
          <w:rFonts w:eastAsia="한양신명조"/>
          <w:sz w:val="24"/>
          <w:szCs w:val="24"/>
        </w:rPr>
      </w:pPr>
    </w:p>
    <w:p w14:paraId="59F99BCC" w14:textId="77777777" w:rsidR="00526830" w:rsidRPr="00335646" w:rsidRDefault="00526830" w:rsidP="00526830">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(c)</w:t>
      </w:r>
      <w:r w:rsidRPr="00335646">
        <w:rPr>
          <w:rFonts w:eastAsia="한양신명조" w:hint="eastAsia"/>
          <w:sz w:val="24"/>
          <w:szCs w:val="24"/>
        </w:rPr>
        <w:tab/>
        <w:t>Force Majeure shall not include insufficiency of funds or failure to make any payment required hereunder.</w:t>
      </w:r>
    </w:p>
    <w:p w14:paraId="57DAC42A" w14:textId="77777777" w:rsidR="00526830" w:rsidRPr="00335646" w:rsidRDefault="00526830" w:rsidP="00526830">
      <w:pPr>
        <w:pStyle w:val="a5"/>
        <w:tabs>
          <w:tab w:val="left" w:pos="720"/>
          <w:tab w:val="left" w:pos="1080"/>
        </w:tabs>
        <w:wordWrap/>
        <w:adjustRightInd w:val="0"/>
        <w:snapToGrid w:val="0"/>
        <w:spacing w:line="259" w:lineRule="auto"/>
        <w:ind w:left="960" w:hangingChars="400" w:hanging="960"/>
        <w:rPr>
          <w:rFonts w:eastAsia="한양신명조"/>
          <w:sz w:val="24"/>
          <w:szCs w:val="24"/>
        </w:rPr>
      </w:pPr>
    </w:p>
    <w:p w14:paraId="7EA45E0A"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spacing w:line="259" w:lineRule="auto"/>
        <w:ind w:left="720" w:hangingChars="300" w:hanging="720"/>
        <w:rPr>
          <w:rFonts w:eastAsia="한양신명조"/>
          <w:sz w:val="24"/>
          <w:szCs w:val="24"/>
        </w:rPr>
      </w:pPr>
      <w:r w:rsidRPr="00335646">
        <w:rPr>
          <w:rFonts w:eastAsia="한양신명조" w:hint="eastAsia"/>
          <w:sz w:val="24"/>
          <w:szCs w:val="24"/>
        </w:rPr>
        <w:tab/>
        <w:t xml:space="preserve">2.7.2 </w:t>
      </w:r>
      <w:r w:rsidRPr="00335646">
        <w:rPr>
          <w:rFonts w:eastAsia="한양신명조" w:hint="eastAsia"/>
          <w:sz w:val="24"/>
          <w:szCs w:val="24"/>
        </w:rPr>
        <w:tab/>
        <w:t>No Breach of Contract</w:t>
      </w:r>
    </w:p>
    <w:p w14:paraId="02B89D39"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spacing w:line="259" w:lineRule="auto"/>
        <w:ind w:left="720" w:hangingChars="300" w:hanging="720"/>
        <w:rPr>
          <w:rFonts w:eastAsia="한양신명조"/>
          <w:sz w:val="24"/>
          <w:szCs w:val="24"/>
        </w:rPr>
      </w:pPr>
    </w:p>
    <w:p w14:paraId="7F744348" w14:textId="77777777" w:rsidR="00526830" w:rsidRPr="00335646" w:rsidRDefault="00526830" w:rsidP="00526830">
      <w:pPr>
        <w:pStyle w:val="a5"/>
        <w:tabs>
          <w:tab w:val="left" w:pos="-2880"/>
          <w:tab w:val="left" w:pos="-1320"/>
          <w:tab w:val="left" w:pos="1080"/>
          <w:tab w:val="left" w:pos="1440"/>
          <w:tab w:val="left" w:pos="1800"/>
        </w:tabs>
        <w:wordWrap/>
        <w:adjustRightInd w:val="0"/>
        <w:snapToGrid w:val="0"/>
        <w:spacing w:line="259" w:lineRule="auto"/>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 xml:space="preserve">The failure of a Party to fulfill any of its obligations hereunder shall not be considered to be a breach of this Contract insofar as such inability arises from an event of Force Majeure, provided that the Party affected by such an event (a) has taken all </w:t>
      </w:r>
      <w:r w:rsidRPr="00335646">
        <w:rPr>
          <w:rFonts w:eastAsia="한양신명조"/>
          <w:sz w:val="24"/>
          <w:szCs w:val="24"/>
        </w:rPr>
        <w:t>reasonable</w:t>
      </w:r>
      <w:r w:rsidRPr="00335646">
        <w:rPr>
          <w:rFonts w:eastAsia="한양신명조" w:hint="eastAsia"/>
          <w:sz w:val="24"/>
          <w:szCs w:val="24"/>
        </w:rPr>
        <w:t xml:space="preserve"> precautions, due care and </w:t>
      </w:r>
      <w:r w:rsidRPr="00335646">
        <w:rPr>
          <w:rFonts w:eastAsia="한양신명조"/>
          <w:sz w:val="24"/>
          <w:szCs w:val="24"/>
        </w:rPr>
        <w:t>reasonable</w:t>
      </w:r>
      <w:r w:rsidRPr="00335646">
        <w:rPr>
          <w:rFonts w:eastAsia="한양신명조" w:hint="eastAsia"/>
          <w:sz w:val="24"/>
          <w:szCs w:val="24"/>
        </w:rPr>
        <w:t xml:space="preserve"> alternative measures in order to carry out the terms and conditions of this Contract, and (b) has informed the other Party as soon as possible about the occurrence of such an event.</w:t>
      </w:r>
    </w:p>
    <w:p w14:paraId="2A462E7A"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spacing w:line="259" w:lineRule="auto"/>
        <w:ind w:left="720" w:hangingChars="300" w:hanging="720"/>
        <w:rPr>
          <w:rFonts w:eastAsia="한양신명조"/>
          <w:sz w:val="24"/>
          <w:szCs w:val="24"/>
        </w:rPr>
      </w:pPr>
    </w:p>
    <w:p w14:paraId="6171B88A"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spacing w:line="259" w:lineRule="auto"/>
        <w:ind w:left="720" w:hangingChars="300" w:hanging="720"/>
        <w:rPr>
          <w:rFonts w:eastAsia="한양신명조"/>
          <w:sz w:val="24"/>
          <w:szCs w:val="24"/>
        </w:rPr>
      </w:pPr>
      <w:r w:rsidRPr="00335646">
        <w:rPr>
          <w:rFonts w:eastAsia="한양신명조" w:hint="eastAsia"/>
          <w:sz w:val="24"/>
          <w:szCs w:val="24"/>
        </w:rPr>
        <w:tab/>
        <w:t xml:space="preserve">2.7.3 </w:t>
      </w:r>
      <w:r w:rsidRPr="00335646">
        <w:rPr>
          <w:rFonts w:eastAsia="한양신명조" w:hint="eastAsia"/>
          <w:sz w:val="24"/>
          <w:szCs w:val="24"/>
        </w:rPr>
        <w:tab/>
        <w:t>Measures to be Taken</w:t>
      </w:r>
    </w:p>
    <w:p w14:paraId="62C16524"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spacing w:line="259" w:lineRule="auto"/>
        <w:ind w:left="720" w:hangingChars="300" w:hanging="720"/>
        <w:rPr>
          <w:rFonts w:eastAsia="한양신명조"/>
          <w:sz w:val="24"/>
          <w:szCs w:val="24"/>
        </w:rPr>
      </w:pPr>
    </w:p>
    <w:p w14:paraId="3051FC35" w14:textId="77777777" w:rsidR="00526830" w:rsidRPr="00335646" w:rsidRDefault="00526830" w:rsidP="00526830">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(a)</w:t>
      </w:r>
      <w:r w:rsidRPr="00335646">
        <w:rPr>
          <w:rFonts w:eastAsia="한양신명조" w:hint="eastAsia"/>
          <w:sz w:val="24"/>
          <w:szCs w:val="24"/>
        </w:rPr>
        <w:tab/>
        <w:t>A Party affected by an event of Force Majeure shall continue to perform its obligations under the Contract as far as is reasonably practical, and shall take all reasonable measures to minimize the consequences of any event of Force Majeure.</w:t>
      </w:r>
    </w:p>
    <w:p w14:paraId="544546D5" w14:textId="77777777" w:rsidR="00526830" w:rsidRPr="00335646" w:rsidRDefault="00526830" w:rsidP="00526830">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p>
    <w:p w14:paraId="00BB4175" w14:textId="77777777" w:rsidR="00526830" w:rsidRPr="00335646" w:rsidRDefault="00526830" w:rsidP="00526830">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(b)</w:t>
      </w:r>
      <w:r w:rsidRPr="00335646">
        <w:rPr>
          <w:rFonts w:eastAsia="한양신명조" w:hint="eastAsia"/>
          <w:sz w:val="24"/>
          <w:szCs w:val="24"/>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a written notice of the restoration of normal conditions as soon as possible.</w:t>
      </w:r>
    </w:p>
    <w:p w14:paraId="2ACAE472" w14:textId="77777777" w:rsidR="00526830" w:rsidRPr="00335646" w:rsidRDefault="00526830" w:rsidP="00526830">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p>
    <w:p w14:paraId="44AAB312" w14:textId="77777777" w:rsidR="00526830" w:rsidRPr="00335646" w:rsidRDefault="00526830" w:rsidP="00526830">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(c)</w:t>
      </w:r>
      <w:r w:rsidRPr="00335646">
        <w:rPr>
          <w:rFonts w:eastAsia="한양신명조" w:hint="eastAsia"/>
          <w:sz w:val="24"/>
          <w:szCs w:val="24"/>
        </w:rPr>
        <w:tab/>
        <w:t>Any period within which a Party shall, pursuant to this Contract, complete any action or task, shall be extended for a period equal to the time during which such Party was unable to perform such action as a result of Force Majeure.</w:t>
      </w:r>
    </w:p>
    <w:p w14:paraId="63A48DB8" w14:textId="77777777" w:rsidR="00526830" w:rsidRPr="00335646" w:rsidRDefault="00526830" w:rsidP="00526830">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p>
    <w:p w14:paraId="3ADDBBA3" w14:textId="77777777" w:rsidR="00526830" w:rsidRPr="00335646" w:rsidRDefault="00526830" w:rsidP="00526830">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(d)</w:t>
      </w:r>
      <w:r w:rsidRPr="00335646">
        <w:rPr>
          <w:rFonts w:eastAsia="한양신명조" w:hint="eastAsia"/>
          <w:sz w:val="24"/>
          <w:szCs w:val="24"/>
        </w:rPr>
        <w:tab/>
        <w:t>During the period of their inability to perform the Services as a result of an event of Force Majeure, the Consultant, upon instructions by the Client, shall either:</w:t>
      </w:r>
    </w:p>
    <w:p w14:paraId="6774365A" w14:textId="77777777" w:rsidR="00526830" w:rsidRPr="00335646" w:rsidRDefault="00526830" w:rsidP="00526830">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p>
    <w:p w14:paraId="7056083D" w14:textId="77777777" w:rsidR="00526830" w:rsidRPr="00335646" w:rsidRDefault="00526830" w:rsidP="00526830">
      <w:pPr>
        <w:pStyle w:val="a5"/>
        <w:tabs>
          <w:tab w:val="left" w:pos="720"/>
          <w:tab w:val="left" w:pos="1080"/>
          <w:tab w:val="left" w:pos="1680"/>
          <w:tab w:val="left" w:pos="1800"/>
        </w:tabs>
        <w:wordWrap/>
        <w:adjustRightInd w:val="0"/>
        <w:snapToGrid w:val="0"/>
        <w:spacing w:line="259" w:lineRule="auto"/>
        <w:ind w:left="2040" w:hangingChars="850" w:hanging="20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 xml:space="preserve">(i) </w:t>
      </w:r>
      <w:r w:rsidRPr="00335646">
        <w:rPr>
          <w:rFonts w:eastAsia="한양신명조" w:hint="eastAsia"/>
          <w:sz w:val="24"/>
          <w:szCs w:val="24"/>
        </w:rPr>
        <w:tab/>
        <w:t xml:space="preserve">demobilize, in </w:t>
      </w:r>
      <w:r w:rsidRPr="00335646">
        <w:rPr>
          <w:rFonts w:eastAsia="한양신명조"/>
          <w:sz w:val="24"/>
          <w:szCs w:val="24"/>
        </w:rPr>
        <w:t>which</w:t>
      </w:r>
      <w:r w:rsidRPr="00335646">
        <w:rPr>
          <w:rFonts w:eastAsia="한양신명조" w:hint="eastAsia"/>
          <w:sz w:val="24"/>
          <w:szCs w:val="24"/>
        </w:rPr>
        <w:t xml:space="preserve"> case the Consultant shall be reimbursed for costs they reasonably and necessarily incurred, and, if required by the Client, in </w:t>
      </w:r>
      <w:r w:rsidRPr="00335646">
        <w:rPr>
          <w:rFonts w:eastAsia="한양신명조"/>
          <w:sz w:val="24"/>
          <w:szCs w:val="24"/>
        </w:rPr>
        <w:t>reactivating</w:t>
      </w:r>
      <w:r w:rsidRPr="00335646">
        <w:rPr>
          <w:rFonts w:eastAsia="한양신명조" w:hint="eastAsia"/>
          <w:sz w:val="24"/>
          <w:szCs w:val="24"/>
        </w:rPr>
        <w:t xml:space="preserve"> the Services; or</w:t>
      </w:r>
    </w:p>
    <w:p w14:paraId="2F86FB6E" w14:textId="77777777" w:rsidR="00526830" w:rsidRPr="00335646" w:rsidRDefault="00526830" w:rsidP="00526830">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p>
    <w:p w14:paraId="68687AC2" w14:textId="77777777" w:rsidR="00526830" w:rsidRPr="00335646" w:rsidRDefault="00526830" w:rsidP="00526830">
      <w:pPr>
        <w:pStyle w:val="a5"/>
        <w:tabs>
          <w:tab w:val="left" w:pos="720"/>
          <w:tab w:val="left" w:pos="1080"/>
          <w:tab w:val="left" w:pos="1680"/>
          <w:tab w:val="left" w:pos="1800"/>
        </w:tabs>
        <w:wordWrap/>
        <w:adjustRightInd w:val="0"/>
        <w:snapToGrid w:val="0"/>
        <w:spacing w:line="259" w:lineRule="auto"/>
        <w:ind w:left="2040" w:hangingChars="850" w:hanging="20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(ii)</w:t>
      </w:r>
      <w:r w:rsidRPr="00335646">
        <w:rPr>
          <w:rFonts w:eastAsia="한양신명조" w:hint="eastAsia"/>
          <w:sz w:val="24"/>
          <w:szCs w:val="24"/>
        </w:rPr>
        <w:tab/>
        <w:t>continue with the Services to the extent possible, in which case the Consultant shall continue to be paid under the terms of the Contract and be reimbursed for additional costs reasonably and necessarily incurred.</w:t>
      </w:r>
    </w:p>
    <w:p w14:paraId="0B3A4F7A" w14:textId="77777777" w:rsidR="00526830" w:rsidRPr="00335646" w:rsidRDefault="00526830" w:rsidP="00526830">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p>
    <w:p w14:paraId="5707BD7B" w14:textId="77777777" w:rsidR="00526830" w:rsidRPr="00335646" w:rsidRDefault="00526830" w:rsidP="00526830">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(e)</w:t>
      </w:r>
      <w:r w:rsidRPr="00335646">
        <w:rPr>
          <w:rFonts w:eastAsia="한양신명조" w:hint="eastAsia"/>
          <w:sz w:val="24"/>
          <w:szCs w:val="24"/>
        </w:rPr>
        <w:tab/>
        <w:t>In the case of disagreement between the Parties as to the existence or extent of Force Majeure, the matter shall be settled according to Clause GCC 8.</w:t>
      </w:r>
    </w:p>
    <w:p w14:paraId="5EFD006F" w14:textId="77777777" w:rsidR="00526830" w:rsidRPr="00335646" w:rsidRDefault="00526830" w:rsidP="00526830">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p>
    <w:p w14:paraId="2B06799E"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spacing w:line="238" w:lineRule="auto"/>
        <w:ind w:left="720" w:hangingChars="300" w:hanging="720"/>
        <w:outlineLvl w:val="0"/>
        <w:rPr>
          <w:rFonts w:eastAsia="한양신명조"/>
          <w:sz w:val="24"/>
          <w:szCs w:val="24"/>
        </w:rPr>
      </w:pPr>
      <w:bookmarkStart w:id="326" w:name="_Toc500515011"/>
      <w:bookmarkStart w:id="327" w:name="_Toc500516946"/>
      <w:bookmarkStart w:id="328" w:name="_Toc500752295"/>
      <w:r w:rsidRPr="00335646">
        <w:rPr>
          <w:rFonts w:eastAsia="한양신명조" w:hint="eastAsia"/>
          <w:sz w:val="24"/>
          <w:szCs w:val="24"/>
        </w:rPr>
        <w:t xml:space="preserve">2.8 </w:t>
      </w:r>
      <w:r w:rsidRPr="00335646">
        <w:rPr>
          <w:rFonts w:eastAsia="한양신명조" w:hint="eastAsia"/>
          <w:sz w:val="24"/>
          <w:szCs w:val="24"/>
        </w:rPr>
        <w:tab/>
        <w:t>Suspension</w:t>
      </w:r>
      <w:bookmarkEnd w:id="326"/>
      <w:bookmarkEnd w:id="327"/>
      <w:bookmarkEnd w:id="328"/>
    </w:p>
    <w:p w14:paraId="32746D54"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3792FB92"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r w:rsidRPr="00335646">
        <w:rPr>
          <w:rFonts w:eastAsia="한양신명조" w:hint="eastAsia"/>
          <w:sz w:val="24"/>
          <w:szCs w:val="24"/>
        </w:rPr>
        <w:tab/>
        <w:t>The Client may, by written notice of suspension to the Consultant, suspend all payments to the Consultant hereunder if the Consultant fails to perform any of its obligations under this Contract, including the carrying out the Services, provided that such notice of suspension (i) shall specify the nature of the failure, and (ii) shall request the Consultant to remedy such failure within a period not exceeding thirty (30) days after receipt by the Consultant of such notice of suspension.</w:t>
      </w:r>
    </w:p>
    <w:p w14:paraId="1CC9D187"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0577F872"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spacing w:line="238" w:lineRule="auto"/>
        <w:ind w:left="720" w:hangingChars="300" w:hanging="720"/>
        <w:outlineLvl w:val="0"/>
        <w:rPr>
          <w:rFonts w:eastAsia="한양신명조"/>
          <w:sz w:val="24"/>
          <w:szCs w:val="24"/>
        </w:rPr>
      </w:pPr>
      <w:bookmarkStart w:id="329" w:name="_Toc500515012"/>
      <w:bookmarkStart w:id="330" w:name="_Toc500516947"/>
      <w:bookmarkStart w:id="331" w:name="_Toc500752296"/>
      <w:r w:rsidRPr="00335646">
        <w:rPr>
          <w:rFonts w:eastAsia="한양신명조" w:hint="eastAsia"/>
          <w:sz w:val="24"/>
          <w:szCs w:val="24"/>
        </w:rPr>
        <w:t>2.9   Termination</w:t>
      </w:r>
      <w:bookmarkEnd w:id="329"/>
      <w:bookmarkEnd w:id="330"/>
      <w:bookmarkEnd w:id="331"/>
    </w:p>
    <w:p w14:paraId="6682DD11"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4567C318"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r w:rsidRPr="00335646">
        <w:rPr>
          <w:rFonts w:eastAsia="한양신명조" w:hint="eastAsia"/>
          <w:sz w:val="24"/>
          <w:szCs w:val="24"/>
        </w:rPr>
        <w:t xml:space="preserve">     2.9.1</w:t>
      </w:r>
      <w:r w:rsidRPr="00335646">
        <w:rPr>
          <w:rFonts w:eastAsia="한양신명조" w:hint="eastAsia"/>
          <w:sz w:val="24"/>
          <w:szCs w:val="24"/>
        </w:rPr>
        <w:tab/>
        <w:t>By the Client</w:t>
      </w:r>
    </w:p>
    <w:p w14:paraId="38B45B77"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7A25C5B5" w14:textId="77777777" w:rsidR="00526830" w:rsidRPr="00335646" w:rsidRDefault="00526830" w:rsidP="00526830">
      <w:pPr>
        <w:pStyle w:val="a5"/>
        <w:tabs>
          <w:tab w:val="left" w:pos="-2880"/>
          <w:tab w:val="left" w:pos="-60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The Client may terminate this Contract in case of the occurrence of any of the events specified in paragraph (a) through (i) of this Clause GCC 2.9.1. In such an occurrence, the Client shall give at least thirty (30) days</w:t>
      </w:r>
      <w:r w:rsidRPr="00335646">
        <w:rPr>
          <w:rFonts w:eastAsia="한양신명조"/>
          <w:sz w:val="24"/>
          <w:szCs w:val="24"/>
        </w:rPr>
        <w:t>’</w:t>
      </w:r>
      <w:r w:rsidRPr="00335646">
        <w:rPr>
          <w:rFonts w:eastAsia="한양신명조" w:hint="eastAsia"/>
          <w:sz w:val="24"/>
          <w:szCs w:val="24"/>
        </w:rPr>
        <w:t xml:space="preserve"> prior written notice of termination to the Consultant in case of the events referred to in (a) through (e); at least sixty (60) days</w:t>
      </w:r>
      <w:r w:rsidRPr="00335646">
        <w:rPr>
          <w:rFonts w:eastAsia="한양신명조"/>
          <w:sz w:val="24"/>
          <w:szCs w:val="24"/>
        </w:rPr>
        <w:t>’</w:t>
      </w:r>
      <w:r w:rsidRPr="00335646">
        <w:rPr>
          <w:rFonts w:eastAsia="한양신명조" w:hint="eastAsia"/>
          <w:sz w:val="24"/>
          <w:szCs w:val="24"/>
        </w:rPr>
        <w:t xml:space="preserve"> prior written notice in case of the event referred to in (f) through (h); and at least five (5) days</w:t>
      </w:r>
      <w:r w:rsidRPr="00335646">
        <w:rPr>
          <w:rFonts w:eastAsia="한양신명조"/>
          <w:sz w:val="24"/>
          <w:szCs w:val="24"/>
        </w:rPr>
        <w:t>’</w:t>
      </w:r>
      <w:r w:rsidRPr="00335646">
        <w:rPr>
          <w:rFonts w:eastAsia="한양신명조" w:hint="eastAsia"/>
          <w:sz w:val="24"/>
          <w:szCs w:val="24"/>
        </w:rPr>
        <w:t xml:space="preserve"> prior written notice in case of the event referred to in (i):</w:t>
      </w:r>
    </w:p>
    <w:p w14:paraId="161EBD06"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344643DB" w14:textId="77777777" w:rsidR="00526830" w:rsidRPr="00335646" w:rsidRDefault="00526830" w:rsidP="00526830">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(a)</w:t>
      </w:r>
      <w:r w:rsidRPr="00335646">
        <w:rPr>
          <w:rFonts w:eastAsia="한양신명조" w:hint="eastAsia"/>
          <w:sz w:val="24"/>
          <w:szCs w:val="24"/>
        </w:rPr>
        <w:tab/>
        <w:t>If the Consultant fails to remedy a failure in the performance of its obligations hereunder, as specified in a notice of suspension pursuant to Clause GCC 2.8 hereinabove.</w:t>
      </w:r>
    </w:p>
    <w:p w14:paraId="06A5F6A3" w14:textId="77777777" w:rsidR="00526830" w:rsidRPr="00335646" w:rsidRDefault="00526830" w:rsidP="00526830">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p>
    <w:p w14:paraId="27F38908" w14:textId="77777777" w:rsidR="00526830" w:rsidRPr="00335646" w:rsidRDefault="00526830" w:rsidP="00526830">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(b)</w:t>
      </w:r>
      <w:r w:rsidRPr="00335646">
        <w:rPr>
          <w:rFonts w:eastAsia="한양신명조" w:hint="eastAsia"/>
          <w:sz w:val="24"/>
          <w:szCs w:val="24"/>
        </w:rPr>
        <w:tab/>
        <w:t xml:space="preserve">If the Consultant becomes (or, if the Consultant consists of more than one entity, if its members becomes) insolvent or bankrupt or enters into any agreements with </w:t>
      </w:r>
      <w:r w:rsidRPr="00335646">
        <w:rPr>
          <w:rFonts w:eastAsia="한양신명조"/>
          <w:sz w:val="24"/>
          <w:szCs w:val="24"/>
        </w:rPr>
        <w:t>their</w:t>
      </w:r>
      <w:r w:rsidRPr="00335646">
        <w:rPr>
          <w:rFonts w:eastAsia="한양신명조" w:hint="eastAsia"/>
          <w:sz w:val="24"/>
          <w:szCs w:val="24"/>
        </w:rPr>
        <w:t xml:space="preserve"> creditors for relief of debt or takes advantage of any law for the benefit of debtors or goes into liquidation or receivership whether compulsory or voluntary.</w:t>
      </w:r>
    </w:p>
    <w:p w14:paraId="44DCCC20" w14:textId="77777777" w:rsidR="00526830" w:rsidRPr="00335646" w:rsidRDefault="00526830" w:rsidP="00526830">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p>
    <w:p w14:paraId="658FC7C2" w14:textId="77777777" w:rsidR="00526830" w:rsidRPr="00335646" w:rsidRDefault="00526830" w:rsidP="00526830">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(c)</w:t>
      </w:r>
      <w:r w:rsidRPr="00335646">
        <w:rPr>
          <w:rFonts w:eastAsia="한양신명조" w:hint="eastAsia"/>
          <w:sz w:val="24"/>
          <w:szCs w:val="24"/>
        </w:rPr>
        <w:tab/>
        <w:t>If the Consultant fails to comply with any final decision reached as a result of arbitration proceedings pursuant to Clause GCC 8 hereof.</w:t>
      </w:r>
    </w:p>
    <w:p w14:paraId="57EF390A" w14:textId="77777777" w:rsidR="00526830" w:rsidRPr="00335646" w:rsidRDefault="00526830" w:rsidP="00526830">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p>
    <w:p w14:paraId="0F6C0D20" w14:textId="77777777" w:rsidR="00526830" w:rsidRPr="00335646" w:rsidRDefault="00526830" w:rsidP="00526830">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(d)</w:t>
      </w:r>
      <w:r w:rsidRPr="00335646">
        <w:rPr>
          <w:rFonts w:eastAsia="한양신명조" w:hint="eastAsia"/>
          <w:sz w:val="24"/>
          <w:szCs w:val="24"/>
        </w:rPr>
        <w:tab/>
        <w:t>If the Consultant, in the judgment of the Client, has engaged in corrupt or fraudulent practices in competing for or in executing this Contract.</w:t>
      </w:r>
    </w:p>
    <w:p w14:paraId="3F404BF5" w14:textId="77777777" w:rsidR="00526830" w:rsidRPr="00335646" w:rsidRDefault="00526830" w:rsidP="00526830">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p>
    <w:p w14:paraId="20AECCD9" w14:textId="77777777" w:rsidR="00526830" w:rsidRPr="00335646" w:rsidRDefault="00526830" w:rsidP="00526830">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r w:rsidRPr="00335646">
        <w:rPr>
          <w:rFonts w:eastAsia="한양신명조" w:hint="eastAsia"/>
          <w:sz w:val="24"/>
          <w:szCs w:val="24"/>
        </w:rPr>
        <w:lastRenderedPageBreak/>
        <w:tab/>
      </w:r>
      <w:r w:rsidRPr="00335646">
        <w:rPr>
          <w:rFonts w:eastAsia="한양신명조" w:hint="eastAsia"/>
          <w:sz w:val="24"/>
          <w:szCs w:val="24"/>
        </w:rPr>
        <w:tab/>
        <w:t>(e)</w:t>
      </w:r>
      <w:r w:rsidRPr="00335646">
        <w:rPr>
          <w:rFonts w:eastAsia="한양신명조" w:hint="eastAsia"/>
          <w:sz w:val="24"/>
          <w:szCs w:val="24"/>
        </w:rPr>
        <w:tab/>
        <w:t>If the Consultant submits to the Client a false statement which has material effect on the rights, obligations or interests of the Client.</w:t>
      </w:r>
    </w:p>
    <w:p w14:paraId="6CF56850" w14:textId="77777777" w:rsidR="00526830" w:rsidRPr="00335646" w:rsidRDefault="00526830" w:rsidP="00526830">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p>
    <w:p w14:paraId="1DAFA9D8" w14:textId="77777777" w:rsidR="00526830" w:rsidRPr="00335646" w:rsidRDefault="00526830" w:rsidP="00526830">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(f)</w:t>
      </w:r>
      <w:r w:rsidRPr="00335646">
        <w:rPr>
          <w:rFonts w:eastAsia="한양신명조" w:hint="eastAsia"/>
          <w:sz w:val="24"/>
          <w:szCs w:val="24"/>
        </w:rPr>
        <w:tab/>
        <w:t>If, as the result of Force Majeure, the Consultant is unable to perform a material portion of the Services for a period of not less than sixty (60) days.</w:t>
      </w:r>
    </w:p>
    <w:p w14:paraId="771382C8" w14:textId="77777777" w:rsidR="00526830" w:rsidRPr="00335646" w:rsidRDefault="00526830" w:rsidP="00526830">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p>
    <w:p w14:paraId="428D1F27" w14:textId="5EED4DA8" w:rsidR="00526830" w:rsidRPr="00CB679A" w:rsidRDefault="00526830" w:rsidP="00526830">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i/>
          <w:sz w:val="24"/>
          <w:szCs w:val="24"/>
        </w:rPr>
      </w:pPr>
      <w:r w:rsidRPr="00CB679A">
        <w:rPr>
          <w:rFonts w:eastAsia="한양신명조"/>
          <w:sz w:val="24"/>
          <w:szCs w:val="24"/>
        </w:rPr>
        <w:tab/>
      </w:r>
      <w:r w:rsidRPr="00CB679A">
        <w:rPr>
          <w:rFonts w:eastAsia="한양신명조"/>
          <w:sz w:val="24"/>
          <w:szCs w:val="24"/>
        </w:rPr>
        <w:tab/>
        <w:t>(g)</w:t>
      </w:r>
      <w:r w:rsidRPr="00CB679A">
        <w:rPr>
          <w:rFonts w:eastAsia="한양신명조"/>
          <w:sz w:val="24"/>
          <w:szCs w:val="24"/>
        </w:rPr>
        <w:tab/>
      </w:r>
      <w:r w:rsidR="00F54275" w:rsidRPr="00CB679A">
        <w:rPr>
          <w:rFonts w:eastAsia="한양신명조"/>
          <w:i/>
          <w:sz w:val="24"/>
          <w:szCs w:val="24"/>
        </w:rPr>
        <w:t>(Intentionally left blank)</w:t>
      </w:r>
    </w:p>
    <w:p w14:paraId="3AF0F59B" w14:textId="77777777" w:rsidR="00526830" w:rsidRPr="00335646" w:rsidRDefault="00526830" w:rsidP="00526830">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r w:rsidRPr="00335646">
        <w:rPr>
          <w:rFonts w:eastAsia="한양신명조" w:hint="eastAsia"/>
          <w:sz w:val="24"/>
          <w:szCs w:val="24"/>
        </w:rPr>
        <w:t xml:space="preserve"> </w:t>
      </w:r>
    </w:p>
    <w:p w14:paraId="490B1E5D" w14:textId="77777777" w:rsidR="00526830" w:rsidRPr="00335646" w:rsidRDefault="00526830" w:rsidP="00526830">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(h)</w:t>
      </w:r>
      <w:r w:rsidRPr="00335646">
        <w:rPr>
          <w:rFonts w:eastAsia="한양신명조" w:hint="eastAsia"/>
          <w:sz w:val="24"/>
          <w:szCs w:val="24"/>
        </w:rPr>
        <w:tab/>
        <w:t>If the Client, in its sole discretion and for any reason whatsoever, decides to terminate this Contract.</w:t>
      </w:r>
    </w:p>
    <w:p w14:paraId="4A98B492" w14:textId="77777777" w:rsidR="00526830" w:rsidRPr="00335646" w:rsidRDefault="00526830" w:rsidP="00526830">
      <w:pPr>
        <w:pStyle w:val="a5"/>
        <w:tabs>
          <w:tab w:val="left" w:pos="-2880"/>
          <w:tab w:val="left" w:pos="-2400"/>
          <w:tab w:val="left" w:pos="1080"/>
          <w:tab w:val="left" w:pos="1440"/>
          <w:tab w:val="left" w:pos="1800"/>
        </w:tabs>
        <w:wordWrap/>
        <w:adjustRightInd w:val="0"/>
        <w:snapToGrid w:val="0"/>
        <w:spacing w:line="238" w:lineRule="auto"/>
        <w:rPr>
          <w:rFonts w:eastAsia="한양신명조"/>
          <w:sz w:val="24"/>
          <w:szCs w:val="24"/>
        </w:rPr>
      </w:pPr>
    </w:p>
    <w:p w14:paraId="641BA421" w14:textId="75880A67" w:rsidR="00F6141D" w:rsidRDefault="00526830" w:rsidP="004D073D">
      <w:pPr>
        <w:pStyle w:val="a5"/>
        <w:numPr>
          <w:ilvl w:val="0"/>
          <w:numId w:val="54"/>
        </w:numPr>
        <w:tabs>
          <w:tab w:val="left" w:pos="-2880"/>
          <w:tab w:val="left" w:pos="-2400"/>
          <w:tab w:val="left" w:pos="1080"/>
          <w:tab w:val="left" w:pos="1440"/>
          <w:tab w:val="left" w:pos="1800"/>
        </w:tabs>
        <w:wordWrap/>
        <w:adjustRightInd w:val="0"/>
        <w:snapToGrid w:val="0"/>
        <w:spacing w:line="238" w:lineRule="auto"/>
        <w:ind w:left="1780" w:hanging="340"/>
        <w:rPr>
          <w:rFonts w:eastAsia="한양신명조"/>
          <w:sz w:val="24"/>
          <w:szCs w:val="24"/>
        </w:rPr>
      </w:pPr>
      <w:r w:rsidRPr="00335646">
        <w:rPr>
          <w:rFonts w:eastAsia="한양신명조" w:hint="eastAsia"/>
          <w:sz w:val="24"/>
          <w:szCs w:val="24"/>
        </w:rPr>
        <w:t>If the Consultant fails to confirm availability of Key Experts as required in Clause GCC 2.3</w:t>
      </w:r>
      <w:r w:rsidR="00AF7C81">
        <w:rPr>
          <w:rFonts w:eastAsia="한양신명조"/>
          <w:sz w:val="24"/>
          <w:szCs w:val="24"/>
        </w:rPr>
        <w:t>.</w:t>
      </w:r>
    </w:p>
    <w:p w14:paraId="39E58519" w14:textId="77777777" w:rsidR="00F6141D" w:rsidRPr="00F6141D" w:rsidRDefault="00F6141D" w:rsidP="000A4009">
      <w:pPr>
        <w:pStyle w:val="a5"/>
        <w:tabs>
          <w:tab w:val="left" w:pos="-2880"/>
          <w:tab w:val="left" w:pos="-2400"/>
          <w:tab w:val="left" w:pos="1080"/>
          <w:tab w:val="left" w:pos="1440"/>
          <w:tab w:val="left" w:pos="1800"/>
        </w:tabs>
        <w:wordWrap/>
        <w:adjustRightInd w:val="0"/>
        <w:snapToGrid w:val="0"/>
        <w:spacing w:line="238" w:lineRule="auto"/>
        <w:ind w:left="2160"/>
        <w:rPr>
          <w:rFonts w:eastAsia="한양신명조"/>
          <w:sz w:val="24"/>
          <w:szCs w:val="24"/>
        </w:rPr>
      </w:pPr>
    </w:p>
    <w:p w14:paraId="37E6DE49" w14:textId="77777777" w:rsidR="00526830" w:rsidRPr="00335646" w:rsidRDefault="00526830" w:rsidP="00526830">
      <w:pPr>
        <w:wordWrap/>
        <w:autoSpaceDE w:val="0"/>
        <w:autoSpaceDN w:val="0"/>
        <w:ind w:leftChars="700" w:left="1400"/>
        <w:textAlignment w:val="baseline"/>
        <w:rPr>
          <w:rFonts w:eastAsia="굴림"/>
          <w:sz w:val="24"/>
          <w:szCs w:val="24"/>
        </w:rPr>
      </w:pPr>
      <w:r w:rsidRPr="00335646">
        <w:rPr>
          <w:rFonts w:eastAsia="맑은 고딕"/>
          <w:sz w:val="24"/>
          <w:szCs w:val="24"/>
        </w:rPr>
        <w:t xml:space="preserve">Furthermore, if the Client determines that the Consultant has engaged in corrupt, fraudulent, collusive, coercive or obstructive practices, in competing for or in executing the Contract, then the Client may, after giving fourteen (14) days written notice to the Consultant, terminate the Consultant's employment under the Contract. </w:t>
      </w:r>
    </w:p>
    <w:p w14:paraId="2EEA571C"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rPr>
          <w:rFonts w:eastAsia="한양신명조"/>
          <w:sz w:val="24"/>
          <w:szCs w:val="24"/>
        </w:rPr>
      </w:pPr>
    </w:p>
    <w:p w14:paraId="6F1C96AD"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t>2.9.2</w:t>
      </w:r>
      <w:r w:rsidRPr="00335646">
        <w:rPr>
          <w:rFonts w:eastAsia="한양신명조" w:hint="eastAsia"/>
          <w:sz w:val="24"/>
          <w:szCs w:val="24"/>
        </w:rPr>
        <w:tab/>
        <w:t>By the Consultant</w:t>
      </w:r>
    </w:p>
    <w:p w14:paraId="36CD4BF5"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7CE7B910" w14:textId="77777777" w:rsidR="00526830" w:rsidRPr="00335646" w:rsidRDefault="00526830" w:rsidP="00526830">
      <w:pPr>
        <w:pStyle w:val="a5"/>
        <w:tabs>
          <w:tab w:val="left" w:pos="-2880"/>
          <w:tab w:val="left" w:pos="-360"/>
          <w:tab w:val="left" w:pos="1080"/>
          <w:tab w:val="left" w:pos="1440"/>
          <w:tab w:val="left" w:pos="1800"/>
        </w:tabs>
        <w:wordWrap/>
        <w:adjustRightInd w:val="0"/>
        <w:snapToGrid w:val="0"/>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The Consultant may terminate this Contract, by not less than thirty (30) days</w:t>
      </w:r>
      <w:r w:rsidRPr="00335646">
        <w:rPr>
          <w:rFonts w:eastAsia="한양신명조"/>
          <w:sz w:val="24"/>
          <w:szCs w:val="24"/>
        </w:rPr>
        <w:t>’</w:t>
      </w:r>
      <w:r w:rsidRPr="00335646">
        <w:rPr>
          <w:rFonts w:eastAsia="한양신명조" w:hint="eastAsia"/>
          <w:sz w:val="24"/>
          <w:szCs w:val="24"/>
        </w:rPr>
        <w:t xml:space="preserve"> prior notice to the Client, in case of the occurrence of any of the events specified in </w:t>
      </w:r>
      <w:r w:rsidRPr="00335646">
        <w:rPr>
          <w:rFonts w:eastAsia="한양신명조"/>
          <w:sz w:val="24"/>
          <w:szCs w:val="24"/>
        </w:rPr>
        <w:t>paragraph</w:t>
      </w:r>
      <w:r w:rsidRPr="00335646">
        <w:rPr>
          <w:rFonts w:eastAsia="한양신명조" w:hint="eastAsia"/>
          <w:sz w:val="24"/>
          <w:szCs w:val="24"/>
        </w:rPr>
        <w:t>s (a) through (d) of this Clause GCC 2.9.2.</w:t>
      </w:r>
    </w:p>
    <w:p w14:paraId="60B38A74"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62D376DB" w14:textId="77777777" w:rsidR="00526830" w:rsidRPr="00335646" w:rsidRDefault="00526830" w:rsidP="00526830">
      <w:pPr>
        <w:pStyle w:val="a5"/>
        <w:tabs>
          <w:tab w:val="left" w:pos="-2880"/>
          <w:tab w:val="left" w:pos="-1440"/>
          <w:tab w:val="left" w:pos="1080"/>
          <w:tab w:val="left" w:pos="1440"/>
          <w:tab w:val="left" w:pos="1800"/>
        </w:tabs>
        <w:wordWrap/>
        <w:adjustRightInd w:val="0"/>
        <w:snapToGrid w:val="0"/>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(a)</w:t>
      </w:r>
      <w:r w:rsidRPr="00335646">
        <w:rPr>
          <w:rFonts w:eastAsia="한양신명조" w:hint="eastAsia"/>
          <w:sz w:val="24"/>
          <w:szCs w:val="24"/>
        </w:rPr>
        <w:tab/>
        <w:t xml:space="preserve">If the Client fails to pay any money due to the Consultant pursuant to this Contract and not </w:t>
      </w:r>
      <w:r w:rsidRPr="00335646">
        <w:rPr>
          <w:rFonts w:eastAsia="한양신명조"/>
          <w:sz w:val="24"/>
          <w:szCs w:val="24"/>
        </w:rPr>
        <w:t>subject</w:t>
      </w:r>
      <w:r w:rsidRPr="00335646">
        <w:rPr>
          <w:rFonts w:eastAsia="한양신명조" w:hint="eastAsia"/>
          <w:sz w:val="24"/>
          <w:szCs w:val="24"/>
        </w:rPr>
        <w:t xml:space="preserve"> to dispute pursuant to Clause GCC 8 hereof within forty-five (45) days after receiving a written notice from the Consultant that such payment is overdue.</w:t>
      </w:r>
    </w:p>
    <w:p w14:paraId="65838CEB" w14:textId="77777777" w:rsidR="00526830" w:rsidRPr="00335646" w:rsidRDefault="00526830" w:rsidP="00526830">
      <w:pPr>
        <w:pStyle w:val="a5"/>
        <w:tabs>
          <w:tab w:val="left" w:pos="-2880"/>
          <w:tab w:val="left" w:pos="-1440"/>
          <w:tab w:val="left" w:pos="1080"/>
          <w:tab w:val="left" w:pos="1440"/>
          <w:tab w:val="left" w:pos="1800"/>
        </w:tabs>
        <w:wordWrap/>
        <w:adjustRightInd w:val="0"/>
        <w:snapToGrid w:val="0"/>
        <w:ind w:left="1800" w:hangingChars="750" w:hanging="1800"/>
        <w:rPr>
          <w:rFonts w:eastAsia="한양신명조"/>
          <w:sz w:val="24"/>
          <w:szCs w:val="24"/>
        </w:rPr>
      </w:pPr>
    </w:p>
    <w:p w14:paraId="02C1F9A7" w14:textId="77777777" w:rsidR="00526830" w:rsidRPr="00335646" w:rsidRDefault="00526830" w:rsidP="00526830">
      <w:pPr>
        <w:pStyle w:val="a5"/>
        <w:tabs>
          <w:tab w:val="left" w:pos="-2880"/>
          <w:tab w:val="left" w:pos="-1440"/>
          <w:tab w:val="left" w:pos="1080"/>
          <w:tab w:val="left" w:pos="1440"/>
          <w:tab w:val="left" w:pos="1800"/>
        </w:tabs>
        <w:wordWrap/>
        <w:adjustRightInd w:val="0"/>
        <w:snapToGrid w:val="0"/>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(b)</w:t>
      </w:r>
      <w:r w:rsidRPr="00335646">
        <w:rPr>
          <w:rFonts w:eastAsia="한양신명조" w:hint="eastAsia"/>
          <w:sz w:val="24"/>
          <w:szCs w:val="24"/>
        </w:rPr>
        <w:tab/>
        <w:t>If, as the result of Force Majeure, the Consultant is unable to perform a material portion of the Services for a period of not less than sixty (60) days.</w:t>
      </w:r>
    </w:p>
    <w:p w14:paraId="66932CD2" w14:textId="77777777" w:rsidR="00526830" w:rsidRPr="00335646" w:rsidRDefault="00526830" w:rsidP="00526830">
      <w:pPr>
        <w:pStyle w:val="a5"/>
        <w:tabs>
          <w:tab w:val="left" w:pos="-2880"/>
          <w:tab w:val="left" w:pos="-1440"/>
          <w:tab w:val="left" w:pos="1080"/>
          <w:tab w:val="left" w:pos="1440"/>
          <w:tab w:val="left" w:pos="1800"/>
        </w:tabs>
        <w:wordWrap/>
        <w:adjustRightInd w:val="0"/>
        <w:snapToGrid w:val="0"/>
        <w:ind w:left="1800" w:hangingChars="750" w:hanging="1800"/>
        <w:rPr>
          <w:rFonts w:eastAsia="한양신명조"/>
          <w:sz w:val="24"/>
          <w:szCs w:val="24"/>
        </w:rPr>
      </w:pPr>
    </w:p>
    <w:p w14:paraId="372B5420" w14:textId="77777777" w:rsidR="00526830" w:rsidRPr="00335646" w:rsidRDefault="00526830" w:rsidP="00526830">
      <w:pPr>
        <w:pStyle w:val="a5"/>
        <w:tabs>
          <w:tab w:val="left" w:pos="-2880"/>
          <w:tab w:val="left" w:pos="-1440"/>
          <w:tab w:val="left" w:pos="1080"/>
          <w:tab w:val="left" w:pos="1440"/>
          <w:tab w:val="left" w:pos="1800"/>
        </w:tabs>
        <w:wordWrap/>
        <w:adjustRightInd w:val="0"/>
        <w:snapToGrid w:val="0"/>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(c)</w:t>
      </w:r>
      <w:r w:rsidRPr="00335646">
        <w:rPr>
          <w:rFonts w:eastAsia="한양신명조" w:hint="eastAsia"/>
          <w:sz w:val="24"/>
          <w:szCs w:val="24"/>
        </w:rPr>
        <w:tab/>
        <w:t>If the Client fails to comply with any final decision reached as a result of arbitration pursuant to Clause GCC 8 hereof.</w:t>
      </w:r>
    </w:p>
    <w:p w14:paraId="14472652" w14:textId="77777777" w:rsidR="00526830" w:rsidRPr="00335646" w:rsidRDefault="00526830" w:rsidP="00526830">
      <w:pPr>
        <w:pStyle w:val="a5"/>
        <w:tabs>
          <w:tab w:val="left" w:pos="-2880"/>
          <w:tab w:val="left" w:pos="-1440"/>
          <w:tab w:val="left" w:pos="1080"/>
          <w:tab w:val="left" w:pos="1440"/>
          <w:tab w:val="left" w:pos="1800"/>
        </w:tabs>
        <w:wordWrap/>
        <w:adjustRightInd w:val="0"/>
        <w:snapToGrid w:val="0"/>
        <w:ind w:left="1800" w:hangingChars="750" w:hanging="1800"/>
        <w:rPr>
          <w:rFonts w:eastAsia="한양신명조"/>
          <w:sz w:val="24"/>
          <w:szCs w:val="24"/>
        </w:rPr>
      </w:pPr>
    </w:p>
    <w:p w14:paraId="0895D156" w14:textId="77777777" w:rsidR="00526830" w:rsidRPr="00335646" w:rsidRDefault="00526830" w:rsidP="00526830">
      <w:pPr>
        <w:pStyle w:val="a5"/>
        <w:tabs>
          <w:tab w:val="left" w:pos="-2880"/>
          <w:tab w:val="left" w:pos="-1440"/>
          <w:tab w:val="left" w:pos="1080"/>
          <w:tab w:val="left" w:pos="1440"/>
          <w:tab w:val="left" w:pos="1800"/>
        </w:tabs>
        <w:wordWrap/>
        <w:adjustRightInd w:val="0"/>
        <w:snapToGrid w:val="0"/>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(d)</w:t>
      </w:r>
      <w:r w:rsidRPr="00335646">
        <w:rPr>
          <w:rFonts w:eastAsia="한양신명조" w:hint="eastAsia"/>
          <w:sz w:val="24"/>
          <w:szCs w:val="24"/>
        </w:rPr>
        <w:tab/>
        <w:t>If the Client is in material breach of its obligations pursuant to this Contract and has not remedied the same within forty-five (45) days (or such longer period as the Consultant may have subsequently approved in writing) following the receipt by the Client of the Consultant</w:t>
      </w:r>
      <w:r w:rsidRPr="00335646">
        <w:rPr>
          <w:rFonts w:eastAsia="한양신명조"/>
          <w:sz w:val="24"/>
          <w:szCs w:val="24"/>
        </w:rPr>
        <w:t>’</w:t>
      </w:r>
      <w:r w:rsidRPr="00335646">
        <w:rPr>
          <w:rFonts w:eastAsia="한양신명조" w:hint="eastAsia"/>
          <w:sz w:val="24"/>
          <w:szCs w:val="24"/>
        </w:rPr>
        <w:t>s notice specifying such breach.</w:t>
      </w:r>
    </w:p>
    <w:p w14:paraId="768C96E6" w14:textId="77777777" w:rsidR="00526830" w:rsidRPr="00335646" w:rsidRDefault="00526830" w:rsidP="00526830">
      <w:pPr>
        <w:pStyle w:val="a5"/>
        <w:tabs>
          <w:tab w:val="left" w:pos="-2880"/>
          <w:tab w:val="left" w:pos="-1440"/>
          <w:tab w:val="left" w:pos="1080"/>
          <w:tab w:val="left" w:pos="1440"/>
          <w:tab w:val="left" w:pos="1800"/>
        </w:tabs>
        <w:wordWrap/>
        <w:adjustRightInd w:val="0"/>
        <w:snapToGrid w:val="0"/>
        <w:ind w:left="1800" w:hangingChars="750" w:hanging="1800"/>
        <w:rPr>
          <w:rFonts w:eastAsia="한양신명조"/>
          <w:sz w:val="24"/>
          <w:szCs w:val="24"/>
        </w:rPr>
      </w:pPr>
    </w:p>
    <w:p w14:paraId="0A85DA69"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t xml:space="preserve">2.9.3 </w:t>
      </w:r>
      <w:r w:rsidRPr="00335646">
        <w:rPr>
          <w:rFonts w:eastAsia="한양신명조" w:hint="eastAsia"/>
          <w:sz w:val="24"/>
          <w:szCs w:val="24"/>
        </w:rPr>
        <w:tab/>
        <w:t>Cessation of Rights and Obligations</w:t>
      </w:r>
    </w:p>
    <w:p w14:paraId="4C18B480"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6AD181D7" w14:textId="77777777" w:rsidR="00526830" w:rsidRPr="00335646" w:rsidRDefault="00526830" w:rsidP="00526830">
      <w:pPr>
        <w:pStyle w:val="a5"/>
        <w:tabs>
          <w:tab w:val="left" w:pos="-2880"/>
          <w:tab w:val="left" w:pos="-2160"/>
          <w:tab w:val="left" w:pos="1080"/>
          <w:tab w:val="left" w:pos="1440"/>
        </w:tabs>
        <w:wordWrap/>
        <w:adjustRightInd w:val="0"/>
        <w:snapToGrid w:val="0"/>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 xml:space="preserve">Upon termination of this Contract pursuant to Clauses GCC 2.2 or GCC 2.9 hereof, or upon expiration of this Contract pursuant to Clause 2.4 hereof, all rights and obligations of the Parties hereunder shall cease, except (i) such rights and obligations as may have accrued on the date of termination or expiration, (ii) the obligation of confidentiality set forth in Clause GCC 3.3 hereof, (iii) the </w:t>
      </w:r>
      <w:r w:rsidRPr="00335646">
        <w:rPr>
          <w:rFonts w:eastAsia="한양신명조" w:hint="eastAsia"/>
          <w:sz w:val="24"/>
          <w:szCs w:val="24"/>
        </w:rPr>
        <w:lastRenderedPageBreak/>
        <w:t>Consultant</w:t>
      </w:r>
      <w:r w:rsidRPr="00335646">
        <w:rPr>
          <w:rFonts w:eastAsia="한양신명조"/>
          <w:sz w:val="24"/>
          <w:szCs w:val="24"/>
        </w:rPr>
        <w:t>’</w:t>
      </w:r>
      <w:r w:rsidRPr="00335646">
        <w:rPr>
          <w:rFonts w:eastAsia="한양신명조" w:hint="eastAsia"/>
          <w:sz w:val="24"/>
          <w:szCs w:val="24"/>
        </w:rPr>
        <w:t>s obligation to permit inspection, copying and auditing of their accounts and records set forth in Clause GCC 3.9 hereof, and (iv) any right which a Party may have under the Applicable Law.</w:t>
      </w:r>
    </w:p>
    <w:p w14:paraId="026F122A"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7A188EE0" w14:textId="77777777" w:rsidR="00526830" w:rsidRPr="00335646" w:rsidRDefault="00526830" w:rsidP="00526830">
      <w:pPr>
        <w:pStyle w:val="a5"/>
        <w:tabs>
          <w:tab w:val="left" w:pos="-2880"/>
          <w:tab w:val="left" w:pos="-1440"/>
          <w:tab w:val="left" w:pos="720"/>
          <w:tab w:val="left" w:pos="1080"/>
          <w:tab w:val="left" w:pos="1440"/>
          <w:tab w:val="left" w:pos="1800"/>
        </w:tabs>
        <w:wordWrap/>
        <w:adjustRightInd w:val="0"/>
        <w:snapToGrid w:val="0"/>
        <w:ind w:left="1440" w:hangingChars="600" w:hanging="1440"/>
        <w:rPr>
          <w:rFonts w:eastAsia="한양신명조"/>
          <w:sz w:val="24"/>
          <w:szCs w:val="24"/>
        </w:rPr>
      </w:pPr>
      <w:r w:rsidRPr="00335646">
        <w:rPr>
          <w:rFonts w:eastAsia="한양신명조" w:hint="eastAsia"/>
          <w:sz w:val="24"/>
          <w:szCs w:val="24"/>
        </w:rPr>
        <w:tab/>
        <w:t xml:space="preserve">2.9.4 </w:t>
      </w:r>
      <w:r w:rsidRPr="00335646">
        <w:rPr>
          <w:rFonts w:eastAsia="한양신명조" w:hint="eastAsia"/>
          <w:sz w:val="24"/>
          <w:szCs w:val="24"/>
        </w:rPr>
        <w:tab/>
        <w:t>Cessation of Services</w:t>
      </w:r>
    </w:p>
    <w:p w14:paraId="1B2E1B5E" w14:textId="77777777" w:rsidR="00526830" w:rsidRPr="00335646" w:rsidRDefault="00526830" w:rsidP="00526830">
      <w:pPr>
        <w:pStyle w:val="a5"/>
        <w:tabs>
          <w:tab w:val="left" w:pos="-2880"/>
          <w:tab w:val="left" w:pos="-1440"/>
          <w:tab w:val="left" w:pos="1080"/>
          <w:tab w:val="left" w:pos="1440"/>
          <w:tab w:val="left" w:pos="1800"/>
        </w:tabs>
        <w:wordWrap/>
        <w:adjustRightInd w:val="0"/>
        <w:snapToGrid w:val="0"/>
        <w:ind w:left="1440" w:hangingChars="600" w:hanging="1440"/>
        <w:rPr>
          <w:rFonts w:eastAsia="한양신명조"/>
          <w:sz w:val="24"/>
          <w:szCs w:val="24"/>
        </w:rPr>
      </w:pPr>
    </w:p>
    <w:p w14:paraId="52DCB698" w14:textId="392ED138" w:rsidR="00526830" w:rsidRDefault="00526830" w:rsidP="00526830">
      <w:pPr>
        <w:pStyle w:val="a5"/>
        <w:tabs>
          <w:tab w:val="left" w:pos="-2880"/>
          <w:tab w:val="left" w:pos="-1440"/>
          <w:tab w:val="left" w:pos="1080"/>
          <w:tab w:val="left" w:pos="1440"/>
          <w:tab w:val="left" w:pos="1800"/>
        </w:tabs>
        <w:wordWrap/>
        <w:adjustRightInd w:val="0"/>
        <w:snapToGrid w:val="0"/>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 xml:space="preserve">Upon termination of this Contract by notice of either Party to the other pursuant to Clauses GCC 2.9.1 or 2.9.2 hereof, the Consultant shall, immediately upon dispatch or receipt of such notice, take all necessary steps to bring the Services to a close in a prompt and orderly manner and shall make every </w:t>
      </w:r>
      <w:r w:rsidRPr="00335646">
        <w:rPr>
          <w:rFonts w:eastAsia="한양신명조"/>
          <w:sz w:val="24"/>
          <w:szCs w:val="24"/>
        </w:rPr>
        <w:t>reasonable</w:t>
      </w:r>
      <w:r w:rsidRPr="00335646">
        <w:rPr>
          <w:rFonts w:eastAsia="한양신명조" w:hint="eastAsia"/>
          <w:sz w:val="24"/>
          <w:szCs w:val="24"/>
        </w:rPr>
        <w:t xml:space="preserve"> effort to keep expenditures for this purpose to a minimum. With respect to documents prepared by the Consultant and equipment and materials furnished by the Client, the Consultant shall proceed as provided, respectively, by Clause GCC 3.8 or GCC 3.10 hereof.</w:t>
      </w:r>
    </w:p>
    <w:p w14:paraId="541D31C7" w14:textId="77777777" w:rsidR="00DA08F9" w:rsidRPr="00335646" w:rsidRDefault="00DA08F9" w:rsidP="00526830">
      <w:pPr>
        <w:pStyle w:val="a5"/>
        <w:tabs>
          <w:tab w:val="left" w:pos="-2880"/>
          <w:tab w:val="left" w:pos="-1440"/>
          <w:tab w:val="left" w:pos="1080"/>
          <w:tab w:val="left" w:pos="1440"/>
          <w:tab w:val="left" w:pos="1800"/>
        </w:tabs>
        <w:wordWrap/>
        <w:adjustRightInd w:val="0"/>
        <w:snapToGrid w:val="0"/>
        <w:ind w:left="1440" w:hangingChars="600" w:hanging="1440"/>
        <w:rPr>
          <w:rFonts w:eastAsia="한양신명조"/>
          <w:sz w:val="24"/>
          <w:szCs w:val="24"/>
        </w:rPr>
      </w:pPr>
    </w:p>
    <w:p w14:paraId="7855D010" w14:textId="77777777" w:rsidR="00526830" w:rsidRPr="00335646" w:rsidRDefault="00526830" w:rsidP="00526830">
      <w:pPr>
        <w:pStyle w:val="a5"/>
        <w:tabs>
          <w:tab w:val="left" w:pos="720"/>
          <w:tab w:val="left" w:pos="1080"/>
          <w:tab w:val="left" w:pos="1440"/>
        </w:tabs>
        <w:wordWrap/>
        <w:adjustRightInd w:val="0"/>
        <w:snapToGrid w:val="0"/>
        <w:ind w:left="1440" w:hangingChars="600" w:hanging="1440"/>
        <w:rPr>
          <w:rFonts w:eastAsia="한양신명조"/>
          <w:sz w:val="24"/>
          <w:szCs w:val="24"/>
        </w:rPr>
      </w:pPr>
      <w:r w:rsidRPr="00335646">
        <w:rPr>
          <w:rFonts w:eastAsia="한양신명조" w:hint="eastAsia"/>
          <w:sz w:val="24"/>
          <w:szCs w:val="24"/>
        </w:rPr>
        <w:tab/>
        <w:t xml:space="preserve">2.9.5 </w:t>
      </w:r>
      <w:r w:rsidRPr="00335646">
        <w:rPr>
          <w:rFonts w:eastAsia="한양신명조" w:hint="eastAsia"/>
          <w:sz w:val="24"/>
          <w:szCs w:val="24"/>
        </w:rPr>
        <w:tab/>
        <w:t>Payment upon Termination</w:t>
      </w:r>
    </w:p>
    <w:p w14:paraId="0F1BF6C4" w14:textId="77777777" w:rsidR="00526830" w:rsidRPr="00335646" w:rsidRDefault="00526830" w:rsidP="00526830">
      <w:pPr>
        <w:pStyle w:val="a5"/>
        <w:tabs>
          <w:tab w:val="left" w:pos="720"/>
          <w:tab w:val="left" w:pos="1080"/>
          <w:tab w:val="left" w:pos="1440"/>
        </w:tabs>
        <w:wordWrap/>
        <w:adjustRightInd w:val="0"/>
        <w:snapToGrid w:val="0"/>
        <w:ind w:left="1440" w:hangingChars="600" w:hanging="1440"/>
        <w:rPr>
          <w:rFonts w:eastAsia="한양신명조"/>
          <w:sz w:val="24"/>
          <w:szCs w:val="24"/>
        </w:rPr>
      </w:pPr>
    </w:p>
    <w:p w14:paraId="3ED687E8" w14:textId="77777777" w:rsidR="00526830" w:rsidRPr="00335646" w:rsidRDefault="00526830" w:rsidP="00526830">
      <w:pPr>
        <w:pStyle w:val="a5"/>
        <w:tabs>
          <w:tab w:val="left" w:pos="-2880"/>
          <w:tab w:val="left" w:pos="-1440"/>
          <w:tab w:val="left" w:pos="1080"/>
          <w:tab w:val="left" w:pos="1440"/>
          <w:tab w:val="left" w:pos="1800"/>
        </w:tabs>
        <w:wordWrap/>
        <w:adjustRightInd w:val="0"/>
        <w:snapToGrid w:val="0"/>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Upon termination of this Contract pursuant to Clauses GCC 2.9.1 or 2.9.2 hereof, the Client shall make the following payments to the Consultant:</w:t>
      </w:r>
    </w:p>
    <w:p w14:paraId="4728ACCB"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7E79B598" w14:textId="77777777" w:rsidR="00526830" w:rsidRPr="00335646" w:rsidRDefault="00526830" w:rsidP="00526830">
      <w:pPr>
        <w:pStyle w:val="a5"/>
        <w:tabs>
          <w:tab w:val="left" w:pos="-2880"/>
          <w:tab w:val="left" w:pos="-1800"/>
          <w:tab w:val="left" w:pos="1080"/>
          <w:tab w:val="left" w:pos="1440"/>
          <w:tab w:val="left" w:pos="1800"/>
        </w:tabs>
        <w:wordWrap/>
        <w:adjustRightInd w:val="0"/>
        <w:snapToGrid w:val="0"/>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(a)</w:t>
      </w:r>
      <w:r w:rsidRPr="00335646">
        <w:rPr>
          <w:rFonts w:eastAsia="한양신명조" w:hint="eastAsia"/>
          <w:sz w:val="24"/>
          <w:szCs w:val="24"/>
        </w:rPr>
        <w:tab/>
        <w:t xml:space="preserve">remuneration pursuant to Clause GCC 6 hereof for the Services satisfactorily performed prior to the effective date of </w:t>
      </w:r>
      <w:r w:rsidRPr="00335646">
        <w:rPr>
          <w:rFonts w:eastAsia="한양신명조"/>
          <w:sz w:val="24"/>
          <w:szCs w:val="24"/>
        </w:rPr>
        <w:t>termination</w:t>
      </w:r>
      <w:r w:rsidRPr="00335646">
        <w:rPr>
          <w:rFonts w:eastAsia="한양신명조" w:hint="eastAsia"/>
          <w:sz w:val="24"/>
          <w:szCs w:val="24"/>
        </w:rPr>
        <w:t>, and other expenses pursuant to Clause GCC 6 hereof for expenditures actually incurred prior to the effective date of termination;</w:t>
      </w:r>
    </w:p>
    <w:p w14:paraId="1E387DDC" w14:textId="77777777" w:rsidR="00526830" w:rsidRPr="00335646" w:rsidRDefault="00526830" w:rsidP="00526830">
      <w:pPr>
        <w:pStyle w:val="a5"/>
        <w:tabs>
          <w:tab w:val="left" w:pos="-2880"/>
          <w:tab w:val="left" w:pos="-1800"/>
          <w:tab w:val="left" w:pos="1080"/>
          <w:tab w:val="left" w:pos="1440"/>
          <w:tab w:val="left" w:pos="1800"/>
        </w:tabs>
        <w:wordWrap/>
        <w:adjustRightInd w:val="0"/>
        <w:snapToGrid w:val="0"/>
        <w:ind w:left="1800" w:hangingChars="750" w:hanging="1800"/>
        <w:rPr>
          <w:rFonts w:eastAsia="한양신명조"/>
          <w:sz w:val="24"/>
          <w:szCs w:val="24"/>
        </w:rPr>
      </w:pPr>
    </w:p>
    <w:p w14:paraId="78411B4A" w14:textId="77777777" w:rsidR="00526830" w:rsidRPr="00335646" w:rsidRDefault="00526830" w:rsidP="00526830">
      <w:pPr>
        <w:pStyle w:val="a5"/>
        <w:tabs>
          <w:tab w:val="left" w:pos="-2880"/>
          <w:tab w:val="left" w:pos="-1800"/>
          <w:tab w:val="left" w:pos="1080"/>
          <w:tab w:val="left" w:pos="1440"/>
          <w:tab w:val="left" w:pos="1800"/>
        </w:tabs>
        <w:wordWrap/>
        <w:adjustRightInd w:val="0"/>
        <w:snapToGrid w:val="0"/>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(b)</w:t>
      </w:r>
      <w:r w:rsidRPr="00335646">
        <w:rPr>
          <w:rFonts w:eastAsia="한양신명조" w:hint="eastAsia"/>
          <w:sz w:val="24"/>
          <w:szCs w:val="24"/>
        </w:rPr>
        <w:tab/>
        <w:t xml:space="preserve">except in the case of termination pursuant to paragraphs (a) through (e) and (i), of Clause GCC 2.9.1 hereof, reimbursement of any reasonable cost incidental to the prompt and orderly termination of this Contract including the cost of the return travel of the Experts and </w:t>
      </w:r>
      <w:r w:rsidRPr="00335646">
        <w:rPr>
          <w:rFonts w:eastAsia="한양신명조"/>
          <w:sz w:val="24"/>
          <w:szCs w:val="24"/>
        </w:rPr>
        <w:t>their</w:t>
      </w:r>
      <w:r w:rsidRPr="00335646">
        <w:rPr>
          <w:rFonts w:eastAsia="한양신명조" w:hint="eastAsia"/>
          <w:sz w:val="24"/>
          <w:szCs w:val="24"/>
        </w:rPr>
        <w:t xml:space="preserve"> eligible dependents; and </w:t>
      </w:r>
    </w:p>
    <w:p w14:paraId="74C0D2D3" w14:textId="77777777" w:rsidR="00526830" w:rsidRPr="00335646" w:rsidRDefault="00526830" w:rsidP="00526830">
      <w:pPr>
        <w:pStyle w:val="a5"/>
        <w:tabs>
          <w:tab w:val="left" w:pos="-2880"/>
          <w:tab w:val="left" w:pos="-1800"/>
          <w:tab w:val="left" w:pos="1080"/>
          <w:tab w:val="left" w:pos="1440"/>
          <w:tab w:val="left" w:pos="1800"/>
        </w:tabs>
        <w:wordWrap/>
        <w:adjustRightInd w:val="0"/>
        <w:snapToGrid w:val="0"/>
        <w:ind w:left="1800" w:hangingChars="750" w:hanging="1800"/>
        <w:rPr>
          <w:rFonts w:eastAsia="한양신명조"/>
          <w:sz w:val="24"/>
          <w:szCs w:val="24"/>
        </w:rPr>
      </w:pPr>
    </w:p>
    <w:p w14:paraId="2464ED0D" w14:textId="77777777" w:rsidR="00526830" w:rsidRPr="00335646" w:rsidRDefault="00526830" w:rsidP="00526830">
      <w:pPr>
        <w:pStyle w:val="a5"/>
        <w:tabs>
          <w:tab w:val="left" w:pos="-2880"/>
          <w:tab w:val="left" w:pos="-1800"/>
          <w:tab w:val="left" w:pos="1080"/>
          <w:tab w:val="left" w:pos="1440"/>
          <w:tab w:val="left" w:pos="1800"/>
        </w:tabs>
        <w:wordWrap/>
        <w:adjustRightInd w:val="0"/>
        <w:snapToGrid w:val="0"/>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(c)</w:t>
      </w:r>
      <w:r w:rsidRPr="00335646">
        <w:rPr>
          <w:rFonts w:eastAsia="한양신명조" w:hint="eastAsia"/>
          <w:sz w:val="24"/>
          <w:szCs w:val="24"/>
        </w:rPr>
        <w:tab/>
        <w:t>in the event that the Consultant is found to be in breach of the Bank</w:t>
      </w:r>
      <w:r w:rsidRPr="00335646">
        <w:rPr>
          <w:rFonts w:eastAsia="한양신명조"/>
          <w:sz w:val="24"/>
          <w:szCs w:val="24"/>
        </w:rPr>
        <w:t>’</w:t>
      </w:r>
      <w:r w:rsidRPr="00335646">
        <w:rPr>
          <w:rFonts w:eastAsia="한양신명조" w:hint="eastAsia"/>
          <w:sz w:val="24"/>
          <w:szCs w:val="24"/>
        </w:rPr>
        <w:t>s Fraud and Corruption requirement, there shall be no payment or reimbursement in respect of any fraudulent or corrupt practices performed by the Consultant.</w:t>
      </w:r>
    </w:p>
    <w:p w14:paraId="4EE6E410"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0AC81993"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t>2.9.6</w:t>
      </w:r>
      <w:r w:rsidRPr="00335646">
        <w:rPr>
          <w:rFonts w:eastAsia="한양신명조" w:hint="eastAsia"/>
          <w:sz w:val="24"/>
          <w:szCs w:val="24"/>
        </w:rPr>
        <w:tab/>
        <w:t>Disputes about Events of Termination</w:t>
      </w:r>
    </w:p>
    <w:p w14:paraId="3989D520" w14:textId="77777777" w:rsidR="00526830" w:rsidRPr="00335646" w:rsidRDefault="00526830" w:rsidP="00526830">
      <w:pPr>
        <w:pStyle w:val="a5"/>
        <w:tabs>
          <w:tab w:val="left" w:pos="-28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77C1F35B" w14:textId="77777777" w:rsidR="00526830" w:rsidRPr="00335646" w:rsidRDefault="00526830" w:rsidP="00526830">
      <w:pPr>
        <w:pStyle w:val="a5"/>
        <w:tabs>
          <w:tab w:val="left" w:pos="-2880"/>
          <w:tab w:val="left" w:pos="-840"/>
          <w:tab w:val="left" w:pos="1080"/>
          <w:tab w:val="left" w:pos="1440"/>
          <w:tab w:val="left" w:pos="1800"/>
        </w:tabs>
        <w:wordWrap/>
        <w:adjustRightInd w:val="0"/>
        <w:snapToGrid w:val="0"/>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If either Party disputes whether an event specified in paragraphs (a) through (f) and (i) of Clause GCC 2.9.1 or in Clause 2.9.2 hereof has occurred, such Party may, within forty-five (45) days after receipt of notice of termination from the other party, refer the matter to Clause GCC 8 hereof, and this Contract shall not be terminated on account of such event except in accordance with the terms of any resulting arbitral award.</w:t>
      </w:r>
    </w:p>
    <w:p w14:paraId="66A1D5E1" w14:textId="77777777" w:rsidR="00526830" w:rsidRPr="00335646" w:rsidRDefault="00526830" w:rsidP="00526830">
      <w:pPr>
        <w:pStyle w:val="a5"/>
        <w:wordWrap/>
        <w:adjustRightInd w:val="0"/>
        <w:snapToGrid w:val="0"/>
        <w:rPr>
          <w:rFonts w:eastAsia="한양신명조"/>
          <w:sz w:val="24"/>
          <w:szCs w:val="24"/>
        </w:rPr>
      </w:pPr>
    </w:p>
    <w:p w14:paraId="69970143" w14:textId="77777777" w:rsidR="00526830" w:rsidRPr="00335646" w:rsidRDefault="00526830" w:rsidP="00526830">
      <w:pPr>
        <w:pStyle w:val="a5"/>
        <w:wordWrap/>
        <w:adjustRightInd w:val="0"/>
        <w:snapToGrid w:val="0"/>
        <w:rPr>
          <w:rFonts w:eastAsia="한양신명조"/>
          <w:sz w:val="24"/>
          <w:szCs w:val="24"/>
        </w:rPr>
      </w:pPr>
    </w:p>
    <w:p w14:paraId="61185017" w14:textId="77777777" w:rsidR="00526830" w:rsidRPr="00335646" w:rsidRDefault="00526830" w:rsidP="00526830">
      <w:pPr>
        <w:pStyle w:val="a5"/>
        <w:wordWrap/>
        <w:adjustRightInd w:val="0"/>
        <w:snapToGrid w:val="0"/>
        <w:jc w:val="center"/>
        <w:outlineLvl w:val="0"/>
        <w:rPr>
          <w:rFonts w:eastAsia="한양신명조"/>
          <w:sz w:val="24"/>
          <w:szCs w:val="24"/>
        </w:rPr>
      </w:pPr>
      <w:bookmarkStart w:id="332" w:name="_Toc500515013"/>
      <w:bookmarkStart w:id="333" w:name="_Toc500516948"/>
      <w:bookmarkStart w:id="334" w:name="_Toc500752297"/>
      <w:r w:rsidRPr="00335646">
        <w:rPr>
          <w:rFonts w:eastAsia="한양신명조" w:hint="eastAsia"/>
          <w:b/>
          <w:sz w:val="24"/>
          <w:szCs w:val="24"/>
        </w:rPr>
        <w:t>3. Obligations of the Consultant</w:t>
      </w:r>
      <w:bookmarkEnd w:id="332"/>
      <w:bookmarkEnd w:id="333"/>
      <w:bookmarkEnd w:id="334"/>
    </w:p>
    <w:p w14:paraId="7CC559A5"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3A0D003C"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335" w:name="_Toc500515014"/>
      <w:bookmarkStart w:id="336" w:name="_Toc500516949"/>
      <w:bookmarkStart w:id="337" w:name="_Toc500752298"/>
      <w:r w:rsidRPr="00335646">
        <w:rPr>
          <w:rFonts w:eastAsia="한양신명조" w:hint="eastAsia"/>
          <w:sz w:val="24"/>
          <w:szCs w:val="24"/>
        </w:rPr>
        <w:t>3</w:t>
      </w:r>
      <w:r w:rsidRPr="00335646">
        <w:rPr>
          <w:rFonts w:eastAsia="한양신명조"/>
          <w:sz w:val="24"/>
          <w:szCs w:val="24"/>
        </w:rPr>
        <w:t>.</w:t>
      </w:r>
      <w:r w:rsidRPr="00335646">
        <w:rPr>
          <w:rFonts w:eastAsia="한양신명조" w:hint="eastAsia"/>
          <w:sz w:val="24"/>
          <w:szCs w:val="24"/>
        </w:rPr>
        <w:t xml:space="preserve">1  </w:t>
      </w:r>
      <w:r w:rsidRPr="00335646">
        <w:rPr>
          <w:rFonts w:eastAsia="한양신명조" w:hint="eastAsia"/>
          <w:sz w:val="24"/>
          <w:szCs w:val="24"/>
        </w:rPr>
        <w:tab/>
        <w:t>General</w:t>
      </w:r>
      <w:bookmarkEnd w:id="335"/>
      <w:bookmarkEnd w:id="336"/>
      <w:bookmarkEnd w:id="337"/>
    </w:p>
    <w:p w14:paraId="1FCEC9DA"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5B2271AE" w14:textId="6934BBB2" w:rsidR="00526830"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 xml:space="preserve">3.1.1 </w:t>
      </w:r>
      <w:r w:rsidRPr="00335646">
        <w:rPr>
          <w:rFonts w:eastAsia="한양신명조" w:hint="eastAsia"/>
          <w:sz w:val="24"/>
          <w:szCs w:val="24"/>
        </w:rPr>
        <w:tab/>
        <w:t>Standard of Performance</w:t>
      </w:r>
    </w:p>
    <w:p w14:paraId="27118816" w14:textId="77777777" w:rsidR="006F50A0" w:rsidRPr="00335646" w:rsidRDefault="006F50A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537016F9" w14:textId="77777777" w:rsidR="00526830" w:rsidRPr="00335646" w:rsidRDefault="00526830" w:rsidP="00526830">
      <w:pPr>
        <w:pStyle w:val="a5"/>
        <w:tabs>
          <w:tab w:val="left" w:pos="360"/>
          <w:tab w:val="left" w:pos="680"/>
          <w:tab w:val="left" w:pos="1080"/>
          <w:tab w:val="left" w:pos="1440"/>
          <w:tab w:val="left" w:pos="1800"/>
        </w:tabs>
        <w:wordWrap/>
        <w:adjustRightInd w:val="0"/>
        <w:snapToGrid w:val="0"/>
        <w:ind w:left="1440" w:hangingChars="600" w:hanging="1440"/>
        <w:rPr>
          <w:rFonts w:eastAsia="한양신명조"/>
          <w:sz w:val="24"/>
          <w:szCs w:val="24"/>
        </w:rPr>
      </w:pPr>
      <w:r w:rsidRPr="00335646">
        <w:rPr>
          <w:rFonts w:eastAsia="한양신명조" w:hint="eastAsia"/>
          <w:sz w:val="24"/>
          <w:szCs w:val="24"/>
        </w:rPr>
        <w:lastRenderedPageBreak/>
        <w:tab/>
      </w: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The Consultant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Consultant shall always act, in respect of any matter relating to this Contract or to the Services, as faithful advisers to the Client, and shall at all times support and safeguard the Client</w:t>
      </w:r>
      <w:r w:rsidRPr="00335646">
        <w:rPr>
          <w:rFonts w:eastAsia="한양신명조"/>
          <w:sz w:val="24"/>
          <w:szCs w:val="24"/>
        </w:rPr>
        <w:t>’</w:t>
      </w:r>
      <w:r w:rsidRPr="00335646">
        <w:rPr>
          <w:rFonts w:eastAsia="한양신명조" w:hint="eastAsia"/>
          <w:sz w:val="24"/>
          <w:szCs w:val="24"/>
        </w:rPr>
        <w:t>s legitimate interests in any dealings with Sub-Consultants or Third Parties.</w:t>
      </w:r>
    </w:p>
    <w:p w14:paraId="0E2E247A" w14:textId="77777777" w:rsidR="00526830" w:rsidRPr="00335646" w:rsidRDefault="00526830" w:rsidP="00526830">
      <w:pPr>
        <w:pStyle w:val="a5"/>
        <w:tabs>
          <w:tab w:val="left" w:pos="360"/>
          <w:tab w:val="left" w:pos="680"/>
          <w:tab w:val="left" w:pos="1080"/>
          <w:tab w:val="left" w:pos="1440"/>
          <w:tab w:val="left" w:pos="1800"/>
        </w:tabs>
        <w:wordWrap/>
        <w:adjustRightInd w:val="0"/>
        <w:snapToGrid w:val="0"/>
        <w:ind w:left="1440" w:hangingChars="600" w:hanging="1440"/>
        <w:rPr>
          <w:rFonts w:eastAsia="한양신명조"/>
          <w:sz w:val="24"/>
          <w:szCs w:val="24"/>
        </w:rPr>
      </w:pPr>
    </w:p>
    <w:p w14:paraId="1B3A23E1"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Chars="700" w:left="1400"/>
        <w:rPr>
          <w:rFonts w:eastAsia="휴먼명조"/>
          <w:sz w:val="24"/>
          <w:szCs w:val="24"/>
        </w:rPr>
      </w:pPr>
      <w:r w:rsidRPr="00335646">
        <w:rPr>
          <w:rFonts w:eastAsia="휴먼명조"/>
          <w:sz w:val="24"/>
          <w:szCs w:val="24"/>
        </w:rPr>
        <w:t>The Consultant shall employ and provide such qualified and experienced Experts and Sub-consultants as are required to carry out the Services.</w:t>
      </w:r>
    </w:p>
    <w:p w14:paraId="207F3420"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Chars="600" w:left="1200" w:firstLineChars="100" w:firstLine="240"/>
        <w:rPr>
          <w:rFonts w:eastAsia="휴먼명조"/>
          <w:sz w:val="24"/>
          <w:szCs w:val="24"/>
        </w:rPr>
      </w:pPr>
    </w:p>
    <w:p w14:paraId="4AFF6ABE"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ind w:leftChars="700" w:left="1400"/>
        <w:rPr>
          <w:rFonts w:eastAsia="한양신명조"/>
          <w:sz w:val="24"/>
          <w:szCs w:val="24"/>
        </w:rPr>
      </w:pPr>
      <w:r w:rsidRPr="00335646">
        <w:rPr>
          <w:rFonts w:eastAsia="휴먼명조"/>
          <w:sz w:val="24"/>
          <w:szCs w:val="24"/>
        </w:rPr>
        <w:t>The Consultant may subcontract part of the Services to an extent and with such Key Experts and Sub-consultants as may be approved in advance by the Client. Notwithstanding such approval, the Consultant shall retain full responsibility for the Services.</w:t>
      </w:r>
    </w:p>
    <w:p w14:paraId="43AEE0ED" w14:textId="77777777" w:rsidR="00526830" w:rsidRPr="00335646" w:rsidRDefault="00526830" w:rsidP="00526830">
      <w:pPr>
        <w:pStyle w:val="a5"/>
        <w:tabs>
          <w:tab w:val="left" w:pos="360"/>
          <w:tab w:val="left" w:pos="68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26F7BF23" w14:textId="77777777" w:rsidR="00526830" w:rsidRPr="00335646" w:rsidRDefault="00526830" w:rsidP="00526830">
      <w:pPr>
        <w:pStyle w:val="a5"/>
        <w:tabs>
          <w:tab w:val="left" w:pos="360"/>
          <w:tab w:val="left" w:pos="68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 xml:space="preserve">3.1.2 </w:t>
      </w:r>
      <w:r w:rsidRPr="00335646">
        <w:rPr>
          <w:rFonts w:eastAsia="한양신명조" w:hint="eastAsia"/>
          <w:sz w:val="24"/>
          <w:szCs w:val="24"/>
        </w:rPr>
        <w:tab/>
        <w:t>Law Governing Services</w:t>
      </w:r>
    </w:p>
    <w:p w14:paraId="096C6FCB" w14:textId="77777777" w:rsidR="00526830" w:rsidRPr="00335646" w:rsidRDefault="00526830" w:rsidP="00526830">
      <w:pPr>
        <w:pStyle w:val="a5"/>
        <w:tabs>
          <w:tab w:val="left" w:pos="360"/>
          <w:tab w:val="left" w:pos="68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20097C90" w14:textId="77777777" w:rsidR="00526830" w:rsidRPr="00335646" w:rsidRDefault="00526830" w:rsidP="00526830">
      <w:pPr>
        <w:pStyle w:val="a5"/>
        <w:tabs>
          <w:tab w:val="left" w:pos="360"/>
          <w:tab w:val="left" w:pos="68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The Consultant shall perform the Services in accordance with the Applicable Law and shall take all practical steps to ensure that any Sub-Consultants, as well as the Experts of the Consultant and any Sub-Consultants, comply with the Applicable Law.</w:t>
      </w:r>
    </w:p>
    <w:p w14:paraId="26FC7489" w14:textId="77777777" w:rsidR="00526830" w:rsidRPr="00335646" w:rsidRDefault="00526830" w:rsidP="00526830">
      <w:pPr>
        <w:pStyle w:val="a5"/>
        <w:tabs>
          <w:tab w:val="left" w:pos="360"/>
          <w:tab w:val="left" w:pos="68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3E0F658A" w14:textId="77777777" w:rsidR="00526830" w:rsidRPr="00335646" w:rsidRDefault="00526830" w:rsidP="00526830">
      <w:pPr>
        <w:pStyle w:val="a5"/>
        <w:tabs>
          <w:tab w:val="left" w:pos="360"/>
          <w:tab w:val="left" w:pos="680"/>
          <w:tab w:val="left" w:pos="1080"/>
          <w:tab w:val="left" w:pos="1440"/>
          <w:tab w:val="left" w:pos="1800"/>
        </w:tabs>
        <w:wordWrap/>
        <w:adjustRightInd w:val="0"/>
        <w:snapToGrid w:val="0"/>
        <w:spacing w:line="238" w:lineRule="auto"/>
        <w:ind w:left="1440" w:hangingChars="600" w:hanging="1440"/>
        <w:outlineLvl w:val="0"/>
        <w:rPr>
          <w:rFonts w:eastAsia="한양신명조"/>
          <w:sz w:val="24"/>
          <w:szCs w:val="24"/>
        </w:rPr>
      </w:pPr>
      <w:bookmarkStart w:id="338" w:name="_Toc500515015"/>
      <w:bookmarkStart w:id="339" w:name="_Toc500516950"/>
      <w:bookmarkStart w:id="340" w:name="_Toc500752299"/>
      <w:r w:rsidRPr="00335646">
        <w:rPr>
          <w:rFonts w:eastAsia="한양신명조" w:hint="eastAsia"/>
          <w:sz w:val="24"/>
          <w:szCs w:val="24"/>
        </w:rPr>
        <w:t>3</w:t>
      </w:r>
      <w:r w:rsidRPr="00335646">
        <w:rPr>
          <w:rFonts w:eastAsia="한양신명조"/>
          <w:sz w:val="24"/>
          <w:szCs w:val="24"/>
        </w:rPr>
        <w:t>.</w:t>
      </w:r>
      <w:r w:rsidRPr="00335646">
        <w:rPr>
          <w:rFonts w:eastAsia="한양신명조" w:hint="eastAsia"/>
          <w:sz w:val="24"/>
          <w:szCs w:val="24"/>
        </w:rPr>
        <w:t xml:space="preserve">2  </w:t>
      </w:r>
      <w:r w:rsidRPr="00335646">
        <w:rPr>
          <w:rFonts w:eastAsia="한양신명조" w:hint="eastAsia"/>
          <w:sz w:val="24"/>
          <w:szCs w:val="24"/>
        </w:rPr>
        <w:tab/>
        <w:t>Conflict of Interests</w:t>
      </w:r>
      <w:bookmarkEnd w:id="338"/>
      <w:bookmarkEnd w:id="339"/>
      <w:bookmarkEnd w:id="340"/>
    </w:p>
    <w:p w14:paraId="6FB73AB1" w14:textId="77777777" w:rsidR="00526830" w:rsidRPr="00335646" w:rsidRDefault="00526830" w:rsidP="00526830">
      <w:pPr>
        <w:pStyle w:val="a5"/>
        <w:tabs>
          <w:tab w:val="left" w:pos="360"/>
          <w:tab w:val="left" w:pos="68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63539727" w14:textId="77777777" w:rsidR="00526830" w:rsidRPr="00335646" w:rsidRDefault="00526830" w:rsidP="00526830">
      <w:pPr>
        <w:pStyle w:val="a5"/>
        <w:tabs>
          <w:tab w:val="left" w:pos="360"/>
          <w:tab w:val="left" w:pos="680"/>
          <w:tab w:val="left" w:pos="1080"/>
          <w:tab w:val="left" w:pos="1800"/>
          <w:tab w:val="left" w:pos="4320"/>
        </w:tabs>
        <w:wordWrap/>
        <w:adjustRightInd w:val="0"/>
        <w:snapToGrid w:val="0"/>
        <w:spacing w:line="238" w:lineRule="auto"/>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The Consultant shall hold the Client</w:t>
      </w:r>
      <w:r w:rsidRPr="00335646">
        <w:rPr>
          <w:rFonts w:eastAsia="한양신명조"/>
          <w:sz w:val="24"/>
          <w:szCs w:val="24"/>
        </w:rPr>
        <w:t>’</w:t>
      </w:r>
      <w:r w:rsidRPr="00335646">
        <w:rPr>
          <w:rFonts w:eastAsia="한양신명조" w:hint="eastAsia"/>
          <w:sz w:val="24"/>
          <w:szCs w:val="24"/>
        </w:rPr>
        <w:t>s interests paramount, without any consideration for future work, and strictly avoid conflict with other assignments or their own corporate interests.</w:t>
      </w:r>
    </w:p>
    <w:p w14:paraId="18DAA0F1" w14:textId="77777777" w:rsidR="00526830" w:rsidRPr="00335646" w:rsidRDefault="00526830" w:rsidP="00526830">
      <w:pPr>
        <w:pStyle w:val="a5"/>
        <w:tabs>
          <w:tab w:val="left" w:pos="360"/>
          <w:tab w:val="left" w:pos="68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165CF500" w14:textId="77777777" w:rsidR="00526830" w:rsidRPr="00335646" w:rsidRDefault="00526830" w:rsidP="00526830">
      <w:pPr>
        <w:pStyle w:val="a5"/>
        <w:tabs>
          <w:tab w:val="left" w:pos="360"/>
          <w:tab w:val="left" w:pos="68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3.2.1</w:t>
      </w:r>
      <w:r w:rsidRPr="00335646">
        <w:rPr>
          <w:rFonts w:eastAsia="한양신명조" w:hint="eastAsia"/>
          <w:sz w:val="24"/>
          <w:szCs w:val="24"/>
        </w:rPr>
        <w:tab/>
        <w:t>Consultant Not to Benefit from Commissions, Discounts, etc.</w:t>
      </w:r>
    </w:p>
    <w:p w14:paraId="072FC45D"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4E8CE293" w14:textId="77777777" w:rsidR="00526830" w:rsidRPr="00335646" w:rsidRDefault="00526830" w:rsidP="00526830">
      <w:pPr>
        <w:pStyle w:val="a5"/>
        <w:tabs>
          <w:tab w:val="left" w:pos="-2280"/>
          <w:tab w:val="left" w:pos="360"/>
          <w:tab w:val="left" w:pos="1080"/>
          <w:tab w:val="left" w:pos="1440"/>
          <w:tab w:val="left" w:pos="1800"/>
        </w:tabs>
        <w:wordWrap/>
        <w:adjustRightInd w:val="0"/>
        <w:snapToGrid w:val="0"/>
        <w:spacing w:line="238" w:lineRule="auto"/>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(a)</w:t>
      </w:r>
      <w:r w:rsidRPr="00335646">
        <w:rPr>
          <w:rFonts w:eastAsia="한양신명조" w:hint="eastAsia"/>
          <w:sz w:val="24"/>
          <w:szCs w:val="24"/>
        </w:rPr>
        <w:tab/>
        <w:t>The payments to the Consultant pursuant to Clause GCC 6 hereof shall constitute the Consultant</w:t>
      </w:r>
      <w:r w:rsidRPr="00335646">
        <w:rPr>
          <w:rFonts w:eastAsia="한양신명조"/>
          <w:sz w:val="24"/>
          <w:szCs w:val="24"/>
        </w:rPr>
        <w:t>’</w:t>
      </w:r>
      <w:r w:rsidRPr="00335646">
        <w:rPr>
          <w:rFonts w:eastAsia="한양신명조" w:hint="eastAsia"/>
          <w:sz w:val="24"/>
          <w:szCs w:val="24"/>
        </w:rPr>
        <w:t>s only payment in connection with this Contract and, subject to Clause GCC 3.2.2 hereof, the Consultant shall not accept for its own benefit any trade commission, discount, or similar payment in connection with activities pursuant to this Contract or in the discharge of its obligations hereunder, and the Consultant shall use its best efforts to ensure that any Sub-Consultants, as well as the Experts and agents of either of them, similarly shall not receive any such additional payment.</w:t>
      </w:r>
    </w:p>
    <w:p w14:paraId="0DDD037D" w14:textId="77777777" w:rsidR="00526830" w:rsidRPr="00335646" w:rsidRDefault="00526830" w:rsidP="00526830">
      <w:pPr>
        <w:pStyle w:val="a5"/>
        <w:tabs>
          <w:tab w:val="left" w:pos="-2280"/>
          <w:tab w:val="left" w:pos="360"/>
          <w:tab w:val="left" w:pos="1080"/>
          <w:tab w:val="left" w:pos="1440"/>
          <w:tab w:val="left" w:pos="1800"/>
        </w:tabs>
        <w:wordWrap/>
        <w:adjustRightInd w:val="0"/>
        <w:snapToGrid w:val="0"/>
        <w:spacing w:line="238" w:lineRule="auto"/>
        <w:ind w:left="1800" w:hangingChars="750" w:hanging="1800"/>
        <w:rPr>
          <w:rFonts w:eastAsia="한양신명조"/>
          <w:sz w:val="24"/>
          <w:szCs w:val="24"/>
        </w:rPr>
      </w:pPr>
    </w:p>
    <w:p w14:paraId="72DB7CF7" w14:textId="77777777" w:rsidR="00526830" w:rsidRPr="00335646" w:rsidRDefault="00526830" w:rsidP="00526830">
      <w:pPr>
        <w:pStyle w:val="a5"/>
        <w:tabs>
          <w:tab w:val="left" w:pos="-2280"/>
          <w:tab w:val="left" w:pos="360"/>
          <w:tab w:val="left" w:pos="1080"/>
          <w:tab w:val="left" w:pos="1440"/>
          <w:tab w:val="left" w:pos="1800"/>
        </w:tabs>
        <w:wordWrap/>
        <w:adjustRightInd w:val="0"/>
        <w:snapToGrid w:val="0"/>
        <w:spacing w:line="238" w:lineRule="auto"/>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(b)</w:t>
      </w:r>
      <w:r w:rsidRPr="00335646">
        <w:rPr>
          <w:rFonts w:eastAsia="한양신명조" w:hint="eastAsia"/>
          <w:sz w:val="24"/>
          <w:szCs w:val="24"/>
        </w:rPr>
        <w:tab/>
      </w:r>
      <w:r w:rsidRPr="00335646">
        <w:rPr>
          <w:rFonts w:eastAsia="한양신명조"/>
          <w:sz w:val="24"/>
          <w:szCs w:val="24"/>
        </w:rPr>
        <w:t xml:space="preserve">Furthermore, if the Consultant, as part of the Services, has the responsibility of advising the Client on the procurement of goods, works or services, the Consultant shall comply with the Bank’s applicable procurement guidelines, and shall at all times exercise such responsibility in the best interest of the </w:t>
      </w:r>
      <w:r w:rsidRPr="00335646">
        <w:rPr>
          <w:rFonts w:eastAsia="한양신명조" w:hint="eastAsia"/>
          <w:sz w:val="24"/>
          <w:szCs w:val="24"/>
        </w:rPr>
        <w:t>Client</w:t>
      </w:r>
      <w:r w:rsidRPr="00335646">
        <w:rPr>
          <w:rFonts w:eastAsia="한양신명조"/>
          <w:sz w:val="24"/>
          <w:szCs w:val="24"/>
        </w:rPr>
        <w:t xml:space="preserve">. Any discounts or commissions obtained by the Consultant in the exercise of such procurement responsibility shall be for the account of the </w:t>
      </w:r>
      <w:r w:rsidRPr="00335646">
        <w:rPr>
          <w:rFonts w:eastAsia="한양신명조" w:hint="eastAsia"/>
          <w:sz w:val="24"/>
          <w:szCs w:val="24"/>
        </w:rPr>
        <w:t>Client</w:t>
      </w:r>
      <w:r w:rsidRPr="00335646">
        <w:rPr>
          <w:rFonts w:eastAsia="한양신명조"/>
          <w:sz w:val="24"/>
          <w:szCs w:val="24"/>
        </w:rPr>
        <w:t>.</w:t>
      </w:r>
    </w:p>
    <w:p w14:paraId="69561686"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26AB0A31"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r w:rsidRPr="00335646">
        <w:rPr>
          <w:rFonts w:eastAsia="한양신명조" w:hint="eastAsia"/>
          <w:sz w:val="24"/>
          <w:szCs w:val="24"/>
        </w:rPr>
        <w:lastRenderedPageBreak/>
        <w:tab/>
      </w:r>
      <w:r w:rsidRPr="00335646">
        <w:rPr>
          <w:rFonts w:eastAsia="한양신명조" w:hint="eastAsia"/>
          <w:sz w:val="24"/>
          <w:szCs w:val="24"/>
        </w:rPr>
        <w:tab/>
        <w:t xml:space="preserve">3.2.2 </w:t>
      </w:r>
      <w:r w:rsidRPr="00335646">
        <w:rPr>
          <w:rFonts w:eastAsia="한양신명조" w:hint="eastAsia"/>
          <w:sz w:val="24"/>
          <w:szCs w:val="24"/>
        </w:rPr>
        <w:tab/>
        <w:t>Consultant and Affiliates Not to Engage in Certain Activities</w:t>
      </w:r>
    </w:p>
    <w:p w14:paraId="0AB2C8C7"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07CD3F02" w14:textId="77777777" w:rsidR="00526830" w:rsidRPr="00335646" w:rsidRDefault="00526830" w:rsidP="00526830">
      <w:pPr>
        <w:pStyle w:val="a5"/>
        <w:tabs>
          <w:tab w:val="left" w:pos="36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The Consultant agrees that, during the term of this Contract and after its termination, the Consultant and any entity affiliated with the Consultant, as well as any Sub-Consultant shall be disqualified from providing goods, works or services (other than consulting services) resulting from or directly related to the Consultant</w:t>
      </w:r>
      <w:r w:rsidRPr="00335646">
        <w:rPr>
          <w:rFonts w:eastAsia="한양신명조"/>
          <w:sz w:val="24"/>
          <w:szCs w:val="24"/>
        </w:rPr>
        <w:t>’</w:t>
      </w:r>
      <w:r w:rsidRPr="00335646">
        <w:rPr>
          <w:rFonts w:eastAsia="한양신명조" w:hint="eastAsia"/>
          <w:sz w:val="24"/>
          <w:szCs w:val="24"/>
        </w:rPr>
        <w:t xml:space="preserve">s Services for the preparation or implementation of the Project unless otherwise indicated in the </w:t>
      </w:r>
      <w:r w:rsidRPr="00335646">
        <w:rPr>
          <w:rFonts w:eastAsia="한양신명조" w:hint="eastAsia"/>
          <w:b/>
          <w:sz w:val="24"/>
          <w:szCs w:val="24"/>
        </w:rPr>
        <w:t>SCC</w:t>
      </w:r>
      <w:r w:rsidRPr="00335646">
        <w:rPr>
          <w:rFonts w:eastAsia="한양신명조" w:hint="eastAsia"/>
          <w:sz w:val="24"/>
          <w:szCs w:val="24"/>
        </w:rPr>
        <w:t xml:space="preserve">. </w:t>
      </w:r>
    </w:p>
    <w:p w14:paraId="67F6D27E"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02F61068"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 xml:space="preserve">3.2.3 </w:t>
      </w:r>
      <w:r w:rsidRPr="00335646">
        <w:rPr>
          <w:rFonts w:eastAsia="한양신명조" w:hint="eastAsia"/>
          <w:sz w:val="24"/>
          <w:szCs w:val="24"/>
        </w:rPr>
        <w:tab/>
        <w:t>Prohibition of Conflicting Activities</w:t>
      </w:r>
    </w:p>
    <w:p w14:paraId="34E01716"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13E26E67" w14:textId="1E092938" w:rsidR="00526830" w:rsidRPr="00335646" w:rsidRDefault="00526830" w:rsidP="00526830">
      <w:pPr>
        <w:pStyle w:val="a5"/>
        <w:tabs>
          <w:tab w:val="left" w:pos="-2400"/>
          <w:tab w:val="left" w:pos="36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 xml:space="preserve">The Consultant shall not engage, and shall cause </w:t>
      </w:r>
      <w:r w:rsidRPr="00335646">
        <w:rPr>
          <w:rFonts w:eastAsia="한양신명조"/>
          <w:sz w:val="24"/>
          <w:szCs w:val="24"/>
        </w:rPr>
        <w:t>their</w:t>
      </w:r>
      <w:r w:rsidRPr="00335646">
        <w:rPr>
          <w:rFonts w:eastAsia="한양신명조" w:hint="eastAsia"/>
          <w:sz w:val="24"/>
          <w:szCs w:val="24"/>
        </w:rPr>
        <w:t xml:space="preserve"> Experts as well as </w:t>
      </w:r>
      <w:r w:rsidRPr="00335646">
        <w:rPr>
          <w:rFonts w:eastAsia="한양신명조"/>
          <w:sz w:val="24"/>
          <w:szCs w:val="24"/>
        </w:rPr>
        <w:t>their</w:t>
      </w:r>
      <w:r w:rsidRPr="00335646">
        <w:rPr>
          <w:rFonts w:eastAsia="한양신명조" w:hint="eastAsia"/>
          <w:sz w:val="24"/>
          <w:szCs w:val="24"/>
        </w:rPr>
        <w:t xml:space="preserve"> Sub-Consultants and </w:t>
      </w:r>
      <w:r w:rsidRPr="00335646">
        <w:rPr>
          <w:rFonts w:eastAsia="한양신명조"/>
          <w:sz w:val="24"/>
          <w:szCs w:val="24"/>
        </w:rPr>
        <w:t>their</w:t>
      </w:r>
      <w:r w:rsidRPr="00335646">
        <w:rPr>
          <w:rFonts w:eastAsia="한양신명조" w:hint="eastAsia"/>
          <w:sz w:val="24"/>
          <w:szCs w:val="24"/>
        </w:rPr>
        <w:t xml:space="preserve"> Experts not to engage, either directly or indirectly, in any business or professional activities that would represent a conflict with the activities assigned to them under this Contract.</w:t>
      </w:r>
    </w:p>
    <w:p w14:paraId="70B233DE" w14:textId="48AD8310" w:rsidR="00526830" w:rsidRPr="00335646" w:rsidRDefault="00526830" w:rsidP="00526830">
      <w:pPr>
        <w:pStyle w:val="a5"/>
        <w:tabs>
          <w:tab w:val="left" w:pos="-2400"/>
          <w:tab w:val="left" w:pos="36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7F7CAC4D" w14:textId="4DEB27E6" w:rsidR="00526830" w:rsidRPr="00335646" w:rsidRDefault="00526830" w:rsidP="00526830">
      <w:pPr>
        <w:pStyle w:val="a5"/>
        <w:tabs>
          <w:tab w:val="left" w:pos="-2400"/>
          <w:tab w:val="left" w:pos="36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6CEB1276"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 xml:space="preserve">3.2.4 </w:t>
      </w:r>
      <w:r w:rsidRPr="00335646">
        <w:rPr>
          <w:rFonts w:eastAsia="한양신명조" w:hint="eastAsia"/>
          <w:sz w:val="24"/>
          <w:szCs w:val="24"/>
        </w:rPr>
        <w:tab/>
        <w:t>Strict Duty to Disclose Conflicting Activities</w:t>
      </w:r>
    </w:p>
    <w:p w14:paraId="113028E3"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p>
    <w:p w14:paraId="7F9D5537" w14:textId="77777777" w:rsidR="00526830" w:rsidRPr="00335646" w:rsidRDefault="00526830" w:rsidP="00526830">
      <w:pPr>
        <w:pStyle w:val="ab"/>
        <w:tabs>
          <w:tab w:val="clear" w:pos="1600"/>
        </w:tabs>
        <w:wordWrap/>
        <w:spacing w:line="228" w:lineRule="auto"/>
        <w:ind w:left="1440" w:hangingChars="600" w:hanging="1440"/>
        <w:rPr>
          <w:rFonts w:ascii="굴림" w:eastAsia="굴림" w:hAnsi="굴림" w:cs="굴림"/>
          <w:color w:val="auto"/>
          <w:sz w:val="24"/>
          <w:szCs w:val="24"/>
        </w:rPr>
      </w:pPr>
      <w:r w:rsidRPr="00335646">
        <w:rPr>
          <w:rFonts w:eastAsia="한양신명조" w:hint="eastAsia"/>
          <w:color w:val="auto"/>
          <w:sz w:val="24"/>
          <w:szCs w:val="24"/>
        </w:rPr>
        <w:tab/>
      </w:r>
      <w:r w:rsidRPr="00335646">
        <w:rPr>
          <w:rFonts w:eastAsia="한양신명조" w:hint="eastAsia"/>
          <w:color w:val="auto"/>
          <w:sz w:val="24"/>
          <w:szCs w:val="24"/>
        </w:rPr>
        <w:tab/>
      </w:r>
      <w:r w:rsidRPr="00335646">
        <w:rPr>
          <w:rFonts w:ascii="Times New Roman" w:eastAsia="휴먼명조" w:hAnsi="굴림" w:cs="굴림" w:hint="eastAsia"/>
          <w:color w:val="auto"/>
          <w:sz w:val="24"/>
          <w:szCs w:val="24"/>
        </w:rPr>
        <w:t>The Consultant has an obligation and shall ensure that its Experts and Sub-consultants shall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Consultant or the termination of its Contract.</w:t>
      </w:r>
    </w:p>
    <w:p w14:paraId="51DB2D7E"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28" w:lineRule="auto"/>
        <w:rPr>
          <w:rFonts w:eastAsia="한양신명조"/>
          <w:sz w:val="24"/>
          <w:szCs w:val="24"/>
        </w:rPr>
      </w:pPr>
    </w:p>
    <w:p w14:paraId="606D2731"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28" w:lineRule="auto"/>
        <w:ind w:left="720" w:hangingChars="300" w:hanging="720"/>
        <w:outlineLvl w:val="0"/>
        <w:rPr>
          <w:rFonts w:eastAsia="한양신명조"/>
          <w:sz w:val="24"/>
          <w:szCs w:val="24"/>
        </w:rPr>
      </w:pPr>
      <w:bookmarkStart w:id="341" w:name="_Toc500515016"/>
      <w:bookmarkStart w:id="342" w:name="_Toc500516951"/>
      <w:bookmarkStart w:id="343" w:name="_Toc500752300"/>
      <w:r w:rsidRPr="00335646">
        <w:rPr>
          <w:rFonts w:eastAsia="한양신명조" w:hint="eastAsia"/>
          <w:sz w:val="24"/>
          <w:szCs w:val="24"/>
        </w:rPr>
        <w:t>3</w:t>
      </w:r>
      <w:r w:rsidRPr="00335646">
        <w:rPr>
          <w:rFonts w:eastAsia="한양신명조"/>
          <w:sz w:val="24"/>
          <w:szCs w:val="24"/>
        </w:rPr>
        <w:t>.</w:t>
      </w:r>
      <w:r w:rsidRPr="00335646">
        <w:rPr>
          <w:rFonts w:eastAsia="한양신명조" w:hint="eastAsia"/>
          <w:sz w:val="24"/>
          <w:szCs w:val="24"/>
        </w:rPr>
        <w:t xml:space="preserve">3  </w:t>
      </w:r>
      <w:r w:rsidRPr="00335646">
        <w:rPr>
          <w:rFonts w:eastAsia="한양신명조" w:hint="eastAsia"/>
          <w:sz w:val="24"/>
          <w:szCs w:val="24"/>
        </w:rPr>
        <w:tab/>
        <w:t>Confidentiality</w:t>
      </w:r>
      <w:bookmarkEnd w:id="341"/>
      <w:bookmarkEnd w:id="342"/>
      <w:bookmarkEnd w:id="343"/>
    </w:p>
    <w:p w14:paraId="56857CA2"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p>
    <w:p w14:paraId="5A0B3A07"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Except with the prior written consent of the Client, the Consultant and its Experts shall not at any time communicate to any person or entity any confidential information acquired in the course of the Services, nor shall the Consultant and its Experts make public the recommendations formulated in the course of, or as a result of, the Services.</w:t>
      </w:r>
    </w:p>
    <w:p w14:paraId="7BBDFCF3"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p>
    <w:p w14:paraId="429DF162"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28" w:lineRule="auto"/>
        <w:ind w:left="720" w:hangingChars="300" w:hanging="720"/>
        <w:outlineLvl w:val="0"/>
        <w:rPr>
          <w:rFonts w:eastAsia="한양신명조"/>
          <w:sz w:val="24"/>
          <w:szCs w:val="24"/>
        </w:rPr>
      </w:pPr>
      <w:bookmarkStart w:id="344" w:name="_Toc500515017"/>
      <w:bookmarkStart w:id="345" w:name="_Toc500516952"/>
      <w:bookmarkStart w:id="346" w:name="_Toc500752301"/>
      <w:r w:rsidRPr="00335646">
        <w:rPr>
          <w:rFonts w:eastAsia="한양신명조" w:hint="eastAsia"/>
          <w:sz w:val="24"/>
          <w:szCs w:val="24"/>
        </w:rPr>
        <w:t>3</w:t>
      </w:r>
      <w:r w:rsidRPr="00335646">
        <w:rPr>
          <w:rFonts w:eastAsia="한양신명조"/>
          <w:sz w:val="24"/>
          <w:szCs w:val="24"/>
        </w:rPr>
        <w:t>.</w:t>
      </w:r>
      <w:r w:rsidRPr="00335646">
        <w:rPr>
          <w:rFonts w:eastAsia="한양신명조" w:hint="eastAsia"/>
          <w:sz w:val="24"/>
          <w:szCs w:val="24"/>
        </w:rPr>
        <w:t>4</w:t>
      </w:r>
      <w:r w:rsidRPr="00335646">
        <w:rPr>
          <w:rFonts w:eastAsia="한양신명조" w:hint="eastAsia"/>
          <w:sz w:val="24"/>
          <w:szCs w:val="24"/>
        </w:rPr>
        <w:tab/>
        <w:t>Liability of the Consultant</w:t>
      </w:r>
      <w:bookmarkEnd w:id="344"/>
      <w:bookmarkEnd w:id="345"/>
      <w:bookmarkEnd w:id="346"/>
    </w:p>
    <w:p w14:paraId="4042273A"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p>
    <w:p w14:paraId="44E7A1C1" w14:textId="77777777" w:rsidR="00526830" w:rsidRPr="00335646" w:rsidRDefault="00526830" w:rsidP="00526830">
      <w:pPr>
        <w:pStyle w:val="ab"/>
        <w:wordWrap/>
        <w:spacing w:line="228" w:lineRule="auto"/>
        <w:ind w:left="720" w:hangingChars="300" w:hanging="720"/>
        <w:rPr>
          <w:rFonts w:ascii="Times New Roman" w:eastAsia="굴림"/>
          <w:color w:val="auto"/>
          <w:sz w:val="24"/>
          <w:szCs w:val="24"/>
        </w:rPr>
      </w:pPr>
      <w:r w:rsidRPr="00335646">
        <w:rPr>
          <w:rFonts w:eastAsia="한양신명조" w:hint="eastAsia"/>
          <w:color w:val="auto"/>
          <w:sz w:val="24"/>
          <w:szCs w:val="24"/>
        </w:rPr>
        <w:tab/>
      </w:r>
      <w:r w:rsidRPr="00335646">
        <w:rPr>
          <w:rFonts w:ascii="Times New Roman" w:eastAsia="휴먼명조"/>
          <w:color w:val="auto"/>
          <w:sz w:val="24"/>
          <w:szCs w:val="24"/>
        </w:rPr>
        <w:t xml:space="preserve">Subject to additional provisions, if any, set forth in the </w:t>
      </w:r>
      <w:r w:rsidRPr="00335646">
        <w:rPr>
          <w:rFonts w:ascii="Times New Roman" w:eastAsia="휴먼명조"/>
          <w:b/>
          <w:color w:val="auto"/>
          <w:sz w:val="24"/>
          <w:szCs w:val="24"/>
        </w:rPr>
        <w:t>SCC</w:t>
      </w:r>
      <w:r w:rsidRPr="00335646">
        <w:rPr>
          <w:rFonts w:ascii="Times New Roman" w:eastAsia="휴먼명조"/>
          <w:color w:val="auto"/>
          <w:sz w:val="24"/>
          <w:szCs w:val="24"/>
        </w:rPr>
        <w:t>, the Consultant’s liability under this Contract shall be as determined under the Applicable Law.</w:t>
      </w:r>
    </w:p>
    <w:p w14:paraId="0535401C"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p>
    <w:p w14:paraId="66E9213A"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28" w:lineRule="auto"/>
        <w:ind w:left="720" w:hangingChars="300" w:hanging="720"/>
        <w:outlineLvl w:val="0"/>
        <w:rPr>
          <w:rFonts w:eastAsia="한양신명조"/>
          <w:sz w:val="24"/>
          <w:szCs w:val="24"/>
        </w:rPr>
      </w:pPr>
      <w:bookmarkStart w:id="347" w:name="_Toc500515018"/>
      <w:bookmarkStart w:id="348" w:name="_Toc500516953"/>
      <w:bookmarkStart w:id="349" w:name="_Toc500752302"/>
      <w:r w:rsidRPr="00335646">
        <w:rPr>
          <w:rFonts w:eastAsia="한양신명조" w:hint="eastAsia"/>
          <w:sz w:val="24"/>
          <w:szCs w:val="24"/>
        </w:rPr>
        <w:t>3</w:t>
      </w:r>
      <w:r w:rsidRPr="00335646">
        <w:rPr>
          <w:rFonts w:eastAsia="한양신명조"/>
          <w:sz w:val="24"/>
          <w:szCs w:val="24"/>
        </w:rPr>
        <w:t>.</w:t>
      </w:r>
      <w:r w:rsidRPr="00335646">
        <w:rPr>
          <w:rFonts w:eastAsia="한양신명조" w:hint="eastAsia"/>
          <w:sz w:val="24"/>
          <w:szCs w:val="24"/>
        </w:rPr>
        <w:t xml:space="preserve">5  </w:t>
      </w:r>
      <w:r w:rsidRPr="00335646">
        <w:rPr>
          <w:rFonts w:eastAsia="한양신명조" w:hint="eastAsia"/>
          <w:sz w:val="24"/>
          <w:szCs w:val="24"/>
        </w:rPr>
        <w:tab/>
        <w:t>Insurance to be Taken out by the Consultant</w:t>
      </w:r>
      <w:bookmarkEnd w:id="347"/>
      <w:bookmarkEnd w:id="348"/>
      <w:bookmarkEnd w:id="349"/>
    </w:p>
    <w:p w14:paraId="18AC8A9C"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p>
    <w:p w14:paraId="2E4E42A9"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 xml:space="preserve">The Consultant (a) shall take out and maintain, and shall cause any Sub-Consultants to take out and maintain, at </w:t>
      </w:r>
      <w:r w:rsidRPr="00335646">
        <w:rPr>
          <w:rFonts w:eastAsia="한양신명조"/>
          <w:sz w:val="24"/>
          <w:szCs w:val="24"/>
        </w:rPr>
        <w:t>their</w:t>
      </w:r>
      <w:r w:rsidRPr="00335646">
        <w:rPr>
          <w:rFonts w:eastAsia="한양신명조" w:hint="eastAsia"/>
          <w:sz w:val="24"/>
          <w:szCs w:val="24"/>
        </w:rPr>
        <w:t xml:space="preserve"> (or the Sub-Consultants</w:t>
      </w:r>
      <w:r w:rsidRPr="00335646">
        <w:rPr>
          <w:rFonts w:eastAsia="한양신명조"/>
          <w:sz w:val="24"/>
          <w:szCs w:val="24"/>
        </w:rPr>
        <w:t>’</w:t>
      </w:r>
      <w:r w:rsidRPr="00335646">
        <w:rPr>
          <w:rFonts w:eastAsia="한양신명조" w:hint="eastAsia"/>
          <w:sz w:val="24"/>
          <w:szCs w:val="24"/>
        </w:rPr>
        <w:t xml:space="preserve">, as the case may be) own cost but on terms and conditions approved by the Client, insurance against the risks, and for the coverage, as shall be specified in the </w:t>
      </w:r>
      <w:r w:rsidRPr="00335646">
        <w:rPr>
          <w:rFonts w:eastAsia="한양신명조" w:hint="eastAsia"/>
          <w:b/>
          <w:sz w:val="24"/>
          <w:szCs w:val="24"/>
        </w:rPr>
        <w:t>SCC</w:t>
      </w:r>
      <w:r w:rsidRPr="00335646">
        <w:rPr>
          <w:rFonts w:eastAsia="한양신명조" w:hint="eastAsia"/>
          <w:sz w:val="24"/>
          <w:szCs w:val="24"/>
        </w:rPr>
        <w:t>; and (b) at the Client</w:t>
      </w:r>
      <w:r w:rsidRPr="00335646">
        <w:rPr>
          <w:rFonts w:eastAsia="한양신명조"/>
          <w:sz w:val="24"/>
          <w:szCs w:val="24"/>
        </w:rPr>
        <w:t>’</w:t>
      </w:r>
      <w:r w:rsidRPr="00335646">
        <w:rPr>
          <w:rFonts w:eastAsia="한양신명조" w:hint="eastAsia"/>
          <w:sz w:val="24"/>
          <w:szCs w:val="24"/>
        </w:rPr>
        <w:t>s request, shall provide evidence to the Client showing that such insurance has been taken out and maintained and that the current premiums have been paid. The Client undertakes no responsibility in respect of any life, health, accident, travel and other insurance which may be necessary or desirable for the Experts or Sub-Consultants and specialists associated with the Consultant for the purposes of the Services, nor for any members of any family of any such person. The Consultant shall ensure that such insurance is in place prior to commencing the Services as stated in Clause 2.3.</w:t>
      </w:r>
    </w:p>
    <w:p w14:paraId="0B602BE2"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p>
    <w:p w14:paraId="03803274"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28" w:lineRule="auto"/>
        <w:ind w:left="720" w:hangingChars="300" w:hanging="720"/>
        <w:outlineLvl w:val="0"/>
        <w:rPr>
          <w:rFonts w:eastAsia="한양신명조"/>
          <w:sz w:val="24"/>
          <w:szCs w:val="24"/>
        </w:rPr>
      </w:pPr>
      <w:bookmarkStart w:id="350" w:name="_Toc500515019"/>
      <w:bookmarkStart w:id="351" w:name="_Toc500516954"/>
      <w:bookmarkStart w:id="352" w:name="_Toc500752303"/>
      <w:r w:rsidRPr="00335646">
        <w:rPr>
          <w:rFonts w:eastAsia="한양신명조" w:hint="eastAsia"/>
          <w:sz w:val="24"/>
          <w:szCs w:val="24"/>
        </w:rPr>
        <w:lastRenderedPageBreak/>
        <w:t>3</w:t>
      </w:r>
      <w:r w:rsidRPr="00335646">
        <w:rPr>
          <w:rFonts w:eastAsia="한양신명조"/>
          <w:sz w:val="24"/>
          <w:szCs w:val="24"/>
        </w:rPr>
        <w:t>.</w:t>
      </w:r>
      <w:r w:rsidRPr="00335646">
        <w:rPr>
          <w:rFonts w:eastAsia="한양신명조" w:hint="eastAsia"/>
          <w:sz w:val="24"/>
          <w:szCs w:val="24"/>
        </w:rPr>
        <w:t xml:space="preserve">6 </w:t>
      </w:r>
      <w:r w:rsidRPr="00335646">
        <w:rPr>
          <w:rFonts w:eastAsia="한양신명조" w:hint="eastAsia"/>
          <w:sz w:val="24"/>
          <w:szCs w:val="24"/>
        </w:rPr>
        <w:tab/>
        <w:t>Consultant</w:t>
      </w:r>
      <w:r w:rsidRPr="00335646">
        <w:rPr>
          <w:rFonts w:eastAsia="한양신명조"/>
          <w:sz w:val="24"/>
          <w:szCs w:val="24"/>
        </w:rPr>
        <w:t>’</w:t>
      </w:r>
      <w:r w:rsidRPr="00335646">
        <w:rPr>
          <w:rFonts w:eastAsia="한양신명조" w:hint="eastAsia"/>
          <w:sz w:val="24"/>
          <w:szCs w:val="24"/>
        </w:rPr>
        <w:t>s Actions Requiring the Client</w:t>
      </w:r>
      <w:r w:rsidRPr="00335646">
        <w:rPr>
          <w:rFonts w:eastAsia="한양신명조"/>
          <w:sz w:val="24"/>
          <w:szCs w:val="24"/>
        </w:rPr>
        <w:t>’</w:t>
      </w:r>
      <w:r w:rsidRPr="00335646">
        <w:rPr>
          <w:rFonts w:eastAsia="한양신명조" w:hint="eastAsia"/>
          <w:sz w:val="24"/>
          <w:szCs w:val="24"/>
        </w:rPr>
        <w:t>s Prior Approval</w:t>
      </w:r>
      <w:bookmarkEnd w:id="350"/>
      <w:bookmarkEnd w:id="351"/>
      <w:bookmarkEnd w:id="352"/>
    </w:p>
    <w:p w14:paraId="681C4C34"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p>
    <w:p w14:paraId="20A44C59"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The Consultant shall obtain the Client</w:t>
      </w:r>
      <w:r w:rsidRPr="00335646">
        <w:rPr>
          <w:rFonts w:eastAsia="한양신명조"/>
          <w:sz w:val="24"/>
          <w:szCs w:val="24"/>
        </w:rPr>
        <w:t>’</w:t>
      </w:r>
      <w:r w:rsidRPr="00335646">
        <w:rPr>
          <w:rFonts w:eastAsia="한양신명조" w:hint="eastAsia"/>
          <w:sz w:val="24"/>
          <w:szCs w:val="24"/>
        </w:rPr>
        <w:t>s prior approval in writing before taking any of the following actions:</w:t>
      </w:r>
    </w:p>
    <w:p w14:paraId="5A11A38F"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p>
    <w:p w14:paraId="71BC8BC0" w14:textId="2C0A5DB3" w:rsidR="00526830" w:rsidRPr="00335646" w:rsidRDefault="00526830" w:rsidP="00526830">
      <w:pPr>
        <w:pStyle w:val="a5"/>
        <w:tabs>
          <w:tab w:val="left" w:pos="720"/>
          <w:tab w:val="left" w:pos="1080"/>
          <w:tab w:val="left" w:pos="1440"/>
          <w:tab w:val="left" w:pos="1800"/>
        </w:tabs>
        <w:wordWrap/>
        <w:adjustRightInd w:val="0"/>
        <w:snapToGrid w:val="0"/>
        <w:spacing w:line="228" w:lineRule="auto"/>
        <w:ind w:left="1080" w:hangingChars="450" w:hanging="108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(a)</w:t>
      </w:r>
      <w:r w:rsidRPr="00335646">
        <w:rPr>
          <w:rFonts w:eastAsia="한양신명조" w:hint="eastAsia"/>
          <w:sz w:val="24"/>
          <w:szCs w:val="24"/>
        </w:rPr>
        <w:tab/>
      </w:r>
      <w:r w:rsidRPr="00335646">
        <w:rPr>
          <w:rFonts w:eastAsia="한양신명조"/>
          <w:sz w:val="24"/>
          <w:szCs w:val="24"/>
        </w:rPr>
        <w:t xml:space="preserve">Any change or addition to the Experts listed in </w:t>
      </w:r>
      <w:r w:rsidRPr="00335646">
        <w:rPr>
          <w:rFonts w:eastAsia="한양신명조"/>
          <w:b/>
          <w:sz w:val="24"/>
          <w:szCs w:val="24"/>
        </w:rPr>
        <w:t xml:space="preserve">Appendix </w:t>
      </w:r>
      <w:r w:rsidR="00646B28">
        <w:rPr>
          <w:rFonts w:eastAsia="한양신명조"/>
          <w:b/>
          <w:sz w:val="24"/>
          <w:szCs w:val="24"/>
        </w:rPr>
        <w:t>B</w:t>
      </w:r>
      <w:r w:rsidRPr="00335646">
        <w:rPr>
          <w:rFonts w:eastAsia="한양신명조" w:hint="eastAsia"/>
          <w:sz w:val="24"/>
          <w:szCs w:val="24"/>
        </w:rPr>
        <w:t>.</w:t>
      </w:r>
    </w:p>
    <w:p w14:paraId="694A26AE" w14:textId="77777777" w:rsidR="00526830" w:rsidRPr="00335646" w:rsidRDefault="00526830" w:rsidP="00526830">
      <w:pPr>
        <w:pStyle w:val="a5"/>
        <w:tabs>
          <w:tab w:val="left" w:pos="720"/>
          <w:tab w:val="left" w:pos="1080"/>
          <w:tab w:val="left" w:pos="1440"/>
          <w:tab w:val="left" w:pos="1800"/>
        </w:tabs>
        <w:wordWrap/>
        <w:adjustRightInd w:val="0"/>
        <w:snapToGrid w:val="0"/>
        <w:spacing w:line="228" w:lineRule="auto"/>
        <w:ind w:left="1080" w:hangingChars="450" w:hanging="1080"/>
        <w:rPr>
          <w:rFonts w:eastAsia="한양신명조"/>
          <w:sz w:val="24"/>
          <w:szCs w:val="24"/>
        </w:rPr>
      </w:pPr>
    </w:p>
    <w:p w14:paraId="5CBACAA2" w14:textId="77777777" w:rsidR="00526830" w:rsidRPr="00335646" w:rsidRDefault="00526830" w:rsidP="00526830">
      <w:pPr>
        <w:pStyle w:val="a5"/>
        <w:tabs>
          <w:tab w:val="left" w:pos="-840"/>
          <w:tab w:val="left" w:pos="720"/>
          <w:tab w:val="left" w:pos="1080"/>
          <w:tab w:val="left" w:pos="1440"/>
          <w:tab w:val="left" w:pos="1800"/>
        </w:tabs>
        <w:wordWrap/>
        <w:adjustRightInd w:val="0"/>
        <w:snapToGrid w:val="0"/>
        <w:spacing w:line="228" w:lineRule="auto"/>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 xml:space="preserve">(b) </w:t>
      </w:r>
      <w:r w:rsidRPr="00335646">
        <w:rPr>
          <w:rFonts w:eastAsia="한양신명조"/>
          <w:sz w:val="24"/>
          <w:szCs w:val="24"/>
        </w:rPr>
        <w:t xml:space="preserve">Subcontracts: the Consultant may subcontract work relating to the Services to an extent and with such experts and entities as may be approved in advance by the </w:t>
      </w:r>
      <w:r w:rsidRPr="00335646">
        <w:rPr>
          <w:rFonts w:eastAsia="한양신명조" w:hint="eastAsia"/>
          <w:sz w:val="24"/>
          <w:szCs w:val="24"/>
        </w:rPr>
        <w:t>Client</w:t>
      </w:r>
      <w:r w:rsidRPr="00335646">
        <w:rPr>
          <w:rFonts w:eastAsia="한양신명조"/>
          <w:sz w:val="24"/>
          <w:szCs w:val="24"/>
        </w:rPr>
        <w:t xml:space="preserve">. Notwithstanding such approval, the Consultant shall retain full responsibility for the Services. In the event that any Sub-Consultants are found by the </w:t>
      </w:r>
      <w:r w:rsidRPr="00335646">
        <w:rPr>
          <w:rFonts w:eastAsia="한양신명조" w:hint="eastAsia"/>
          <w:sz w:val="24"/>
          <w:szCs w:val="24"/>
        </w:rPr>
        <w:t>Client</w:t>
      </w:r>
      <w:r w:rsidRPr="00335646">
        <w:rPr>
          <w:rFonts w:eastAsia="한양신명조"/>
          <w:sz w:val="24"/>
          <w:szCs w:val="24"/>
        </w:rPr>
        <w:t xml:space="preserve"> to be incompetent or incapable in discharging assigned duties, the </w:t>
      </w:r>
      <w:r w:rsidRPr="00335646">
        <w:rPr>
          <w:rFonts w:eastAsia="한양신명조" w:hint="eastAsia"/>
          <w:sz w:val="24"/>
          <w:szCs w:val="24"/>
        </w:rPr>
        <w:t>Client</w:t>
      </w:r>
      <w:r w:rsidRPr="00335646">
        <w:rPr>
          <w:rFonts w:eastAsia="한양신명조"/>
          <w:sz w:val="24"/>
          <w:szCs w:val="24"/>
        </w:rPr>
        <w:t xml:space="preserve"> may request the Consultant to provide a replacement, with qualifications and experience acceptable to the </w:t>
      </w:r>
      <w:r w:rsidRPr="00335646">
        <w:rPr>
          <w:rFonts w:eastAsia="한양신명조" w:hint="eastAsia"/>
          <w:sz w:val="24"/>
          <w:szCs w:val="24"/>
        </w:rPr>
        <w:t>Client</w:t>
      </w:r>
      <w:r w:rsidRPr="00335646">
        <w:rPr>
          <w:rFonts w:eastAsia="한양신명조"/>
          <w:sz w:val="24"/>
          <w:szCs w:val="24"/>
        </w:rPr>
        <w:t>, or to resume the performance of the Services itself.</w:t>
      </w:r>
    </w:p>
    <w:p w14:paraId="04FC9880" w14:textId="77777777" w:rsidR="00526830" w:rsidRPr="00335646" w:rsidRDefault="00526830" w:rsidP="00526830">
      <w:pPr>
        <w:pStyle w:val="a5"/>
        <w:tabs>
          <w:tab w:val="left" w:pos="-840"/>
          <w:tab w:val="left" w:pos="720"/>
          <w:tab w:val="left" w:pos="1080"/>
          <w:tab w:val="left" w:pos="1440"/>
          <w:tab w:val="left" w:pos="1800"/>
        </w:tabs>
        <w:wordWrap/>
        <w:adjustRightInd w:val="0"/>
        <w:snapToGrid w:val="0"/>
        <w:spacing w:line="228" w:lineRule="auto"/>
        <w:ind w:left="1440" w:hangingChars="600" w:hanging="1440"/>
        <w:rPr>
          <w:rFonts w:eastAsia="한양신명조"/>
          <w:sz w:val="24"/>
          <w:szCs w:val="24"/>
        </w:rPr>
      </w:pPr>
    </w:p>
    <w:p w14:paraId="69730C56" w14:textId="77777777" w:rsidR="00526830" w:rsidRPr="00335646" w:rsidRDefault="00526830" w:rsidP="00526830">
      <w:pPr>
        <w:pStyle w:val="a5"/>
        <w:tabs>
          <w:tab w:val="left" w:pos="-840"/>
          <w:tab w:val="left" w:pos="720"/>
          <w:tab w:val="left" w:pos="1080"/>
          <w:tab w:val="left" w:pos="1440"/>
          <w:tab w:val="left" w:pos="1800"/>
        </w:tabs>
        <w:wordWrap/>
        <w:adjustRightInd w:val="0"/>
        <w:snapToGrid w:val="0"/>
        <w:spacing w:line="228" w:lineRule="auto"/>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(c)</w:t>
      </w:r>
      <w:r w:rsidRPr="00335646">
        <w:rPr>
          <w:rFonts w:eastAsia="한양신명조" w:hint="eastAsia"/>
          <w:sz w:val="24"/>
          <w:szCs w:val="24"/>
        </w:rPr>
        <w:tab/>
      </w:r>
      <w:r w:rsidRPr="00335646">
        <w:rPr>
          <w:rFonts w:eastAsia="한양신명조"/>
          <w:sz w:val="24"/>
          <w:szCs w:val="24"/>
        </w:rPr>
        <w:t xml:space="preserve">Any other action that may be specified in the </w:t>
      </w:r>
      <w:r w:rsidRPr="00335646">
        <w:rPr>
          <w:rFonts w:eastAsia="한양신명조"/>
          <w:b/>
          <w:sz w:val="24"/>
          <w:szCs w:val="24"/>
        </w:rPr>
        <w:t>SCC</w:t>
      </w:r>
      <w:r w:rsidRPr="00335646">
        <w:rPr>
          <w:rFonts w:eastAsia="한양신명조"/>
          <w:sz w:val="24"/>
          <w:szCs w:val="24"/>
        </w:rPr>
        <w:t>.</w:t>
      </w:r>
    </w:p>
    <w:p w14:paraId="7DAD3507"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78D83C0F"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outlineLvl w:val="0"/>
        <w:rPr>
          <w:rFonts w:eastAsia="한양신명조"/>
          <w:sz w:val="24"/>
          <w:szCs w:val="24"/>
        </w:rPr>
      </w:pPr>
      <w:bookmarkStart w:id="353" w:name="_Toc500515020"/>
      <w:bookmarkStart w:id="354" w:name="_Toc500516955"/>
      <w:bookmarkStart w:id="355" w:name="_Toc500752304"/>
      <w:r w:rsidRPr="00335646">
        <w:rPr>
          <w:rFonts w:eastAsia="한양신명조" w:hint="eastAsia"/>
          <w:sz w:val="24"/>
          <w:szCs w:val="24"/>
        </w:rPr>
        <w:t>3</w:t>
      </w:r>
      <w:r w:rsidRPr="00335646">
        <w:rPr>
          <w:rFonts w:eastAsia="한양신명조"/>
          <w:sz w:val="24"/>
          <w:szCs w:val="24"/>
        </w:rPr>
        <w:t>.</w:t>
      </w:r>
      <w:r w:rsidRPr="00335646">
        <w:rPr>
          <w:rFonts w:eastAsia="한양신명조" w:hint="eastAsia"/>
          <w:sz w:val="24"/>
          <w:szCs w:val="24"/>
        </w:rPr>
        <w:t xml:space="preserve">7 </w:t>
      </w:r>
      <w:r w:rsidRPr="00335646">
        <w:rPr>
          <w:rFonts w:eastAsia="한양신명조" w:hint="eastAsia"/>
          <w:sz w:val="24"/>
          <w:szCs w:val="24"/>
        </w:rPr>
        <w:tab/>
        <w:t>Reporting Obligations</w:t>
      </w:r>
      <w:bookmarkEnd w:id="353"/>
      <w:bookmarkEnd w:id="354"/>
      <w:bookmarkEnd w:id="355"/>
    </w:p>
    <w:p w14:paraId="1A8508A8"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7CA9DC96" w14:textId="75036FD5" w:rsidR="00526830" w:rsidRPr="00335646" w:rsidRDefault="00526830" w:rsidP="00526830">
      <w:pPr>
        <w:pStyle w:val="a5"/>
        <w:tabs>
          <w:tab w:val="left" w:pos="-4080"/>
          <w:tab w:val="left" w:pos="720"/>
          <w:tab w:val="left" w:pos="1080"/>
          <w:tab w:val="left" w:pos="1440"/>
          <w:tab w:val="left" w:pos="1800"/>
        </w:tabs>
        <w:wordWrap/>
        <w:adjustRightInd w:val="0"/>
        <w:snapToGrid w:val="0"/>
        <w:ind w:left="1080" w:hangingChars="450" w:hanging="1080"/>
        <w:rPr>
          <w:rFonts w:eastAsia="한양신명조"/>
          <w:sz w:val="24"/>
          <w:szCs w:val="24"/>
        </w:rPr>
      </w:pPr>
      <w:r w:rsidRPr="00335646">
        <w:rPr>
          <w:rFonts w:eastAsia="한양신명조" w:hint="eastAsia"/>
          <w:sz w:val="24"/>
          <w:szCs w:val="24"/>
        </w:rPr>
        <w:tab/>
        <w:t xml:space="preserve">(a) The Consultant shall submit to the Client the reports and documents specified in </w:t>
      </w:r>
      <w:r w:rsidRPr="00335646">
        <w:rPr>
          <w:rFonts w:eastAsia="한양신명조" w:hint="eastAsia"/>
          <w:b/>
          <w:sz w:val="24"/>
          <w:szCs w:val="24"/>
        </w:rPr>
        <w:t xml:space="preserve">Appendix </w:t>
      </w:r>
      <w:r w:rsidR="00646B28">
        <w:rPr>
          <w:rFonts w:eastAsia="한양신명조"/>
          <w:b/>
          <w:sz w:val="24"/>
          <w:szCs w:val="24"/>
        </w:rPr>
        <w:t>A</w:t>
      </w:r>
      <w:r w:rsidR="00646B28" w:rsidRPr="00335646">
        <w:rPr>
          <w:rFonts w:eastAsia="한양신명조" w:hint="eastAsia"/>
          <w:sz w:val="24"/>
          <w:szCs w:val="24"/>
        </w:rPr>
        <w:t xml:space="preserve"> </w:t>
      </w:r>
      <w:r w:rsidRPr="00335646">
        <w:rPr>
          <w:rFonts w:eastAsia="한양신명조" w:hint="eastAsia"/>
          <w:sz w:val="24"/>
          <w:szCs w:val="24"/>
        </w:rPr>
        <w:t>hereto, in the form, in the numbers and with the time periods set forth in the said Appendix.</w:t>
      </w:r>
    </w:p>
    <w:p w14:paraId="1B80523E"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080" w:hangingChars="450" w:hanging="1080"/>
        <w:rPr>
          <w:rFonts w:eastAsia="한양신명조"/>
          <w:sz w:val="24"/>
          <w:szCs w:val="24"/>
        </w:rPr>
      </w:pPr>
    </w:p>
    <w:p w14:paraId="24DFCFCB" w14:textId="1FE63BF6" w:rsidR="00526830" w:rsidRPr="00335646" w:rsidRDefault="00526830" w:rsidP="00526830">
      <w:pPr>
        <w:pStyle w:val="a5"/>
        <w:tabs>
          <w:tab w:val="left" w:pos="-4080"/>
          <w:tab w:val="left" w:pos="720"/>
          <w:tab w:val="left" w:pos="1080"/>
          <w:tab w:val="left" w:pos="1440"/>
          <w:tab w:val="left" w:pos="1800"/>
        </w:tabs>
        <w:wordWrap/>
        <w:adjustRightInd w:val="0"/>
        <w:snapToGrid w:val="0"/>
        <w:ind w:left="1080" w:hangingChars="450" w:hanging="1080"/>
        <w:rPr>
          <w:rFonts w:eastAsia="한양신명조"/>
          <w:sz w:val="24"/>
          <w:szCs w:val="24"/>
        </w:rPr>
      </w:pPr>
      <w:r w:rsidRPr="00335646">
        <w:rPr>
          <w:rFonts w:eastAsia="한양신명조" w:hint="eastAsia"/>
          <w:sz w:val="24"/>
          <w:szCs w:val="24"/>
        </w:rPr>
        <w:tab/>
        <w:t xml:space="preserve">(b) Final reports shall be delivered in </w:t>
      </w:r>
      <w:r w:rsidR="006E4D16">
        <w:rPr>
          <w:rFonts w:eastAsia="한양신명조"/>
          <w:sz w:val="24"/>
          <w:szCs w:val="24"/>
        </w:rPr>
        <w:t>USB</w:t>
      </w:r>
      <w:r w:rsidRPr="00335646">
        <w:rPr>
          <w:rFonts w:eastAsia="한양신명조" w:hint="eastAsia"/>
          <w:sz w:val="24"/>
          <w:szCs w:val="24"/>
        </w:rPr>
        <w:t xml:space="preserve"> in addition to the hard copies as specified in the said Appendix.</w:t>
      </w:r>
    </w:p>
    <w:p w14:paraId="39336C39"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04CB9982"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080" w:hanging="1080"/>
        <w:rPr>
          <w:rFonts w:eastAsia="한양신명조"/>
          <w:sz w:val="24"/>
          <w:szCs w:val="24"/>
        </w:rPr>
      </w:pPr>
      <w:r w:rsidRPr="00335646">
        <w:rPr>
          <w:rFonts w:eastAsia="한양신명조" w:hint="eastAsia"/>
          <w:sz w:val="24"/>
          <w:szCs w:val="24"/>
        </w:rPr>
        <w:tab/>
        <w:t>(c)</w:t>
      </w:r>
      <w:r w:rsidRPr="00335646">
        <w:rPr>
          <w:rFonts w:eastAsia="한양신명조" w:hint="eastAsia"/>
          <w:sz w:val="24"/>
          <w:szCs w:val="24"/>
        </w:rPr>
        <w:tab/>
      </w:r>
      <w:r w:rsidRPr="00335646">
        <w:rPr>
          <w:rFonts w:eastAsia="한양신명조"/>
          <w:sz w:val="24"/>
          <w:szCs w:val="24"/>
        </w:rPr>
        <w:t>The Consultant shall report to the Client promptly the occurrence of any event or condition which might delay or prevent completion of any significant part of the Project in accordance with the agreed schedules, and indicate what steps should be taken to meet the situation.</w:t>
      </w:r>
    </w:p>
    <w:p w14:paraId="11CCB8B1"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75D61512"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outlineLvl w:val="0"/>
        <w:rPr>
          <w:rFonts w:eastAsia="한양신명조"/>
          <w:sz w:val="24"/>
          <w:szCs w:val="24"/>
        </w:rPr>
      </w:pPr>
      <w:bookmarkStart w:id="356" w:name="_Toc500515021"/>
      <w:bookmarkStart w:id="357" w:name="_Toc500516956"/>
      <w:bookmarkStart w:id="358" w:name="_Toc500752305"/>
      <w:r w:rsidRPr="00335646">
        <w:rPr>
          <w:rFonts w:eastAsia="한양신명조" w:hint="eastAsia"/>
          <w:sz w:val="24"/>
          <w:szCs w:val="24"/>
        </w:rPr>
        <w:t>3.8   Documents Prepared by the Consultant to be the Property of the Client</w:t>
      </w:r>
      <w:bookmarkEnd w:id="356"/>
      <w:bookmarkEnd w:id="357"/>
      <w:bookmarkEnd w:id="358"/>
    </w:p>
    <w:p w14:paraId="30F34B47"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rPr>
          <w:rFonts w:eastAsia="한양신명조"/>
          <w:sz w:val="24"/>
          <w:szCs w:val="24"/>
        </w:rPr>
      </w:pPr>
    </w:p>
    <w:p w14:paraId="009BA077" w14:textId="61E730A5" w:rsidR="00526830" w:rsidRPr="00335646" w:rsidRDefault="00526830" w:rsidP="00526830">
      <w:pPr>
        <w:pStyle w:val="MS"/>
        <w:wordWrap/>
        <w:ind w:leftChars="300" w:left="1320" w:right="-72" w:hangingChars="300" w:hanging="720"/>
        <w:rPr>
          <w:rFonts w:ascii="Times New Roman" w:eastAsia="휴먼명조" w:hAnsi="Times New Roman" w:cs="Times New Roman"/>
          <w:color w:val="auto"/>
          <w:sz w:val="24"/>
          <w:szCs w:val="24"/>
        </w:rPr>
      </w:pPr>
      <w:r w:rsidRPr="00335646">
        <w:rPr>
          <w:rFonts w:ascii="Times New Roman" w:eastAsia="한양신명조" w:hAnsi="Times New Roman" w:cs="Times New Roman"/>
          <w:color w:val="auto"/>
          <w:sz w:val="24"/>
          <w:szCs w:val="24"/>
        </w:rPr>
        <w:t>3.8.1</w:t>
      </w:r>
      <w:r w:rsidR="006F50A0">
        <w:rPr>
          <w:rFonts w:ascii="Times New Roman" w:eastAsia="한양신명조" w:hAnsi="Times New Roman" w:cs="Times New Roman"/>
          <w:color w:val="auto"/>
          <w:sz w:val="24"/>
          <w:szCs w:val="24"/>
        </w:rPr>
        <w:tab/>
      </w:r>
      <w:r w:rsidRPr="00335646">
        <w:rPr>
          <w:rFonts w:ascii="Times New Roman" w:eastAsia="휴먼명조" w:hAnsi="Times New Roman" w:cs="Times New Roman"/>
          <w:color w:val="auto"/>
          <w:sz w:val="24"/>
          <w:szCs w:val="24"/>
        </w:rPr>
        <w:t xml:space="preserve">Unless otherwise indicated in the </w:t>
      </w:r>
      <w:r w:rsidRPr="00335646">
        <w:rPr>
          <w:rFonts w:ascii="Times New Roman" w:eastAsia="휴먼명조" w:hAnsi="Times New Roman" w:cs="Times New Roman"/>
          <w:b/>
          <w:bCs/>
          <w:color w:val="auto"/>
          <w:sz w:val="24"/>
          <w:szCs w:val="24"/>
        </w:rPr>
        <w:t>SCC</w:t>
      </w:r>
      <w:r w:rsidRPr="00335646">
        <w:rPr>
          <w:rFonts w:ascii="Times New Roman" w:eastAsia="휴먼명조" w:hAnsi="Times New Roman" w:cs="Times New Roman"/>
          <w:color w:val="auto"/>
          <w:sz w:val="24"/>
          <w:szCs w:val="24"/>
        </w:rPr>
        <w:t xml:space="preserve">, all reports and relevant data and information such as maps, diagrams, plans, databases, other documents and software, supporting records or material compiled or prepared by the Consultant for the Client in the course of the Services shall be confidential and become and remain the absolute property of the Client. The Consultant shall, not later than upon termination or expiration of this Contract, deliver all such documents to the Client, together with a detailed inventory thereof. The Consultant may retain a copy of such documents, data and/or software but shall not use the same for purposes unrelated to this Contract without prior written approval of the Client. </w:t>
      </w:r>
    </w:p>
    <w:p w14:paraId="6D679526" w14:textId="77777777" w:rsidR="00526830" w:rsidRPr="00335646" w:rsidRDefault="00526830" w:rsidP="00526830">
      <w:pPr>
        <w:pStyle w:val="MS"/>
        <w:wordWrap/>
        <w:ind w:leftChars="300" w:left="1320" w:right="-72" w:hangingChars="300" w:hanging="720"/>
        <w:rPr>
          <w:rFonts w:ascii="Times New Roman" w:hAnsi="Times New Roman" w:cs="Times New Roman"/>
          <w:color w:val="auto"/>
          <w:sz w:val="24"/>
          <w:szCs w:val="24"/>
        </w:rPr>
      </w:pPr>
    </w:p>
    <w:p w14:paraId="76F014D2" w14:textId="076A2D77" w:rsidR="00526830" w:rsidRPr="00335646" w:rsidRDefault="00526830" w:rsidP="004D073D">
      <w:pPr>
        <w:pStyle w:val="MS"/>
        <w:wordWrap/>
        <w:ind w:leftChars="300" w:left="1320" w:right="-74" w:hangingChars="300" w:hanging="720"/>
        <w:rPr>
          <w:rFonts w:ascii="Times New Roman" w:eastAsia="휴먼명조" w:hAnsi="Times New Roman" w:cs="Times New Roman"/>
          <w:color w:val="auto"/>
          <w:sz w:val="24"/>
          <w:szCs w:val="24"/>
        </w:rPr>
      </w:pPr>
      <w:r w:rsidRPr="00335646">
        <w:rPr>
          <w:rFonts w:ascii="Times New Roman" w:eastAsia="휴먼명조" w:hAnsi="Times New Roman" w:cs="Times New Roman"/>
          <w:color w:val="auto"/>
          <w:sz w:val="24"/>
          <w:szCs w:val="24"/>
        </w:rPr>
        <w:t>3.</w:t>
      </w:r>
      <w:r w:rsidRPr="00335646">
        <w:rPr>
          <w:rFonts w:ascii="Times New Roman" w:eastAsia="휴먼명조" w:hAnsi="Times New Roman" w:cs="Times New Roman" w:hint="eastAsia"/>
          <w:color w:val="auto"/>
          <w:sz w:val="24"/>
          <w:szCs w:val="24"/>
        </w:rPr>
        <w:t>8</w:t>
      </w:r>
      <w:r w:rsidRPr="00335646">
        <w:rPr>
          <w:rFonts w:ascii="Times New Roman" w:eastAsia="휴먼명조" w:hAnsi="Times New Roman" w:cs="Times New Roman"/>
          <w:color w:val="auto"/>
          <w:sz w:val="24"/>
          <w:szCs w:val="24"/>
        </w:rPr>
        <w:t>.2</w:t>
      </w:r>
      <w:r w:rsidR="006F50A0">
        <w:rPr>
          <w:rFonts w:ascii="Times New Roman" w:eastAsia="휴먼명조" w:hAnsi="Times New Roman" w:cs="Times New Roman"/>
          <w:color w:val="auto"/>
          <w:sz w:val="24"/>
          <w:szCs w:val="24"/>
        </w:rPr>
        <w:tab/>
      </w:r>
      <w:r w:rsidRPr="00335646">
        <w:rPr>
          <w:rFonts w:ascii="Times New Roman" w:eastAsia="휴먼명조" w:hAnsi="Times New Roman" w:cs="Times New Roman"/>
          <w:color w:val="auto"/>
          <w:sz w:val="24"/>
          <w:szCs w:val="24"/>
        </w:rPr>
        <w:t>If license agreements are necessary or appropriate between the Consultant and</w:t>
      </w:r>
      <w:r w:rsidRPr="00335646">
        <w:rPr>
          <w:rFonts w:ascii="Times New Roman" w:eastAsia="휴먼명조" w:hAnsi="Times New Roman" w:cs="Times New Roman" w:hint="eastAsia"/>
          <w:color w:val="auto"/>
          <w:sz w:val="24"/>
          <w:szCs w:val="24"/>
        </w:rPr>
        <w:t xml:space="preserve">     </w:t>
      </w:r>
      <w:r w:rsidRPr="00335646">
        <w:rPr>
          <w:rFonts w:ascii="Times New Roman" w:eastAsia="휴먼명조" w:hAnsi="Times New Roman" w:cs="Times New Roman"/>
          <w:color w:val="auto"/>
          <w:sz w:val="24"/>
          <w:szCs w:val="24"/>
        </w:rPr>
        <w:t>third parties for purposes of development of the plans, drawings, specifications,</w:t>
      </w:r>
      <w:r w:rsidRPr="00335646">
        <w:rPr>
          <w:rFonts w:ascii="Times New Roman" w:eastAsia="휴먼명조" w:hAnsi="Times New Roman" w:cs="Times New Roman" w:hint="eastAsia"/>
          <w:color w:val="auto"/>
          <w:sz w:val="24"/>
          <w:szCs w:val="24"/>
        </w:rPr>
        <w:t xml:space="preserve">     </w:t>
      </w:r>
      <w:r w:rsidRPr="00335646">
        <w:rPr>
          <w:rFonts w:ascii="Times New Roman" w:eastAsia="휴먼명조" w:hAnsi="Times New Roman" w:cs="Times New Roman"/>
          <w:color w:val="auto"/>
          <w:sz w:val="24"/>
          <w:szCs w:val="24"/>
        </w:rPr>
        <w:t xml:space="preserve">designs, databases, other documents and software, the Consultant shall obtain the </w:t>
      </w:r>
      <w:r w:rsidRPr="00335646">
        <w:rPr>
          <w:rFonts w:ascii="Times New Roman" w:eastAsia="휴먼명조" w:hAnsi="Times New Roman" w:cs="Times New Roman" w:hint="eastAsia"/>
          <w:color w:val="auto"/>
          <w:sz w:val="24"/>
          <w:szCs w:val="24"/>
        </w:rPr>
        <w:t xml:space="preserve">     </w:t>
      </w:r>
      <w:r w:rsidRPr="00335646">
        <w:rPr>
          <w:rFonts w:ascii="Times New Roman" w:eastAsia="휴먼명조" w:hAnsi="Times New Roman" w:cs="Times New Roman"/>
          <w:color w:val="auto"/>
          <w:sz w:val="24"/>
          <w:szCs w:val="24"/>
        </w:rPr>
        <w:t xml:space="preserve">Client’s prior written approval to such agreements, and the Client shall be entitled </w:t>
      </w:r>
      <w:r w:rsidRPr="00335646">
        <w:rPr>
          <w:rFonts w:ascii="Times New Roman" w:eastAsia="휴먼명조" w:hAnsi="Times New Roman" w:cs="Times New Roman" w:hint="eastAsia"/>
          <w:color w:val="auto"/>
          <w:sz w:val="24"/>
          <w:szCs w:val="24"/>
        </w:rPr>
        <w:t xml:space="preserve">     </w:t>
      </w:r>
      <w:r w:rsidRPr="00335646">
        <w:rPr>
          <w:rFonts w:ascii="Times New Roman" w:eastAsia="휴먼명조" w:hAnsi="Times New Roman" w:cs="Times New Roman"/>
          <w:color w:val="auto"/>
          <w:sz w:val="24"/>
          <w:szCs w:val="24"/>
        </w:rPr>
        <w:t>at its discretion to require recovering the expenses related to the development of</w:t>
      </w:r>
      <w:r w:rsidRPr="00335646">
        <w:rPr>
          <w:rFonts w:ascii="Times New Roman" w:eastAsia="휴먼명조" w:hAnsi="Times New Roman" w:cs="Times New Roman" w:hint="eastAsia"/>
          <w:color w:val="auto"/>
          <w:sz w:val="24"/>
          <w:szCs w:val="24"/>
        </w:rPr>
        <w:t xml:space="preserve">    </w:t>
      </w:r>
      <w:r w:rsidRPr="00335646">
        <w:rPr>
          <w:rFonts w:ascii="Times New Roman" w:eastAsia="휴먼명조" w:hAnsi="Times New Roman" w:cs="Times New Roman"/>
          <w:color w:val="auto"/>
          <w:sz w:val="24"/>
          <w:szCs w:val="24"/>
        </w:rPr>
        <w:t xml:space="preserve"> the program(s) concerned. Other restrictions about the future use of these</w:t>
      </w:r>
      <w:r w:rsidRPr="00335646">
        <w:rPr>
          <w:rFonts w:ascii="Times New Roman" w:eastAsia="휴먼명조" w:hAnsi="Times New Roman" w:cs="Times New Roman" w:hint="eastAsia"/>
          <w:color w:val="auto"/>
          <w:sz w:val="24"/>
          <w:szCs w:val="24"/>
        </w:rPr>
        <w:t xml:space="preserve">    </w:t>
      </w:r>
      <w:r w:rsidRPr="00335646">
        <w:rPr>
          <w:rFonts w:ascii="Times New Roman" w:eastAsia="휴먼명조" w:hAnsi="Times New Roman" w:cs="Times New Roman"/>
          <w:color w:val="auto"/>
          <w:sz w:val="24"/>
          <w:szCs w:val="24"/>
        </w:rPr>
        <w:t xml:space="preserve"> documents and software, if any, shall be specified in the </w:t>
      </w:r>
      <w:r w:rsidRPr="004D073D">
        <w:rPr>
          <w:rFonts w:ascii="Times New Roman" w:eastAsia="휴먼명조" w:hAnsi="Times New Roman" w:cs="Times New Roman"/>
          <w:color w:val="auto"/>
          <w:sz w:val="24"/>
          <w:szCs w:val="24"/>
        </w:rPr>
        <w:t>SCC</w:t>
      </w:r>
      <w:r w:rsidRPr="00335646">
        <w:rPr>
          <w:rFonts w:ascii="Times New Roman" w:eastAsia="휴먼명조" w:hAnsi="Times New Roman" w:cs="Times New Roman"/>
          <w:color w:val="auto"/>
          <w:sz w:val="24"/>
          <w:szCs w:val="24"/>
        </w:rPr>
        <w:t>.</w:t>
      </w:r>
    </w:p>
    <w:p w14:paraId="735BA51C" w14:textId="77777777" w:rsidR="00526830" w:rsidRPr="004D073D" w:rsidRDefault="00526830" w:rsidP="004D073D">
      <w:pPr>
        <w:pStyle w:val="MS"/>
        <w:wordWrap/>
        <w:ind w:leftChars="300" w:left="1320" w:right="-72" w:hangingChars="300" w:hanging="720"/>
        <w:rPr>
          <w:rFonts w:eastAsia="휴먼명조"/>
          <w:sz w:val="24"/>
          <w:szCs w:val="24"/>
        </w:rPr>
      </w:pPr>
    </w:p>
    <w:p w14:paraId="1DDA27DF"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outlineLvl w:val="0"/>
        <w:rPr>
          <w:rFonts w:eastAsia="한양신명조"/>
          <w:sz w:val="24"/>
          <w:szCs w:val="24"/>
        </w:rPr>
      </w:pPr>
      <w:bookmarkStart w:id="359" w:name="_Toc500515022"/>
      <w:bookmarkStart w:id="360" w:name="_Toc500516957"/>
      <w:bookmarkStart w:id="361" w:name="_Toc500752306"/>
      <w:r w:rsidRPr="00335646">
        <w:rPr>
          <w:rFonts w:eastAsia="한양신명조" w:hint="eastAsia"/>
          <w:sz w:val="24"/>
          <w:szCs w:val="24"/>
        </w:rPr>
        <w:t>3.9   Accounting, Inspection and Auditing</w:t>
      </w:r>
      <w:bookmarkEnd w:id="359"/>
      <w:bookmarkEnd w:id="360"/>
      <w:bookmarkEnd w:id="361"/>
    </w:p>
    <w:p w14:paraId="553863DC"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rPr>
          <w:rFonts w:eastAsia="한양신명조"/>
          <w:sz w:val="24"/>
          <w:szCs w:val="24"/>
        </w:rPr>
      </w:pPr>
    </w:p>
    <w:p w14:paraId="6F5BE48F" w14:textId="158D2835" w:rsidR="00526830" w:rsidRPr="00335646" w:rsidRDefault="00526830" w:rsidP="00526830">
      <w:pPr>
        <w:pStyle w:val="a5"/>
        <w:tabs>
          <w:tab w:val="left" w:pos="-4080"/>
          <w:tab w:val="left" w:pos="720"/>
          <w:tab w:val="left" w:pos="1080"/>
          <w:tab w:val="left" w:pos="1440"/>
          <w:tab w:val="left" w:pos="1800"/>
        </w:tabs>
        <w:wordWrap/>
        <w:adjustRightInd w:val="0"/>
        <w:snapToGrid w:val="0"/>
        <w:ind w:left="720"/>
        <w:rPr>
          <w:rFonts w:eastAsia="한양신명조"/>
          <w:sz w:val="24"/>
          <w:szCs w:val="24"/>
        </w:rPr>
      </w:pPr>
      <w:r w:rsidRPr="00335646">
        <w:rPr>
          <w:rFonts w:eastAsia="휴먼명조" w:hAnsi="굴림" w:cs="굴림" w:hint="eastAsia"/>
          <w:sz w:val="24"/>
          <w:szCs w:val="24"/>
        </w:rPr>
        <w:t>The Consultant shall keep, and shall make all reasonable efforts to cause its Sub-consultants to keep, accurate and systematic accounts and records in respect of the Services and in such form and detail as will clearly identify relevant time changes and costs</w:t>
      </w:r>
      <w:r w:rsidR="00E27F35">
        <w:rPr>
          <w:rFonts w:eastAsia="휴먼명조" w:hAnsi="굴림" w:cs="굴림"/>
          <w:sz w:val="24"/>
          <w:szCs w:val="24"/>
        </w:rPr>
        <w:t>.</w:t>
      </w:r>
    </w:p>
    <w:p w14:paraId="335C2288"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70A59A7D"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bCs/>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sz w:val="24"/>
          <w:szCs w:val="24"/>
        </w:rPr>
        <w:t xml:space="preserve">The Consultant shall permit </w:t>
      </w:r>
      <w:r w:rsidRPr="00335646">
        <w:rPr>
          <w:rFonts w:eastAsia="한양신명조" w:hint="eastAsia"/>
          <w:sz w:val="24"/>
          <w:szCs w:val="24"/>
        </w:rPr>
        <w:t>the Bank</w:t>
      </w:r>
      <w:r w:rsidRPr="00335646">
        <w:rPr>
          <w:rFonts w:eastAsia="한양신명조"/>
          <w:sz w:val="24"/>
          <w:szCs w:val="24"/>
        </w:rPr>
        <w:t xml:space="preserve"> and/or persons appointed by </w:t>
      </w:r>
      <w:r w:rsidRPr="00335646">
        <w:rPr>
          <w:rFonts w:eastAsia="한양신명조" w:hint="eastAsia"/>
          <w:sz w:val="24"/>
          <w:szCs w:val="24"/>
        </w:rPr>
        <w:t xml:space="preserve">the Bank </w:t>
      </w:r>
      <w:r w:rsidRPr="00335646">
        <w:rPr>
          <w:rFonts w:eastAsia="한양신명조"/>
          <w:sz w:val="24"/>
          <w:szCs w:val="24"/>
        </w:rPr>
        <w:t xml:space="preserve">to inspect its accounts and records as well as those of its Sub-Consultants relating to the performance of the Contract, and to have such accounts and records audited by auditors appointed by </w:t>
      </w:r>
      <w:r w:rsidRPr="00335646">
        <w:rPr>
          <w:rFonts w:eastAsia="한양신명조" w:hint="eastAsia"/>
          <w:sz w:val="24"/>
          <w:szCs w:val="24"/>
        </w:rPr>
        <w:t>the Bank</w:t>
      </w:r>
      <w:r w:rsidRPr="00335646">
        <w:rPr>
          <w:rFonts w:eastAsia="한양신명조"/>
          <w:sz w:val="24"/>
          <w:szCs w:val="24"/>
        </w:rPr>
        <w:t xml:space="preserve"> if required by </w:t>
      </w:r>
      <w:r w:rsidRPr="00335646">
        <w:rPr>
          <w:rFonts w:eastAsia="한양신명조" w:hint="eastAsia"/>
          <w:sz w:val="24"/>
          <w:szCs w:val="24"/>
        </w:rPr>
        <w:t>the Bank</w:t>
      </w:r>
      <w:r w:rsidRPr="00335646">
        <w:rPr>
          <w:rFonts w:eastAsia="한양신명조"/>
          <w:sz w:val="24"/>
          <w:szCs w:val="24"/>
        </w:rPr>
        <w:t xml:space="preserve">. The Consultant’s attention is drawn to Clause 1.11 which provides, inter alia, that </w:t>
      </w:r>
      <w:r w:rsidRPr="00335646">
        <w:rPr>
          <w:rFonts w:eastAsia="한양신명조"/>
          <w:bCs/>
          <w:sz w:val="24"/>
          <w:szCs w:val="24"/>
        </w:rPr>
        <w:t xml:space="preserve">acts intended to materially impede the exercise of </w:t>
      </w:r>
      <w:r w:rsidRPr="00335646">
        <w:rPr>
          <w:rFonts w:eastAsia="한양신명조" w:hint="eastAsia"/>
          <w:bCs/>
          <w:sz w:val="24"/>
          <w:szCs w:val="24"/>
        </w:rPr>
        <w:t>the Bank</w:t>
      </w:r>
      <w:r w:rsidRPr="00335646">
        <w:rPr>
          <w:rFonts w:eastAsia="한양신명조"/>
          <w:bCs/>
          <w:sz w:val="24"/>
          <w:szCs w:val="24"/>
        </w:rPr>
        <w:t>’s inspection and audit rights provided for under Clause 3.</w:t>
      </w:r>
      <w:r w:rsidRPr="00335646">
        <w:rPr>
          <w:rFonts w:eastAsia="한양신명조" w:hint="eastAsia"/>
          <w:bCs/>
          <w:sz w:val="24"/>
          <w:szCs w:val="24"/>
        </w:rPr>
        <w:t>9</w:t>
      </w:r>
      <w:r w:rsidRPr="00335646">
        <w:rPr>
          <w:rFonts w:eastAsia="한양신명조"/>
          <w:bCs/>
          <w:sz w:val="24"/>
          <w:szCs w:val="24"/>
        </w:rPr>
        <w:t xml:space="preserve"> constitute a prohibited practice subject to contract termination (as well as to a determination of ineligibility under the Consultant Guidelines).</w:t>
      </w:r>
    </w:p>
    <w:p w14:paraId="1C249A82"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434832AF"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362" w:name="_Toc500515023"/>
      <w:bookmarkStart w:id="363" w:name="_Toc500516958"/>
      <w:bookmarkStart w:id="364" w:name="_Toc500752307"/>
      <w:r w:rsidRPr="00335646">
        <w:rPr>
          <w:rFonts w:eastAsia="한양신명조" w:hint="eastAsia"/>
          <w:sz w:val="24"/>
          <w:szCs w:val="24"/>
        </w:rPr>
        <w:t xml:space="preserve">3.10  </w:t>
      </w:r>
      <w:r w:rsidRPr="00335646">
        <w:rPr>
          <w:rFonts w:eastAsia="한양신명조" w:hint="eastAsia"/>
          <w:sz w:val="24"/>
          <w:szCs w:val="24"/>
        </w:rPr>
        <w:tab/>
        <w:t>Equipment, Vehicles and Materials Furnished by the Client</w:t>
      </w:r>
      <w:bookmarkEnd w:id="362"/>
      <w:bookmarkEnd w:id="363"/>
      <w:bookmarkEnd w:id="364"/>
    </w:p>
    <w:p w14:paraId="43CD4C06"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35EA63F6"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sz w:val="24"/>
          <w:szCs w:val="24"/>
        </w:rPr>
        <w:t xml:space="preserve">Equipment, vehicles and materials made available to the Consultant by the </w:t>
      </w:r>
      <w:r w:rsidRPr="00335646">
        <w:rPr>
          <w:rFonts w:eastAsia="한양신명조" w:hint="eastAsia"/>
          <w:sz w:val="24"/>
          <w:szCs w:val="24"/>
        </w:rPr>
        <w:t>Client</w:t>
      </w:r>
      <w:r w:rsidRPr="00335646">
        <w:rPr>
          <w:rFonts w:eastAsia="한양신명조"/>
          <w:sz w:val="24"/>
          <w:szCs w:val="24"/>
        </w:rPr>
        <w:t xml:space="preserve">, or purchased by the Consultant wholly or partly with funds provided by the </w:t>
      </w:r>
      <w:r w:rsidRPr="00335646">
        <w:rPr>
          <w:rFonts w:eastAsia="한양신명조" w:hint="eastAsia"/>
          <w:sz w:val="24"/>
          <w:szCs w:val="24"/>
        </w:rPr>
        <w:t>Client</w:t>
      </w:r>
      <w:r w:rsidRPr="00335646">
        <w:rPr>
          <w:rFonts w:eastAsia="한양신명조"/>
          <w:sz w:val="24"/>
          <w:szCs w:val="24"/>
        </w:rPr>
        <w:t xml:space="preserve">, shall be the property of the </w:t>
      </w:r>
      <w:r w:rsidRPr="00335646">
        <w:rPr>
          <w:rFonts w:eastAsia="한양신명조" w:hint="eastAsia"/>
          <w:sz w:val="24"/>
          <w:szCs w:val="24"/>
        </w:rPr>
        <w:t>Client</w:t>
      </w:r>
      <w:r w:rsidRPr="00335646">
        <w:rPr>
          <w:rFonts w:eastAsia="한양신명조"/>
          <w:sz w:val="24"/>
          <w:szCs w:val="24"/>
        </w:rPr>
        <w:t xml:space="preserve"> and shall be marked accordingly. Upon termination or expiration of this Contract, the Consultant shall make available to the </w:t>
      </w:r>
      <w:r w:rsidRPr="00335646">
        <w:rPr>
          <w:rFonts w:eastAsia="한양신명조" w:hint="eastAsia"/>
          <w:sz w:val="24"/>
          <w:szCs w:val="24"/>
        </w:rPr>
        <w:t>Client</w:t>
      </w:r>
      <w:r w:rsidRPr="00335646">
        <w:rPr>
          <w:rFonts w:eastAsia="한양신명조"/>
          <w:sz w:val="24"/>
          <w:szCs w:val="24"/>
        </w:rPr>
        <w:t xml:space="preserve"> an inventory of such equipment, vehicles and materials and shall dispose of such equipment and materials in accordance with the </w:t>
      </w:r>
      <w:r w:rsidRPr="00335646">
        <w:rPr>
          <w:rFonts w:eastAsia="한양신명조" w:hint="eastAsia"/>
          <w:sz w:val="24"/>
          <w:szCs w:val="24"/>
        </w:rPr>
        <w:t>Client</w:t>
      </w:r>
      <w:r w:rsidRPr="00335646">
        <w:rPr>
          <w:rFonts w:eastAsia="한양신명조"/>
          <w:sz w:val="24"/>
          <w:szCs w:val="24"/>
        </w:rPr>
        <w:t xml:space="preserve">’s instructions. While in possession of such equipment, vehicles and materials, the Consultant, unless otherwise instructed by the </w:t>
      </w:r>
      <w:r w:rsidRPr="00335646">
        <w:rPr>
          <w:rFonts w:eastAsia="한양신명조" w:hint="eastAsia"/>
          <w:sz w:val="24"/>
          <w:szCs w:val="24"/>
        </w:rPr>
        <w:t>Client</w:t>
      </w:r>
      <w:r w:rsidRPr="00335646">
        <w:rPr>
          <w:rFonts w:eastAsia="한양신명조"/>
          <w:sz w:val="24"/>
          <w:szCs w:val="24"/>
        </w:rPr>
        <w:t xml:space="preserve"> in writing, shall insure them at the expense of the </w:t>
      </w:r>
      <w:r w:rsidRPr="00335646">
        <w:rPr>
          <w:rFonts w:eastAsia="한양신명조" w:hint="eastAsia"/>
          <w:sz w:val="24"/>
          <w:szCs w:val="24"/>
        </w:rPr>
        <w:t>Client</w:t>
      </w:r>
      <w:r w:rsidRPr="00335646">
        <w:rPr>
          <w:rFonts w:eastAsia="한양신명조"/>
          <w:sz w:val="24"/>
          <w:szCs w:val="24"/>
        </w:rPr>
        <w:t xml:space="preserve"> in an amount equal to their full replacement value.</w:t>
      </w:r>
    </w:p>
    <w:p w14:paraId="7C09AFC7"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1AA95636"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365" w:name="_Toc500515024"/>
      <w:bookmarkStart w:id="366" w:name="_Toc500516959"/>
      <w:bookmarkStart w:id="367" w:name="_Toc500752308"/>
      <w:r w:rsidRPr="00335646">
        <w:rPr>
          <w:rFonts w:eastAsia="한양신명조" w:hint="eastAsia"/>
          <w:sz w:val="24"/>
          <w:szCs w:val="24"/>
        </w:rPr>
        <w:t xml:space="preserve">3.11 </w:t>
      </w:r>
      <w:r w:rsidRPr="00335646">
        <w:rPr>
          <w:rFonts w:eastAsia="한양신명조" w:hint="eastAsia"/>
          <w:sz w:val="24"/>
          <w:szCs w:val="24"/>
        </w:rPr>
        <w:tab/>
        <w:t>Equipment and Materials Provided by the Consultants</w:t>
      </w:r>
      <w:bookmarkEnd w:id="365"/>
      <w:bookmarkEnd w:id="366"/>
      <w:bookmarkEnd w:id="367"/>
    </w:p>
    <w:p w14:paraId="6D5D2543"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296B7EC4"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sz w:val="24"/>
          <w:szCs w:val="24"/>
        </w:rPr>
        <w:t>Equipment or materials brought into the Government’s country by the Consultant and the Experts and used either for the Project or personal use shall remain the property of the Consultant or the Experts concerned, as applicable.</w:t>
      </w:r>
    </w:p>
    <w:p w14:paraId="1BEAEFC2"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1EFCB50E"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5FBA89D0"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07" w:hangingChars="300" w:hanging="707"/>
        <w:jc w:val="center"/>
        <w:outlineLvl w:val="0"/>
        <w:rPr>
          <w:rFonts w:eastAsia="한양신명조"/>
          <w:b/>
          <w:sz w:val="24"/>
          <w:szCs w:val="24"/>
          <w:lang w:val="fr-FR"/>
        </w:rPr>
      </w:pPr>
      <w:bookmarkStart w:id="368" w:name="_Toc500515025"/>
      <w:bookmarkStart w:id="369" w:name="_Toc500516960"/>
      <w:bookmarkStart w:id="370" w:name="_Toc500752309"/>
      <w:r w:rsidRPr="00335646">
        <w:rPr>
          <w:rFonts w:eastAsia="한양신명조" w:hint="eastAsia"/>
          <w:b/>
          <w:sz w:val="24"/>
          <w:szCs w:val="24"/>
          <w:lang w:val="fr-FR"/>
        </w:rPr>
        <w:t>4. Consultant</w:t>
      </w:r>
      <w:r w:rsidRPr="00335646">
        <w:rPr>
          <w:rFonts w:eastAsia="한양신명조"/>
          <w:b/>
          <w:sz w:val="24"/>
          <w:szCs w:val="24"/>
          <w:lang w:val="fr-FR"/>
        </w:rPr>
        <w:t>’</w:t>
      </w:r>
      <w:r w:rsidRPr="00335646">
        <w:rPr>
          <w:rFonts w:eastAsia="한양신명조" w:hint="eastAsia"/>
          <w:b/>
          <w:sz w:val="24"/>
          <w:szCs w:val="24"/>
          <w:lang w:val="fr-FR"/>
        </w:rPr>
        <w:t>s Experts and Sub-Consultants</w:t>
      </w:r>
      <w:bookmarkEnd w:id="368"/>
      <w:bookmarkEnd w:id="369"/>
      <w:bookmarkEnd w:id="370"/>
    </w:p>
    <w:p w14:paraId="1245E574"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lang w:val="fr-FR"/>
        </w:rPr>
      </w:pPr>
    </w:p>
    <w:p w14:paraId="1E805468"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outlineLvl w:val="0"/>
        <w:rPr>
          <w:rFonts w:eastAsia="한양신명조"/>
          <w:sz w:val="24"/>
          <w:szCs w:val="24"/>
          <w:lang w:val="fr-FR"/>
        </w:rPr>
      </w:pPr>
      <w:bookmarkStart w:id="371" w:name="_Toc500515026"/>
      <w:bookmarkStart w:id="372" w:name="_Toc500516961"/>
      <w:bookmarkStart w:id="373" w:name="_Toc500752310"/>
      <w:r w:rsidRPr="00335646">
        <w:rPr>
          <w:rFonts w:eastAsia="한양신명조" w:hint="eastAsia"/>
          <w:sz w:val="24"/>
          <w:szCs w:val="24"/>
          <w:lang w:val="fr-FR"/>
        </w:rPr>
        <w:t>4</w:t>
      </w:r>
      <w:r w:rsidRPr="00335646">
        <w:rPr>
          <w:rFonts w:eastAsia="한양신명조"/>
          <w:sz w:val="24"/>
          <w:szCs w:val="24"/>
          <w:lang w:val="fr-FR"/>
        </w:rPr>
        <w:t>.</w:t>
      </w:r>
      <w:r w:rsidRPr="00335646">
        <w:rPr>
          <w:rFonts w:eastAsia="한양신명조" w:hint="eastAsia"/>
          <w:sz w:val="24"/>
          <w:szCs w:val="24"/>
          <w:lang w:val="fr-FR"/>
        </w:rPr>
        <w:t xml:space="preserve">1  </w:t>
      </w:r>
      <w:r w:rsidRPr="00335646">
        <w:rPr>
          <w:rFonts w:eastAsia="한양신명조" w:hint="eastAsia"/>
          <w:sz w:val="24"/>
          <w:szCs w:val="24"/>
          <w:lang w:val="fr-FR"/>
        </w:rPr>
        <w:tab/>
        <w:t>General</w:t>
      </w:r>
      <w:bookmarkEnd w:id="371"/>
      <w:bookmarkEnd w:id="372"/>
      <w:bookmarkEnd w:id="373"/>
    </w:p>
    <w:p w14:paraId="3C32D546"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lang w:val="fr-FR"/>
        </w:rPr>
      </w:pPr>
    </w:p>
    <w:p w14:paraId="052CC0D0"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sz w:val="24"/>
          <w:szCs w:val="24"/>
        </w:rPr>
        <w:t>The Consultant shall employ and provide such qualified and experienced Experts and Sub-Consultants as are required to carry out the Services.</w:t>
      </w:r>
    </w:p>
    <w:p w14:paraId="20EDB1FF"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59D25395"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374" w:name="_Toc500515027"/>
      <w:bookmarkStart w:id="375" w:name="_Toc500516962"/>
      <w:bookmarkStart w:id="376" w:name="_Toc500752311"/>
      <w:r w:rsidRPr="00335646">
        <w:rPr>
          <w:rFonts w:eastAsia="한양신명조" w:hint="eastAsia"/>
          <w:sz w:val="24"/>
          <w:szCs w:val="24"/>
        </w:rPr>
        <w:t>4</w:t>
      </w:r>
      <w:r w:rsidRPr="00335646">
        <w:rPr>
          <w:rFonts w:eastAsia="한양신명조"/>
          <w:sz w:val="24"/>
          <w:szCs w:val="24"/>
        </w:rPr>
        <w:t>.</w:t>
      </w:r>
      <w:r w:rsidRPr="00335646">
        <w:rPr>
          <w:rFonts w:eastAsia="한양신명조" w:hint="eastAsia"/>
          <w:sz w:val="24"/>
          <w:szCs w:val="24"/>
        </w:rPr>
        <w:t xml:space="preserve">2  </w:t>
      </w:r>
      <w:r w:rsidRPr="00335646">
        <w:rPr>
          <w:rFonts w:eastAsia="한양신명조" w:hint="eastAsia"/>
          <w:sz w:val="24"/>
          <w:szCs w:val="24"/>
        </w:rPr>
        <w:tab/>
        <w:t>Description of Key Experts</w:t>
      </w:r>
      <w:bookmarkEnd w:id="374"/>
      <w:bookmarkEnd w:id="375"/>
      <w:bookmarkEnd w:id="376"/>
    </w:p>
    <w:p w14:paraId="74DD740F"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6EBA6A18" w14:textId="5E971053" w:rsidR="00526830" w:rsidRPr="00335646" w:rsidRDefault="00526830" w:rsidP="00526830">
      <w:pPr>
        <w:pStyle w:val="a5"/>
        <w:tabs>
          <w:tab w:val="left" w:pos="720"/>
          <w:tab w:val="left" w:pos="1080"/>
          <w:tab w:val="left" w:pos="1440"/>
          <w:tab w:val="left" w:pos="1800"/>
        </w:tabs>
        <w:wordWrap/>
        <w:adjustRightInd w:val="0"/>
        <w:snapToGrid w:val="0"/>
        <w:ind w:left="1080" w:hangingChars="450" w:hanging="1080"/>
        <w:rPr>
          <w:rFonts w:eastAsia="한양신명조"/>
          <w:sz w:val="24"/>
          <w:szCs w:val="24"/>
        </w:rPr>
      </w:pPr>
      <w:r w:rsidRPr="00335646">
        <w:rPr>
          <w:rFonts w:eastAsia="한양신명조" w:hint="eastAsia"/>
          <w:sz w:val="24"/>
          <w:szCs w:val="24"/>
        </w:rPr>
        <w:tab/>
        <w:t xml:space="preserve">(a) </w:t>
      </w:r>
      <w:r w:rsidRPr="00335646">
        <w:rPr>
          <w:rFonts w:eastAsia="한양신명조"/>
          <w:sz w:val="24"/>
          <w:szCs w:val="24"/>
        </w:rPr>
        <w:t xml:space="preserve">The title, agreed job description, minimum qualification and estimated period of engagement in the carrying out of the Services of each of the Consultant’s Key Experts are described in </w:t>
      </w:r>
      <w:r w:rsidRPr="00335646">
        <w:rPr>
          <w:rFonts w:eastAsia="한양신명조"/>
          <w:b/>
          <w:sz w:val="24"/>
          <w:szCs w:val="24"/>
        </w:rPr>
        <w:t xml:space="preserve">Appendix </w:t>
      </w:r>
      <w:r w:rsidR="00646B28">
        <w:rPr>
          <w:rFonts w:eastAsia="한양신명조"/>
          <w:b/>
          <w:sz w:val="24"/>
          <w:szCs w:val="24"/>
        </w:rPr>
        <w:t>B</w:t>
      </w:r>
      <w:r w:rsidRPr="00335646">
        <w:rPr>
          <w:rFonts w:eastAsia="한양신명조"/>
          <w:sz w:val="24"/>
          <w:szCs w:val="24"/>
        </w:rPr>
        <w:t xml:space="preserve">. If any of the Key Experts has already been approved by the </w:t>
      </w:r>
      <w:r w:rsidRPr="00335646">
        <w:rPr>
          <w:rFonts w:eastAsia="한양신명조" w:hint="eastAsia"/>
          <w:sz w:val="24"/>
          <w:szCs w:val="24"/>
        </w:rPr>
        <w:t>Client</w:t>
      </w:r>
      <w:r w:rsidRPr="00335646">
        <w:rPr>
          <w:rFonts w:eastAsia="한양신명조"/>
          <w:sz w:val="24"/>
          <w:szCs w:val="24"/>
        </w:rPr>
        <w:t>, his/her name is listed as well.</w:t>
      </w:r>
    </w:p>
    <w:p w14:paraId="0085044C" w14:textId="77777777" w:rsidR="00526830" w:rsidRPr="00335646" w:rsidRDefault="00526830" w:rsidP="00526830">
      <w:pPr>
        <w:pStyle w:val="a5"/>
        <w:tabs>
          <w:tab w:val="left" w:pos="720"/>
          <w:tab w:val="left" w:pos="1080"/>
          <w:tab w:val="left" w:pos="1440"/>
          <w:tab w:val="left" w:pos="1800"/>
        </w:tabs>
        <w:wordWrap/>
        <w:adjustRightInd w:val="0"/>
        <w:snapToGrid w:val="0"/>
        <w:ind w:left="1080" w:hangingChars="450" w:hanging="1080"/>
        <w:rPr>
          <w:rFonts w:eastAsia="한양신명조"/>
          <w:sz w:val="24"/>
          <w:szCs w:val="24"/>
        </w:rPr>
      </w:pPr>
    </w:p>
    <w:p w14:paraId="0A02888B" w14:textId="73F0E569" w:rsidR="00526830" w:rsidRPr="00335646" w:rsidRDefault="00526830" w:rsidP="00526830">
      <w:pPr>
        <w:pStyle w:val="a5"/>
        <w:tabs>
          <w:tab w:val="left" w:pos="720"/>
          <w:tab w:val="left" w:pos="1080"/>
          <w:tab w:val="left" w:pos="1440"/>
          <w:tab w:val="left" w:pos="1800"/>
        </w:tabs>
        <w:wordWrap/>
        <w:adjustRightInd w:val="0"/>
        <w:snapToGrid w:val="0"/>
        <w:ind w:left="1080" w:hangingChars="450" w:hanging="1080"/>
        <w:rPr>
          <w:rFonts w:eastAsia="한양신명조"/>
          <w:sz w:val="24"/>
          <w:szCs w:val="24"/>
        </w:rPr>
      </w:pPr>
      <w:r w:rsidRPr="00335646">
        <w:rPr>
          <w:rFonts w:eastAsia="한양신명조" w:hint="eastAsia"/>
          <w:sz w:val="24"/>
          <w:szCs w:val="24"/>
        </w:rPr>
        <w:lastRenderedPageBreak/>
        <w:tab/>
        <w:t xml:space="preserve">(b) </w:t>
      </w:r>
      <w:r w:rsidRPr="00335646">
        <w:rPr>
          <w:rFonts w:eastAsia="한양신명조"/>
          <w:sz w:val="24"/>
          <w:szCs w:val="24"/>
        </w:rPr>
        <w:t>If required to comply with the provisions of Clause GC</w:t>
      </w:r>
      <w:r w:rsidRPr="00335646">
        <w:rPr>
          <w:rFonts w:eastAsia="한양신명조" w:hint="eastAsia"/>
          <w:sz w:val="24"/>
          <w:szCs w:val="24"/>
        </w:rPr>
        <w:t>C</w:t>
      </w:r>
      <w:r w:rsidRPr="00335646">
        <w:rPr>
          <w:rFonts w:eastAsia="한양신명조"/>
          <w:sz w:val="24"/>
          <w:szCs w:val="24"/>
        </w:rPr>
        <w:t xml:space="preserve"> 3.1.1 hereof, adjustments with respect to the estimated periods of engagement of Key Experts set forth in </w:t>
      </w:r>
      <w:r w:rsidRPr="00335646">
        <w:rPr>
          <w:rFonts w:eastAsia="한양신명조"/>
          <w:b/>
          <w:sz w:val="24"/>
          <w:szCs w:val="24"/>
        </w:rPr>
        <w:t xml:space="preserve">Appendix </w:t>
      </w:r>
      <w:r w:rsidR="00646B28">
        <w:rPr>
          <w:rFonts w:eastAsia="한양신명조"/>
          <w:b/>
          <w:sz w:val="24"/>
          <w:szCs w:val="24"/>
        </w:rPr>
        <w:t>B</w:t>
      </w:r>
      <w:r w:rsidR="00646B28" w:rsidRPr="00335646">
        <w:rPr>
          <w:rFonts w:eastAsia="한양신명조"/>
          <w:sz w:val="24"/>
          <w:szCs w:val="24"/>
        </w:rPr>
        <w:t xml:space="preserve"> </w:t>
      </w:r>
      <w:r w:rsidRPr="00335646">
        <w:rPr>
          <w:rFonts w:eastAsia="한양신명조"/>
          <w:sz w:val="24"/>
          <w:szCs w:val="24"/>
        </w:rPr>
        <w:t xml:space="preserve">may be made by the Consultant by written notice to the </w:t>
      </w:r>
      <w:r w:rsidRPr="00335646">
        <w:rPr>
          <w:rFonts w:eastAsia="한양신명조" w:hint="eastAsia"/>
          <w:sz w:val="24"/>
          <w:szCs w:val="24"/>
        </w:rPr>
        <w:t>Client</w:t>
      </w:r>
      <w:r w:rsidRPr="00335646">
        <w:rPr>
          <w:rFonts w:eastAsia="한양신명조"/>
          <w:sz w:val="24"/>
          <w:szCs w:val="24"/>
        </w:rPr>
        <w:t>,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w:t>
      </w:r>
      <w:r w:rsidRPr="00335646">
        <w:rPr>
          <w:rFonts w:eastAsia="한양신명조" w:hint="eastAsia"/>
          <w:sz w:val="24"/>
          <w:szCs w:val="24"/>
        </w:rPr>
        <w:t>C</w:t>
      </w:r>
      <w:r w:rsidRPr="00335646">
        <w:rPr>
          <w:rFonts w:eastAsia="한양신명조"/>
          <w:sz w:val="24"/>
          <w:szCs w:val="24"/>
        </w:rPr>
        <w:t xml:space="preserve"> 6.1(b) of this Contract. Any other such adjustments shall only be made with the </w:t>
      </w:r>
      <w:r w:rsidRPr="00335646">
        <w:rPr>
          <w:rFonts w:eastAsia="한양신명조" w:hint="eastAsia"/>
          <w:sz w:val="24"/>
          <w:szCs w:val="24"/>
        </w:rPr>
        <w:t>Client</w:t>
      </w:r>
      <w:r w:rsidRPr="00335646">
        <w:rPr>
          <w:rFonts w:eastAsia="한양신명조"/>
          <w:sz w:val="24"/>
          <w:szCs w:val="24"/>
        </w:rPr>
        <w:t>’s written approval.</w:t>
      </w:r>
    </w:p>
    <w:p w14:paraId="1E3CE111" w14:textId="77777777" w:rsidR="00526830" w:rsidRPr="00335646" w:rsidRDefault="00526830" w:rsidP="00526830">
      <w:pPr>
        <w:pStyle w:val="a5"/>
        <w:tabs>
          <w:tab w:val="left" w:pos="720"/>
          <w:tab w:val="left" w:pos="1080"/>
          <w:tab w:val="left" w:pos="1440"/>
          <w:tab w:val="left" w:pos="1800"/>
        </w:tabs>
        <w:wordWrap/>
        <w:adjustRightInd w:val="0"/>
        <w:snapToGrid w:val="0"/>
        <w:ind w:left="1080" w:hangingChars="450" w:hanging="1080"/>
        <w:rPr>
          <w:rFonts w:eastAsia="한양신명조"/>
          <w:sz w:val="24"/>
          <w:szCs w:val="24"/>
        </w:rPr>
      </w:pPr>
    </w:p>
    <w:p w14:paraId="2092FA5E" w14:textId="73C42B38" w:rsidR="00526830" w:rsidRPr="00335646" w:rsidRDefault="00526830" w:rsidP="00526830">
      <w:pPr>
        <w:pStyle w:val="a5"/>
        <w:tabs>
          <w:tab w:val="left" w:pos="720"/>
          <w:tab w:val="left" w:pos="1080"/>
          <w:tab w:val="left" w:pos="1440"/>
          <w:tab w:val="left" w:pos="1800"/>
        </w:tabs>
        <w:wordWrap/>
        <w:adjustRightInd w:val="0"/>
        <w:snapToGrid w:val="0"/>
        <w:ind w:left="1080" w:hangingChars="450" w:hanging="1080"/>
        <w:rPr>
          <w:rFonts w:eastAsia="한양신명조"/>
          <w:sz w:val="24"/>
          <w:szCs w:val="24"/>
        </w:rPr>
      </w:pPr>
      <w:r w:rsidRPr="00335646">
        <w:rPr>
          <w:rFonts w:eastAsia="한양신명조" w:hint="eastAsia"/>
          <w:sz w:val="24"/>
          <w:szCs w:val="24"/>
        </w:rPr>
        <w:tab/>
        <w:t>(c)</w:t>
      </w:r>
      <w:r w:rsidRPr="00335646">
        <w:rPr>
          <w:rFonts w:eastAsia="한양신명조" w:hint="eastAsia"/>
          <w:sz w:val="24"/>
          <w:szCs w:val="24"/>
        </w:rPr>
        <w:tab/>
      </w:r>
      <w:r w:rsidRPr="00335646">
        <w:rPr>
          <w:rFonts w:eastAsia="한양신명조"/>
          <w:sz w:val="24"/>
          <w:szCs w:val="24"/>
        </w:rPr>
        <w:t xml:space="preserve">If additional work is required beyond the scope of the Services specified in </w:t>
      </w:r>
      <w:r w:rsidRPr="00335646">
        <w:rPr>
          <w:rFonts w:eastAsia="한양신명조"/>
          <w:b/>
          <w:sz w:val="24"/>
          <w:szCs w:val="24"/>
        </w:rPr>
        <w:t>Appendix A</w:t>
      </w:r>
      <w:r w:rsidRPr="00335646">
        <w:rPr>
          <w:rFonts w:eastAsia="한양신명조"/>
          <w:sz w:val="24"/>
          <w:szCs w:val="24"/>
        </w:rPr>
        <w:t xml:space="preserve">, the estimated periods of engagement of Key Experts set forth in </w:t>
      </w:r>
      <w:r w:rsidRPr="00335646">
        <w:rPr>
          <w:rFonts w:eastAsia="한양신명조"/>
          <w:b/>
          <w:sz w:val="24"/>
          <w:szCs w:val="24"/>
        </w:rPr>
        <w:t xml:space="preserve">Appendix </w:t>
      </w:r>
      <w:r w:rsidR="00646B28">
        <w:rPr>
          <w:rFonts w:eastAsia="한양신명조"/>
          <w:b/>
          <w:sz w:val="24"/>
          <w:szCs w:val="24"/>
        </w:rPr>
        <w:t>B</w:t>
      </w:r>
      <w:r w:rsidR="00646B28" w:rsidRPr="00335646">
        <w:rPr>
          <w:rFonts w:eastAsia="한양신명조"/>
          <w:sz w:val="24"/>
          <w:szCs w:val="24"/>
        </w:rPr>
        <w:t xml:space="preserve"> </w:t>
      </w:r>
      <w:r w:rsidRPr="00335646">
        <w:rPr>
          <w:rFonts w:eastAsia="한양신명조"/>
          <w:sz w:val="24"/>
          <w:szCs w:val="24"/>
        </w:rPr>
        <w:t xml:space="preserve">may be increased by agreement in writing between the </w:t>
      </w:r>
      <w:r w:rsidRPr="00335646">
        <w:rPr>
          <w:rFonts w:eastAsia="한양신명조" w:hint="eastAsia"/>
          <w:sz w:val="24"/>
          <w:szCs w:val="24"/>
        </w:rPr>
        <w:t>Client</w:t>
      </w:r>
      <w:r w:rsidRPr="00335646">
        <w:rPr>
          <w:rFonts w:eastAsia="한양신명조"/>
          <w:sz w:val="24"/>
          <w:szCs w:val="24"/>
        </w:rPr>
        <w:t xml:space="preserve"> and the Consultant. In case where payments under this Contract exceed the ceilings set forth in Clause GC</w:t>
      </w:r>
      <w:r w:rsidRPr="00335646">
        <w:rPr>
          <w:rFonts w:eastAsia="한양신명조" w:hint="eastAsia"/>
          <w:sz w:val="24"/>
          <w:szCs w:val="24"/>
        </w:rPr>
        <w:t>C</w:t>
      </w:r>
      <w:r w:rsidRPr="00335646">
        <w:rPr>
          <w:rFonts w:eastAsia="한양신명조"/>
          <w:sz w:val="24"/>
          <w:szCs w:val="24"/>
        </w:rPr>
        <w:t xml:space="preserve"> 6.1(b) of this Contract, this will be explicitly mentioned in the agreement.</w:t>
      </w:r>
    </w:p>
    <w:p w14:paraId="0DF99955"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rPr>
          <w:rFonts w:eastAsia="한양신명조"/>
          <w:sz w:val="24"/>
          <w:szCs w:val="24"/>
        </w:rPr>
      </w:pPr>
    </w:p>
    <w:p w14:paraId="3B7C14B7"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377" w:name="_Toc500515028"/>
      <w:bookmarkStart w:id="378" w:name="_Toc500516963"/>
      <w:bookmarkStart w:id="379" w:name="_Toc500752312"/>
      <w:r w:rsidRPr="00335646">
        <w:rPr>
          <w:rFonts w:eastAsia="한양신명조" w:hint="eastAsia"/>
          <w:sz w:val="24"/>
          <w:szCs w:val="24"/>
        </w:rPr>
        <w:t>4</w:t>
      </w:r>
      <w:r w:rsidRPr="00335646">
        <w:rPr>
          <w:rFonts w:eastAsia="한양신명조"/>
          <w:sz w:val="24"/>
          <w:szCs w:val="24"/>
        </w:rPr>
        <w:t>.</w:t>
      </w:r>
      <w:r w:rsidRPr="00335646">
        <w:rPr>
          <w:rFonts w:eastAsia="한양신명조" w:hint="eastAsia"/>
          <w:sz w:val="24"/>
          <w:szCs w:val="24"/>
        </w:rPr>
        <w:t xml:space="preserve">3  </w:t>
      </w:r>
      <w:r w:rsidRPr="00335646">
        <w:rPr>
          <w:rFonts w:eastAsia="한양신명조" w:hint="eastAsia"/>
          <w:sz w:val="24"/>
          <w:szCs w:val="24"/>
        </w:rPr>
        <w:tab/>
        <w:t>Approval of Additional Key Experts</w:t>
      </w:r>
      <w:bookmarkEnd w:id="377"/>
      <w:bookmarkEnd w:id="378"/>
      <w:bookmarkEnd w:id="379"/>
    </w:p>
    <w:p w14:paraId="22338B39"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2E70BBE9"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휴먼명조"/>
          <w:spacing w:val="-2"/>
          <w:sz w:val="24"/>
          <w:szCs w:val="24"/>
        </w:rPr>
      </w:pPr>
      <w:r w:rsidRPr="00335646">
        <w:rPr>
          <w:rFonts w:hint="eastAsia"/>
          <w:sz w:val="24"/>
        </w:rPr>
        <w:tab/>
      </w:r>
      <w:r w:rsidRPr="00335646">
        <w:rPr>
          <w:rFonts w:hint="eastAsia"/>
          <w:sz w:val="24"/>
        </w:rPr>
        <w:tab/>
      </w:r>
      <w:r w:rsidRPr="00335646">
        <w:rPr>
          <w:rFonts w:eastAsia="휴먼명조" w:hint="eastAsia"/>
          <w:spacing w:val="-2"/>
          <w:sz w:val="24"/>
          <w:szCs w:val="24"/>
        </w:rPr>
        <w:t xml:space="preserve">If during execution of the Contract, additional Key Experts are required to carry out the Services, the Consultant shall submit to the Client for review and approval a copy of their Curricula Vitae (CVs). If the Client does not object in writing (stating the reasons for the objection) within twenty-one (21) days from the date of receipt of such CVs, such additional Key Experts shall be deemed to have been approved by the Client. </w:t>
      </w:r>
    </w:p>
    <w:p w14:paraId="35E5A7F2"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휴먼명조"/>
          <w:sz w:val="24"/>
          <w:szCs w:val="24"/>
        </w:rPr>
      </w:pPr>
    </w:p>
    <w:p w14:paraId="4668C1A3" w14:textId="77777777" w:rsidR="00526830" w:rsidRPr="00335646" w:rsidRDefault="00526830" w:rsidP="00526830">
      <w:pPr>
        <w:pStyle w:val="a5"/>
        <w:tabs>
          <w:tab w:val="left" w:pos="360"/>
          <w:tab w:val="left" w:pos="720"/>
          <w:tab w:val="left" w:pos="1440"/>
          <w:tab w:val="left" w:pos="1800"/>
        </w:tabs>
        <w:wordWrap/>
        <w:adjustRightInd w:val="0"/>
        <w:snapToGrid w:val="0"/>
        <w:ind w:leftChars="350" w:left="700"/>
        <w:rPr>
          <w:spacing w:val="-6"/>
          <w:sz w:val="24"/>
        </w:rPr>
      </w:pPr>
      <w:r w:rsidRPr="00335646">
        <w:rPr>
          <w:rFonts w:eastAsia="휴먼명조" w:hint="eastAsia"/>
          <w:spacing w:val="-6"/>
          <w:sz w:val="24"/>
          <w:szCs w:val="24"/>
        </w:rPr>
        <w:t>The rate of remuneration payable to such new additional Key Experts shall be based on the rates for other Key Experts position which require similar qualifications and experience.</w:t>
      </w:r>
    </w:p>
    <w:p w14:paraId="3BD95212"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rPr>
          <w:rFonts w:eastAsia="한양신명조"/>
          <w:sz w:val="24"/>
          <w:szCs w:val="24"/>
        </w:rPr>
      </w:pPr>
    </w:p>
    <w:p w14:paraId="1B2E5DCC" w14:textId="77777777" w:rsidR="00526830" w:rsidRPr="00335646" w:rsidRDefault="00526830" w:rsidP="00526830">
      <w:pPr>
        <w:pStyle w:val="a5"/>
        <w:tabs>
          <w:tab w:val="left" w:pos="360"/>
          <w:tab w:val="left" w:pos="600"/>
          <w:tab w:val="left" w:pos="1800"/>
        </w:tabs>
        <w:wordWrap/>
        <w:adjustRightInd w:val="0"/>
        <w:snapToGrid w:val="0"/>
        <w:ind w:left="720" w:hangingChars="300" w:hanging="720"/>
        <w:outlineLvl w:val="0"/>
        <w:rPr>
          <w:rFonts w:eastAsia="한양신명조"/>
          <w:sz w:val="24"/>
          <w:szCs w:val="24"/>
        </w:rPr>
      </w:pPr>
      <w:bookmarkStart w:id="380" w:name="_Toc500515029"/>
      <w:bookmarkStart w:id="381" w:name="_Toc500516964"/>
      <w:bookmarkStart w:id="382" w:name="_Toc500752313"/>
      <w:r w:rsidRPr="00335646">
        <w:rPr>
          <w:rFonts w:eastAsia="한양신명조" w:hint="eastAsia"/>
          <w:sz w:val="24"/>
          <w:szCs w:val="24"/>
        </w:rPr>
        <w:t>4.4</w:t>
      </w: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Removal and/or Replacement of Experts</w:t>
      </w:r>
      <w:bookmarkEnd w:id="380"/>
      <w:bookmarkEnd w:id="381"/>
      <w:bookmarkEnd w:id="382"/>
    </w:p>
    <w:p w14:paraId="5CD12C1B"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5F95EF35" w14:textId="77777777" w:rsidR="00526830" w:rsidRPr="00335646" w:rsidRDefault="00526830" w:rsidP="00526830">
      <w:pPr>
        <w:pStyle w:val="a5"/>
        <w:tabs>
          <w:tab w:val="left" w:pos="-4080"/>
          <w:tab w:val="left" w:pos="720"/>
          <w:tab w:val="left" w:pos="1080"/>
          <w:tab w:val="left" w:pos="1800"/>
        </w:tabs>
        <w:wordWrap/>
        <w:adjustRightInd w:val="0"/>
        <w:snapToGrid w:val="0"/>
        <w:ind w:left="1080" w:hangingChars="450" w:hanging="1080"/>
        <w:rPr>
          <w:rFonts w:eastAsia="한양신명조"/>
          <w:sz w:val="24"/>
          <w:szCs w:val="24"/>
        </w:rPr>
      </w:pPr>
      <w:r w:rsidRPr="00335646">
        <w:rPr>
          <w:rFonts w:eastAsia="한양신명조" w:hint="eastAsia"/>
          <w:sz w:val="24"/>
          <w:szCs w:val="24"/>
        </w:rPr>
        <w:tab/>
      </w:r>
      <w:r w:rsidRPr="00335646">
        <w:rPr>
          <w:rFonts w:eastAsia="한양신명조"/>
          <w:sz w:val="24"/>
          <w:szCs w:val="24"/>
        </w:rPr>
        <w:t>(a)</w:t>
      </w:r>
      <w:r w:rsidRPr="00335646">
        <w:rPr>
          <w:rFonts w:eastAsia="한양신명조" w:hint="eastAsia"/>
          <w:sz w:val="24"/>
          <w:szCs w:val="24"/>
        </w:rPr>
        <w:tab/>
      </w:r>
      <w:r w:rsidRPr="00335646">
        <w:rPr>
          <w:rFonts w:eastAsia="한양신명조"/>
          <w:sz w:val="24"/>
          <w:szCs w:val="24"/>
        </w:rPr>
        <w:t xml:space="preserve">Except as the </w:t>
      </w:r>
      <w:r w:rsidRPr="00335646">
        <w:rPr>
          <w:rFonts w:eastAsia="한양신명조" w:hint="eastAsia"/>
          <w:sz w:val="24"/>
          <w:szCs w:val="24"/>
        </w:rPr>
        <w:t>Client</w:t>
      </w:r>
      <w:r w:rsidRPr="00335646">
        <w:rPr>
          <w:rFonts w:eastAsia="한양신명조"/>
          <w:sz w:val="24"/>
          <w:szCs w:val="24"/>
        </w:rPr>
        <w:t xml:space="preserve"> may otherwise agree, no changes shall be made in the Experts. If, for any reason beyond the reasonable control of the Consultant, such as retirement, death, medical incapacity, among others, it becomes necessary to replace any of the Experts, the Consultant shall forthwith provide as a replacement a person of equivalent or better qualifications</w:t>
      </w:r>
      <w:r w:rsidRPr="00335646">
        <w:rPr>
          <w:rFonts w:eastAsia="한양신명조" w:hint="eastAsia"/>
          <w:sz w:val="24"/>
          <w:szCs w:val="24"/>
        </w:rPr>
        <w:t xml:space="preserve"> and experience.</w:t>
      </w:r>
    </w:p>
    <w:p w14:paraId="1606B792" w14:textId="77777777" w:rsidR="00526830" w:rsidRPr="00335646" w:rsidRDefault="00526830" w:rsidP="00526830">
      <w:pPr>
        <w:pStyle w:val="a5"/>
        <w:tabs>
          <w:tab w:val="left" w:pos="720"/>
          <w:tab w:val="left" w:pos="1080"/>
        </w:tabs>
        <w:wordWrap/>
        <w:adjustRightInd w:val="0"/>
        <w:snapToGrid w:val="0"/>
        <w:rPr>
          <w:rFonts w:eastAsia="한양신명조"/>
          <w:sz w:val="24"/>
          <w:szCs w:val="24"/>
        </w:rPr>
      </w:pPr>
    </w:p>
    <w:p w14:paraId="1ABD246C" w14:textId="77777777" w:rsidR="00526830" w:rsidRPr="00335646" w:rsidRDefault="00526830" w:rsidP="00526830">
      <w:pPr>
        <w:pStyle w:val="a5"/>
        <w:numPr>
          <w:ilvl w:val="0"/>
          <w:numId w:val="20"/>
        </w:numPr>
        <w:tabs>
          <w:tab w:val="left" w:pos="720"/>
          <w:tab w:val="left" w:pos="1080"/>
        </w:tabs>
        <w:wordWrap/>
        <w:adjustRightInd w:val="0"/>
        <w:snapToGrid w:val="0"/>
        <w:rPr>
          <w:rFonts w:eastAsia="한양신명조"/>
          <w:sz w:val="24"/>
          <w:szCs w:val="24"/>
        </w:rPr>
      </w:pPr>
      <w:r w:rsidRPr="00335646">
        <w:rPr>
          <w:rFonts w:eastAsia="한양신명조"/>
          <w:sz w:val="24"/>
          <w:szCs w:val="24"/>
        </w:rPr>
        <w:t xml:space="preserve">If the </w:t>
      </w:r>
      <w:r w:rsidRPr="00335646">
        <w:rPr>
          <w:rFonts w:eastAsia="한양신명조" w:hint="eastAsia"/>
          <w:sz w:val="24"/>
          <w:szCs w:val="24"/>
        </w:rPr>
        <w:t>Client</w:t>
      </w:r>
      <w:r w:rsidRPr="00335646">
        <w:rPr>
          <w:rFonts w:eastAsia="한양신명조"/>
          <w:sz w:val="24"/>
          <w:szCs w:val="24"/>
        </w:rPr>
        <w:t xml:space="preserve"> (i) finds that any of the Experts has committed serious misconduct or has been charged with having committed a criminal action, or (ii) has reasonable cause to be dissatisfied with the performance of any of the Experts, then the Consultant shall, at the</w:t>
      </w:r>
      <w:r w:rsidRPr="00335646">
        <w:rPr>
          <w:rFonts w:eastAsia="한양신명조" w:hint="eastAsia"/>
          <w:sz w:val="24"/>
          <w:szCs w:val="24"/>
        </w:rPr>
        <w:t xml:space="preserve"> Client</w:t>
      </w:r>
      <w:r w:rsidRPr="00335646">
        <w:rPr>
          <w:rFonts w:eastAsia="한양신명조"/>
          <w:sz w:val="24"/>
          <w:szCs w:val="24"/>
        </w:rPr>
        <w:t>’s written request specifying the grounds therefore, forthwith provide as a replacement a person with qualifications and experience acceptable to the</w:t>
      </w:r>
      <w:r w:rsidRPr="00335646">
        <w:rPr>
          <w:rFonts w:eastAsia="한양신명조" w:hint="eastAsia"/>
          <w:sz w:val="24"/>
          <w:szCs w:val="24"/>
        </w:rPr>
        <w:t xml:space="preserve"> Client</w:t>
      </w:r>
      <w:r w:rsidRPr="00335646">
        <w:rPr>
          <w:rFonts w:eastAsia="한양신명조"/>
          <w:sz w:val="24"/>
          <w:szCs w:val="24"/>
        </w:rPr>
        <w:t>.</w:t>
      </w:r>
    </w:p>
    <w:p w14:paraId="652B088B" w14:textId="77777777" w:rsidR="00526830" w:rsidRPr="00335646" w:rsidRDefault="00526830" w:rsidP="00526830">
      <w:pPr>
        <w:pStyle w:val="a5"/>
        <w:tabs>
          <w:tab w:val="left" w:pos="720"/>
          <w:tab w:val="left" w:pos="1080"/>
        </w:tabs>
        <w:wordWrap/>
        <w:adjustRightInd w:val="0"/>
        <w:snapToGrid w:val="0"/>
        <w:ind w:left="1080"/>
        <w:rPr>
          <w:rFonts w:eastAsia="한양신명조"/>
          <w:sz w:val="24"/>
          <w:szCs w:val="24"/>
        </w:rPr>
      </w:pPr>
    </w:p>
    <w:p w14:paraId="3EF39703" w14:textId="77777777" w:rsidR="00526830" w:rsidRPr="00335646" w:rsidRDefault="00526830" w:rsidP="00526830">
      <w:pPr>
        <w:pStyle w:val="a5"/>
        <w:numPr>
          <w:ilvl w:val="0"/>
          <w:numId w:val="21"/>
        </w:numPr>
        <w:tabs>
          <w:tab w:val="left" w:pos="720"/>
          <w:tab w:val="left" w:pos="1080"/>
        </w:tabs>
        <w:wordWrap/>
        <w:adjustRightInd w:val="0"/>
        <w:snapToGrid w:val="0"/>
        <w:rPr>
          <w:rFonts w:eastAsia="한양신명조"/>
          <w:sz w:val="24"/>
          <w:szCs w:val="24"/>
        </w:rPr>
      </w:pPr>
      <w:r w:rsidRPr="00335646">
        <w:rPr>
          <w:rFonts w:eastAsia="한양신명조"/>
          <w:sz w:val="24"/>
          <w:szCs w:val="24"/>
        </w:rPr>
        <w:t xml:space="preserve">Any of the Experts provided as a replacement under Clauses (a) and (b) above, as well as any </w:t>
      </w:r>
      <w:r w:rsidRPr="00335646">
        <w:rPr>
          <w:rFonts w:eastAsia="한양신명조" w:hint="eastAsia"/>
          <w:sz w:val="24"/>
          <w:szCs w:val="24"/>
        </w:rPr>
        <w:t>other</w:t>
      </w:r>
      <w:r w:rsidRPr="00335646">
        <w:rPr>
          <w:rFonts w:eastAsia="한양신명조"/>
          <w:sz w:val="24"/>
          <w:szCs w:val="24"/>
        </w:rPr>
        <w:t xml:space="preserve"> expenditures (including expenditures due to the number of eligible dependents) the Consultants may wish to claim as a result of such replacement, shall be subject to the prior written approval by the </w:t>
      </w:r>
      <w:r w:rsidRPr="00335646">
        <w:rPr>
          <w:rFonts w:eastAsia="한양신명조" w:hint="eastAsia"/>
          <w:sz w:val="24"/>
          <w:szCs w:val="24"/>
        </w:rPr>
        <w:t>Client</w:t>
      </w:r>
      <w:r w:rsidRPr="00335646">
        <w:rPr>
          <w:rFonts w:eastAsia="한양신명조"/>
          <w:sz w:val="24"/>
          <w:szCs w:val="24"/>
        </w:rPr>
        <w:t xml:space="preserve">. </w:t>
      </w:r>
      <w:r w:rsidRPr="00335646">
        <w:rPr>
          <w:rFonts w:eastAsia="한양신명조" w:hint="eastAsia"/>
          <w:sz w:val="24"/>
          <w:szCs w:val="24"/>
        </w:rPr>
        <w:t xml:space="preserve">The rate of remuneration applicable to a replacement person will be the same with the rate of the replaced Expert(s). </w:t>
      </w:r>
      <w:r w:rsidRPr="00335646">
        <w:rPr>
          <w:rFonts w:eastAsia="한양신명조"/>
          <w:sz w:val="24"/>
          <w:szCs w:val="24"/>
        </w:rPr>
        <w:t xml:space="preserve">Except as the </w:t>
      </w:r>
      <w:r w:rsidRPr="00335646">
        <w:rPr>
          <w:rFonts w:eastAsia="한양신명조" w:hint="eastAsia"/>
          <w:sz w:val="24"/>
          <w:szCs w:val="24"/>
        </w:rPr>
        <w:t>Client</w:t>
      </w:r>
      <w:r w:rsidRPr="00335646">
        <w:rPr>
          <w:rFonts w:eastAsia="한양신명조"/>
          <w:sz w:val="24"/>
          <w:szCs w:val="24"/>
        </w:rPr>
        <w:t xml:space="preserve"> may otherwise agree, the Consultant shall bear all additional travel and other costs arising out of or incidental to any removal and/or replacement</w:t>
      </w:r>
      <w:r w:rsidRPr="00335646">
        <w:rPr>
          <w:rFonts w:eastAsia="한양신명조" w:hint="eastAsia"/>
          <w:sz w:val="24"/>
          <w:szCs w:val="24"/>
        </w:rPr>
        <w:t>.</w:t>
      </w:r>
    </w:p>
    <w:p w14:paraId="21F511C1" w14:textId="77777777" w:rsidR="00526830" w:rsidRPr="00335646" w:rsidRDefault="00526830" w:rsidP="00526830">
      <w:pPr>
        <w:pStyle w:val="a5"/>
        <w:tabs>
          <w:tab w:val="left" w:pos="720"/>
          <w:tab w:val="left" w:pos="1080"/>
        </w:tabs>
        <w:wordWrap/>
        <w:adjustRightInd w:val="0"/>
        <w:snapToGrid w:val="0"/>
        <w:rPr>
          <w:rFonts w:eastAsia="한양신명조"/>
          <w:sz w:val="24"/>
          <w:szCs w:val="24"/>
        </w:rPr>
      </w:pPr>
    </w:p>
    <w:p w14:paraId="51B6CD6A"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383" w:name="_Toc500515030"/>
      <w:bookmarkStart w:id="384" w:name="_Toc500516965"/>
      <w:bookmarkStart w:id="385" w:name="_Toc500752314"/>
      <w:r w:rsidRPr="00335646">
        <w:rPr>
          <w:rFonts w:eastAsia="한양신명조" w:hint="eastAsia"/>
          <w:sz w:val="24"/>
          <w:szCs w:val="24"/>
        </w:rPr>
        <w:t xml:space="preserve">4.5  </w:t>
      </w:r>
      <w:r w:rsidRPr="00335646">
        <w:rPr>
          <w:rFonts w:eastAsia="한양신명조" w:hint="eastAsia"/>
          <w:sz w:val="24"/>
          <w:szCs w:val="24"/>
        </w:rPr>
        <w:tab/>
        <w:t>Working Hours, Overtime, Leave, etc.</w:t>
      </w:r>
      <w:bookmarkEnd w:id="383"/>
      <w:bookmarkEnd w:id="384"/>
      <w:bookmarkEnd w:id="385"/>
    </w:p>
    <w:p w14:paraId="6CF32D1A"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4816373B" w14:textId="4E6020E2" w:rsidR="00526830" w:rsidRPr="00335646" w:rsidRDefault="00526830" w:rsidP="00526830">
      <w:pPr>
        <w:pStyle w:val="a5"/>
        <w:tabs>
          <w:tab w:val="left" w:pos="720"/>
          <w:tab w:val="left" w:pos="1080"/>
        </w:tabs>
        <w:wordWrap/>
        <w:adjustRightInd w:val="0"/>
        <w:snapToGrid w:val="0"/>
        <w:ind w:left="1080" w:hangingChars="450" w:hanging="1080"/>
        <w:rPr>
          <w:rFonts w:eastAsia="한양신명조"/>
          <w:sz w:val="24"/>
          <w:szCs w:val="24"/>
        </w:rPr>
      </w:pPr>
      <w:r w:rsidRPr="00335646">
        <w:rPr>
          <w:rFonts w:eastAsia="한양신명조" w:hint="eastAsia"/>
          <w:sz w:val="24"/>
          <w:szCs w:val="24"/>
        </w:rPr>
        <w:tab/>
      </w:r>
      <w:r w:rsidRPr="00335646">
        <w:rPr>
          <w:rFonts w:eastAsia="한양신명조"/>
          <w:sz w:val="24"/>
          <w:szCs w:val="24"/>
        </w:rPr>
        <w:t>(a)</w:t>
      </w:r>
      <w:r w:rsidRPr="00335646">
        <w:rPr>
          <w:rFonts w:eastAsia="한양신명조" w:hint="eastAsia"/>
          <w:sz w:val="24"/>
          <w:szCs w:val="24"/>
        </w:rPr>
        <w:tab/>
      </w:r>
      <w:r w:rsidRPr="00335646">
        <w:rPr>
          <w:rFonts w:eastAsia="한양신명조"/>
          <w:sz w:val="24"/>
          <w:szCs w:val="24"/>
        </w:rPr>
        <w:t xml:space="preserve">Working hours and holidays for Key Experts are set forth in </w:t>
      </w:r>
      <w:r w:rsidRPr="00335646">
        <w:rPr>
          <w:rFonts w:eastAsia="한양신명조"/>
          <w:b/>
          <w:sz w:val="24"/>
          <w:szCs w:val="24"/>
        </w:rPr>
        <w:t xml:space="preserve">Appendix </w:t>
      </w:r>
      <w:r w:rsidR="00646B28">
        <w:rPr>
          <w:rFonts w:eastAsia="한양신명조"/>
          <w:b/>
          <w:sz w:val="24"/>
          <w:szCs w:val="24"/>
        </w:rPr>
        <w:t>B</w:t>
      </w:r>
      <w:r w:rsidR="00646B28" w:rsidRPr="00335646">
        <w:rPr>
          <w:rFonts w:eastAsia="한양신명조"/>
          <w:sz w:val="24"/>
          <w:szCs w:val="24"/>
        </w:rPr>
        <w:t xml:space="preserve"> </w:t>
      </w:r>
      <w:r w:rsidRPr="00335646">
        <w:rPr>
          <w:rFonts w:eastAsia="한양신명조"/>
          <w:sz w:val="24"/>
          <w:szCs w:val="24"/>
        </w:rPr>
        <w:t>hereto. To account for travel time, Foreign Experts carrying out Services inside the</w:t>
      </w:r>
      <w:r w:rsidRPr="00335646">
        <w:rPr>
          <w:rFonts w:eastAsia="한양신명조" w:hint="eastAsia"/>
          <w:sz w:val="24"/>
          <w:szCs w:val="24"/>
        </w:rPr>
        <w:t xml:space="preserve"> Client</w:t>
      </w:r>
      <w:r w:rsidRPr="00335646">
        <w:rPr>
          <w:rFonts w:eastAsia="한양신명조"/>
          <w:sz w:val="24"/>
          <w:szCs w:val="24"/>
        </w:rPr>
        <w:t>’s country shall be deemed to have commenced, or finished work in respect of the Services such number of days before their arrival in, or after their departure from the</w:t>
      </w:r>
      <w:r w:rsidRPr="00335646">
        <w:rPr>
          <w:rFonts w:eastAsia="한양신명조" w:hint="eastAsia"/>
          <w:sz w:val="24"/>
          <w:szCs w:val="24"/>
        </w:rPr>
        <w:t xml:space="preserve"> Client</w:t>
      </w:r>
      <w:r w:rsidRPr="00335646">
        <w:rPr>
          <w:rFonts w:eastAsia="한양신명조"/>
          <w:sz w:val="24"/>
          <w:szCs w:val="24"/>
        </w:rPr>
        <w:t xml:space="preserve">’s country as is specified in </w:t>
      </w:r>
      <w:r w:rsidRPr="00335646">
        <w:rPr>
          <w:rFonts w:eastAsia="한양신명조"/>
          <w:b/>
          <w:sz w:val="24"/>
          <w:szCs w:val="24"/>
        </w:rPr>
        <w:t xml:space="preserve">Appendix </w:t>
      </w:r>
      <w:r w:rsidR="00646B28">
        <w:rPr>
          <w:rFonts w:eastAsia="한양신명조"/>
          <w:b/>
          <w:sz w:val="24"/>
          <w:szCs w:val="24"/>
        </w:rPr>
        <w:t>B</w:t>
      </w:r>
      <w:r w:rsidR="00646B28" w:rsidRPr="00335646">
        <w:rPr>
          <w:rFonts w:eastAsia="한양신명조"/>
          <w:sz w:val="24"/>
          <w:szCs w:val="24"/>
        </w:rPr>
        <w:t xml:space="preserve"> </w:t>
      </w:r>
      <w:r w:rsidRPr="00335646">
        <w:rPr>
          <w:rFonts w:eastAsia="한양신명조"/>
          <w:sz w:val="24"/>
          <w:szCs w:val="24"/>
        </w:rPr>
        <w:t>hereto.</w:t>
      </w:r>
    </w:p>
    <w:p w14:paraId="1751A4C8"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322B5809" w14:textId="4CD3DA0E" w:rsidR="00526830" w:rsidRDefault="00526830" w:rsidP="00526830">
      <w:pPr>
        <w:pStyle w:val="a5"/>
        <w:tabs>
          <w:tab w:val="left" w:pos="640"/>
          <w:tab w:val="left" w:pos="1080"/>
        </w:tabs>
        <w:wordWrap/>
        <w:adjustRightInd w:val="0"/>
        <w:snapToGrid w:val="0"/>
        <w:ind w:left="1080" w:hangingChars="450" w:hanging="1080"/>
        <w:rPr>
          <w:rFonts w:eastAsia="한양신명조"/>
          <w:spacing w:val="-2"/>
          <w:sz w:val="24"/>
          <w:szCs w:val="24"/>
        </w:rPr>
      </w:pPr>
      <w:r w:rsidRPr="00335646">
        <w:rPr>
          <w:rFonts w:eastAsia="한양신명조" w:hint="eastAsia"/>
          <w:sz w:val="24"/>
          <w:szCs w:val="24"/>
        </w:rPr>
        <w:tab/>
      </w:r>
      <w:r w:rsidRPr="00335646">
        <w:rPr>
          <w:rFonts w:eastAsia="한양신명조"/>
          <w:sz w:val="24"/>
          <w:szCs w:val="24"/>
        </w:rPr>
        <w:t>(b)</w:t>
      </w:r>
      <w:r w:rsidRPr="00335646">
        <w:rPr>
          <w:rFonts w:eastAsia="한양신명조"/>
          <w:sz w:val="24"/>
          <w:szCs w:val="24"/>
        </w:rPr>
        <w:tab/>
      </w:r>
      <w:r w:rsidRPr="00335646">
        <w:rPr>
          <w:rFonts w:eastAsia="한양신명조"/>
          <w:spacing w:val="-2"/>
          <w:sz w:val="24"/>
          <w:szCs w:val="24"/>
        </w:rPr>
        <w:t xml:space="preserve">The Key Experts shall not be entitled to be paid for overtime nor to take paid sick leave or vacation leave except as specified in </w:t>
      </w:r>
      <w:r w:rsidRPr="00335646">
        <w:rPr>
          <w:rFonts w:eastAsia="한양신명조"/>
          <w:b/>
          <w:spacing w:val="-2"/>
          <w:sz w:val="24"/>
          <w:szCs w:val="24"/>
        </w:rPr>
        <w:t xml:space="preserve">Appendix </w:t>
      </w:r>
      <w:r w:rsidR="00646B28">
        <w:rPr>
          <w:rFonts w:eastAsia="한양신명조"/>
          <w:b/>
          <w:spacing w:val="-2"/>
          <w:sz w:val="24"/>
          <w:szCs w:val="24"/>
        </w:rPr>
        <w:t>B</w:t>
      </w:r>
      <w:r w:rsidR="00646B28" w:rsidRPr="00335646">
        <w:rPr>
          <w:rFonts w:eastAsia="한양신명조"/>
          <w:b/>
          <w:spacing w:val="-2"/>
          <w:sz w:val="24"/>
          <w:szCs w:val="24"/>
        </w:rPr>
        <w:t xml:space="preserve"> </w:t>
      </w:r>
      <w:r w:rsidRPr="00335646">
        <w:rPr>
          <w:rFonts w:eastAsia="한양신명조"/>
          <w:spacing w:val="-2"/>
          <w:sz w:val="24"/>
          <w:szCs w:val="24"/>
        </w:rPr>
        <w:t xml:space="preserve">hereto, and except as specified in such Appendix, the Consultant’s remuneration shall be deemed to cover these items. All leave to be allowed to the Experts is included in the </w:t>
      </w:r>
      <w:r w:rsidRPr="00335646">
        <w:rPr>
          <w:rFonts w:eastAsia="한양신명조" w:hint="eastAsia"/>
          <w:spacing w:val="-2"/>
          <w:sz w:val="24"/>
          <w:szCs w:val="24"/>
        </w:rPr>
        <w:t>person</w:t>
      </w:r>
      <w:r w:rsidRPr="00335646">
        <w:rPr>
          <w:rFonts w:eastAsia="한양신명조"/>
          <w:spacing w:val="-2"/>
          <w:sz w:val="24"/>
          <w:szCs w:val="24"/>
        </w:rPr>
        <w:t xml:space="preserve">-months of service set forth in </w:t>
      </w:r>
      <w:r w:rsidRPr="00335646">
        <w:rPr>
          <w:rFonts w:eastAsia="한양신명조"/>
          <w:b/>
          <w:spacing w:val="-2"/>
          <w:sz w:val="24"/>
          <w:szCs w:val="24"/>
        </w:rPr>
        <w:t xml:space="preserve">Appendix </w:t>
      </w:r>
      <w:r w:rsidR="00646B28">
        <w:rPr>
          <w:rFonts w:eastAsia="한양신명조"/>
          <w:b/>
          <w:spacing w:val="-2"/>
          <w:sz w:val="24"/>
          <w:szCs w:val="24"/>
        </w:rPr>
        <w:t>B</w:t>
      </w:r>
      <w:r w:rsidRPr="00335646">
        <w:rPr>
          <w:rFonts w:eastAsia="한양신명조"/>
          <w:spacing w:val="-2"/>
          <w:sz w:val="24"/>
          <w:szCs w:val="24"/>
        </w:rPr>
        <w:t>. Any taking of leave by Experts shall be subject to the prior approval by the Consultant who shall ensure that absence for leave purposes will not delay the progress and adequate supervision of the Services.</w:t>
      </w:r>
    </w:p>
    <w:p w14:paraId="70EF7E68" w14:textId="77777777" w:rsidR="00ED330F" w:rsidRPr="00335646" w:rsidRDefault="00ED330F" w:rsidP="00526830">
      <w:pPr>
        <w:pStyle w:val="a5"/>
        <w:tabs>
          <w:tab w:val="left" w:pos="640"/>
          <w:tab w:val="left" w:pos="1080"/>
        </w:tabs>
        <w:wordWrap/>
        <w:adjustRightInd w:val="0"/>
        <w:snapToGrid w:val="0"/>
        <w:ind w:left="1062" w:hangingChars="450" w:hanging="1062"/>
        <w:rPr>
          <w:rFonts w:eastAsia="한양신명조"/>
          <w:spacing w:val="-2"/>
          <w:sz w:val="24"/>
          <w:szCs w:val="24"/>
        </w:rPr>
      </w:pPr>
    </w:p>
    <w:p w14:paraId="43DD20C5"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outlineLvl w:val="0"/>
        <w:rPr>
          <w:rFonts w:eastAsia="한양신명조"/>
          <w:sz w:val="24"/>
          <w:szCs w:val="24"/>
        </w:rPr>
      </w:pPr>
      <w:bookmarkStart w:id="386" w:name="_Toc500515031"/>
      <w:bookmarkStart w:id="387" w:name="_Toc500516966"/>
      <w:bookmarkStart w:id="388" w:name="_Toc500752315"/>
      <w:r w:rsidRPr="00335646">
        <w:rPr>
          <w:rFonts w:eastAsia="한양신명조" w:hint="eastAsia"/>
          <w:sz w:val="24"/>
          <w:szCs w:val="24"/>
        </w:rPr>
        <w:t xml:space="preserve">4.6  </w:t>
      </w:r>
      <w:r w:rsidRPr="00335646">
        <w:rPr>
          <w:rFonts w:eastAsia="한양신명조" w:hint="eastAsia"/>
          <w:sz w:val="24"/>
          <w:szCs w:val="24"/>
        </w:rPr>
        <w:tab/>
        <w:t>Resident Project Manager</w:t>
      </w:r>
      <w:bookmarkEnd w:id="386"/>
      <w:bookmarkEnd w:id="387"/>
      <w:bookmarkEnd w:id="388"/>
    </w:p>
    <w:p w14:paraId="153EF4B2"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p>
    <w:p w14:paraId="2B3DFCF3"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sz w:val="24"/>
          <w:szCs w:val="24"/>
        </w:rPr>
        <w:t xml:space="preserve">If required by the </w:t>
      </w:r>
      <w:r w:rsidRPr="00335646">
        <w:rPr>
          <w:rFonts w:eastAsia="한양신명조"/>
          <w:b/>
          <w:sz w:val="24"/>
          <w:szCs w:val="24"/>
        </w:rPr>
        <w:t>SCC</w:t>
      </w:r>
      <w:r w:rsidRPr="00335646">
        <w:rPr>
          <w:rFonts w:eastAsia="한양신명조"/>
          <w:sz w:val="24"/>
          <w:szCs w:val="24"/>
        </w:rPr>
        <w:t xml:space="preserve">, the Consultant shall ensure that at all times during the Consultant’s performance of the Services in the Government’s country a resident project manager, acceptable to the </w:t>
      </w:r>
      <w:r w:rsidRPr="00335646">
        <w:rPr>
          <w:rFonts w:eastAsia="한양신명조" w:hint="eastAsia"/>
          <w:sz w:val="24"/>
          <w:szCs w:val="24"/>
        </w:rPr>
        <w:t>Client</w:t>
      </w:r>
      <w:r w:rsidRPr="00335646">
        <w:rPr>
          <w:rFonts w:eastAsia="한양신명조"/>
          <w:sz w:val="24"/>
          <w:szCs w:val="24"/>
        </w:rPr>
        <w:t>, shall take charge of the performance of such Services.</w:t>
      </w:r>
    </w:p>
    <w:p w14:paraId="041DB72B"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rPr>
          <w:rFonts w:eastAsia="한양신명조"/>
          <w:sz w:val="24"/>
          <w:szCs w:val="24"/>
        </w:rPr>
      </w:pPr>
    </w:p>
    <w:p w14:paraId="0308ABA4"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rPr>
          <w:rFonts w:eastAsia="한양신명조"/>
          <w:sz w:val="24"/>
          <w:szCs w:val="24"/>
        </w:rPr>
      </w:pPr>
    </w:p>
    <w:p w14:paraId="7EAD5CD6"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707" w:hangingChars="300" w:hanging="707"/>
        <w:jc w:val="center"/>
        <w:outlineLvl w:val="0"/>
        <w:rPr>
          <w:rFonts w:eastAsia="한양신명조"/>
          <w:b/>
          <w:sz w:val="24"/>
          <w:szCs w:val="24"/>
        </w:rPr>
      </w:pPr>
      <w:bookmarkStart w:id="389" w:name="_Toc500515032"/>
      <w:bookmarkStart w:id="390" w:name="_Toc500516967"/>
      <w:bookmarkStart w:id="391" w:name="_Toc500752316"/>
      <w:r w:rsidRPr="00335646">
        <w:rPr>
          <w:rFonts w:eastAsia="한양신명조" w:hint="eastAsia"/>
          <w:b/>
          <w:sz w:val="24"/>
          <w:szCs w:val="24"/>
        </w:rPr>
        <w:t>5. Obligations of the Client</w:t>
      </w:r>
      <w:bookmarkEnd w:id="389"/>
      <w:bookmarkEnd w:id="390"/>
      <w:bookmarkEnd w:id="391"/>
    </w:p>
    <w:p w14:paraId="5BCF68AA"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p>
    <w:p w14:paraId="3EEF3A51" w14:textId="77777777" w:rsidR="00526830" w:rsidRPr="00335646" w:rsidRDefault="00526830" w:rsidP="00526830">
      <w:pPr>
        <w:pStyle w:val="af7"/>
        <w:tabs>
          <w:tab w:val="left" w:pos="360"/>
          <w:tab w:val="left" w:pos="720"/>
          <w:tab w:val="left" w:pos="1080"/>
          <w:tab w:val="left" w:pos="1440"/>
          <w:tab w:val="left" w:pos="1800"/>
        </w:tabs>
        <w:wordWrap/>
        <w:adjustRightInd w:val="0"/>
        <w:snapToGrid w:val="0"/>
        <w:spacing w:line="264" w:lineRule="auto"/>
        <w:ind w:left="720" w:hangingChars="300" w:hanging="720"/>
        <w:outlineLvl w:val="0"/>
      </w:pPr>
      <w:bookmarkStart w:id="392" w:name="_Toc500515033"/>
      <w:bookmarkStart w:id="393" w:name="_Toc500516968"/>
      <w:bookmarkStart w:id="394" w:name="_Toc500752317"/>
      <w:r w:rsidRPr="00335646">
        <w:rPr>
          <w:rFonts w:hint="eastAsia"/>
        </w:rPr>
        <w:t>5</w:t>
      </w:r>
      <w:r w:rsidRPr="00335646">
        <w:t>.1</w:t>
      </w:r>
      <w:r w:rsidRPr="00335646">
        <w:rPr>
          <w:rFonts w:hint="eastAsia"/>
        </w:rPr>
        <w:t xml:space="preserve">  </w:t>
      </w:r>
      <w:r w:rsidRPr="00335646">
        <w:rPr>
          <w:rFonts w:hint="eastAsia"/>
        </w:rPr>
        <w:tab/>
        <w:t>Assistance and Exemptions</w:t>
      </w:r>
      <w:bookmarkEnd w:id="392"/>
      <w:bookmarkEnd w:id="393"/>
      <w:bookmarkEnd w:id="394"/>
    </w:p>
    <w:p w14:paraId="7A9D193A" w14:textId="77777777" w:rsidR="00526830" w:rsidRPr="00335646" w:rsidRDefault="00526830" w:rsidP="00526830">
      <w:pPr>
        <w:pStyle w:val="af7"/>
        <w:tabs>
          <w:tab w:val="left" w:pos="360"/>
          <w:tab w:val="left" w:pos="720"/>
          <w:tab w:val="left" w:pos="1080"/>
          <w:tab w:val="left" w:pos="1440"/>
          <w:tab w:val="left" w:pos="1800"/>
        </w:tabs>
        <w:wordWrap/>
        <w:adjustRightInd w:val="0"/>
        <w:snapToGrid w:val="0"/>
        <w:spacing w:line="264" w:lineRule="auto"/>
        <w:ind w:left="720" w:hangingChars="300" w:hanging="720"/>
      </w:pPr>
    </w:p>
    <w:p w14:paraId="77DDC42C" w14:textId="77777777" w:rsidR="00526830" w:rsidRPr="00335646" w:rsidRDefault="00526830" w:rsidP="00526830">
      <w:pPr>
        <w:pStyle w:val="af7"/>
        <w:tabs>
          <w:tab w:val="left" w:pos="360"/>
          <w:tab w:val="left" w:pos="720"/>
          <w:tab w:val="left" w:pos="1080"/>
          <w:tab w:val="left" w:pos="1440"/>
          <w:tab w:val="left" w:pos="1800"/>
        </w:tabs>
        <w:wordWrap/>
        <w:adjustRightInd w:val="0"/>
        <w:snapToGrid w:val="0"/>
        <w:spacing w:line="264" w:lineRule="auto"/>
        <w:ind w:left="720" w:hangingChars="300" w:hanging="720"/>
      </w:pPr>
      <w:r w:rsidRPr="00335646">
        <w:rPr>
          <w:rFonts w:hint="eastAsia"/>
        </w:rPr>
        <w:tab/>
      </w:r>
      <w:r w:rsidRPr="00335646">
        <w:rPr>
          <w:rFonts w:hint="eastAsia"/>
        </w:rPr>
        <w:tab/>
      </w:r>
      <w:r w:rsidRPr="00335646">
        <w:t xml:space="preserve">Unless otherwise specified in the </w:t>
      </w:r>
      <w:r w:rsidRPr="00335646">
        <w:rPr>
          <w:b/>
        </w:rPr>
        <w:t>SCC</w:t>
      </w:r>
      <w:r w:rsidRPr="00335646">
        <w:t xml:space="preserve">, the </w:t>
      </w:r>
      <w:r w:rsidRPr="00335646">
        <w:rPr>
          <w:rFonts w:hint="eastAsia"/>
        </w:rPr>
        <w:t>Client</w:t>
      </w:r>
      <w:r w:rsidRPr="00335646">
        <w:t xml:space="preserve"> shall use its best efforts to ensure that the Government shall:</w:t>
      </w:r>
    </w:p>
    <w:p w14:paraId="11BBC0CD" w14:textId="77777777" w:rsidR="00526830" w:rsidRPr="00335646" w:rsidRDefault="00526830" w:rsidP="00526830">
      <w:pPr>
        <w:pStyle w:val="af7"/>
        <w:tabs>
          <w:tab w:val="left" w:pos="360"/>
          <w:tab w:val="left" w:pos="720"/>
          <w:tab w:val="left" w:pos="1080"/>
          <w:tab w:val="left" w:pos="1440"/>
          <w:tab w:val="left" w:pos="1800"/>
        </w:tabs>
        <w:wordWrap/>
        <w:adjustRightInd w:val="0"/>
        <w:snapToGrid w:val="0"/>
        <w:spacing w:line="264" w:lineRule="auto"/>
        <w:ind w:left="720" w:hangingChars="300" w:hanging="720"/>
      </w:pPr>
    </w:p>
    <w:p w14:paraId="6AE032D7" w14:textId="77777777" w:rsidR="00526830" w:rsidRPr="00335646" w:rsidRDefault="00526830" w:rsidP="00526830">
      <w:pPr>
        <w:pStyle w:val="af7"/>
        <w:tabs>
          <w:tab w:val="left" w:pos="720"/>
          <w:tab w:val="left" w:pos="1080"/>
          <w:tab w:val="left" w:pos="1440"/>
        </w:tabs>
        <w:wordWrap/>
        <w:adjustRightInd w:val="0"/>
        <w:snapToGrid w:val="0"/>
        <w:spacing w:line="264" w:lineRule="auto"/>
        <w:ind w:left="1080" w:hangingChars="450" w:hanging="1080"/>
      </w:pPr>
      <w:r w:rsidRPr="00335646">
        <w:rPr>
          <w:rFonts w:hint="eastAsia"/>
        </w:rPr>
        <w:tab/>
      </w:r>
      <w:r w:rsidRPr="00335646">
        <w:t>(a)</w:t>
      </w:r>
      <w:r w:rsidRPr="00335646">
        <w:tab/>
        <w:t>Provide the Consultant, Sub-Consultants and Experts with work permits and such other documents as shall be necessary to enable the Consultant, Sub-Consultants or Experts to perform the Services.</w:t>
      </w:r>
    </w:p>
    <w:p w14:paraId="360B4F0D" w14:textId="77777777" w:rsidR="00526830" w:rsidRPr="00335646" w:rsidRDefault="00526830" w:rsidP="00526830">
      <w:pPr>
        <w:pStyle w:val="af7"/>
        <w:tabs>
          <w:tab w:val="left" w:pos="720"/>
          <w:tab w:val="left" w:pos="1080"/>
          <w:tab w:val="left" w:pos="1440"/>
        </w:tabs>
        <w:wordWrap/>
        <w:adjustRightInd w:val="0"/>
        <w:snapToGrid w:val="0"/>
        <w:spacing w:line="264" w:lineRule="auto"/>
        <w:ind w:left="1080" w:hangingChars="450" w:hanging="1080"/>
      </w:pPr>
    </w:p>
    <w:p w14:paraId="6AE483C1" w14:textId="77777777" w:rsidR="00526830" w:rsidRPr="00335646" w:rsidRDefault="00526830" w:rsidP="00526830">
      <w:pPr>
        <w:pStyle w:val="af7"/>
        <w:tabs>
          <w:tab w:val="left" w:pos="720"/>
          <w:tab w:val="left" w:pos="1080"/>
          <w:tab w:val="left" w:pos="1440"/>
        </w:tabs>
        <w:wordWrap/>
        <w:adjustRightInd w:val="0"/>
        <w:snapToGrid w:val="0"/>
        <w:spacing w:line="264" w:lineRule="auto"/>
        <w:ind w:left="1080" w:hangingChars="450" w:hanging="1080"/>
      </w:pPr>
      <w:r w:rsidRPr="00335646">
        <w:rPr>
          <w:rFonts w:hint="eastAsia"/>
        </w:rPr>
        <w:tab/>
      </w:r>
      <w:r w:rsidRPr="00335646">
        <w:t>(b)</w:t>
      </w:r>
      <w:r w:rsidRPr="00335646">
        <w:tab/>
        <w:t>Arrange for the Experts and, if appropriate, their eligible dependents to be provided promptly with all necessary entry and exit visas, residence permits, exchange permits and any other documents required for their stay in the Government’s country.</w:t>
      </w:r>
    </w:p>
    <w:p w14:paraId="5B9F81BE" w14:textId="77777777" w:rsidR="00526830" w:rsidRPr="00335646" w:rsidRDefault="00526830" w:rsidP="00526830">
      <w:pPr>
        <w:pStyle w:val="af7"/>
        <w:tabs>
          <w:tab w:val="left" w:pos="720"/>
          <w:tab w:val="left" w:pos="1080"/>
          <w:tab w:val="left" w:pos="1440"/>
        </w:tabs>
        <w:wordWrap/>
        <w:adjustRightInd w:val="0"/>
        <w:snapToGrid w:val="0"/>
        <w:spacing w:line="264" w:lineRule="auto"/>
        <w:ind w:left="1080" w:hangingChars="450" w:hanging="1080"/>
      </w:pPr>
    </w:p>
    <w:p w14:paraId="11412EF7" w14:textId="77777777" w:rsidR="00526830" w:rsidRPr="00335646" w:rsidRDefault="00526830" w:rsidP="00526830">
      <w:pPr>
        <w:pStyle w:val="af7"/>
        <w:tabs>
          <w:tab w:val="left" w:pos="720"/>
          <w:tab w:val="left" w:pos="1080"/>
          <w:tab w:val="left" w:pos="1440"/>
        </w:tabs>
        <w:wordWrap/>
        <w:adjustRightInd w:val="0"/>
        <w:snapToGrid w:val="0"/>
        <w:spacing w:line="264" w:lineRule="auto"/>
        <w:ind w:left="1080" w:hangingChars="450" w:hanging="1080"/>
      </w:pPr>
      <w:r w:rsidRPr="00335646">
        <w:rPr>
          <w:rFonts w:hint="eastAsia"/>
        </w:rPr>
        <w:tab/>
      </w:r>
      <w:r w:rsidRPr="00335646">
        <w:t>(c)</w:t>
      </w:r>
      <w:r w:rsidRPr="00335646">
        <w:tab/>
        <w:t>Facilitate prompt clearance through customs of any property required for the Services and of the personal effects of the Experts and their eligible dependents.</w:t>
      </w:r>
    </w:p>
    <w:p w14:paraId="0CB38483" w14:textId="77777777" w:rsidR="00526830" w:rsidRPr="00335646" w:rsidRDefault="00526830" w:rsidP="00526830">
      <w:pPr>
        <w:pStyle w:val="af7"/>
        <w:tabs>
          <w:tab w:val="left" w:pos="720"/>
          <w:tab w:val="left" w:pos="1080"/>
          <w:tab w:val="left" w:pos="1440"/>
        </w:tabs>
        <w:wordWrap/>
        <w:adjustRightInd w:val="0"/>
        <w:snapToGrid w:val="0"/>
        <w:spacing w:line="264" w:lineRule="auto"/>
        <w:ind w:left="1080" w:hangingChars="450" w:hanging="1080"/>
      </w:pPr>
    </w:p>
    <w:p w14:paraId="5DEF53B4" w14:textId="77777777" w:rsidR="00526830" w:rsidRPr="00335646" w:rsidRDefault="00526830" w:rsidP="00526830">
      <w:pPr>
        <w:pStyle w:val="af7"/>
        <w:tabs>
          <w:tab w:val="left" w:pos="720"/>
          <w:tab w:val="left" w:pos="1080"/>
          <w:tab w:val="left" w:pos="1440"/>
        </w:tabs>
        <w:wordWrap/>
        <w:adjustRightInd w:val="0"/>
        <w:snapToGrid w:val="0"/>
        <w:spacing w:line="264" w:lineRule="auto"/>
        <w:ind w:left="1080" w:hangingChars="450" w:hanging="1080"/>
      </w:pPr>
      <w:r w:rsidRPr="00335646">
        <w:rPr>
          <w:rFonts w:hint="eastAsia"/>
        </w:rPr>
        <w:tab/>
      </w:r>
      <w:r w:rsidRPr="00335646">
        <w:t>(d)</w:t>
      </w:r>
      <w:r w:rsidRPr="00335646">
        <w:tab/>
        <w:t>Issue to officials, agents and representatives of the Government all such instructions as may be necessary or appropriate for the prompt and effective implementation of the Services.</w:t>
      </w:r>
    </w:p>
    <w:p w14:paraId="416B107C" w14:textId="77777777" w:rsidR="00526830" w:rsidRPr="00335646" w:rsidRDefault="00526830" w:rsidP="00526830">
      <w:pPr>
        <w:pStyle w:val="af7"/>
        <w:tabs>
          <w:tab w:val="left" w:pos="720"/>
          <w:tab w:val="left" w:pos="1080"/>
          <w:tab w:val="left" w:pos="1440"/>
        </w:tabs>
        <w:wordWrap/>
        <w:adjustRightInd w:val="0"/>
        <w:snapToGrid w:val="0"/>
        <w:spacing w:line="264" w:lineRule="auto"/>
        <w:ind w:left="1080" w:hangingChars="450" w:hanging="1080"/>
      </w:pPr>
    </w:p>
    <w:p w14:paraId="436434B2" w14:textId="77777777" w:rsidR="00526830" w:rsidRPr="00335646" w:rsidRDefault="00526830" w:rsidP="00526830">
      <w:pPr>
        <w:pStyle w:val="af7"/>
        <w:tabs>
          <w:tab w:val="left" w:pos="720"/>
          <w:tab w:val="left" w:pos="1080"/>
          <w:tab w:val="left" w:pos="1440"/>
        </w:tabs>
        <w:wordWrap/>
        <w:adjustRightInd w:val="0"/>
        <w:snapToGrid w:val="0"/>
        <w:spacing w:line="264" w:lineRule="auto"/>
        <w:ind w:left="1080" w:hangingChars="450" w:hanging="1080"/>
      </w:pPr>
      <w:r w:rsidRPr="00335646">
        <w:rPr>
          <w:rFonts w:hint="eastAsia"/>
        </w:rPr>
        <w:tab/>
      </w:r>
      <w:r w:rsidRPr="00335646">
        <w:t>(e)</w:t>
      </w:r>
      <w:r w:rsidRPr="00335646">
        <w:tab/>
        <w:t xml:space="preserve">Exempt the Consultant and the Experts and any Sub-Consultants employed by the Consultant for the Services from any requirement to register or obtain any permit to practice their profession or to establish themselves either individually or as a corporate entity according to the </w:t>
      </w:r>
      <w:r w:rsidRPr="00335646">
        <w:rPr>
          <w:rFonts w:hint="eastAsia"/>
        </w:rPr>
        <w:t>a</w:t>
      </w:r>
      <w:r w:rsidRPr="00335646">
        <w:t xml:space="preserve">pplicable </w:t>
      </w:r>
      <w:r w:rsidRPr="00335646">
        <w:rPr>
          <w:rFonts w:hint="eastAsia"/>
        </w:rPr>
        <w:t>l</w:t>
      </w:r>
      <w:r w:rsidRPr="00335646">
        <w:t>aw</w:t>
      </w:r>
      <w:r w:rsidRPr="00335646">
        <w:rPr>
          <w:rFonts w:hint="eastAsia"/>
        </w:rPr>
        <w:t xml:space="preserve"> in the Client</w:t>
      </w:r>
      <w:r w:rsidRPr="00335646">
        <w:t>’</w:t>
      </w:r>
      <w:r w:rsidRPr="00335646">
        <w:rPr>
          <w:rFonts w:hint="eastAsia"/>
        </w:rPr>
        <w:t>s country</w:t>
      </w:r>
      <w:r w:rsidRPr="00335646">
        <w:t>.</w:t>
      </w:r>
    </w:p>
    <w:p w14:paraId="76466DB9" w14:textId="77777777" w:rsidR="00526830" w:rsidRPr="00335646" w:rsidRDefault="00526830" w:rsidP="00526830">
      <w:pPr>
        <w:pStyle w:val="af7"/>
        <w:tabs>
          <w:tab w:val="left" w:pos="720"/>
          <w:tab w:val="left" w:pos="1080"/>
          <w:tab w:val="left" w:pos="1440"/>
        </w:tabs>
        <w:wordWrap/>
        <w:adjustRightInd w:val="0"/>
        <w:snapToGrid w:val="0"/>
        <w:spacing w:line="264" w:lineRule="auto"/>
        <w:ind w:left="1080" w:hangingChars="450" w:hanging="1080"/>
      </w:pPr>
    </w:p>
    <w:p w14:paraId="06EC42FA" w14:textId="77777777" w:rsidR="00526830" w:rsidRPr="00335646" w:rsidRDefault="00526830" w:rsidP="00526830">
      <w:pPr>
        <w:pStyle w:val="af7"/>
        <w:tabs>
          <w:tab w:val="left" w:pos="720"/>
          <w:tab w:val="left" w:pos="1080"/>
          <w:tab w:val="left" w:pos="1440"/>
        </w:tabs>
        <w:wordWrap/>
        <w:adjustRightInd w:val="0"/>
        <w:snapToGrid w:val="0"/>
        <w:spacing w:line="264" w:lineRule="auto"/>
        <w:ind w:left="1080" w:hangingChars="450" w:hanging="1080"/>
      </w:pPr>
      <w:r w:rsidRPr="00335646">
        <w:rPr>
          <w:rFonts w:hint="eastAsia"/>
        </w:rPr>
        <w:tab/>
      </w:r>
      <w:r w:rsidRPr="00335646">
        <w:t>(f)</w:t>
      </w:r>
      <w:r w:rsidRPr="00335646">
        <w:rPr>
          <w:rFonts w:hint="eastAsia"/>
        </w:rPr>
        <w:tab/>
      </w:r>
      <w:r w:rsidRPr="00335646">
        <w:t xml:space="preserve">Grant to the Consultant, any Sub-Consultants and the Experts of either of them the privilege, pursuant to the </w:t>
      </w:r>
      <w:r w:rsidRPr="00335646">
        <w:rPr>
          <w:rFonts w:hint="eastAsia"/>
        </w:rPr>
        <w:t>a</w:t>
      </w:r>
      <w:r w:rsidRPr="00335646">
        <w:t xml:space="preserve">pplicable </w:t>
      </w:r>
      <w:r w:rsidRPr="00335646">
        <w:rPr>
          <w:rFonts w:hint="eastAsia"/>
        </w:rPr>
        <w:t>l</w:t>
      </w:r>
      <w:r w:rsidRPr="00335646">
        <w:t>aw</w:t>
      </w:r>
      <w:r w:rsidRPr="00335646">
        <w:rPr>
          <w:rFonts w:hint="eastAsia"/>
        </w:rPr>
        <w:t xml:space="preserve"> in the Client</w:t>
      </w:r>
      <w:r w:rsidRPr="00335646">
        <w:t>’</w:t>
      </w:r>
      <w:r w:rsidRPr="00335646">
        <w:rPr>
          <w:rFonts w:hint="eastAsia"/>
        </w:rPr>
        <w:t>s country</w:t>
      </w:r>
      <w:r w:rsidRPr="00335646">
        <w:t>, of bringing into the Government’s country reasonable amounts of foreign currency for the purposes of the Services or for the personal use of the Experts and their dependents and of withdrawing any such amounts as may be earned therein by the Experts in the execution of the Services.</w:t>
      </w:r>
    </w:p>
    <w:p w14:paraId="30D23289" w14:textId="77777777" w:rsidR="00526830" w:rsidRPr="00335646" w:rsidRDefault="00526830" w:rsidP="00526830">
      <w:pPr>
        <w:pStyle w:val="af7"/>
        <w:tabs>
          <w:tab w:val="left" w:pos="720"/>
          <w:tab w:val="left" w:pos="1080"/>
          <w:tab w:val="left" w:pos="1440"/>
        </w:tabs>
        <w:wordWrap/>
        <w:adjustRightInd w:val="0"/>
        <w:snapToGrid w:val="0"/>
        <w:spacing w:line="264" w:lineRule="auto"/>
        <w:ind w:left="1080" w:hangingChars="450" w:hanging="1080"/>
      </w:pPr>
    </w:p>
    <w:p w14:paraId="0AE970B6" w14:textId="77777777" w:rsidR="00526830" w:rsidRPr="00335646" w:rsidRDefault="00526830" w:rsidP="00526830">
      <w:pPr>
        <w:pStyle w:val="af7"/>
        <w:tabs>
          <w:tab w:val="left" w:pos="720"/>
          <w:tab w:val="left" w:pos="1080"/>
          <w:tab w:val="left" w:pos="1440"/>
        </w:tabs>
        <w:wordWrap/>
        <w:adjustRightInd w:val="0"/>
        <w:snapToGrid w:val="0"/>
        <w:spacing w:line="264" w:lineRule="auto"/>
        <w:ind w:left="1080" w:hangingChars="450" w:hanging="1080"/>
      </w:pPr>
      <w:r w:rsidRPr="00335646">
        <w:rPr>
          <w:rFonts w:hint="eastAsia"/>
        </w:rPr>
        <w:tab/>
      </w:r>
      <w:r w:rsidRPr="00335646">
        <w:t>(g)</w:t>
      </w:r>
      <w:r w:rsidRPr="00335646">
        <w:rPr>
          <w:rFonts w:hint="eastAsia"/>
        </w:rPr>
        <w:tab/>
      </w:r>
      <w:r w:rsidRPr="00335646">
        <w:t xml:space="preserve">Provide to the Consultant, Sub-Consultants and Experts any such other assistance as may be specified in the </w:t>
      </w:r>
      <w:r w:rsidRPr="00335646">
        <w:rPr>
          <w:b/>
        </w:rPr>
        <w:t>SCC</w:t>
      </w:r>
      <w:r w:rsidRPr="00335646">
        <w:t>.</w:t>
      </w:r>
    </w:p>
    <w:p w14:paraId="3895BFC6" w14:textId="77777777" w:rsidR="00526830" w:rsidRPr="00335646" w:rsidRDefault="00526830" w:rsidP="00526830">
      <w:pPr>
        <w:pStyle w:val="af7"/>
        <w:tabs>
          <w:tab w:val="left" w:pos="360"/>
          <w:tab w:val="left" w:pos="720"/>
          <w:tab w:val="left" w:pos="1080"/>
          <w:tab w:val="left" w:pos="1440"/>
          <w:tab w:val="left" w:pos="1800"/>
        </w:tabs>
        <w:wordWrap/>
        <w:adjustRightInd w:val="0"/>
        <w:snapToGrid w:val="0"/>
        <w:spacing w:line="264" w:lineRule="auto"/>
      </w:pPr>
    </w:p>
    <w:p w14:paraId="63EAD79C" w14:textId="77777777" w:rsidR="00526830" w:rsidRPr="00335646" w:rsidRDefault="00526830" w:rsidP="00526830">
      <w:pPr>
        <w:pStyle w:val="af7"/>
        <w:tabs>
          <w:tab w:val="left" w:pos="360"/>
          <w:tab w:val="left" w:pos="720"/>
          <w:tab w:val="left" w:pos="1080"/>
          <w:tab w:val="left" w:pos="1440"/>
          <w:tab w:val="left" w:pos="1800"/>
        </w:tabs>
        <w:wordWrap/>
        <w:adjustRightInd w:val="0"/>
        <w:snapToGrid w:val="0"/>
        <w:ind w:left="720" w:hangingChars="300" w:hanging="720"/>
        <w:outlineLvl w:val="0"/>
      </w:pPr>
      <w:bookmarkStart w:id="395" w:name="_Toc500515034"/>
      <w:bookmarkStart w:id="396" w:name="_Toc500516969"/>
      <w:bookmarkStart w:id="397" w:name="_Toc500752318"/>
      <w:r w:rsidRPr="00335646">
        <w:rPr>
          <w:rFonts w:hint="eastAsia"/>
        </w:rPr>
        <w:t xml:space="preserve">5.2  </w:t>
      </w:r>
      <w:r w:rsidRPr="00335646">
        <w:rPr>
          <w:rFonts w:hint="eastAsia"/>
        </w:rPr>
        <w:tab/>
        <w:t xml:space="preserve">Access to </w:t>
      </w:r>
      <w:bookmarkEnd w:id="395"/>
      <w:bookmarkEnd w:id="396"/>
      <w:bookmarkEnd w:id="397"/>
      <w:r w:rsidRPr="00335646">
        <w:rPr>
          <w:rFonts w:hint="eastAsia"/>
        </w:rPr>
        <w:t>Project Site</w:t>
      </w:r>
    </w:p>
    <w:p w14:paraId="435E5CDB" w14:textId="77777777" w:rsidR="00526830" w:rsidRPr="00335646" w:rsidRDefault="00526830" w:rsidP="00526830">
      <w:pPr>
        <w:pStyle w:val="af7"/>
        <w:tabs>
          <w:tab w:val="left" w:pos="360"/>
          <w:tab w:val="left" w:pos="720"/>
          <w:tab w:val="left" w:pos="1080"/>
          <w:tab w:val="left" w:pos="1440"/>
          <w:tab w:val="left" w:pos="1800"/>
        </w:tabs>
        <w:wordWrap/>
        <w:adjustRightInd w:val="0"/>
        <w:snapToGrid w:val="0"/>
        <w:ind w:left="720" w:hangingChars="300" w:hanging="720"/>
        <w:rPr>
          <w:rFonts w:eastAsia="휴먼고딕"/>
          <w:szCs w:val="20"/>
        </w:rPr>
      </w:pPr>
    </w:p>
    <w:p w14:paraId="161D0797"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sz w:val="24"/>
          <w:szCs w:val="24"/>
        </w:rPr>
        <w:t>The Client warrants that the Consultant shall have, free of charge, unimpeded access to the project site in respect of which access is required for the performance of the Services. The Client will be responsible for any damage to the project site or any property thereon resulting from such access and will indemnify the Consultant and each of the Experts in respect of liability for any such damage, unless such damage is caused by the willful default or negligence of the Consultant or any Sub-Consultants or the Experts of either of them.</w:t>
      </w:r>
    </w:p>
    <w:p w14:paraId="72B8F103" w14:textId="77777777" w:rsidR="00526830" w:rsidRPr="00335646" w:rsidRDefault="00526830" w:rsidP="00526830">
      <w:pPr>
        <w:pStyle w:val="af7"/>
        <w:tabs>
          <w:tab w:val="left" w:pos="360"/>
          <w:tab w:val="left" w:pos="720"/>
          <w:tab w:val="left" w:pos="1080"/>
          <w:tab w:val="left" w:pos="1440"/>
          <w:tab w:val="left" w:pos="1800"/>
        </w:tabs>
        <w:wordWrap/>
        <w:adjustRightInd w:val="0"/>
        <w:snapToGrid w:val="0"/>
        <w:ind w:left="720" w:hangingChars="300" w:hanging="720"/>
      </w:pPr>
    </w:p>
    <w:p w14:paraId="3C02F308" w14:textId="77777777" w:rsidR="00526830" w:rsidRPr="00335646" w:rsidRDefault="00526830" w:rsidP="00526830">
      <w:pPr>
        <w:pStyle w:val="af7"/>
        <w:tabs>
          <w:tab w:val="left" w:pos="360"/>
          <w:tab w:val="left" w:pos="720"/>
          <w:tab w:val="left" w:pos="1080"/>
          <w:tab w:val="left" w:pos="1440"/>
          <w:tab w:val="left" w:pos="1800"/>
        </w:tabs>
        <w:wordWrap/>
        <w:adjustRightInd w:val="0"/>
        <w:snapToGrid w:val="0"/>
        <w:ind w:left="720" w:hangingChars="300" w:hanging="720"/>
        <w:outlineLvl w:val="0"/>
      </w:pPr>
      <w:bookmarkStart w:id="398" w:name="_Toc500515035"/>
      <w:bookmarkStart w:id="399" w:name="_Toc500516970"/>
      <w:bookmarkStart w:id="400" w:name="_Toc500752319"/>
      <w:r w:rsidRPr="00335646">
        <w:rPr>
          <w:rFonts w:hint="eastAsia"/>
        </w:rPr>
        <w:t xml:space="preserve">5.3  </w:t>
      </w:r>
      <w:r w:rsidRPr="00335646">
        <w:rPr>
          <w:rFonts w:hint="eastAsia"/>
        </w:rPr>
        <w:tab/>
        <w:t>Services, Facilities and Property of the Client</w:t>
      </w:r>
      <w:bookmarkEnd w:id="398"/>
      <w:bookmarkEnd w:id="399"/>
      <w:bookmarkEnd w:id="400"/>
    </w:p>
    <w:p w14:paraId="583245F5" w14:textId="77777777" w:rsidR="00526830" w:rsidRPr="00335646" w:rsidRDefault="00526830" w:rsidP="00526830">
      <w:pPr>
        <w:pStyle w:val="af7"/>
        <w:tabs>
          <w:tab w:val="left" w:pos="360"/>
          <w:tab w:val="left" w:pos="720"/>
          <w:tab w:val="left" w:pos="1080"/>
          <w:tab w:val="left" w:pos="1440"/>
          <w:tab w:val="left" w:pos="1800"/>
        </w:tabs>
        <w:wordWrap/>
        <w:adjustRightInd w:val="0"/>
        <w:snapToGrid w:val="0"/>
        <w:ind w:left="720" w:hangingChars="300" w:hanging="720"/>
      </w:pPr>
    </w:p>
    <w:p w14:paraId="1BB2AFDB" w14:textId="4F213AA7" w:rsidR="00526830" w:rsidRPr="00335646" w:rsidRDefault="00526830" w:rsidP="00526830">
      <w:pPr>
        <w:pStyle w:val="af7"/>
        <w:tabs>
          <w:tab w:val="left" w:pos="360"/>
          <w:tab w:val="left" w:pos="720"/>
          <w:tab w:val="left" w:pos="1080"/>
          <w:tab w:val="left" w:pos="1440"/>
          <w:tab w:val="left" w:pos="1800"/>
        </w:tabs>
        <w:wordWrap/>
        <w:adjustRightInd w:val="0"/>
        <w:snapToGrid w:val="0"/>
        <w:ind w:left="1080" w:hangingChars="450" w:hanging="1080"/>
      </w:pPr>
      <w:r w:rsidRPr="00335646">
        <w:rPr>
          <w:rFonts w:hint="eastAsia"/>
        </w:rPr>
        <w:tab/>
      </w:r>
      <w:r w:rsidRPr="00335646">
        <w:rPr>
          <w:rFonts w:hint="eastAsia"/>
        </w:rPr>
        <w:tab/>
      </w:r>
      <w:r w:rsidRPr="00335646">
        <w:t>(a)</w:t>
      </w:r>
      <w:r w:rsidRPr="00335646">
        <w:tab/>
        <w:t xml:space="preserve">The </w:t>
      </w:r>
      <w:r w:rsidRPr="00335646">
        <w:rPr>
          <w:rFonts w:hint="eastAsia"/>
        </w:rPr>
        <w:t>Client</w:t>
      </w:r>
      <w:r w:rsidRPr="00335646">
        <w:t xml:space="preserve"> shall make available to the Consultant and the Experts, for the purposes of the Services and free of any charge, the services, facilities and property described in </w:t>
      </w:r>
      <w:r w:rsidRPr="00335646">
        <w:rPr>
          <w:b/>
        </w:rPr>
        <w:t xml:space="preserve">Appendix </w:t>
      </w:r>
      <w:r w:rsidR="00646B28">
        <w:rPr>
          <w:b/>
        </w:rPr>
        <w:t>A</w:t>
      </w:r>
      <w:r w:rsidR="00646B28" w:rsidRPr="00335646">
        <w:t xml:space="preserve"> </w:t>
      </w:r>
      <w:r w:rsidRPr="00335646">
        <w:t xml:space="preserve">at the times and in the manner specified in said </w:t>
      </w:r>
      <w:r w:rsidRPr="00335646">
        <w:rPr>
          <w:b/>
        </w:rPr>
        <w:t xml:space="preserve">Appendix </w:t>
      </w:r>
      <w:r w:rsidR="00646B28">
        <w:rPr>
          <w:b/>
        </w:rPr>
        <w:t>A</w:t>
      </w:r>
      <w:r w:rsidRPr="00335646">
        <w:t>.</w:t>
      </w:r>
    </w:p>
    <w:p w14:paraId="311134F5" w14:textId="77777777" w:rsidR="00526830" w:rsidRPr="00335646" w:rsidRDefault="00526830" w:rsidP="00526830">
      <w:pPr>
        <w:pStyle w:val="af7"/>
        <w:tabs>
          <w:tab w:val="left" w:pos="360"/>
          <w:tab w:val="left" w:pos="720"/>
          <w:tab w:val="left" w:pos="1080"/>
          <w:tab w:val="left" w:pos="1440"/>
          <w:tab w:val="left" w:pos="1800"/>
        </w:tabs>
        <w:wordWrap/>
        <w:adjustRightInd w:val="0"/>
        <w:snapToGrid w:val="0"/>
        <w:ind w:left="1080" w:hangingChars="450" w:hanging="1080"/>
      </w:pPr>
    </w:p>
    <w:p w14:paraId="7C297105" w14:textId="48D3E64B" w:rsidR="00526830" w:rsidRPr="00335646" w:rsidRDefault="00526830" w:rsidP="00526830">
      <w:pPr>
        <w:pStyle w:val="af7"/>
        <w:tabs>
          <w:tab w:val="left" w:pos="360"/>
          <w:tab w:val="left" w:pos="720"/>
          <w:tab w:val="left" w:pos="1080"/>
          <w:tab w:val="left" w:pos="1440"/>
          <w:tab w:val="left" w:pos="1800"/>
        </w:tabs>
        <w:wordWrap/>
        <w:adjustRightInd w:val="0"/>
        <w:snapToGrid w:val="0"/>
        <w:ind w:left="1080" w:hangingChars="450" w:hanging="1080"/>
      </w:pPr>
      <w:r w:rsidRPr="00335646">
        <w:rPr>
          <w:rFonts w:hint="eastAsia"/>
        </w:rPr>
        <w:tab/>
      </w:r>
      <w:r w:rsidRPr="00335646">
        <w:rPr>
          <w:rFonts w:hint="eastAsia"/>
        </w:rPr>
        <w:tab/>
      </w:r>
      <w:r w:rsidRPr="00335646">
        <w:t>(b)</w:t>
      </w:r>
      <w:r w:rsidRPr="00335646">
        <w:rPr>
          <w:rFonts w:hint="eastAsia"/>
        </w:rPr>
        <w:t xml:space="preserve"> </w:t>
      </w:r>
      <w:r w:rsidRPr="00335646">
        <w:t xml:space="preserve">In case that such services, facilities and property shall not be made available to the Consultant as and when specified in </w:t>
      </w:r>
      <w:r w:rsidRPr="00335646">
        <w:rPr>
          <w:b/>
        </w:rPr>
        <w:t xml:space="preserve">Appendix </w:t>
      </w:r>
      <w:r w:rsidR="00646B28">
        <w:rPr>
          <w:b/>
        </w:rPr>
        <w:t>A</w:t>
      </w:r>
      <w:r w:rsidRPr="00335646">
        <w:t>, the Parties shall agree on (i) any time extension that it may be appropriate to grant to the Consultant for the performance of the Services, (ii) the manner in which the Consultant shall procure any such services, facilities and property from other sources, and (iii) the additional payments, if any, to be made to the Consultant as a result thereof pursuant to Clause GC</w:t>
      </w:r>
      <w:r w:rsidRPr="00335646">
        <w:rPr>
          <w:rFonts w:hint="eastAsia"/>
        </w:rPr>
        <w:t>C</w:t>
      </w:r>
      <w:r w:rsidRPr="00335646">
        <w:t xml:space="preserve"> 6.1(c) hereinafter.</w:t>
      </w:r>
    </w:p>
    <w:p w14:paraId="5CE1BABC" w14:textId="77777777" w:rsidR="00526830" w:rsidRPr="00335646" w:rsidRDefault="00526830" w:rsidP="00526830">
      <w:pPr>
        <w:pStyle w:val="af7"/>
        <w:tabs>
          <w:tab w:val="left" w:pos="360"/>
          <w:tab w:val="left" w:pos="720"/>
          <w:tab w:val="left" w:pos="1080"/>
          <w:tab w:val="left" w:pos="1440"/>
          <w:tab w:val="left" w:pos="1800"/>
        </w:tabs>
        <w:wordWrap/>
        <w:adjustRightInd w:val="0"/>
        <w:snapToGrid w:val="0"/>
      </w:pPr>
    </w:p>
    <w:p w14:paraId="5AC5AA1E" w14:textId="77777777" w:rsidR="00526830" w:rsidRPr="00335646" w:rsidRDefault="00526830" w:rsidP="00526830">
      <w:pPr>
        <w:pStyle w:val="af7"/>
        <w:tabs>
          <w:tab w:val="left" w:pos="360"/>
          <w:tab w:val="left" w:pos="720"/>
          <w:tab w:val="left" w:pos="1080"/>
          <w:tab w:val="left" w:pos="1440"/>
          <w:tab w:val="left" w:pos="1800"/>
        </w:tabs>
        <w:wordWrap/>
        <w:adjustRightInd w:val="0"/>
        <w:snapToGrid w:val="0"/>
        <w:ind w:left="720" w:hangingChars="300" w:hanging="720"/>
        <w:outlineLvl w:val="0"/>
      </w:pPr>
      <w:bookmarkStart w:id="401" w:name="_Toc500515036"/>
      <w:bookmarkStart w:id="402" w:name="_Toc500516971"/>
      <w:bookmarkStart w:id="403" w:name="_Toc500752320"/>
      <w:r w:rsidRPr="00335646">
        <w:rPr>
          <w:rFonts w:hint="eastAsia"/>
        </w:rPr>
        <w:t xml:space="preserve">5.4  </w:t>
      </w:r>
      <w:r w:rsidRPr="00335646">
        <w:rPr>
          <w:rFonts w:hint="eastAsia"/>
        </w:rPr>
        <w:tab/>
        <w:t>Counterpart Personnel</w:t>
      </w:r>
      <w:bookmarkEnd w:id="401"/>
      <w:bookmarkEnd w:id="402"/>
      <w:bookmarkEnd w:id="403"/>
    </w:p>
    <w:p w14:paraId="6C1C2959" w14:textId="77777777" w:rsidR="00526830" w:rsidRPr="00335646" w:rsidRDefault="00526830" w:rsidP="00526830">
      <w:pPr>
        <w:pStyle w:val="af7"/>
        <w:tabs>
          <w:tab w:val="left" w:pos="360"/>
          <w:tab w:val="left" w:pos="720"/>
          <w:tab w:val="left" w:pos="1080"/>
          <w:tab w:val="left" w:pos="1440"/>
          <w:tab w:val="left" w:pos="1800"/>
        </w:tabs>
        <w:wordWrap/>
        <w:adjustRightInd w:val="0"/>
        <w:snapToGrid w:val="0"/>
        <w:ind w:left="720" w:hangingChars="300" w:hanging="720"/>
      </w:pPr>
    </w:p>
    <w:p w14:paraId="0F6B1D1E" w14:textId="0436ABFC" w:rsidR="00526830" w:rsidRPr="00335646" w:rsidRDefault="00526830" w:rsidP="00526830">
      <w:pPr>
        <w:pStyle w:val="af7"/>
        <w:tabs>
          <w:tab w:val="left" w:pos="-2400"/>
          <w:tab w:val="left" w:pos="360"/>
          <w:tab w:val="left" w:pos="720"/>
          <w:tab w:val="left" w:pos="1080"/>
          <w:tab w:val="left" w:pos="1440"/>
          <w:tab w:val="left" w:pos="1800"/>
        </w:tabs>
        <w:wordWrap/>
        <w:adjustRightInd w:val="0"/>
        <w:snapToGrid w:val="0"/>
        <w:ind w:left="1080" w:hangingChars="450" w:hanging="1080"/>
      </w:pPr>
      <w:r w:rsidRPr="00335646">
        <w:rPr>
          <w:rFonts w:hint="eastAsia"/>
        </w:rPr>
        <w:tab/>
      </w:r>
      <w:r w:rsidRPr="00335646">
        <w:rPr>
          <w:rFonts w:hint="eastAsia"/>
        </w:rPr>
        <w:tab/>
      </w:r>
      <w:r w:rsidRPr="00335646">
        <w:t>(a)</w:t>
      </w:r>
      <w:r w:rsidRPr="00335646">
        <w:rPr>
          <w:rFonts w:hint="eastAsia"/>
        </w:rPr>
        <w:t xml:space="preserve"> </w:t>
      </w:r>
      <w:r w:rsidRPr="00335646">
        <w:t xml:space="preserve">The </w:t>
      </w:r>
      <w:r w:rsidRPr="00335646">
        <w:rPr>
          <w:rFonts w:hint="eastAsia"/>
        </w:rPr>
        <w:t>Client</w:t>
      </w:r>
      <w:r w:rsidRPr="00335646">
        <w:t xml:space="preserve"> shall make available to the Consultant free of charge such professional and support counterpart personnel, to be nominated by the </w:t>
      </w:r>
      <w:r w:rsidRPr="00335646">
        <w:rPr>
          <w:rFonts w:hint="eastAsia"/>
        </w:rPr>
        <w:t>Client</w:t>
      </w:r>
      <w:r w:rsidRPr="00335646">
        <w:t xml:space="preserve"> with the Consultant’s advice, if specified in </w:t>
      </w:r>
      <w:r w:rsidRPr="00335646">
        <w:rPr>
          <w:b/>
        </w:rPr>
        <w:t xml:space="preserve">Appendix </w:t>
      </w:r>
      <w:r w:rsidR="00646B28">
        <w:rPr>
          <w:b/>
        </w:rPr>
        <w:t>A</w:t>
      </w:r>
      <w:r w:rsidRPr="00335646">
        <w:t>.</w:t>
      </w:r>
    </w:p>
    <w:p w14:paraId="1B48BD06" w14:textId="77777777" w:rsidR="00526830" w:rsidRPr="00335646" w:rsidRDefault="00526830" w:rsidP="00526830">
      <w:pPr>
        <w:pStyle w:val="af7"/>
        <w:tabs>
          <w:tab w:val="left" w:pos="-2400"/>
          <w:tab w:val="left" w:pos="360"/>
          <w:tab w:val="left" w:pos="720"/>
          <w:tab w:val="left" w:pos="1080"/>
          <w:tab w:val="left" w:pos="1440"/>
          <w:tab w:val="left" w:pos="1800"/>
        </w:tabs>
        <w:wordWrap/>
        <w:adjustRightInd w:val="0"/>
        <w:snapToGrid w:val="0"/>
        <w:ind w:left="1080" w:hangingChars="450" w:hanging="1080"/>
      </w:pPr>
    </w:p>
    <w:p w14:paraId="508860B3" w14:textId="407082C4" w:rsidR="00526830" w:rsidRPr="00335646" w:rsidRDefault="00526830" w:rsidP="00526830">
      <w:pPr>
        <w:pStyle w:val="af7"/>
        <w:tabs>
          <w:tab w:val="left" w:pos="-2400"/>
          <w:tab w:val="left" w:pos="360"/>
          <w:tab w:val="left" w:pos="720"/>
          <w:tab w:val="left" w:pos="1080"/>
          <w:tab w:val="left" w:pos="1440"/>
          <w:tab w:val="left" w:pos="1800"/>
        </w:tabs>
        <w:wordWrap/>
        <w:adjustRightInd w:val="0"/>
        <w:snapToGrid w:val="0"/>
        <w:ind w:left="1080" w:hangingChars="450" w:hanging="1080"/>
      </w:pPr>
      <w:r w:rsidRPr="00335646">
        <w:rPr>
          <w:rFonts w:hint="eastAsia"/>
        </w:rPr>
        <w:tab/>
      </w:r>
      <w:r w:rsidRPr="00335646">
        <w:rPr>
          <w:rFonts w:hint="eastAsia"/>
        </w:rPr>
        <w:tab/>
      </w:r>
      <w:r w:rsidRPr="00335646">
        <w:t>(b)</w:t>
      </w:r>
      <w:r w:rsidRPr="00335646">
        <w:tab/>
        <w:t xml:space="preserve">If counterpart personnel are not provided by the </w:t>
      </w:r>
      <w:r w:rsidRPr="00335646">
        <w:rPr>
          <w:rFonts w:hint="eastAsia"/>
        </w:rPr>
        <w:t>Client</w:t>
      </w:r>
      <w:r w:rsidRPr="00335646">
        <w:t xml:space="preserve"> to the Consultant as and when specified in </w:t>
      </w:r>
      <w:r w:rsidRPr="00335646">
        <w:rPr>
          <w:b/>
        </w:rPr>
        <w:t xml:space="preserve">Appendix </w:t>
      </w:r>
      <w:r w:rsidR="00646B28">
        <w:rPr>
          <w:b/>
        </w:rPr>
        <w:t>A</w:t>
      </w:r>
      <w:r w:rsidRPr="00335646">
        <w:t xml:space="preserve">, the </w:t>
      </w:r>
      <w:r w:rsidRPr="00335646">
        <w:rPr>
          <w:rFonts w:hint="eastAsia"/>
        </w:rPr>
        <w:t>Client</w:t>
      </w:r>
      <w:r w:rsidRPr="00335646">
        <w:t xml:space="preserve"> and the Consultant shall agree on (i) how </w:t>
      </w:r>
      <w:r w:rsidRPr="00335646">
        <w:lastRenderedPageBreak/>
        <w:t xml:space="preserve">the affected part of the Services shall be carried out, and (ii) the additional payments, if any, to be made by the </w:t>
      </w:r>
      <w:r w:rsidRPr="00335646">
        <w:rPr>
          <w:rFonts w:hint="eastAsia"/>
        </w:rPr>
        <w:t>Client</w:t>
      </w:r>
      <w:r w:rsidRPr="00335646">
        <w:t xml:space="preserve"> to the Consultant as a result thereof pursuant to Clause GC</w:t>
      </w:r>
      <w:r w:rsidRPr="00335646">
        <w:rPr>
          <w:rFonts w:hint="eastAsia"/>
        </w:rPr>
        <w:t>C</w:t>
      </w:r>
      <w:r w:rsidRPr="00335646">
        <w:t xml:space="preserve"> 6.1(c) hereof.</w:t>
      </w:r>
    </w:p>
    <w:p w14:paraId="1AF2A4D9" w14:textId="77777777" w:rsidR="00526830" w:rsidRPr="00335646" w:rsidRDefault="00526830" w:rsidP="00526830">
      <w:pPr>
        <w:pStyle w:val="af7"/>
        <w:tabs>
          <w:tab w:val="left" w:pos="-2400"/>
          <w:tab w:val="left" w:pos="360"/>
          <w:tab w:val="left" w:pos="720"/>
          <w:tab w:val="left" w:pos="1080"/>
          <w:tab w:val="left" w:pos="1440"/>
          <w:tab w:val="left" w:pos="1800"/>
        </w:tabs>
        <w:wordWrap/>
        <w:adjustRightInd w:val="0"/>
        <w:snapToGrid w:val="0"/>
        <w:ind w:left="1080" w:hangingChars="450" w:hanging="1080"/>
      </w:pPr>
    </w:p>
    <w:p w14:paraId="69AAC8EF" w14:textId="77777777" w:rsidR="00526830" w:rsidRPr="00335646" w:rsidRDefault="00526830" w:rsidP="000A4009">
      <w:pPr>
        <w:pStyle w:val="af7"/>
        <w:numPr>
          <w:ilvl w:val="0"/>
          <w:numId w:val="51"/>
        </w:numPr>
        <w:tabs>
          <w:tab w:val="left" w:pos="-2400"/>
          <w:tab w:val="left" w:pos="360"/>
          <w:tab w:val="left" w:pos="720"/>
          <w:tab w:val="left" w:pos="1080"/>
          <w:tab w:val="left" w:pos="1440"/>
          <w:tab w:val="left" w:pos="1800"/>
        </w:tabs>
        <w:wordWrap/>
        <w:adjustRightInd w:val="0"/>
        <w:snapToGrid w:val="0"/>
      </w:pPr>
      <w:r w:rsidRPr="00335646">
        <w:t>Professional and support counterpart personnel, excluding</w:t>
      </w:r>
      <w:r w:rsidRPr="00335646">
        <w:rPr>
          <w:rFonts w:hint="eastAsia"/>
        </w:rPr>
        <w:t xml:space="preserve"> Client</w:t>
      </w:r>
      <w:r w:rsidRPr="00335646">
        <w:t xml:space="preserve">’s liaison 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w:t>
      </w:r>
      <w:r w:rsidRPr="00335646">
        <w:rPr>
          <w:rFonts w:hint="eastAsia"/>
        </w:rPr>
        <w:t>Client</w:t>
      </w:r>
      <w:r w:rsidRPr="00335646">
        <w:t xml:space="preserve"> shall not unreasonably refuse to act upon such request.</w:t>
      </w:r>
    </w:p>
    <w:p w14:paraId="57EB6A31" w14:textId="77777777" w:rsidR="00526830" w:rsidRPr="00335646" w:rsidRDefault="00526830" w:rsidP="00526830">
      <w:pPr>
        <w:pStyle w:val="af7"/>
        <w:tabs>
          <w:tab w:val="left" w:pos="-2400"/>
          <w:tab w:val="left" w:pos="360"/>
          <w:tab w:val="left" w:pos="720"/>
          <w:tab w:val="left" w:pos="1080"/>
          <w:tab w:val="left" w:pos="1440"/>
          <w:tab w:val="left" w:pos="1800"/>
        </w:tabs>
        <w:wordWrap/>
        <w:adjustRightInd w:val="0"/>
        <w:snapToGrid w:val="0"/>
      </w:pPr>
    </w:p>
    <w:p w14:paraId="7D55ACD1" w14:textId="77777777" w:rsidR="00526830" w:rsidRPr="00335646" w:rsidRDefault="00526830" w:rsidP="00526830">
      <w:pPr>
        <w:pStyle w:val="af7"/>
        <w:tabs>
          <w:tab w:val="left" w:pos="360"/>
          <w:tab w:val="left" w:pos="720"/>
          <w:tab w:val="left" w:pos="1080"/>
          <w:tab w:val="left" w:pos="1440"/>
          <w:tab w:val="left" w:pos="1800"/>
        </w:tabs>
        <w:wordWrap/>
        <w:adjustRightInd w:val="0"/>
        <w:snapToGrid w:val="0"/>
        <w:ind w:left="720" w:hangingChars="300" w:hanging="720"/>
        <w:outlineLvl w:val="0"/>
      </w:pPr>
      <w:bookmarkStart w:id="404" w:name="_Toc500515037"/>
      <w:bookmarkStart w:id="405" w:name="_Toc500516972"/>
      <w:bookmarkStart w:id="406" w:name="_Toc500752321"/>
      <w:r w:rsidRPr="00335646">
        <w:rPr>
          <w:rFonts w:hint="eastAsia"/>
        </w:rPr>
        <w:t xml:space="preserve">5.5  </w:t>
      </w:r>
      <w:r w:rsidRPr="00335646">
        <w:rPr>
          <w:rFonts w:hint="eastAsia"/>
        </w:rPr>
        <w:tab/>
        <w:t>Payment</w:t>
      </w:r>
      <w:bookmarkEnd w:id="404"/>
      <w:bookmarkEnd w:id="405"/>
      <w:bookmarkEnd w:id="406"/>
    </w:p>
    <w:p w14:paraId="5AD3D804" w14:textId="77777777" w:rsidR="00526830" w:rsidRPr="00335646" w:rsidRDefault="00526830" w:rsidP="00526830">
      <w:pPr>
        <w:pStyle w:val="af7"/>
        <w:tabs>
          <w:tab w:val="left" w:pos="360"/>
          <w:tab w:val="left" w:pos="720"/>
          <w:tab w:val="left" w:pos="1080"/>
          <w:tab w:val="left" w:pos="1440"/>
          <w:tab w:val="left" w:pos="1800"/>
        </w:tabs>
        <w:wordWrap/>
        <w:adjustRightInd w:val="0"/>
        <w:snapToGrid w:val="0"/>
        <w:ind w:left="720" w:hangingChars="300" w:hanging="720"/>
      </w:pPr>
    </w:p>
    <w:p w14:paraId="0C1308AB" w14:textId="77777777" w:rsidR="00526830" w:rsidRPr="00335646" w:rsidRDefault="00526830" w:rsidP="00526830">
      <w:pPr>
        <w:pStyle w:val="af7"/>
        <w:tabs>
          <w:tab w:val="left" w:pos="360"/>
          <w:tab w:val="left" w:pos="720"/>
          <w:tab w:val="left" w:pos="1080"/>
          <w:tab w:val="left" w:pos="1440"/>
          <w:tab w:val="left" w:pos="1800"/>
        </w:tabs>
        <w:wordWrap/>
        <w:adjustRightInd w:val="0"/>
        <w:snapToGrid w:val="0"/>
        <w:ind w:left="720" w:hangingChars="300" w:hanging="720"/>
      </w:pPr>
      <w:r w:rsidRPr="00335646">
        <w:rPr>
          <w:rFonts w:hint="eastAsia"/>
        </w:rPr>
        <w:tab/>
      </w:r>
      <w:r w:rsidRPr="00335646">
        <w:rPr>
          <w:rFonts w:hint="eastAsia"/>
        </w:rPr>
        <w:tab/>
      </w:r>
      <w:r w:rsidRPr="00335646">
        <w:t xml:space="preserve">In consideration of the Services performed by the Consultant under this Contract, the </w:t>
      </w:r>
      <w:r w:rsidRPr="00335646">
        <w:rPr>
          <w:rFonts w:hint="eastAsia"/>
        </w:rPr>
        <w:t>Client</w:t>
      </w:r>
      <w:r w:rsidRPr="00335646">
        <w:t xml:space="preserve"> shall make to the Consultant such payments and in such manner as is provided by Clause GC</w:t>
      </w:r>
      <w:r w:rsidRPr="00335646">
        <w:rPr>
          <w:rFonts w:hint="eastAsia"/>
        </w:rPr>
        <w:t>C</w:t>
      </w:r>
      <w:r w:rsidRPr="00335646">
        <w:t xml:space="preserve"> 6 of this Contract.</w:t>
      </w:r>
    </w:p>
    <w:p w14:paraId="51403B39" w14:textId="77777777" w:rsidR="00526830" w:rsidRPr="00335646" w:rsidRDefault="00526830" w:rsidP="00526830">
      <w:pPr>
        <w:pStyle w:val="af7"/>
        <w:tabs>
          <w:tab w:val="left" w:pos="360"/>
          <w:tab w:val="left" w:pos="720"/>
          <w:tab w:val="left" w:pos="1080"/>
          <w:tab w:val="left" w:pos="1440"/>
          <w:tab w:val="left" w:pos="1800"/>
        </w:tabs>
        <w:wordWrap/>
        <w:adjustRightInd w:val="0"/>
        <w:snapToGrid w:val="0"/>
        <w:ind w:left="720" w:hangingChars="300" w:hanging="720"/>
      </w:pPr>
    </w:p>
    <w:p w14:paraId="282CCEE7" w14:textId="77777777" w:rsidR="00526830" w:rsidRPr="00335646" w:rsidRDefault="00526830" w:rsidP="00526830">
      <w:pPr>
        <w:pStyle w:val="af7"/>
        <w:tabs>
          <w:tab w:val="left" w:pos="360"/>
          <w:tab w:val="left" w:pos="720"/>
          <w:tab w:val="left" w:pos="1080"/>
          <w:tab w:val="left" w:pos="1440"/>
          <w:tab w:val="left" w:pos="1800"/>
        </w:tabs>
        <w:wordWrap/>
        <w:adjustRightInd w:val="0"/>
        <w:snapToGrid w:val="0"/>
        <w:ind w:left="720" w:hangingChars="300" w:hanging="720"/>
      </w:pPr>
    </w:p>
    <w:p w14:paraId="5A0A3B8C" w14:textId="77777777" w:rsidR="00526830" w:rsidRPr="00335646" w:rsidRDefault="00526830" w:rsidP="00526830">
      <w:pPr>
        <w:pStyle w:val="af7"/>
        <w:tabs>
          <w:tab w:val="left" w:pos="360"/>
          <w:tab w:val="left" w:pos="720"/>
          <w:tab w:val="left" w:pos="1080"/>
          <w:tab w:val="left" w:pos="1440"/>
          <w:tab w:val="left" w:pos="1800"/>
        </w:tabs>
        <w:wordWrap/>
        <w:adjustRightInd w:val="0"/>
        <w:snapToGrid w:val="0"/>
        <w:spacing w:line="257" w:lineRule="auto"/>
        <w:ind w:left="707" w:hangingChars="300" w:hanging="707"/>
        <w:jc w:val="center"/>
        <w:outlineLvl w:val="0"/>
        <w:rPr>
          <w:b/>
        </w:rPr>
      </w:pPr>
      <w:bookmarkStart w:id="407" w:name="_Toc500515038"/>
      <w:bookmarkStart w:id="408" w:name="_Toc500516973"/>
      <w:bookmarkStart w:id="409" w:name="_Toc500752322"/>
      <w:r w:rsidRPr="00335646">
        <w:rPr>
          <w:rFonts w:hint="eastAsia"/>
          <w:b/>
        </w:rPr>
        <w:t xml:space="preserve">6. Payments to </w:t>
      </w:r>
      <w:r w:rsidRPr="00335646">
        <w:rPr>
          <w:b/>
        </w:rPr>
        <w:t>the</w:t>
      </w:r>
      <w:r w:rsidRPr="00335646">
        <w:rPr>
          <w:rFonts w:hint="eastAsia"/>
          <w:b/>
        </w:rPr>
        <w:t xml:space="preserve"> Consultant</w:t>
      </w:r>
      <w:bookmarkEnd w:id="407"/>
      <w:bookmarkEnd w:id="408"/>
      <w:bookmarkEnd w:id="409"/>
    </w:p>
    <w:p w14:paraId="559B5C93"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57" w:lineRule="auto"/>
        <w:ind w:left="720" w:hangingChars="300" w:hanging="720"/>
        <w:rPr>
          <w:rFonts w:eastAsia="한양신명조"/>
          <w:sz w:val="24"/>
          <w:szCs w:val="24"/>
        </w:rPr>
      </w:pPr>
    </w:p>
    <w:p w14:paraId="443B50C3"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57" w:lineRule="auto"/>
        <w:ind w:left="720" w:hangingChars="300" w:hanging="720"/>
        <w:outlineLvl w:val="0"/>
        <w:rPr>
          <w:rFonts w:eastAsia="한양신명조"/>
          <w:sz w:val="24"/>
          <w:szCs w:val="24"/>
        </w:rPr>
      </w:pPr>
      <w:bookmarkStart w:id="410" w:name="_Toc500515039"/>
      <w:bookmarkStart w:id="411" w:name="_Toc500516974"/>
      <w:bookmarkStart w:id="412" w:name="_Toc500752323"/>
      <w:r w:rsidRPr="00335646">
        <w:rPr>
          <w:rFonts w:eastAsia="한양신명조" w:hint="eastAsia"/>
          <w:sz w:val="24"/>
          <w:szCs w:val="24"/>
        </w:rPr>
        <w:t>6</w:t>
      </w:r>
      <w:r w:rsidRPr="00335646">
        <w:rPr>
          <w:rFonts w:eastAsia="한양신명조"/>
          <w:sz w:val="24"/>
          <w:szCs w:val="24"/>
        </w:rPr>
        <w:t>.1</w:t>
      </w:r>
      <w:r w:rsidRPr="00335646">
        <w:rPr>
          <w:rFonts w:eastAsia="한양신명조"/>
          <w:sz w:val="24"/>
          <w:szCs w:val="24"/>
        </w:rPr>
        <w:tab/>
      </w:r>
      <w:r w:rsidRPr="00335646">
        <w:rPr>
          <w:rFonts w:eastAsia="한양신명조" w:hint="eastAsia"/>
          <w:sz w:val="24"/>
          <w:szCs w:val="24"/>
        </w:rPr>
        <w:tab/>
        <w:t>Cost Estimates; Ceiling Amount</w:t>
      </w:r>
      <w:bookmarkEnd w:id="410"/>
      <w:bookmarkEnd w:id="411"/>
      <w:bookmarkEnd w:id="412"/>
    </w:p>
    <w:p w14:paraId="32962F1E"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57" w:lineRule="auto"/>
        <w:ind w:left="720" w:hangingChars="300" w:hanging="720"/>
        <w:rPr>
          <w:rFonts w:eastAsia="한양신명조"/>
          <w:sz w:val="24"/>
          <w:szCs w:val="24"/>
        </w:rPr>
      </w:pPr>
    </w:p>
    <w:p w14:paraId="469A696A" w14:textId="37557717" w:rsidR="00526830" w:rsidRPr="00335646" w:rsidRDefault="00526830" w:rsidP="00526830">
      <w:pPr>
        <w:pStyle w:val="a5"/>
        <w:tabs>
          <w:tab w:val="left" w:pos="-1920"/>
          <w:tab w:val="left" w:pos="360"/>
          <w:tab w:val="left" w:pos="720"/>
          <w:tab w:val="left" w:pos="1080"/>
          <w:tab w:val="left" w:pos="1440"/>
          <w:tab w:val="left" w:pos="1800"/>
        </w:tabs>
        <w:wordWrap/>
        <w:adjustRightInd w:val="0"/>
        <w:snapToGrid w:val="0"/>
        <w:spacing w:line="257" w:lineRule="auto"/>
        <w:ind w:left="1080" w:hangingChars="450" w:hanging="108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sz w:val="24"/>
          <w:szCs w:val="24"/>
        </w:rPr>
        <w:t>(a)</w:t>
      </w:r>
      <w:r w:rsidRPr="00335646">
        <w:rPr>
          <w:rFonts w:eastAsia="한양신명조" w:hint="eastAsia"/>
          <w:sz w:val="24"/>
          <w:szCs w:val="24"/>
        </w:rPr>
        <w:t xml:space="preserve"> </w:t>
      </w:r>
      <w:r w:rsidRPr="00335646">
        <w:rPr>
          <w:rFonts w:eastAsia="한양신명조"/>
          <w:sz w:val="24"/>
          <w:szCs w:val="24"/>
        </w:rPr>
        <w:t xml:space="preserve">An estimate of the cost of the Services is set forth in </w:t>
      </w:r>
      <w:r w:rsidRPr="00335646">
        <w:rPr>
          <w:rFonts w:eastAsia="한양신명조"/>
          <w:b/>
          <w:sz w:val="24"/>
          <w:szCs w:val="24"/>
        </w:rPr>
        <w:t xml:space="preserve">Appendix </w:t>
      </w:r>
      <w:r w:rsidR="00646B28">
        <w:rPr>
          <w:rFonts w:eastAsia="한양신명조"/>
          <w:b/>
          <w:sz w:val="24"/>
          <w:szCs w:val="24"/>
        </w:rPr>
        <w:t>C</w:t>
      </w:r>
      <w:r w:rsidRPr="00335646">
        <w:rPr>
          <w:rFonts w:eastAsia="한양신명조"/>
          <w:sz w:val="24"/>
          <w:szCs w:val="24"/>
        </w:rPr>
        <w:t>.</w:t>
      </w:r>
    </w:p>
    <w:p w14:paraId="2CCAE758" w14:textId="77777777" w:rsidR="00526830" w:rsidRPr="00335646" w:rsidRDefault="00526830" w:rsidP="00526830">
      <w:pPr>
        <w:pStyle w:val="a5"/>
        <w:tabs>
          <w:tab w:val="left" w:pos="-1920"/>
          <w:tab w:val="left" w:pos="360"/>
          <w:tab w:val="left" w:pos="720"/>
          <w:tab w:val="left" w:pos="1080"/>
          <w:tab w:val="left" w:pos="1440"/>
          <w:tab w:val="left" w:pos="1800"/>
        </w:tabs>
        <w:wordWrap/>
        <w:adjustRightInd w:val="0"/>
        <w:snapToGrid w:val="0"/>
        <w:spacing w:line="257" w:lineRule="auto"/>
        <w:ind w:left="1080" w:hangingChars="450" w:hanging="1080"/>
        <w:rPr>
          <w:rFonts w:eastAsia="한양신명조"/>
          <w:sz w:val="24"/>
          <w:szCs w:val="24"/>
        </w:rPr>
      </w:pPr>
    </w:p>
    <w:p w14:paraId="7F19DAA7" w14:textId="77777777" w:rsidR="00526830" w:rsidRPr="00335646" w:rsidRDefault="00526830" w:rsidP="00526830">
      <w:pPr>
        <w:pStyle w:val="a5"/>
        <w:tabs>
          <w:tab w:val="left" w:pos="-1920"/>
          <w:tab w:val="left" w:pos="360"/>
          <w:tab w:val="left" w:pos="720"/>
          <w:tab w:val="left" w:pos="1080"/>
          <w:tab w:val="left" w:pos="1440"/>
          <w:tab w:val="left" w:pos="1800"/>
        </w:tabs>
        <w:wordWrap/>
        <w:adjustRightInd w:val="0"/>
        <w:snapToGrid w:val="0"/>
        <w:spacing w:line="257" w:lineRule="auto"/>
        <w:ind w:left="1080" w:hangingChars="450" w:hanging="108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sz w:val="24"/>
          <w:szCs w:val="24"/>
        </w:rPr>
        <w:t>(b)</w:t>
      </w:r>
      <w:r w:rsidRPr="00335646">
        <w:rPr>
          <w:rFonts w:eastAsia="한양신명조" w:hint="eastAsia"/>
          <w:sz w:val="24"/>
          <w:szCs w:val="24"/>
        </w:rPr>
        <w:t xml:space="preserve"> </w:t>
      </w:r>
      <w:r w:rsidRPr="00335646">
        <w:rPr>
          <w:rFonts w:eastAsia="한양신명조"/>
          <w:sz w:val="24"/>
          <w:szCs w:val="24"/>
        </w:rPr>
        <w:t>Except as may be otherwise agreed under Clause GC</w:t>
      </w:r>
      <w:r w:rsidRPr="00335646">
        <w:rPr>
          <w:rFonts w:eastAsia="한양신명조" w:hint="eastAsia"/>
          <w:sz w:val="24"/>
          <w:szCs w:val="24"/>
        </w:rPr>
        <w:t>C</w:t>
      </w:r>
      <w:r w:rsidRPr="00335646">
        <w:rPr>
          <w:rFonts w:eastAsia="한양신명조"/>
          <w:sz w:val="24"/>
          <w:szCs w:val="24"/>
        </w:rPr>
        <w:t xml:space="preserve"> 2.6 and subject to Clause GC</w:t>
      </w:r>
      <w:r w:rsidRPr="00335646">
        <w:rPr>
          <w:rFonts w:eastAsia="한양신명조" w:hint="eastAsia"/>
          <w:sz w:val="24"/>
          <w:szCs w:val="24"/>
        </w:rPr>
        <w:t>C</w:t>
      </w:r>
      <w:r w:rsidRPr="00335646">
        <w:rPr>
          <w:rFonts w:eastAsia="한양신명조"/>
          <w:sz w:val="24"/>
          <w:szCs w:val="24"/>
        </w:rPr>
        <w:t xml:space="preserve"> 6.1(c), payments under this Contract shall not exceed the ceilings specified in the </w:t>
      </w:r>
      <w:r w:rsidRPr="00335646">
        <w:rPr>
          <w:rFonts w:eastAsia="한양신명조"/>
          <w:b/>
          <w:sz w:val="24"/>
          <w:szCs w:val="24"/>
        </w:rPr>
        <w:t>SCC</w:t>
      </w:r>
      <w:r w:rsidRPr="00335646">
        <w:rPr>
          <w:rFonts w:eastAsia="한양신명조"/>
          <w:sz w:val="24"/>
          <w:szCs w:val="24"/>
        </w:rPr>
        <w:t>.</w:t>
      </w:r>
    </w:p>
    <w:p w14:paraId="1DE64802"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57" w:lineRule="auto"/>
        <w:ind w:left="720" w:hangingChars="300" w:hanging="720"/>
        <w:rPr>
          <w:rFonts w:eastAsia="한양신명조"/>
          <w:sz w:val="24"/>
          <w:szCs w:val="24"/>
        </w:rPr>
      </w:pPr>
    </w:p>
    <w:p w14:paraId="26653AA3" w14:textId="77777777" w:rsidR="00526830" w:rsidRPr="00335646" w:rsidRDefault="00526830" w:rsidP="00526830">
      <w:pPr>
        <w:pStyle w:val="a5"/>
        <w:tabs>
          <w:tab w:val="left" w:pos="-2280"/>
          <w:tab w:val="left" w:pos="360"/>
          <w:tab w:val="left" w:pos="720"/>
          <w:tab w:val="left" w:pos="1080"/>
          <w:tab w:val="left" w:pos="1440"/>
          <w:tab w:val="left" w:pos="1800"/>
        </w:tabs>
        <w:wordWrap/>
        <w:adjustRightInd w:val="0"/>
        <w:snapToGrid w:val="0"/>
        <w:spacing w:line="257" w:lineRule="auto"/>
        <w:ind w:left="1080" w:hangingChars="450" w:hanging="108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sz w:val="24"/>
          <w:szCs w:val="24"/>
        </w:rPr>
        <w:t>(c)</w:t>
      </w:r>
      <w:r w:rsidRPr="00335646">
        <w:rPr>
          <w:rFonts w:eastAsia="한양신명조" w:hint="eastAsia"/>
          <w:sz w:val="24"/>
          <w:szCs w:val="24"/>
        </w:rPr>
        <w:t xml:space="preserve"> </w:t>
      </w:r>
      <w:r w:rsidRPr="00335646">
        <w:rPr>
          <w:rFonts w:eastAsia="한양신명조"/>
          <w:sz w:val="24"/>
          <w:szCs w:val="24"/>
        </w:rPr>
        <w:t>Notwithstanding Clause GC</w:t>
      </w:r>
      <w:r w:rsidRPr="00335646">
        <w:rPr>
          <w:rFonts w:eastAsia="한양신명조" w:hint="eastAsia"/>
          <w:sz w:val="24"/>
          <w:szCs w:val="24"/>
        </w:rPr>
        <w:t>C</w:t>
      </w:r>
      <w:r w:rsidRPr="00335646">
        <w:rPr>
          <w:rFonts w:eastAsia="한양신명조"/>
          <w:sz w:val="24"/>
          <w:szCs w:val="24"/>
        </w:rPr>
        <w:t xml:space="preserve"> 6.1(b) hereof, if pursuant to Clause</w:t>
      </w:r>
      <w:r w:rsidRPr="00335646">
        <w:rPr>
          <w:rFonts w:eastAsia="한양신명조" w:hint="eastAsia"/>
          <w:sz w:val="24"/>
          <w:szCs w:val="24"/>
        </w:rPr>
        <w:t>s</w:t>
      </w:r>
      <w:r w:rsidRPr="00335646">
        <w:rPr>
          <w:rFonts w:eastAsia="한양신명조"/>
          <w:sz w:val="24"/>
          <w:szCs w:val="24"/>
        </w:rPr>
        <w:t xml:space="preserve"> G</w:t>
      </w:r>
      <w:r w:rsidRPr="00335646">
        <w:rPr>
          <w:rFonts w:eastAsia="한양신명조" w:hint="eastAsia"/>
          <w:sz w:val="24"/>
          <w:szCs w:val="24"/>
        </w:rPr>
        <w:t>C</w:t>
      </w:r>
      <w:r w:rsidRPr="00335646">
        <w:rPr>
          <w:rFonts w:eastAsia="한양신명조"/>
          <w:sz w:val="24"/>
          <w:szCs w:val="24"/>
        </w:rPr>
        <w:t>C 5.</w:t>
      </w:r>
      <w:r w:rsidRPr="00335646">
        <w:rPr>
          <w:rFonts w:eastAsia="한양신명조" w:hint="eastAsia"/>
          <w:sz w:val="24"/>
          <w:szCs w:val="24"/>
        </w:rPr>
        <w:t>3(b) or 5.4(b)</w:t>
      </w:r>
      <w:r w:rsidRPr="00335646">
        <w:rPr>
          <w:rFonts w:eastAsia="한양신명조"/>
          <w:sz w:val="24"/>
          <w:szCs w:val="24"/>
        </w:rPr>
        <w:t xml:space="preserve"> hereof, the Parties shall agree that additional payments, shall be made to the Consultant in order to cover any necessary additional expenditures not envisaged in the cost estimates referred to in Clause GC</w:t>
      </w:r>
      <w:r w:rsidRPr="00335646">
        <w:rPr>
          <w:rFonts w:eastAsia="한양신명조" w:hint="eastAsia"/>
          <w:sz w:val="24"/>
          <w:szCs w:val="24"/>
        </w:rPr>
        <w:t>C</w:t>
      </w:r>
      <w:r w:rsidRPr="00335646">
        <w:rPr>
          <w:rFonts w:eastAsia="한양신명조"/>
          <w:sz w:val="24"/>
          <w:szCs w:val="24"/>
        </w:rPr>
        <w:t xml:space="preserve"> 6.1(a) above, the ceiling or ceilings, as the case may be, set forth in Clause GC</w:t>
      </w:r>
      <w:r w:rsidRPr="00335646">
        <w:rPr>
          <w:rFonts w:eastAsia="한양신명조" w:hint="eastAsia"/>
          <w:sz w:val="24"/>
          <w:szCs w:val="24"/>
        </w:rPr>
        <w:t>C</w:t>
      </w:r>
      <w:r w:rsidRPr="00335646">
        <w:rPr>
          <w:rFonts w:eastAsia="한양신명조"/>
          <w:sz w:val="24"/>
          <w:szCs w:val="24"/>
        </w:rPr>
        <w:t xml:space="preserve"> 6.1(b) above shall be increased by the amount or amounts, as the case may be, of any such additional payments.</w:t>
      </w:r>
    </w:p>
    <w:p w14:paraId="148744C0"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57" w:lineRule="auto"/>
        <w:ind w:left="720" w:hangingChars="300" w:hanging="720"/>
        <w:rPr>
          <w:rFonts w:eastAsia="한양신명조"/>
          <w:sz w:val="24"/>
          <w:szCs w:val="24"/>
        </w:rPr>
      </w:pPr>
    </w:p>
    <w:p w14:paraId="246542CF" w14:textId="690A7F19" w:rsidR="00526830" w:rsidRPr="00335646" w:rsidRDefault="00526830" w:rsidP="00AA1370">
      <w:pPr>
        <w:pStyle w:val="a5"/>
        <w:tabs>
          <w:tab w:val="left" w:pos="720"/>
          <w:tab w:val="left" w:pos="1080"/>
          <w:tab w:val="left" w:pos="1440"/>
          <w:tab w:val="left" w:pos="1800"/>
        </w:tabs>
        <w:wordWrap/>
        <w:adjustRightInd w:val="0"/>
        <w:snapToGrid w:val="0"/>
        <w:spacing w:line="257" w:lineRule="auto"/>
        <w:outlineLvl w:val="0"/>
        <w:rPr>
          <w:rFonts w:eastAsia="휴먼명조"/>
          <w:sz w:val="24"/>
          <w:szCs w:val="24"/>
        </w:rPr>
      </w:pPr>
      <w:bookmarkStart w:id="413" w:name="_Toc500515040"/>
      <w:bookmarkStart w:id="414" w:name="_Toc500516975"/>
      <w:bookmarkStart w:id="415" w:name="_Toc500752324"/>
      <w:r w:rsidRPr="00335646">
        <w:rPr>
          <w:rFonts w:eastAsia="한양신명조" w:hint="eastAsia"/>
          <w:sz w:val="24"/>
          <w:szCs w:val="24"/>
        </w:rPr>
        <w:t>6.2</w:t>
      </w:r>
      <w:r w:rsidRPr="00335646">
        <w:rPr>
          <w:rFonts w:eastAsia="한양신명조" w:hint="eastAsia"/>
          <w:sz w:val="24"/>
          <w:szCs w:val="24"/>
        </w:rPr>
        <w:tab/>
      </w:r>
      <w:r w:rsidR="00AA1370">
        <w:rPr>
          <w:rFonts w:eastAsia="한양신명조"/>
          <w:sz w:val="24"/>
          <w:szCs w:val="24"/>
        </w:rPr>
        <w:t xml:space="preserve"> </w:t>
      </w:r>
      <w:r w:rsidRPr="00335646">
        <w:rPr>
          <w:rFonts w:eastAsia="한양신명조" w:hint="eastAsia"/>
          <w:sz w:val="24"/>
          <w:szCs w:val="24"/>
        </w:rPr>
        <w:t>Remuneration and Other Expenses</w:t>
      </w:r>
      <w:bookmarkEnd w:id="413"/>
      <w:bookmarkEnd w:id="414"/>
      <w:bookmarkEnd w:id="415"/>
    </w:p>
    <w:p w14:paraId="5BC0B67F"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57" w:lineRule="auto"/>
        <w:ind w:left="720" w:hangingChars="300" w:hanging="720"/>
        <w:rPr>
          <w:rFonts w:eastAsia="휴먼명조"/>
          <w:sz w:val="24"/>
          <w:szCs w:val="24"/>
        </w:rPr>
      </w:pPr>
    </w:p>
    <w:p w14:paraId="0B2601ED" w14:textId="77777777" w:rsidR="00526830" w:rsidRPr="00335646" w:rsidRDefault="00526830" w:rsidP="00526830">
      <w:pPr>
        <w:pStyle w:val="a5"/>
        <w:numPr>
          <w:ilvl w:val="0"/>
          <w:numId w:val="18"/>
        </w:numPr>
        <w:tabs>
          <w:tab w:val="left" w:pos="360"/>
          <w:tab w:val="left" w:pos="720"/>
          <w:tab w:val="left" w:pos="1080"/>
          <w:tab w:val="left" w:pos="1440"/>
          <w:tab w:val="left" w:pos="1800"/>
        </w:tabs>
        <w:wordWrap/>
        <w:adjustRightInd w:val="0"/>
        <w:snapToGrid w:val="0"/>
        <w:spacing w:line="257" w:lineRule="auto"/>
        <w:rPr>
          <w:rFonts w:eastAsia="한양신명조"/>
          <w:sz w:val="24"/>
          <w:szCs w:val="24"/>
        </w:rPr>
      </w:pPr>
      <w:r w:rsidRPr="00335646">
        <w:rPr>
          <w:rFonts w:eastAsia="휴먼명조"/>
          <w:sz w:val="24"/>
          <w:szCs w:val="24"/>
        </w:rPr>
        <w:t xml:space="preserve">The Client shall pay to the Consultant (i) remuneration that shall be determined on the basis of time actually spent by each Expert in the performance of the Services after the date of commencing of Services or such other date as the Parties shall agree in writing; and (ii) </w:t>
      </w:r>
      <w:r w:rsidRPr="00335646">
        <w:rPr>
          <w:rFonts w:eastAsia="휴먼명조" w:hint="eastAsia"/>
          <w:sz w:val="24"/>
          <w:szCs w:val="24"/>
        </w:rPr>
        <w:t>other</w:t>
      </w:r>
      <w:r w:rsidRPr="00335646">
        <w:rPr>
          <w:rFonts w:eastAsia="휴먼명조"/>
          <w:sz w:val="24"/>
          <w:szCs w:val="24"/>
        </w:rPr>
        <w:t xml:space="preserve"> expenses that are actually and reasonably incurred by the Consultant in the performance of the Services.</w:t>
      </w:r>
    </w:p>
    <w:p w14:paraId="4C24A821"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57" w:lineRule="auto"/>
        <w:ind w:left="1120"/>
        <w:rPr>
          <w:rFonts w:eastAsia="한양신명조"/>
          <w:sz w:val="24"/>
          <w:szCs w:val="24"/>
        </w:rPr>
      </w:pPr>
      <w:r w:rsidRPr="00335646">
        <w:rPr>
          <w:rFonts w:eastAsia="휴먼명조"/>
          <w:sz w:val="24"/>
          <w:szCs w:val="24"/>
        </w:rPr>
        <w:t xml:space="preserve"> </w:t>
      </w:r>
    </w:p>
    <w:p w14:paraId="3552DB52" w14:textId="34E2FDC4" w:rsidR="00526830" w:rsidRPr="00335646" w:rsidRDefault="00526830" w:rsidP="00526830">
      <w:pPr>
        <w:pStyle w:val="a5"/>
        <w:numPr>
          <w:ilvl w:val="0"/>
          <w:numId w:val="18"/>
        </w:numPr>
        <w:tabs>
          <w:tab w:val="left" w:pos="360"/>
          <w:tab w:val="left" w:pos="720"/>
          <w:tab w:val="left" w:pos="1080"/>
          <w:tab w:val="left" w:pos="1440"/>
          <w:tab w:val="left" w:pos="1800"/>
        </w:tabs>
        <w:wordWrap/>
        <w:adjustRightInd w:val="0"/>
        <w:snapToGrid w:val="0"/>
        <w:spacing w:line="257" w:lineRule="auto"/>
        <w:rPr>
          <w:rFonts w:eastAsia="한양신명조"/>
          <w:sz w:val="24"/>
          <w:szCs w:val="24"/>
        </w:rPr>
      </w:pPr>
      <w:r w:rsidRPr="00335646">
        <w:rPr>
          <w:rFonts w:eastAsia="휴먼명조"/>
          <w:sz w:val="24"/>
          <w:szCs w:val="24"/>
        </w:rPr>
        <w:t xml:space="preserve">All payments shall be at the rates set forth in </w:t>
      </w:r>
      <w:r w:rsidRPr="00335646">
        <w:rPr>
          <w:rFonts w:eastAsia="휴먼명조"/>
          <w:b/>
          <w:sz w:val="24"/>
          <w:szCs w:val="24"/>
        </w:rPr>
        <w:t xml:space="preserve">Appendix </w:t>
      </w:r>
      <w:r w:rsidR="00646B28">
        <w:rPr>
          <w:rFonts w:eastAsia="휴먼명조"/>
          <w:b/>
          <w:sz w:val="24"/>
          <w:szCs w:val="24"/>
        </w:rPr>
        <w:t>D</w:t>
      </w:r>
      <w:r w:rsidR="00646B28" w:rsidRPr="00335646">
        <w:rPr>
          <w:rFonts w:eastAsia="휴먼명조"/>
          <w:sz w:val="24"/>
          <w:szCs w:val="24"/>
        </w:rPr>
        <w:t xml:space="preserve"> </w:t>
      </w:r>
      <w:r w:rsidRPr="00335646">
        <w:rPr>
          <w:rFonts w:eastAsia="휴먼명조"/>
          <w:sz w:val="24"/>
          <w:szCs w:val="24"/>
        </w:rPr>
        <w:t xml:space="preserve">and </w:t>
      </w:r>
      <w:r w:rsidRPr="00335646">
        <w:rPr>
          <w:rFonts w:eastAsia="휴먼명조"/>
          <w:b/>
          <w:sz w:val="24"/>
          <w:szCs w:val="24"/>
        </w:rPr>
        <w:t xml:space="preserve">Appendix </w:t>
      </w:r>
      <w:r w:rsidR="00646B28">
        <w:rPr>
          <w:rFonts w:eastAsia="휴먼명조"/>
          <w:b/>
          <w:sz w:val="24"/>
          <w:szCs w:val="24"/>
        </w:rPr>
        <w:t>E</w:t>
      </w:r>
      <w:r w:rsidRPr="00335646">
        <w:rPr>
          <w:rFonts w:eastAsia="휴먼명조"/>
          <w:sz w:val="24"/>
          <w:szCs w:val="24"/>
        </w:rPr>
        <w:t xml:space="preserve">. </w:t>
      </w:r>
    </w:p>
    <w:p w14:paraId="46B4B0C1" w14:textId="77777777" w:rsidR="00526830" w:rsidRPr="00335646" w:rsidRDefault="00526830" w:rsidP="00526830">
      <w:pPr>
        <w:pStyle w:val="af2"/>
        <w:wordWrap/>
        <w:spacing w:line="257" w:lineRule="auto"/>
        <w:rPr>
          <w:rFonts w:eastAsia="휴먼명조"/>
          <w:sz w:val="24"/>
          <w:szCs w:val="24"/>
        </w:rPr>
      </w:pPr>
    </w:p>
    <w:p w14:paraId="1CEDBF65" w14:textId="77777777" w:rsidR="00526830" w:rsidRPr="00335646" w:rsidRDefault="00526830" w:rsidP="00526830">
      <w:pPr>
        <w:pStyle w:val="a5"/>
        <w:numPr>
          <w:ilvl w:val="0"/>
          <w:numId w:val="18"/>
        </w:numPr>
        <w:tabs>
          <w:tab w:val="left" w:pos="360"/>
          <w:tab w:val="left" w:pos="720"/>
          <w:tab w:val="left" w:pos="1080"/>
          <w:tab w:val="left" w:pos="1440"/>
          <w:tab w:val="left" w:pos="1800"/>
        </w:tabs>
        <w:wordWrap/>
        <w:adjustRightInd w:val="0"/>
        <w:snapToGrid w:val="0"/>
        <w:spacing w:line="257" w:lineRule="auto"/>
        <w:rPr>
          <w:rFonts w:eastAsia="한양신명조"/>
          <w:sz w:val="24"/>
          <w:szCs w:val="24"/>
        </w:rPr>
      </w:pPr>
      <w:r w:rsidRPr="00335646">
        <w:rPr>
          <w:rFonts w:eastAsia="휴먼명조"/>
          <w:sz w:val="24"/>
          <w:szCs w:val="24"/>
        </w:rPr>
        <w:t xml:space="preserve">Unless the </w:t>
      </w:r>
      <w:r w:rsidRPr="00335646">
        <w:rPr>
          <w:rFonts w:eastAsia="휴먼명조"/>
          <w:b/>
          <w:bCs/>
          <w:sz w:val="24"/>
          <w:szCs w:val="24"/>
        </w:rPr>
        <w:t>SCC</w:t>
      </w:r>
      <w:r w:rsidRPr="00335646">
        <w:rPr>
          <w:rFonts w:eastAsia="휴먼명조"/>
          <w:sz w:val="24"/>
          <w:szCs w:val="24"/>
        </w:rPr>
        <w:t xml:space="preserve"> provides for the price adjustment of the remuneration rates, said remuneration shall be fixed for the duration of the Contract. </w:t>
      </w:r>
    </w:p>
    <w:p w14:paraId="67D45304" w14:textId="77777777" w:rsidR="00526830" w:rsidRPr="00335646" w:rsidRDefault="00526830" w:rsidP="00526830">
      <w:pPr>
        <w:pStyle w:val="af2"/>
        <w:wordWrap/>
        <w:spacing w:line="257" w:lineRule="auto"/>
        <w:rPr>
          <w:rFonts w:eastAsia="휴먼명조"/>
          <w:sz w:val="24"/>
          <w:szCs w:val="24"/>
        </w:rPr>
      </w:pPr>
    </w:p>
    <w:p w14:paraId="5781ABAD" w14:textId="032E159C" w:rsidR="00526830" w:rsidRPr="00335646" w:rsidRDefault="00526830" w:rsidP="00526830">
      <w:pPr>
        <w:pStyle w:val="a5"/>
        <w:numPr>
          <w:ilvl w:val="0"/>
          <w:numId w:val="18"/>
        </w:numPr>
        <w:tabs>
          <w:tab w:val="left" w:pos="360"/>
          <w:tab w:val="left" w:pos="720"/>
          <w:tab w:val="left" w:pos="1080"/>
          <w:tab w:val="left" w:pos="1440"/>
          <w:tab w:val="left" w:pos="1800"/>
        </w:tabs>
        <w:wordWrap/>
        <w:adjustRightInd w:val="0"/>
        <w:snapToGrid w:val="0"/>
        <w:spacing w:line="257" w:lineRule="auto"/>
        <w:rPr>
          <w:rFonts w:eastAsia="한양신명조"/>
          <w:sz w:val="24"/>
          <w:szCs w:val="24"/>
        </w:rPr>
      </w:pPr>
      <w:r w:rsidRPr="00335646">
        <w:rPr>
          <w:rFonts w:eastAsia="휴먼명조"/>
          <w:sz w:val="24"/>
          <w:szCs w:val="24"/>
        </w:rPr>
        <w:lastRenderedPageBreak/>
        <w:t xml:space="preserve">The remuneration rates shall cover: (i) such salaries and allowances as the Consultant shall have agreed to pay to the Experts as well as factors for social charges and overheads (bonuses or other means of profit-sharing shall not be allowed as an element of overheads), (ii) the cost of backstopping by home office staff not included in the Experts' list in </w:t>
      </w:r>
      <w:r w:rsidRPr="00335646">
        <w:rPr>
          <w:rFonts w:eastAsia="휴먼명조"/>
          <w:b/>
          <w:sz w:val="24"/>
          <w:szCs w:val="24"/>
        </w:rPr>
        <w:t xml:space="preserve">Appendix </w:t>
      </w:r>
      <w:r w:rsidR="00646B28">
        <w:rPr>
          <w:rFonts w:eastAsia="휴먼명조"/>
          <w:b/>
          <w:sz w:val="24"/>
          <w:szCs w:val="24"/>
        </w:rPr>
        <w:t>B</w:t>
      </w:r>
      <w:r w:rsidRPr="00335646">
        <w:rPr>
          <w:rFonts w:eastAsia="휴먼명조"/>
          <w:sz w:val="24"/>
          <w:szCs w:val="24"/>
        </w:rPr>
        <w:t xml:space="preserve">, (iii) the Consultant's profit, and (iv) any other items as specified in the </w:t>
      </w:r>
      <w:r w:rsidRPr="00335646">
        <w:rPr>
          <w:rFonts w:eastAsia="휴먼명조"/>
          <w:b/>
          <w:sz w:val="24"/>
          <w:szCs w:val="24"/>
        </w:rPr>
        <w:t>SCC</w:t>
      </w:r>
      <w:r w:rsidRPr="00335646">
        <w:rPr>
          <w:rFonts w:eastAsia="휴먼명조"/>
          <w:sz w:val="24"/>
          <w:szCs w:val="24"/>
        </w:rPr>
        <w:t xml:space="preserve">. </w:t>
      </w:r>
    </w:p>
    <w:p w14:paraId="24A3E2EB" w14:textId="77777777" w:rsidR="00526830" w:rsidRPr="00335646" w:rsidRDefault="00526830" w:rsidP="00526830">
      <w:pPr>
        <w:pStyle w:val="af2"/>
        <w:wordWrap/>
        <w:spacing w:line="257" w:lineRule="auto"/>
        <w:rPr>
          <w:rFonts w:eastAsia="휴먼명조"/>
          <w:sz w:val="24"/>
          <w:szCs w:val="24"/>
          <w:u w:val="single" w:color="0000FF"/>
        </w:rPr>
      </w:pPr>
    </w:p>
    <w:p w14:paraId="3E450765" w14:textId="77777777" w:rsidR="00526830" w:rsidRPr="00335646" w:rsidRDefault="00526830" w:rsidP="00526830">
      <w:pPr>
        <w:pStyle w:val="a5"/>
        <w:numPr>
          <w:ilvl w:val="0"/>
          <w:numId w:val="18"/>
        </w:numPr>
        <w:tabs>
          <w:tab w:val="left" w:pos="360"/>
          <w:tab w:val="left" w:pos="720"/>
          <w:tab w:val="left" w:pos="1080"/>
          <w:tab w:val="left" w:pos="1440"/>
          <w:tab w:val="left" w:pos="1800"/>
        </w:tabs>
        <w:wordWrap/>
        <w:adjustRightInd w:val="0"/>
        <w:snapToGrid w:val="0"/>
        <w:spacing w:line="257" w:lineRule="auto"/>
        <w:rPr>
          <w:rFonts w:eastAsia="휴먼명조"/>
          <w:sz w:val="24"/>
          <w:szCs w:val="24"/>
        </w:rPr>
      </w:pPr>
      <w:r w:rsidRPr="00335646">
        <w:rPr>
          <w:rFonts w:eastAsia="휴먼명조"/>
          <w:sz w:val="24"/>
          <w:szCs w:val="24"/>
        </w:rPr>
        <w:t>Payments for periods of less than one month shall be calculated on an hourly basis for actual time spent in the Consultant’s home office and directly attributable to the Services (one hour being equivalent to 1/176th of a month) and on a calendar-day basis for time spent away from home office (one day being equivalent to 1/30th of a month).</w:t>
      </w:r>
    </w:p>
    <w:p w14:paraId="7939861B" w14:textId="77777777" w:rsidR="00526830" w:rsidRPr="00335646" w:rsidRDefault="00526830" w:rsidP="00526830">
      <w:pPr>
        <w:pStyle w:val="af2"/>
        <w:wordWrap/>
        <w:spacing w:line="257" w:lineRule="auto"/>
        <w:rPr>
          <w:rFonts w:eastAsia="휴먼명조"/>
          <w:sz w:val="24"/>
          <w:szCs w:val="24"/>
        </w:rPr>
      </w:pPr>
    </w:p>
    <w:p w14:paraId="2EDAA089" w14:textId="77777777" w:rsidR="00526830" w:rsidRPr="00335646" w:rsidRDefault="00526830" w:rsidP="00526830">
      <w:pPr>
        <w:pStyle w:val="a5"/>
        <w:numPr>
          <w:ilvl w:val="0"/>
          <w:numId w:val="18"/>
        </w:numPr>
        <w:tabs>
          <w:tab w:val="left" w:pos="360"/>
          <w:tab w:val="left" w:pos="720"/>
          <w:tab w:val="left" w:pos="1080"/>
          <w:tab w:val="left" w:pos="1440"/>
          <w:tab w:val="left" w:pos="1800"/>
        </w:tabs>
        <w:wordWrap/>
        <w:adjustRightInd w:val="0"/>
        <w:snapToGrid w:val="0"/>
        <w:spacing w:line="257" w:lineRule="auto"/>
        <w:rPr>
          <w:rFonts w:eastAsia="휴먼명조"/>
          <w:sz w:val="24"/>
          <w:szCs w:val="24"/>
          <w:u w:val="single" w:color="0000FF"/>
        </w:rPr>
      </w:pPr>
      <w:r w:rsidRPr="00335646">
        <w:rPr>
          <w:rFonts w:eastAsia="휴먼명조"/>
          <w:sz w:val="24"/>
          <w:szCs w:val="24"/>
        </w:rPr>
        <w:t>Any rates specified for Experts not yet appointed shall be provisional and shall be subject to revision, with the written approval of the Client, once the applicable remuneration rates and allowances are known.</w:t>
      </w:r>
    </w:p>
    <w:p w14:paraId="144D82CF"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1080" w:hangingChars="450" w:hanging="1080"/>
        <w:rPr>
          <w:rFonts w:eastAsia="한양신명조"/>
          <w:sz w:val="24"/>
          <w:szCs w:val="24"/>
        </w:rPr>
      </w:pPr>
    </w:p>
    <w:p w14:paraId="7CA00D45"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720" w:hangingChars="300" w:hanging="720"/>
        <w:outlineLvl w:val="0"/>
        <w:rPr>
          <w:rFonts w:eastAsia="한양신명조"/>
          <w:sz w:val="24"/>
          <w:szCs w:val="24"/>
        </w:rPr>
      </w:pPr>
      <w:bookmarkStart w:id="416" w:name="_Toc500515041"/>
      <w:bookmarkStart w:id="417" w:name="_Toc500516976"/>
      <w:bookmarkStart w:id="418" w:name="_Toc500752325"/>
      <w:r w:rsidRPr="00335646">
        <w:rPr>
          <w:rFonts w:eastAsia="한양신명조" w:hint="eastAsia"/>
          <w:sz w:val="24"/>
          <w:szCs w:val="24"/>
        </w:rPr>
        <w:t>6</w:t>
      </w:r>
      <w:r w:rsidRPr="00335646">
        <w:rPr>
          <w:rFonts w:eastAsia="한양신명조"/>
          <w:sz w:val="24"/>
          <w:szCs w:val="24"/>
        </w:rPr>
        <w:t>.</w:t>
      </w:r>
      <w:r w:rsidRPr="00335646">
        <w:rPr>
          <w:rFonts w:eastAsia="한양신명조" w:hint="eastAsia"/>
          <w:sz w:val="24"/>
          <w:szCs w:val="24"/>
        </w:rPr>
        <w:t xml:space="preserve">3  </w:t>
      </w:r>
      <w:r w:rsidRPr="00335646">
        <w:rPr>
          <w:rFonts w:eastAsia="한양신명조" w:hint="eastAsia"/>
          <w:sz w:val="24"/>
          <w:szCs w:val="24"/>
        </w:rPr>
        <w:tab/>
        <w:t>Currency of Payment</w:t>
      </w:r>
      <w:bookmarkEnd w:id="416"/>
      <w:bookmarkEnd w:id="417"/>
      <w:bookmarkEnd w:id="418"/>
      <w:r w:rsidRPr="00335646">
        <w:rPr>
          <w:rFonts w:eastAsia="한양신명조" w:hint="eastAsia"/>
          <w:sz w:val="24"/>
          <w:szCs w:val="24"/>
        </w:rPr>
        <w:t xml:space="preserve"> </w:t>
      </w:r>
    </w:p>
    <w:p w14:paraId="232A1A9C"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p>
    <w:p w14:paraId="214BA6F8" w14:textId="04059A68"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 xml:space="preserve">Though prices are quoted in US Dollars, the Contract Price shall be made and paid in </w:t>
      </w:r>
      <w:r w:rsidRPr="00335646">
        <w:rPr>
          <w:rFonts w:eastAsia="한양신명조"/>
          <w:sz w:val="24"/>
          <w:szCs w:val="24"/>
        </w:rPr>
        <w:t>Korean</w:t>
      </w:r>
      <w:r w:rsidRPr="00335646">
        <w:rPr>
          <w:rFonts w:eastAsia="한양신명조" w:hint="eastAsia"/>
          <w:sz w:val="24"/>
          <w:szCs w:val="24"/>
        </w:rPr>
        <w:t xml:space="preserve"> Won, unless specified otherwise in the </w:t>
      </w:r>
      <w:r w:rsidRPr="00335646">
        <w:rPr>
          <w:rFonts w:eastAsia="한양신명조" w:hint="eastAsia"/>
          <w:b/>
          <w:sz w:val="24"/>
          <w:szCs w:val="24"/>
        </w:rPr>
        <w:t>SCC</w:t>
      </w:r>
      <w:r w:rsidRPr="00335646">
        <w:rPr>
          <w:rFonts w:eastAsia="한양신명조" w:hint="eastAsia"/>
          <w:sz w:val="24"/>
          <w:szCs w:val="24"/>
        </w:rPr>
        <w:t xml:space="preserve">. The conversion shall be made at the </w:t>
      </w:r>
      <w:r w:rsidRPr="00335646">
        <w:rPr>
          <w:rFonts w:eastAsia="굴림"/>
          <w:bCs/>
          <w:sz w:val="24"/>
          <w:szCs w:val="24"/>
        </w:rPr>
        <w:t xml:space="preserve">average of the telegraphic transfer selling rates of Korean Won against US Dollar as quoted and publicly displayed by </w:t>
      </w:r>
      <w:r w:rsidRPr="00335646">
        <w:rPr>
          <w:rFonts w:eastAsia="굴림" w:hint="eastAsia"/>
          <w:bCs/>
          <w:sz w:val="24"/>
          <w:szCs w:val="24"/>
        </w:rPr>
        <w:t>the Bank</w:t>
      </w:r>
      <w:r w:rsidRPr="00335646">
        <w:rPr>
          <w:rFonts w:eastAsia="굴림"/>
          <w:bCs/>
          <w:sz w:val="24"/>
          <w:szCs w:val="24"/>
        </w:rPr>
        <w:t xml:space="preserve">, during the </w:t>
      </w:r>
      <w:r w:rsidR="00F40E92" w:rsidRPr="00335646">
        <w:rPr>
          <w:rFonts w:eastAsia="굴림"/>
          <w:bCs/>
          <w:sz w:val="24"/>
          <w:szCs w:val="24"/>
        </w:rPr>
        <w:t>one-month</w:t>
      </w:r>
      <w:r w:rsidRPr="00335646">
        <w:rPr>
          <w:rFonts w:eastAsia="굴림"/>
          <w:bCs/>
          <w:sz w:val="24"/>
          <w:szCs w:val="24"/>
        </w:rPr>
        <w:t xml:space="preserve"> period from the sixteenth</w:t>
      </w:r>
      <w:r w:rsidRPr="00335646">
        <w:rPr>
          <w:rFonts w:eastAsia="굴림" w:hint="eastAsia"/>
          <w:bCs/>
          <w:sz w:val="24"/>
          <w:szCs w:val="24"/>
        </w:rPr>
        <w:t xml:space="preserve"> </w:t>
      </w:r>
      <w:r w:rsidRPr="00335646">
        <w:rPr>
          <w:rFonts w:eastAsia="굴림"/>
          <w:bCs/>
          <w:sz w:val="24"/>
          <w:szCs w:val="24"/>
        </w:rPr>
        <w:t>(16</w:t>
      </w:r>
      <w:r w:rsidRPr="00335646">
        <w:rPr>
          <w:rFonts w:eastAsia="굴림" w:hint="eastAsia"/>
          <w:bCs/>
          <w:sz w:val="24"/>
          <w:szCs w:val="24"/>
          <w:vertAlign w:val="superscript"/>
        </w:rPr>
        <w:t>th</w:t>
      </w:r>
      <w:r w:rsidRPr="00335646">
        <w:rPr>
          <w:rFonts w:eastAsia="굴림"/>
          <w:bCs/>
          <w:sz w:val="24"/>
          <w:szCs w:val="24"/>
        </w:rPr>
        <w:t>) day of two calendar months prior to the month when the first procurement contract for the consulting service</w:t>
      </w:r>
      <w:r w:rsidRPr="00335646">
        <w:rPr>
          <w:rFonts w:eastAsia="굴림" w:hint="eastAsia"/>
          <w:bCs/>
          <w:sz w:val="24"/>
          <w:szCs w:val="24"/>
        </w:rPr>
        <w:t xml:space="preserve"> is signed respectively</w:t>
      </w:r>
      <w:r w:rsidRPr="00335646">
        <w:rPr>
          <w:rFonts w:eastAsia="굴림"/>
          <w:bCs/>
          <w:sz w:val="24"/>
          <w:szCs w:val="24"/>
        </w:rPr>
        <w:t>, to the fifteenth (15</w:t>
      </w:r>
      <w:r w:rsidRPr="00335646">
        <w:rPr>
          <w:rFonts w:eastAsia="굴림" w:hint="eastAsia"/>
          <w:bCs/>
          <w:sz w:val="24"/>
          <w:szCs w:val="24"/>
          <w:vertAlign w:val="superscript"/>
        </w:rPr>
        <w:t>th</w:t>
      </w:r>
      <w:r w:rsidRPr="00335646">
        <w:rPr>
          <w:rFonts w:eastAsia="굴림"/>
          <w:bCs/>
          <w:sz w:val="24"/>
          <w:szCs w:val="24"/>
        </w:rPr>
        <w:t>) day of one calendar month prior thereto</w:t>
      </w:r>
      <w:r w:rsidRPr="00335646">
        <w:rPr>
          <w:rFonts w:eastAsia="굴림" w:hint="eastAsia"/>
          <w:bCs/>
          <w:sz w:val="24"/>
          <w:szCs w:val="24"/>
        </w:rPr>
        <w:t>.</w:t>
      </w:r>
    </w:p>
    <w:p w14:paraId="6E5138D4"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p>
    <w:p w14:paraId="3CFE1AD2"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720" w:hangingChars="300" w:hanging="720"/>
        <w:outlineLvl w:val="0"/>
        <w:rPr>
          <w:rFonts w:eastAsia="한양신명조"/>
          <w:sz w:val="24"/>
          <w:szCs w:val="24"/>
        </w:rPr>
      </w:pPr>
      <w:bookmarkStart w:id="419" w:name="_Toc500515042"/>
      <w:bookmarkStart w:id="420" w:name="_Toc500516977"/>
      <w:bookmarkStart w:id="421" w:name="_Toc500752326"/>
      <w:r w:rsidRPr="00335646">
        <w:rPr>
          <w:rFonts w:eastAsia="한양신명조" w:hint="eastAsia"/>
          <w:sz w:val="24"/>
          <w:szCs w:val="24"/>
        </w:rPr>
        <w:t>6</w:t>
      </w:r>
      <w:r w:rsidRPr="00335646">
        <w:rPr>
          <w:rFonts w:eastAsia="한양신명조"/>
          <w:sz w:val="24"/>
          <w:szCs w:val="24"/>
        </w:rPr>
        <w:t>.</w:t>
      </w:r>
      <w:r w:rsidRPr="00335646">
        <w:rPr>
          <w:rFonts w:eastAsia="한양신명조" w:hint="eastAsia"/>
          <w:sz w:val="24"/>
          <w:szCs w:val="24"/>
        </w:rPr>
        <w:t xml:space="preserve">4  </w:t>
      </w:r>
      <w:r w:rsidRPr="00335646">
        <w:rPr>
          <w:rFonts w:eastAsia="한양신명조" w:hint="eastAsia"/>
          <w:sz w:val="24"/>
          <w:szCs w:val="24"/>
        </w:rPr>
        <w:tab/>
        <w:t>Mode of Billing and Payment</w:t>
      </w:r>
      <w:bookmarkEnd w:id="419"/>
      <w:bookmarkEnd w:id="420"/>
      <w:bookmarkEnd w:id="421"/>
    </w:p>
    <w:p w14:paraId="7B57C33A"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p>
    <w:p w14:paraId="70E97936"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sz w:val="24"/>
          <w:szCs w:val="24"/>
        </w:rPr>
        <w:t>Billings and payments in respect of the Services shall be made as follows:</w:t>
      </w:r>
    </w:p>
    <w:p w14:paraId="47DBF13F"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p>
    <w:p w14:paraId="5BC2D5A0" w14:textId="7FBBBCA9"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1080" w:hangingChars="450" w:hanging="108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sz w:val="24"/>
          <w:szCs w:val="24"/>
        </w:rPr>
        <w:t>(a)</w:t>
      </w:r>
      <w:r w:rsidRPr="00335646">
        <w:rPr>
          <w:rFonts w:eastAsia="한양신명조"/>
          <w:sz w:val="24"/>
          <w:szCs w:val="24"/>
        </w:rPr>
        <w:tab/>
      </w:r>
      <w:r w:rsidRPr="00335646">
        <w:rPr>
          <w:rFonts w:eastAsia="한양신명조" w:hint="eastAsia"/>
          <w:i/>
          <w:sz w:val="24"/>
          <w:szCs w:val="24"/>
          <w:u w:val="single"/>
        </w:rPr>
        <w:t>Advance payment</w:t>
      </w:r>
      <w:r w:rsidRPr="00335646">
        <w:rPr>
          <w:rFonts w:eastAsia="한양신명조" w:hint="eastAsia"/>
          <w:i/>
          <w:sz w:val="24"/>
          <w:szCs w:val="24"/>
        </w:rPr>
        <w:t>.</w:t>
      </w:r>
      <w:r w:rsidRPr="00335646">
        <w:rPr>
          <w:rFonts w:eastAsia="한양신명조" w:hint="eastAsia"/>
          <w:sz w:val="24"/>
          <w:szCs w:val="24"/>
        </w:rPr>
        <w:t xml:space="preserve"> </w:t>
      </w:r>
      <w:r w:rsidRPr="00335646">
        <w:rPr>
          <w:rFonts w:eastAsia="한양신명조"/>
          <w:sz w:val="24"/>
          <w:szCs w:val="24"/>
        </w:rPr>
        <w:t xml:space="preserve">Within the number of days after the Effective Date specified in the </w:t>
      </w:r>
      <w:r w:rsidRPr="00335646">
        <w:rPr>
          <w:rFonts w:eastAsia="한양신명조"/>
          <w:b/>
          <w:sz w:val="24"/>
          <w:szCs w:val="24"/>
        </w:rPr>
        <w:t>SCC</w:t>
      </w:r>
      <w:r w:rsidRPr="00335646">
        <w:rPr>
          <w:rFonts w:eastAsia="한양신명조"/>
          <w:sz w:val="24"/>
          <w:szCs w:val="24"/>
        </w:rPr>
        <w:t xml:space="preserve">, the </w:t>
      </w:r>
      <w:r w:rsidRPr="00335646">
        <w:rPr>
          <w:rFonts w:eastAsia="한양신명조" w:hint="eastAsia"/>
          <w:sz w:val="24"/>
          <w:szCs w:val="24"/>
        </w:rPr>
        <w:t>Client</w:t>
      </w:r>
      <w:r w:rsidRPr="00335646">
        <w:rPr>
          <w:rFonts w:eastAsia="한양신명조"/>
          <w:sz w:val="24"/>
          <w:szCs w:val="24"/>
        </w:rPr>
        <w:t xml:space="preserve"> shall cause to be paid to the Consultant advance payments as specified in the </w:t>
      </w:r>
      <w:r w:rsidRPr="00335646">
        <w:rPr>
          <w:rFonts w:eastAsia="한양신명조"/>
          <w:b/>
          <w:sz w:val="24"/>
          <w:szCs w:val="24"/>
        </w:rPr>
        <w:t>SCC</w:t>
      </w:r>
      <w:r w:rsidRPr="00335646">
        <w:rPr>
          <w:rFonts w:eastAsia="한양신명조"/>
          <w:sz w:val="24"/>
          <w:szCs w:val="24"/>
        </w:rPr>
        <w:t xml:space="preserve">. When the </w:t>
      </w:r>
      <w:r w:rsidRPr="00335646">
        <w:rPr>
          <w:rFonts w:eastAsia="한양신명조"/>
          <w:b/>
          <w:sz w:val="24"/>
          <w:szCs w:val="24"/>
        </w:rPr>
        <w:t>SCC</w:t>
      </w:r>
      <w:r w:rsidRPr="00335646">
        <w:rPr>
          <w:rFonts w:eastAsia="한양신명조"/>
          <w:sz w:val="24"/>
          <w:szCs w:val="24"/>
        </w:rPr>
        <w:t xml:space="preserve"> indicate advance payment, this will be due after provision by the Consultant to the </w:t>
      </w:r>
      <w:r w:rsidRPr="00335646">
        <w:rPr>
          <w:rFonts w:eastAsia="한양신명조" w:hint="eastAsia"/>
          <w:sz w:val="24"/>
          <w:szCs w:val="24"/>
        </w:rPr>
        <w:t>Client</w:t>
      </w:r>
      <w:r w:rsidRPr="00335646">
        <w:rPr>
          <w:rFonts w:eastAsia="한양신명조"/>
          <w:sz w:val="24"/>
          <w:szCs w:val="24"/>
        </w:rPr>
        <w:t xml:space="preserve"> of an advance payment guarantee acceptable to the </w:t>
      </w:r>
      <w:r w:rsidRPr="00335646">
        <w:rPr>
          <w:rFonts w:eastAsia="한양신명조" w:hint="eastAsia"/>
          <w:sz w:val="24"/>
          <w:szCs w:val="24"/>
        </w:rPr>
        <w:t>Client</w:t>
      </w:r>
      <w:r w:rsidRPr="00335646">
        <w:rPr>
          <w:rFonts w:eastAsia="한양신명조"/>
          <w:sz w:val="24"/>
          <w:szCs w:val="24"/>
        </w:rPr>
        <w:t xml:space="preserve"> in an amount (or amounts) specified in the </w:t>
      </w:r>
      <w:r w:rsidRPr="00335646">
        <w:rPr>
          <w:rFonts w:eastAsia="한양신명조"/>
          <w:b/>
          <w:sz w:val="24"/>
          <w:szCs w:val="24"/>
        </w:rPr>
        <w:t>SCC</w:t>
      </w:r>
      <w:r w:rsidRPr="00335646">
        <w:rPr>
          <w:rFonts w:eastAsia="한양신명조"/>
          <w:sz w:val="24"/>
          <w:szCs w:val="24"/>
        </w:rPr>
        <w:t xml:space="preserve">. Such guarantee (i) to remain effective until the advance payment has been fully set off, and (ii) to be in the form set forth in </w:t>
      </w:r>
      <w:r w:rsidRPr="00335646">
        <w:rPr>
          <w:rFonts w:eastAsia="한양신명조"/>
          <w:b/>
          <w:sz w:val="24"/>
          <w:szCs w:val="24"/>
        </w:rPr>
        <w:t xml:space="preserve">Appendix </w:t>
      </w:r>
      <w:r w:rsidR="00646B28">
        <w:rPr>
          <w:rFonts w:eastAsia="한양신명조"/>
          <w:b/>
          <w:sz w:val="24"/>
          <w:szCs w:val="24"/>
        </w:rPr>
        <w:t>F</w:t>
      </w:r>
      <w:r w:rsidR="00646B28" w:rsidRPr="00335646">
        <w:rPr>
          <w:rFonts w:eastAsia="한양신명조"/>
          <w:sz w:val="24"/>
          <w:szCs w:val="24"/>
        </w:rPr>
        <w:t xml:space="preserve"> </w:t>
      </w:r>
      <w:r w:rsidRPr="00335646">
        <w:rPr>
          <w:rFonts w:eastAsia="한양신명조"/>
          <w:sz w:val="24"/>
          <w:szCs w:val="24"/>
        </w:rPr>
        <w:t xml:space="preserve">hereto, or in such other form as the </w:t>
      </w:r>
      <w:r w:rsidRPr="00335646">
        <w:rPr>
          <w:rFonts w:eastAsia="한양신명조" w:hint="eastAsia"/>
          <w:sz w:val="24"/>
          <w:szCs w:val="24"/>
        </w:rPr>
        <w:t>Client</w:t>
      </w:r>
      <w:r w:rsidRPr="00335646">
        <w:rPr>
          <w:rFonts w:eastAsia="한양신명조"/>
          <w:sz w:val="24"/>
          <w:szCs w:val="24"/>
        </w:rPr>
        <w:t xml:space="preserve"> shall have approved in writing. The advance payments will be set off by the </w:t>
      </w:r>
      <w:r w:rsidRPr="00335646">
        <w:rPr>
          <w:rFonts w:eastAsia="한양신명조" w:hint="eastAsia"/>
          <w:sz w:val="24"/>
          <w:szCs w:val="24"/>
        </w:rPr>
        <w:t>Client</w:t>
      </w:r>
      <w:r w:rsidRPr="00335646">
        <w:rPr>
          <w:rFonts w:eastAsia="한양신명조"/>
          <w:sz w:val="24"/>
          <w:szCs w:val="24"/>
        </w:rPr>
        <w:t xml:space="preserve"> in equal installments against the statements for the number of months of the Services specified in the </w:t>
      </w:r>
      <w:r w:rsidRPr="00335646">
        <w:rPr>
          <w:rFonts w:eastAsia="한양신명조"/>
          <w:b/>
          <w:sz w:val="24"/>
          <w:szCs w:val="24"/>
        </w:rPr>
        <w:t>SCC</w:t>
      </w:r>
      <w:r w:rsidRPr="00335646">
        <w:rPr>
          <w:rFonts w:eastAsia="한양신명조"/>
          <w:sz w:val="24"/>
          <w:szCs w:val="24"/>
        </w:rPr>
        <w:t xml:space="preserve"> until said advance payments have been fully set off.</w:t>
      </w:r>
    </w:p>
    <w:p w14:paraId="5C8A4FDD"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1080" w:hangingChars="450" w:hanging="1080"/>
        <w:rPr>
          <w:rFonts w:eastAsia="한양신명조"/>
          <w:sz w:val="24"/>
          <w:szCs w:val="24"/>
        </w:rPr>
      </w:pPr>
    </w:p>
    <w:p w14:paraId="4126AAF9"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1080" w:hangingChars="450" w:hanging="108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sz w:val="24"/>
          <w:szCs w:val="24"/>
        </w:rPr>
        <w:t>(b)</w:t>
      </w:r>
      <w:r w:rsidRPr="00335646">
        <w:rPr>
          <w:rFonts w:eastAsia="한양신명조"/>
          <w:sz w:val="24"/>
          <w:szCs w:val="24"/>
        </w:rPr>
        <w:tab/>
      </w:r>
      <w:r w:rsidRPr="00335646">
        <w:rPr>
          <w:rFonts w:eastAsia="한양신명조" w:hint="eastAsia"/>
          <w:i/>
          <w:sz w:val="24"/>
          <w:szCs w:val="24"/>
          <w:u w:val="single"/>
        </w:rPr>
        <w:t>The Itemized Invoices</w:t>
      </w:r>
      <w:r w:rsidRPr="00335646">
        <w:rPr>
          <w:rFonts w:eastAsia="한양신명조" w:hint="eastAsia"/>
          <w:i/>
          <w:sz w:val="24"/>
          <w:szCs w:val="24"/>
        </w:rPr>
        <w:t>.</w:t>
      </w:r>
      <w:r w:rsidRPr="00335646">
        <w:rPr>
          <w:rFonts w:eastAsia="한양신명조" w:hint="eastAsia"/>
          <w:sz w:val="24"/>
          <w:szCs w:val="24"/>
        </w:rPr>
        <w:t xml:space="preserve"> </w:t>
      </w:r>
      <w:r w:rsidRPr="00335646">
        <w:rPr>
          <w:rFonts w:eastAsia="한양신명조"/>
          <w:sz w:val="24"/>
          <w:szCs w:val="24"/>
        </w:rPr>
        <w:t xml:space="preserve">As soon as practicable and not later than fifteen (15) days after the end of each calendar month during the period of the Services, or after the end of each time intervals otherwise indicated in the </w:t>
      </w:r>
      <w:r w:rsidRPr="00335646">
        <w:rPr>
          <w:rFonts w:eastAsia="한양신명조"/>
          <w:b/>
          <w:sz w:val="24"/>
          <w:szCs w:val="24"/>
        </w:rPr>
        <w:t>SCC</w:t>
      </w:r>
      <w:r w:rsidRPr="00335646">
        <w:rPr>
          <w:rFonts w:eastAsia="한양신명조"/>
          <w:sz w:val="24"/>
          <w:szCs w:val="24"/>
        </w:rPr>
        <w:t xml:space="preserve">, the Consultant shall </w:t>
      </w:r>
      <w:r w:rsidRPr="00335646">
        <w:rPr>
          <w:rFonts w:eastAsia="한양신명조"/>
          <w:sz w:val="24"/>
          <w:szCs w:val="24"/>
        </w:rPr>
        <w:lastRenderedPageBreak/>
        <w:t xml:space="preserve">submit to the </w:t>
      </w:r>
      <w:r w:rsidRPr="00335646">
        <w:rPr>
          <w:rFonts w:eastAsia="한양신명조" w:hint="eastAsia"/>
          <w:sz w:val="24"/>
          <w:szCs w:val="24"/>
        </w:rPr>
        <w:t>Client</w:t>
      </w:r>
      <w:r w:rsidRPr="00335646">
        <w:rPr>
          <w:rFonts w:eastAsia="한양신명조"/>
          <w:sz w:val="24"/>
          <w:szCs w:val="24"/>
        </w:rPr>
        <w:t xml:space="preserve">, in duplicate, itemized statements, accompanied by copies of invoices, vouchers and other appropriate supporting materials, of the amounts payable pursuant to Clauses GCC 6.3 and GCC 6.4 for such month, or any other period indicated in the </w:t>
      </w:r>
      <w:r w:rsidRPr="00335646">
        <w:rPr>
          <w:rFonts w:eastAsia="한양신명조"/>
          <w:b/>
          <w:sz w:val="24"/>
          <w:szCs w:val="24"/>
        </w:rPr>
        <w:t>SCC</w:t>
      </w:r>
      <w:r w:rsidRPr="00335646">
        <w:rPr>
          <w:rFonts w:eastAsia="한양신명조"/>
          <w:sz w:val="24"/>
          <w:szCs w:val="24"/>
        </w:rPr>
        <w:t xml:space="preserve">. Separate statements shall be submitted </w:t>
      </w:r>
      <w:r w:rsidRPr="00335646">
        <w:rPr>
          <w:rFonts w:eastAsia="한양신명조" w:hint="eastAsia"/>
          <w:sz w:val="24"/>
          <w:szCs w:val="24"/>
        </w:rPr>
        <w:t xml:space="preserve">for payments from foreign and local currency portions. </w:t>
      </w:r>
      <w:r w:rsidRPr="00335646">
        <w:rPr>
          <w:rFonts w:eastAsia="한양신명조"/>
          <w:sz w:val="24"/>
          <w:szCs w:val="24"/>
        </w:rPr>
        <w:t xml:space="preserve">Each statement shall distinguish that portion of the total eligible costs which pertains to remuneration from that portion which pertains to </w:t>
      </w:r>
      <w:r w:rsidRPr="00335646">
        <w:rPr>
          <w:rFonts w:eastAsia="한양신명조" w:hint="eastAsia"/>
          <w:sz w:val="24"/>
          <w:szCs w:val="24"/>
        </w:rPr>
        <w:t>reimbursable</w:t>
      </w:r>
      <w:r w:rsidRPr="00335646">
        <w:rPr>
          <w:rFonts w:eastAsia="한양신명조"/>
          <w:sz w:val="24"/>
          <w:szCs w:val="24"/>
        </w:rPr>
        <w:t xml:space="preserve"> expenses.</w:t>
      </w:r>
    </w:p>
    <w:p w14:paraId="0379FC8F"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1080" w:hangingChars="450" w:hanging="1080"/>
        <w:rPr>
          <w:rFonts w:eastAsia="한양신명조"/>
          <w:sz w:val="24"/>
          <w:szCs w:val="24"/>
        </w:rPr>
      </w:pPr>
    </w:p>
    <w:p w14:paraId="79DAB537" w14:textId="77777777" w:rsidR="00526830" w:rsidRPr="00335646" w:rsidRDefault="00526830" w:rsidP="00526830">
      <w:pPr>
        <w:pStyle w:val="a5"/>
        <w:numPr>
          <w:ilvl w:val="0"/>
          <w:numId w:val="20"/>
        </w:numPr>
        <w:tabs>
          <w:tab w:val="left" w:pos="360"/>
          <w:tab w:val="left" w:pos="720"/>
          <w:tab w:val="left" w:pos="1080"/>
          <w:tab w:val="left" w:pos="1440"/>
          <w:tab w:val="left" w:pos="1800"/>
        </w:tabs>
        <w:wordWrap/>
        <w:adjustRightInd w:val="0"/>
        <w:snapToGrid w:val="0"/>
        <w:spacing w:line="264" w:lineRule="auto"/>
        <w:rPr>
          <w:rFonts w:eastAsia="한양신명조"/>
          <w:sz w:val="24"/>
          <w:szCs w:val="24"/>
        </w:rPr>
      </w:pPr>
      <w:r w:rsidRPr="00335646">
        <w:rPr>
          <w:rFonts w:eastAsia="한양신명조"/>
          <w:sz w:val="24"/>
          <w:szCs w:val="24"/>
        </w:rPr>
        <w:t xml:space="preserve">The Client shall pay the Consultant’s statements within sixty (60) days after the receipt by the </w:t>
      </w:r>
      <w:r w:rsidRPr="00335646">
        <w:rPr>
          <w:rFonts w:eastAsia="한양신명조" w:hint="eastAsia"/>
          <w:sz w:val="24"/>
          <w:szCs w:val="24"/>
        </w:rPr>
        <w:t>Client</w:t>
      </w:r>
      <w:r w:rsidRPr="00335646">
        <w:rPr>
          <w:rFonts w:eastAsia="한양신명조"/>
          <w:sz w:val="24"/>
          <w:szCs w:val="24"/>
        </w:rPr>
        <w:t xml:space="preserve"> of such statements with supporting documents. Only such portion of a statement that is not satisfactorily supported may be withheld from payment. Should any discrepancy be found to exist between actual payment and costs authorized to be incurred by the Consultant, the </w:t>
      </w:r>
      <w:r w:rsidRPr="00335646">
        <w:rPr>
          <w:rFonts w:eastAsia="한양신명조" w:hint="eastAsia"/>
          <w:sz w:val="24"/>
          <w:szCs w:val="24"/>
        </w:rPr>
        <w:t>Client</w:t>
      </w:r>
      <w:r w:rsidRPr="00335646">
        <w:rPr>
          <w:rFonts w:eastAsia="한양신명조"/>
          <w:sz w:val="24"/>
          <w:szCs w:val="24"/>
        </w:rPr>
        <w:t xml:space="preserve"> may add or subtract the difference from any subsequent payments. Interest at the annual rate specified in the </w:t>
      </w:r>
      <w:r w:rsidRPr="00335646">
        <w:rPr>
          <w:rFonts w:eastAsia="한양신명조"/>
          <w:b/>
          <w:sz w:val="24"/>
          <w:szCs w:val="24"/>
        </w:rPr>
        <w:t>SCC</w:t>
      </w:r>
      <w:r w:rsidRPr="00335646">
        <w:rPr>
          <w:rFonts w:eastAsia="한양신명조"/>
          <w:sz w:val="24"/>
          <w:szCs w:val="24"/>
        </w:rPr>
        <w:t xml:space="preserve"> shall become payable as from the above due date on any amount due by, but not paid on, such due date.</w:t>
      </w:r>
    </w:p>
    <w:p w14:paraId="5666F2D2"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1120"/>
        <w:rPr>
          <w:rFonts w:eastAsia="한양신명조"/>
          <w:sz w:val="24"/>
          <w:szCs w:val="24"/>
        </w:rPr>
      </w:pPr>
    </w:p>
    <w:p w14:paraId="467E353C"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1080" w:hangingChars="450" w:hanging="108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sz w:val="24"/>
          <w:szCs w:val="24"/>
        </w:rPr>
        <w:t>(d)</w:t>
      </w:r>
      <w:r w:rsidRPr="00335646">
        <w:rPr>
          <w:rFonts w:eastAsia="한양신명조"/>
          <w:sz w:val="24"/>
          <w:szCs w:val="24"/>
        </w:rPr>
        <w:tab/>
      </w:r>
      <w:r w:rsidRPr="00335646">
        <w:rPr>
          <w:rFonts w:eastAsia="한양신명조" w:hint="eastAsia"/>
          <w:i/>
          <w:sz w:val="24"/>
          <w:szCs w:val="24"/>
          <w:u w:val="single"/>
        </w:rPr>
        <w:t>The Final Payment</w:t>
      </w:r>
      <w:r w:rsidRPr="00335646">
        <w:rPr>
          <w:rFonts w:eastAsia="한양신명조" w:hint="eastAsia"/>
          <w:i/>
          <w:sz w:val="24"/>
          <w:szCs w:val="24"/>
        </w:rPr>
        <w:t>.</w:t>
      </w:r>
      <w:r w:rsidRPr="00335646">
        <w:rPr>
          <w:rFonts w:eastAsia="한양신명조" w:hint="eastAsia"/>
          <w:sz w:val="24"/>
          <w:szCs w:val="24"/>
        </w:rPr>
        <w:t xml:space="preserve"> </w:t>
      </w:r>
      <w:r w:rsidRPr="00335646">
        <w:rPr>
          <w:rFonts w:eastAsia="한양신명조"/>
          <w:sz w:val="24"/>
          <w:szCs w:val="24"/>
        </w:rPr>
        <w:t xml:space="preserve">The final payment under this Clause shall be made only after the final report and a final statement, identified as such, shall have been submitted by the Consultant and approved as satisfactory by the </w:t>
      </w:r>
      <w:r w:rsidRPr="00335646">
        <w:rPr>
          <w:rFonts w:eastAsia="한양신명조" w:hint="eastAsia"/>
          <w:sz w:val="24"/>
          <w:szCs w:val="24"/>
        </w:rPr>
        <w:t>Client</w:t>
      </w:r>
      <w:r w:rsidRPr="00335646">
        <w:rPr>
          <w:rFonts w:eastAsia="한양신명조"/>
          <w:sz w:val="24"/>
          <w:szCs w:val="24"/>
        </w:rPr>
        <w:t xml:space="preserve">. The Services shall be deemed completed and finally accepted by the </w:t>
      </w:r>
      <w:r w:rsidRPr="00335646">
        <w:rPr>
          <w:rFonts w:eastAsia="한양신명조" w:hint="eastAsia"/>
          <w:sz w:val="24"/>
          <w:szCs w:val="24"/>
        </w:rPr>
        <w:t>Client</w:t>
      </w:r>
      <w:r w:rsidRPr="00335646">
        <w:rPr>
          <w:rFonts w:eastAsia="한양신명조"/>
          <w:sz w:val="24"/>
          <w:szCs w:val="24"/>
        </w:rPr>
        <w:t xml:space="preserve"> and the final report and final statement shall be deemed approved by the </w:t>
      </w:r>
      <w:r w:rsidRPr="00335646">
        <w:rPr>
          <w:rFonts w:eastAsia="한양신명조" w:hint="eastAsia"/>
          <w:sz w:val="24"/>
          <w:szCs w:val="24"/>
        </w:rPr>
        <w:t>Client</w:t>
      </w:r>
      <w:r w:rsidRPr="00335646">
        <w:rPr>
          <w:rFonts w:eastAsia="한양신명조"/>
          <w:sz w:val="24"/>
          <w:szCs w:val="24"/>
        </w:rPr>
        <w:t xml:space="preserve"> as satisfactory ninety (90) calendar days after receipt of the final report and final statement by the </w:t>
      </w:r>
      <w:r w:rsidRPr="00335646">
        <w:rPr>
          <w:rFonts w:eastAsia="한양신명조" w:hint="eastAsia"/>
          <w:sz w:val="24"/>
          <w:szCs w:val="24"/>
        </w:rPr>
        <w:t>Client</w:t>
      </w:r>
      <w:r w:rsidRPr="00335646">
        <w:rPr>
          <w:rFonts w:eastAsia="한양신명조"/>
          <w:sz w:val="24"/>
          <w:szCs w:val="24"/>
        </w:rPr>
        <w:t xml:space="preserve"> unless the </w:t>
      </w:r>
      <w:r w:rsidRPr="00335646">
        <w:rPr>
          <w:rFonts w:eastAsia="한양신명조" w:hint="eastAsia"/>
          <w:sz w:val="24"/>
          <w:szCs w:val="24"/>
        </w:rPr>
        <w:t>Client</w:t>
      </w:r>
      <w:r w:rsidRPr="00335646">
        <w:rPr>
          <w:rFonts w:eastAsia="한양신명조"/>
          <w:sz w:val="24"/>
          <w:szCs w:val="24"/>
        </w:rPr>
        <w:t xml:space="preserve">, within such ninety (90) day period, gives written notice to the Consultant specifying in detail deficiencies in the Services, the final report or final statement. The Consultant shall thereupon promptly make any necessary corrections, and thereafter the foregoing process shall be repeated. Any amount, which the </w:t>
      </w:r>
      <w:r w:rsidRPr="00335646">
        <w:rPr>
          <w:rFonts w:eastAsia="한양신명조" w:hint="eastAsia"/>
          <w:sz w:val="24"/>
          <w:szCs w:val="24"/>
        </w:rPr>
        <w:t>Client</w:t>
      </w:r>
      <w:r w:rsidRPr="00335646">
        <w:rPr>
          <w:rFonts w:eastAsia="한양신명조"/>
          <w:sz w:val="24"/>
          <w:szCs w:val="24"/>
        </w:rPr>
        <w:t xml:space="preserve"> has paid or caused to be paid in accordance with this Clause in excess of the amounts actually payable in accordance with the provisions of this Contract, shall be reimbursed by the Consultant to the Client within thirty (30) days after receipt by the Consultant of notice thereof. Any such claim by the </w:t>
      </w:r>
      <w:r w:rsidRPr="00335646">
        <w:rPr>
          <w:rFonts w:eastAsia="한양신명조" w:hint="eastAsia"/>
          <w:sz w:val="24"/>
          <w:szCs w:val="24"/>
        </w:rPr>
        <w:t>Client</w:t>
      </w:r>
      <w:r w:rsidRPr="00335646">
        <w:rPr>
          <w:rFonts w:eastAsia="한양신명조"/>
          <w:sz w:val="24"/>
          <w:szCs w:val="24"/>
        </w:rPr>
        <w:t xml:space="preserve"> for reimbursement must be made within twelve (12) calendar months after receipt by the </w:t>
      </w:r>
      <w:r w:rsidRPr="00335646">
        <w:rPr>
          <w:rFonts w:eastAsia="한양신명조" w:hint="eastAsia"/>
          <w:sz w:val="24"/>
          <w:szCs w:val="24"/>
        </w:rPr>
        <w:t>Client</w:t>
      </w:r>
      <w:r w:rsidRPr="00335646">
        <w:rPr>
          <w:rFonts w:eastAsia="한양신명조"/>
          <w:sz w:val="24"/>
          <w:szCs w:val="24"/>
        </w:rPr>
        <w:t xml:space="preserve"> of a final report and a final statement approved by the </w:t>
      </w:r>
      <w:r w:rsidRPr="00335646">
        <w:rPr>
          <w:rFonts w:eastAsia="한양신명조" w:hint="eastAsia"/>
          <w:sz w:val="24"/>
          <w:szCs w:val="24"/>
        </w:rPr>
        <w:t>Client</w:t>
      </w:r>
      <w:r w:rsidRPr="00335646">
        <w:rPr>
          <w:rFonts w:eastAsia="한양신명조"/>
          <w:sz w:val="24"/>
          <w:szCs w:val="24"/>
        </w:rPr>
        <w:t xml:space="preserve"> in accordance with the above.</w:t>
      </w:r>
    </w:p>
    <w:p w14:paraId="72CD1B8E"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1080" w:hangingChars="450" w:hanging="1080"/>
        <w:rPr>
          <w:rFonts w:eastAsia="한양신명조"/>
          <w:sz w:val="24"/>
          <w:szCs w:val="24"/>
        </w:rPr>
      </w:pPr>
    </w:p>
    <w:p w14:paraId="41A711D8"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1080" w:hangingChars="450" w:hanging="108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sz w:val="24"/>
          <w:szCs w:val="24"/>
        </w:rPr>
        <w:t>(e)</w:t>
      </w:r>
      <w:r w:rsidRPr="00335646">
        <w:rPr>
          <w:rFonts w:eastAsia="한양신명조"/>
          <w:sz w:val="24"/>
          <w:szCs w:val="24"/>
        </w:rPr>
        <w:tab/>
        <w:t xml:space="preserve">All payments under this Contract shall be made to the accounts of the Consultant specified in the </w:t>
      </w:r>
      <w:r w:rsidRPr="00335646">
        <w:rPr>
          <w:rFonts w:eastAsia="한양신명조"/>
          <w:b/>
          <w:sz w:val="24"/>
          <w:szCs w:val="24"/>
        </w:rPr>
        <w:t>SCC</w:t>
      </w:r>
      <w:r w:rsidRPr="00335646">
        <w:rPr>
          <w:rFonts w:eastAsia="한양신명조"/>
          <w:sz w:val="24"/>
          <w:szCs w:val="24"/>
        </w:rPr>
        <w:t>.</w:t>
      </w:r>
    </w:p>
    <w:p w14:paraId="41645DAA"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1080" w:hangingChars="450" w:hanging="1080"/>
        <w:rPr>
          <w:rFonts w:eastAsia="한양신명조"/>
          <w:sz w:val="24"/>
          <w:szCs w:val="24"/>
        </w:rPr>
      </w:pPr>
    </w:p>
    <w:p w14:paraId="426A2690" w14:textId="6AB00705"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1080" w:hangingChars="450" w:hanging="108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sz w:val="24"/>
          <w:szCs w:val="24"/>
        </w:rPr>
        <w:t>(f)</w:t>
      </w:r>
      <w:r w:rsidRPr="00335646">
        <w:rPr>
          <w:rFonts w:eastAsia="한양신명조"/>
          <w:sz w:val="24"/>
          <w:szCs w:val="24"/>
        </w:rPr>
        <w:tab/>
        <w:t xml:space="preserve">Payments in respect of remuneration or </w:t>
      </w:r>
      <w:r w:rsidRPr="00335646">
        <w:rPr>
          <w:rFonts w:eastAsia="한양신명조" w:hint="eastAsia"/>
          <w:sz w:val="24"/>
          <w:szCs w:val="24"/>
        </w:rPr>
        <w:t>other</w:t>
      </w:r>
      <w:r w:rsidRPr="00335646">
        <w:rPr>
          <w:rFonts w:eastAsia="한양신명조"/>
          <w:sz w:val="24"/>
          <w:szCs w:val="24"/>
        </w:rPr>
        <w:t xml:space="preserve"> expenses, which exceed the cost estimates for these items as set forth in </w:t>
      </w:r>
      <w:r w:rsidRPr="00335646">
        <w:rPr>
          <w:rFonts w:eastAsia="한양신명조"/>
          <w:b/>
          <w:sz w:val="24"/>
          <w:szCs w:val="24"/>
        </w:rPr>
        <w:t>Appendi</w:t>
      </w:r>
      <w:r w:rsidRPr="00335646">
        <w:rPr>
          <w:rFonts w:eastAsia="한양신명조" w:hint="eastAsia"/>
          <w:b/>
          <w:sz w:val="24"/>
          <w:szCs w:val="24"/>
        </w:rPr>
        <w:t>x</w:t>
      </w:r>
      <w:r w:rsidRPr="00335646">
        <w:rPr>
          <w:rFonts w:eastAsia="한양신명조"/>
          <w:b/>
          <w:sz w:val="24"/>
          <w:szCs w:val="24"/>
        </w:rPr>
        <w:t xml:space="preserve"> </w:t>
      </w:r>
      <w:r w:rsidR="00646B28">
        <w:rPr>
          <w:rFonts w:eastAsia="한양신명조"/>
          <w:b/>
          <w:sz w:val="24"/>
          <w:szCs w:val="24"/>
        </w:rPr>
        <w:t>D</w:t>
      </w:r>
      <w:r w:rsidR="00646B28" w:rsidRPr="00335646">
        <w:rPr>
          <w:rFonts w:eastAsia="한양신명조"/>
          <w:sz w:val="24"/>
          <w:szCs w:val="24"/>
        </w:rPr>
        <w:t xml:space="preserve"> </w:t>
      </w:r>
      <w:r w:rsidRPr="00335646">
        <w:rPr>
          <w:rFonts w:eastAsia="한양신명조"/>
          <w:sz w:val="24"/>
          <w:szCs w:val="24"/>
        </w:rPr>
        <w:t xml:space="preserve">and </w:t>
      </w:r>
      <w:r w:rsidRPr="00335646">
        <w:rPr>
          <w:rFonts w:eastAsia="한양신명조"/>
          <w:b/>
          <w:sz w:val="24"/>
          <w:szCs w:val="24"/>
        </w:rPr>
        <w:t>Appendi</w:t>
      </w:r>
      <w:r w:rsidRPr="00335646">
        <w:rPr>
          <w:rFonts w:eastAsia="한양신명조" w:hint="eastAsia"/>
          <w:b/>
          <w:sz w:val="24"/>
          <w:szCs w:val="24"/>
        </w:rPr>
        <w:t xml:space="preserve">x </w:t>
      </w:r>
      <w:r w:rsidR="00646B28">
        <w:rPr>
          <w:rFonts w:eastAsia="한양신명조"/>
          <w:b/>
          <w:sz w:val="24"/>
          <w:szCs w:val="24"/>
        </w:rPr>
        <w:t>E</w:t>
      </w:r>
      <w:r w:rsidRPr="00335646">
        <w:rPr>
          <w:rFonts w:eastAsia="한양신명조"/>
          <w:sz w:val="24"/>
          <w:szCs w:val="24"/>
        </w:rPr>
        <w:t xml:space="preserve">, may be charged to the respective contingencies provided for foreign and local currencies only if such expenditures were approved by the </w:t>
      </w:r>
      <w:r w:rsidRPr="00335646">
        <w:rPr>
          <w:rFonts w:eastAsia="한양신명조" w:hint="eastAsia"/>
          <w:sz w:val="24"/>
          <w:szCs w:val="24"/>
        </w:rPr>
        <w:t>Client</w:t>
      </w:r>
      <w:r w:rsidRPr="00335646">
        <w:rPr>
          <w:rFonts w:eastAsia="한양신명조"/>
          <w:sz w:val="24"/>
          <w:szCs w:val="24"/>
        </w:rPr>
        <w:t xml:space="preserve"> prior to being incurred.</w:t>
      </w:r>
    </w:p>
    <w:p w14:paraId="7D563A0D"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1080" w:hangingChars="450" w:hanging="1080"/>
        <w:rPr>
          <w:rFonts w:eastAsia="한양신명조"/>
          <w:sz w:val="24"/>
          <w:szCs w:val="24"/>
        </w:rPr>
      </w:pPr>
    </w:p>
    <w:p w14:paraId="6FFDF975"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1080" w:hangingChars="450" w:hanging="108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sz w:val="24"/>
          <w:szCs w:val="24"/>
        </w:rPr>
        <w:t>(g)</w:t>
      </w:r>
      <w:r w:rsidRPr="00335646">
        <w:rPr>
          <w:rFonts w:eastAsia="한양신명조"/>
          <w:sz w:val="24"/>
          <w:szCs w:val="24"/>
        </w:rPr>
        <w:tab/>
        <w:t>With the exception of the final payment under (d) above, payments do not constitute acceptance of the Services nor relieve the Consultant of any obligations hereunder.</w:t>
      </w:r>
    </w:p>
    <w:p w14:paraId="7D57FDB4"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1080" w:hangingChars="450" w:hanging="1080"/>
        <w:rPr>
          <w:rFonts w:eastAsia="한양신명조"/>
          <w:sz w:val="24"/>
          <w:szCs w:val="24"/>
        </w:rPr>
      </w:pPr>
    </w:p>
    <w:p w14:paraId="33ACDA80"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20" w:hangingChars="300" w:hanging="720"/>
        <w:outlineLvl w:val="0"/>
        <w:rPr>
          <w:rFonts w:eastAsia="한양신명조"/>
          <w:sz w:val="24"/>
          <w:szCs w:val="24"/>
        </w:rPr>
      </w:pPr>
      <w:bookmarkStart w:id="422" w:name="_Toc500515043"/>
      <w:bookmarkStart w:id="423" w:name="_Toc500516978"/>
      <w:bookmarkStart w:id="424" w:name="_Toc500752327"/>
      <w:r w:rsidRPr="00335646">
        <w:rPr>
          <w:rFonts w:eastAsia="한양신명조" w:hint="eastAsia"/>
          <w:sz w:val="24"/>
          <w:szCs w:val="24"/>
        </w:rPr>
        <w:t>6</w:t>
      </w:r>
      <w:r w:rsidRPr="00335646">
        <w:rPr>
          <w:rFonts w:eastAsia="한양신명조"/>
          <w:sz w:val="24"/>
          <w:szCs w:val="24"/>
        </w:rPr>
        <w:t>.</w:t>
      </w:r>
      <w:r w:rsidRPr="00335646">
        <w:rPr>
          <w:rFonts w:eastAsia="한양신명조" w:hint="eastAsia"/>
          <w:sz w:val="24"/>
          <w:szCs w:val="24"/>
        </w:rPr>
        <w:t xml:space="preserve">5  </w:t>
      </w:r>
      <w:r w:rsidRPr="00335646">
        <w:rPr>
          <w:rFonts w:eastAsia="한양신명조" w:hint="eastAsia"/>
          <w:sz w:val="24"/>
          <w:szCs w:val="24"/>
        </w:rPr>
        <w:tab/>
        <w:t>Interest on Delayed Payments</w:t>
      </w:r>
      <w:bookmarkEnd w:id="422"/>
      <w:bookmarkEnd w:id="423"/>
      <w:bookmarkEnd w:id="424"/>
    </w:p>
    <w:p w14:paraId="094740F0"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0D92E1E6" w14:textId="77777777" w:rsidR="00526830" w:rsidRPr="00335646" w:rsidRDefault="00526830" w:rsidP="00526830">
      <w:pPr>
        <w:pStyle w:val="a5"/>
        <w:tabs>
          <w:tab w:val="left" w:pos="-4080"/>
          <w:tab w:val="left" w:pos="720"/>
          <w:tab w:val="left" w:pos="1440"/>
          <w:tab w:val="left" w:pos="1800"/>
        </w:tabs>
        <w:wordWrap/>
        <w:adjustRightInd w:val="0"/>
        <w:snapToGrid w:val="0"/>
        <w:spacing w:line="269" w:lineRule="auto"/>
        <w:ind w:left="720" w:hangingChars="300" w:hanging="720"/>
        <w:rPr>
          <w:rFonts w:eastAsia="한양신명조"/>
          <w:sz w:val="24"/>
          <w:szCs w:val="24"/>
        </w:rPr>
      </w:pPr>
      <w:r w:rsidRPr="00335646">
        <w:rPr>
          <w:rFonts w:eastAsia="한양신명조" w:hint="eastAsia"/>
          <w:sz w:val="24"/>
          <w:szCs w:val="24"/>
        </w:rPr>
        <w:tab/>
        <w:t xml:space="preserve">If the Client has delayed payments beyond thirty (30) days after the due date stated in Clause GCC 6.4, interest shall be paid to the Consultant for each day of the delay at the rate stated in the </w:t>
      </w:r>
      <w:r w:rsidRPr="00335646">
        <w:rPr>
          <w:rFonts w:eastAsia="한양신명조" w:hint="eastAsia"/>
          <w:b/>
          <w:sz w:val="24"/>
          <w:szCs w:val="24"/>
        </w:rPr>
        <w:t>SCC</w:t>
      </w:r>
      <w:r w:rsidRPr="00335646">
        <w:rPr>
          <w:rFonts w:eastAsia="한양신명조" w:hint="eastAsia"/>
          <w:sz w:val="24"/>
          <w:szCs w:val="24"/>
        </w:rPr>
        <w:t>.</w:t>
      </w:r>
    </w:p>
    <w:p w14:paraId="56F0FC8F" w14:textId="77777777" w:rsidR="00526830" w:rsidRPr="00335646" w:rsidRDefault="00526830" w:rsidP="00526830">
      <w:pPr>
        <w:pStyle w:val="a5"/>
        <w:tabs>
          <w:tab w:val="left" w:pos="-4080"/>
          <w:tab w:val="left" w:pos="720"/>
          <w:tab w:val="left" w:pos="1440"/>
          <w:tab w:val="left" w:pos="1800"/>
        </w:tabs>
        <w:wordWrap/>
        <w:adjustRightInd w:val="0"/>
        <w:snapToGrid w:val="0"/>
        <w:spacing w:line="269" w:lineRule="auto"/>
        <w:ind w:left="720" w:hangingChars="300" w:hanging="720"/>
        <w:rPr>
          <w:rFonts w:eastAsia="한양신명조"/>
          <w:sz w:val="24"/>
          <w:szCs w:val="24"/>
        </w:rPr>
      </w:pPr>
    </w:p>
    <w:p w14:paraId="7615E924" w14:textId="77777777" w:rsidR="00526830" w:rsidRPr="00335646" w:rsidRDefault="00526830" w:rsidP="00526830">
      <w:pPr>
        <w:pStyle w:val="a5"/>
        <w:tabs>
          <w:tab w:val="left" w:pos="-4080"/>
          <w:tab w:val="left" w:pos="720"/>
          <w:tab w:val="left" w:pos="1440"/>
          <w:tab w:val="left" w:pos="1800"/>
        </w:tabs>
        <w:wordWrap/>
        <w:adjustRightInd w:val="0"/>
        <w:snapToGrid w:val="0"/>
        <w:spacing w:line="269" w:lineRule="auto"/>
        <w:ind w:left="720" w:hangingChars="300" w:hanging="720"/>
        <w:rPr>
          <w:rFonts w:eastAsia="한양신명조"/>
          <w:sz w:val="24"/>
          <w:szCs w:val="24"/>
        </w:rPr>
      </w:pPr>
    </w:p>
    <w:p w14:paraId="419DF932"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07" w:hangingChars="300" w:hanging="707"/>
        <w:jc w:val="center"/>
        <w:outlineLvl w:val="0"/>
        <w:rPr>
          <w:rFonts w:eastAsia="한양신명조"/>
          <w:b/>
          <w:sz w:val="24"/>
          <w:szCs w:val="24"/>
        </w:rPr>
      </w:pPr>
      <w:bookmarkStart w:id="425" w:name="_Toc500515044"/>
      <w:bookmarkStart w:id="426" w:name="_Toc500516979"/>
      <w:bookmarkStart w:id="427" w:name="_Toc500752328"/>
      <w:r w:rsidRPr="00335646">
        <w:rPr>
          <w:rFonts w:eastAsia="한양신명조" w:hint="eastAsia"/>
          <w:b/>
          <w:sz w:val="24"/>
          <w:szCs w:val="24"/>
        </w:rPr>
        <w:t>7. Fairness and Good Faith</w:t>
      </w:r>
      <w:bookmarkEnd w:id="425"/>
      <w:bookmarkEnd w:id="426"/>
      <w:bookmarkEnd w:id="427"/>
    </w:p>
    <w:p w14:paraId="646DDB63"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65865834"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20" w:hangingChars="300" w:hanging="720"/>
        <w:outlineLvl w:val="0"/>
        <w:rPr>
          <w:rFonts w:eastAsia="한양신명조"/>
          <w:sz w:val="24"/>
          <w:szCs w:val="24"/>
        </w:rPr>
      </w:pPr>
      <w:bookmarkStart w:id="428" w:name="_Toc500515045"/>
      <w:bookmarkStart w:id="429" w:name="_Toc500516980"/>
      <w:bookmarkStart w:id="430" w:name="_Toc500752329"/>
      <w:r w:rsidRPr="00335646">
        <w:rPr>
          <w:rFonts w:eastAsia="한양신명조" w:hint="eastAsia"/>
          <w:sz w:val="24"/>
          <w:szCs w:val="24"/>
        </w:rPr>
        <w:t>7</w:t>
      </w:r>
      <w:r w:rsidRPr="00335646">
        <w:rPr>
          <w:rFonts w:eastAsia="한양신명조"/>
          <w:sz w:val="24"/>
          <w:szCs w:val="24"/>
        </w:rPr>
        <w:t>.1</w:t>
      </w:r>
      <w:r w:rsidRPr="00335646">
        <w:rPr>
          <w:rFonts w:eastAsia="한양신명조" w:hint="eastAsia"/>
          <w:sz w:val="24"/>
          <w:szCs w:val="24"/>
        </w:rPr>
        <w:t xml:space="preserve">  </w:t>
      </w:r>
      <w:r w:rsidRPr="00335646">
        <w:rPr>
          <w:rFonts w:eastAsia="한양신명조" w:hint="eastAsia"/>
          <w:sz w:val="24"/>
          <w:szCs w:val="24"/>
        </w:rPr>
        <w:tab/>
        <w:t>Good Faith</w:t>
      </w:r>
      <w:bookmarkEnd w:id="428"/>
      <w:bookmarkEnd w:id="429"/>
      <w:bookmarkEnd w:id="430"/>
    </w:p>
    <w:p w14:paraId="6DF2AAAA"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118A2B8E"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The Parties undertakes to act in good faith with respect to each other</w:t>
      </w:r>
      <w:r w:rsidRPr="00335646">
        <w:rPr>
          <w:rFonts w:eastAsia="한양신명조"/>
          <w:sz w:val="24"/>
          <w:szCs w:val="24"/>
        </w:rPr>
        <w:t>’</w:t>
      </w:r>
      <w:r w:rsidRPr="00335646">
        <w:rPr>
          <w:rFonts w:eastAsia="한양신명조" w:hint="eastAsia"/>
          <w:sz w:val="24"/>
          <w:szCs w:val="24"/>
        </w:rPr>
        <w:t>s rights under this Contract and to adopt all reasonable measures to ensure the realization of the objectives of this Contract.</w:t>
      </w:r>
    </w:p>
    <w:p w14:paraId="5DEFA8F7"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4E31FB26"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20" w:hangingChars="300" w:hanging="720"/>
        <w:outlineLvl w:val="0"/>
        <w:rPr>
          <w:rFonts w:eastAsia="한양신명조"/>
          <w:sz w:val="24"/>
          <w:szCs w:val="24"/>
        </w:rPr>
      </w:pPr>
      <w:bookmarkStart w:id="431" w:name="_Toc500515046"/>
      <w:bookmarkStart w:id="432" w:name="_Toc500516981"/>
      <w:bookmarkStart w:id="433" w:name="_Toc500752330"/>
      <w:r w:rsidRPr="00335646">
        <w:rPr>
          <w:rFonts w:eastAsia="한양신명조" w:hint="eastAsia"/>
          <w:sz w:val="24"/>
          <w:szCs w:val="24"/>
        </w:rPr>
        <w:t>7</w:t>
      </w:r>
      <w:r w:rsidRPr="00335646">
        <w:rPr>
          <w:rFonts w:eastAsia="한양신명조"/>
          <w:sz w:val="24"/>
          <w:szCs w:val="24"/>
        </w:rPr>
        <w:t>.</w:t>
      </w:r>
      <w:r w:rsidRPr="00335646">
        <w:rPr>
          <w:rFonts w:eastAsia="한양신명조" w:hint="eastAsia"/>
          <w:sz w:val="24"/>
          <w:szCs w:val="24"/>
        </w:rPr>
        <w:t xml:space="preserve">2  </w:t>
      </w:r>
      <w:r w:rsidRPr="00335646">
        <w:rPr>
          <w:rFonts w:eastAsia="한양신명조" w:hint="eastAsia"/>
          <w:sz w:val="24"/>
          <w:szCs w:val="24"/>
        </w:rPr>
        <w:tab/>
        <w:t>Operation of the Contract</w:t>
      </w:r>
      <w:bookmarkEnd w:id="431"/>
      <w:bookmarkEnd w:id="432"/>
      <w:bookmarkEnd w:id="433"/>
    </w:p>
    <w:p w14:paraId="6E7CBE76"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42A3B705"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 xml:space="preserve">The Parties recognize that it is impractical in this Contract to provide for every contingency which may arise during the life of the Contract, and the Parties hereby agree that it is </w:t>
      </w:r>
      <w:r w:rsidRPr="00335646">
        <w:rPr>
          <w:rFonts w:eastAsia="한양신명조"/>
          <w:sz w:val="24"/>
          <w:szCs w:val="24"/>
        </w:rPr>
        <w:t>their</w:t>
      </w:r>
      <w:r w:rsidRPr="00335646">
        <w:rPr>
          <w:rFonts w:eastAsia="한양신명조" w:hint="eastAsia"/>
          <w:sz w:val="24"/>
          <w:szCs w:val="24"/>
        </w:rPr>
        <w:t xml:space="preserve"> intention that this Contract shall operate fairly as between them, and without </w:t>
      </w:r>
      <w:r w:rsidRPr="00335646">
        <w:rPr>
          <w:rFonts w:eastAsia="한양신명조"/>
          <w:sz w:val="24"/>
          <w:szCs w:val="24"/>
        </w:rPr>
        <w:t>detriment</w:t>
      </w:r>
      <w:r w:rsidRPr="00335646">
        <w:rPr>
          <w:rFonts w:eastAsia="한양신명조" w:hint="eastAsia"/>
          <w:sz w:val="24"/>
          <w:szCs w:val="24"/>
        </w:rPr>
        <w:t xml:space="preserve"> to </w:t>
      </w:r>
      <w:r w:rsidRPr="00335646">
        <w:rPr>
          <w:rFonts w:eastAsia="한양신명조"/>
          <w:sz w:val="24"/>
          <w:szCs w:val="24"/>
        </w:rPr>
        <w:t>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w:t>
      </w:r>
      <w:r w:rsidRPr="00335646">
        <w:rPr>
          <w:rFonts w:eastAsia="한양신명조" w:hint="eastAsia"/>
          <w:sz w:val="24"/>
          <w:szCs w:val="24"/>
        </w:rPr>
        <w:t>C</w:t>
      </w:r>
      <w:r w:rsidRPr="00335646">
        <w:rPr>
          <w:rFonts w:eastAsia="한양신명조"/>
          <w:sz w:val="24"/>
          <w:szCs w:val="24"/>
        </w:rPr>
        <w:t xml:space="preserve"> 8 hereof.</w:t>
      </w:r>
    </w:p>
    <w:p w14:paraId="1DB101ED"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2AA3A309"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62B2641D"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07" w:hangingChars="300" w:hanging="707"/>
        <w:jc w:val="center"/>
        <w:outlineLvl w:val="0"/>
        <w:rPr>
          <w:rFonts w:eastAsia="한양신명조"/>
          <w:b/>
          <w:sz w:val="24"/>
          <w:szCs w:val="24"/>
        </w:rPr>
      </w:pPr>
      <w:bookmarkStart w:id="434" w:name="_Toc500515047"/>
      <w:bookmarkStart w:id="435" w:name="_Toc500516982"/>
      <w:bookmarkStart w:id="436" w:name="_Toc500752331"/>
      <w:r w:rsidRPr="00335646">
        <w:rPr>
          <w:rFonts w:eastAsia="한양신명조" w:hint="eastAsia"/>
          <w:b/>
          <w:sz w:val="24"/>
          <w:szCs w:val="24"/>
        </w:rPr>
        <w:t>8. Settlement of Disputes</w:t>
      </w:r>
      <w:bookmarkEnd w:id="434"/>
      <w:bookmarkEnd w:id="435"/>
      <w:bookmarkEnd w:id="436"/>
    </w:p>
    <w:p w14:paraId="70B79030"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4D23719B"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20" w:hangingChars="300" w:hanging="720"/>
        <w:outlineLvl w:val="0"/>
        <w:rPr>
          <w:rFonts w:eastAsia="한양신명조"/>
          <w:sz w:val="24"/>
          <w:szCs w:val="24"/>
        </w:rPr>
      </w:pPr>
      <w:bookmarkStart w:id="437" w:name="OLE_LINK2"/>
      <w:bookmarkStart w:id="438" w:name="_Toc500515048"/>
      <w:bookmarkStart w:id="439" w:name="_Toc500516983"/>
      <w:bookmarkStart w:id="440" w:name="_Toc500752332"/>
      <w:bookmarkEnd w:id="437"/>
      <w:r w:rsidRPr="00335646">
        <w:rPr>
          <w:rFonts w:eastAsia="한양신명조" w:hint="eastAsia"/>
          <w:sz w:val="24"/>
          <w:szCs w:val="24"/>
        </w:rPr>
        <w:t>8</w:t>
      </w:r>
      <w:r w:rsidRPr="00335646">
        <w:rPr>
          <w:rFonts w:eastAsia="한양신명조"/>
          <w:sz w:val="24"/>
          <w:szCs w:val="24"/>
        </w:rPr>
        <w:t>.1</w:t>
      </w:r>
      <w:r w:rsidRPr="00335646">
        <w:rPr>
          <w:rFonts w:eastAsia="한양신명조" w:hint="eastAsia"/>
          <w:sz w:val="24"/>
          <w:szCs w:val="24"/>
        </w:rPr>
        <w:t xml:space="preserve">  </w:t>
      </w:r>
      <w:r w:rsidRPr="00335646">
        <w:rPr>
          <w:rFonts w:eastAsia="한양신명조" w:hint="eastAsia"/>
          <w:sz w:val="24"/>
          <w:szCs w:val="24"/>
        </w:rPr>
        <w:tab/>
        <w:t>Amicable Settlement</w:t>
      </w:r>
      <w:bookmarkEnd w:id="438"/>
      <w:bookmarkEnd w:id="439"/>
      <w:bookmarkEnd w:id="440"/>
    </w:p>
    <w:p w14:paraId="63CA1E00"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5BEDC5E8"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Chars="300" w:left="600" w:firstLineChars="50" w:firstLine="120"/>
        <w:rPr>
          <w:sz w:val="24"/>
          <w:szCs w:val="24"/>
        </w:rPr>
      </w:pPr>
      <w:r w:rsidRPr="00335646">
        <w:rPr>
          <w:rFonts w:eastAsia="한양신명조" w:hint="eastAsia"/>
          <w:sz w:val="24"/>
          <w:szCs w:val="24"/>
        </w:rPr>
        <w:t xml:space="preserve">8.1.1 </w:t>
      </w:r>
      <w:r w:rsidRPr="00335646">
        <w:rPr>
          <w:sz w:val="24"/>
          <w:szCs w:val="24"/>
        </w:rPr>
        <w:t xml:space="preserve">The Parties shall seek to resolve any dispute amicably by mutual consultation. </w:t>
      </w:r>
    </w:p>
    <w:p w14:paraId="4BCE424D"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Chars="350" w:left="1140" w:hangingChars="200" w:hanging="440"/>
        <w:jc w:val="distribute"/>
        <w:rPr>
          <w:sz w:val="22"/>
          <w:szCs w:val="22"/>
        </w:rPr>
      </w:pPr>
    </w:p>
    <w:p w14:paraId="42D268D4"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1D0C533A" w14:textId="36FD581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Chars="350" w:left="1300" w:hangingChars="250" w:hanging="600"/>
        <w:rPr>
          <w:rFonts w:eastAsia="한양신명조"/>
          <w:sz w:val="24"/>
          <w:szCs w:val="24"/>
        </w:rPr>
      </w:pPr>
      <w:r w:rsidRPr="00335646">
        <w:rPr>
          <w:rFonts w:eastAsia="한양신명조" w:hint="eastAsia"/>
          <w:sz w:val="24"/>
          <w:szCs w:val="24"/>
        </w:rPr>
        <w:t xml:space="preserve">8.1.2 </w:t>
      </w:r>
      <w:r w:rsidRPr="00335646">
        <w:rPr>
          <w:rFonts w:eastAsia="한양신명조"/>
          <w:sz w:val="24"/>
          <w:szCs w:val="24"/>
        </w:rPr>
        <w:t>If either Party objects to any action or inaction of the other Party, the objecting</w:t>
      </w:r>
      <w:r w:rsidRPr="00335646">
        <w:rPr>
          <w:rFonts w:eastAsia="한양신명조" w:hint="eastAsia"/>
          <w:sz w:val="24"/>
          <w:szCs w:val="24"/>
        </w:rPr>
        <w:t xml:space="preserve"> </w:t>
      </w:r>
      <w:r w:rsidRPr="00335646">
        <w:rPr>
          <w:rFonts w:eastAsia="한양신명조"/>
          <w:sz w:val="24"/>
          <w:szCs w:val="24"/>
        </w:rPr>
        <w:t>Party may file a written Notice of Dispute to the other Party providing in detail</w:t>
      </w:r>
      <w:r w:rsidRPr="00335646">
        <w:rPr>
          <w:rFonts w:eastAsia="한양신명조" w:hint="eastAsia"/>
          <w:sz w:val="24"/>
          <w:szCs w:val="24"/>
        </w:rPr>
        <w:t xml:space="preserve"> </w:t>
      </w:r>
      <w:r w:rsidRPr="00335646">
        <w:rPr>
          <w:rFonts w:eastAsia="한양신명조"/>
          <w:sz w:val="24"/>
          <w:szCs w:val="24"/>
        </w:rPr>
        <w:t>the basis of the dispute. The Party receiving the Notice of Dispute will consider</w:t>
      </w:r>
      <w:r w:rsidRPr="00335646">
        <w:rPr>
          <w:rFonts w:eastAsia="한양신명조" w:hint="eastAsia"/>
          <w:sz w:val="24"/>
          <w:szCs w:val="24"/>
        </w:rPr>
        <w:t xml:space="preserve"> </w:t>
      </w:r>
      <w:r w:rsidRPr="00335646">
        <w:rPr>
          <w:rFonts w:eastAsia="한양신명조"/>
          <w:sz w:val="24"/>
          <w:szCs w:val="24"/>
        </w:rPr>
        <w:t xml:space="preserve">it and respond in writing within </w:t>
      </w:r>
      <w:r w:rsidRPr="00335646">
        <w:rPr>
          <w:rFonts w:eastAsia="한양신명조" w:hint="eastAsia"/>
          <w:sz w:val="24"/>
          <w:szCs w:val="24"/>
        </w:rPr>
        <w:t>fourteen (</w:t>
      </w:r>
      <w:r w:rsidRPr="00335646">
        <w:rPr>
          <w:rFonts w:eastAsia="한양신명조"/>
          <w:sz w:val="24"/>
          <w:szCs w:val="24"/>
        </w:rPr>
        <w:t>14</w:t>
      </w:r>
      <w:r w:rsidRPr="00335646">
        <w:rPr>
          <w:rFonts w:eastAsia="한양신명조" w:hint="eastAsia"/>
          <w:sz w:val="24"/>
          <w:szCs w:val="24"/>
        </w:rPr>
        <w:t>)</w:t>
      </w:r>
      <w:r w:rsidRPr="00335646">
        <w:rPr>
          <w:rFonts w:eastAsia="한양신명조"/>
          <w:sz w:val="24"/>
          <w:szCs w:val="24"/>
        </w:rPr>
        <w:t xml:space="preserve"> days after receipt. If that Part</w:t>
      </w:r>
      <w:r w:rsidR="00A94180">
        <w:rPr>
          <w:rFonts w:eastAsia="한양신명조"/>
          <w:sz w:val="24"/>
          <w:szCs w:val="24"/>
        </w:rPr>
        <w:t>y</w:t>
      </w:r>
      <w:r w:rsidRPr="00335646">
        <w:rPr>
          <w:rFonts w:eastAsia="한양신명조" w:hint="eastAsia"/>
          <w:sz w:val="24"/>
          <w:szCs w:val="24"/>
        </w:rPr>
        <w:t xml:space="preserve"> </w:t>
      </w:r>
      <w:r w:rsidRPr="00335646">
        <w:rPr>
          <w:rFonts w:eastAsia="한양신명조"/>
          <w:sz w:val="24"/>
          <w:szCs w:val="24"/>
        </w:rPr>
        <w:t>fails</w:t>
      </w:r>
      <w:r w:rsidRPr="00335646">
        <w:rPr>
          <w:rFonts w:eastAsia="한양신명조" w:hint="eastAsia"/>
          <w:sz w:val="24"/>
          <w:szCs w:val="24"/>
        </w:rPr>
        <w:t xml:space="preserve"> </w:t>
      </w:r>
      <w:r w:rsidRPr="00335646">
        <w:rPr>
          <w:rFonts w:eastAsia="한양신명조"/>
          <w:sz w:val="24"/>
          <w:szCs w:val="24"/>
        </w:rPr>
        <w:t xml:space="preserve">to respond within </w:t>
      </w:r>
      <w:r w:rsidRPr="00335646">
        <w:rPr>
          <w:rFonts w:eastAsia="한양신명조" w:hint="eastAsia"/>
          <w:sz w:val="24"/>
          <w:szCs w:val="24"/>
        </w:rPr>
        <w:t>fourteen (</w:t>
      </w:r>
      <w:r w:rsidRPr="00335646">
        <w:rPr>
          <w:rFonts w:eastAsia="한양신명조"/>
          <w:sz w:val="24"/>
          <w:szCs w:val="24"/>
        </w:rPr>
        <w:t>14</w:t>
      </w:r>
      <w:r w:rsidRPr="00335646">
        <w:rPr>
          <w:rFonts w:eastAsia="한양신명조" w:hint="eastAsia"/>
          <w:sz w:val="24"/>
          <w:szCs w:val="24"/>
        </w:rPr>
        <w:t>)</w:t>
      </w:r>
      <w:r w:rsidRPr="00335646">
        <w:rPr>
          <w:rFonts w:eastAsia="한양신명조"/>
          <w:sz w:val="24"/>
          <w:szCs w:val="24"/>
        </w:rPr>
        <w:t xml:space="preserve"> days, or the dispute cannot be amicably</w:t>
      </w:r>
      <w:r w:rsidRPr="00335646">
        <w:rPr>
          <w:rFonts w:eastAsia="한양신명조" w:hint="eastAsia"/>
          <w:sz w:val="24"/>
          <w:szCs w:val="24"/>
        </w:rPr>
        <w:t xml:space="preserve"> </w:t>
      </w:r>
      <w:r w:rsidRPr="00335646">
        <w:rPr>
          <w:rFonts w:eastAsia="한양신명조"/>
          <w:sz w:val="24"/>
          <w:szCs w:val="24"/>
        </w:rPr>
        <w:t>settled</w:t>
      </w:r>
      <w:r w:rsidRPr="00335646">
        <w:rPr>
          <w:rFonts w:eastAsia="한양신명조" w:hint="eastAsia"/>
          <w:sz w:val="24"/>
          <w:szCs w:val="24"/>
        </w:rPr>
        <w:t xml:space="preserve"> </w:t>
      </w:r>
      <w:r w:rsidRPr="00335646">
        <w:rPr>
          <w:rFonts w:eastAsia="한양신명조"/>
          <w:sz w:val="24"/>
          <w:szCs w:val="24"/>
        </w:rPr>
        <w:t xml:space="preserve">within </w:t>
      </w:r>
      <w:r w:rsidRPr="00335646">
        <w:rPr>
          <w:rFonts w:eastAsia="한양신명조" w:hint="eastAsia"/>
          <w:sz w:val="24"/>
          <w:szCs w:val="24"/>
        </w:rPr>
        <w:t>fourteen (</w:t>
      </w:r>
      <w:r w:rsidRPr="00335646">
        <w:rPr>
          <w:rFonts w:eastAsia="한양신명조"/>
          <w:sz w:val="24"/>
          <w:szCs w:val="24"/>
        </w:rPr>
        <w:t>14</w:t>
      </w:r>
      <w:r w:rsidRPr="00335646">
        <w:rPr>
          <w:rFonts w:eastAsia="한양신명조" w:hint="eastAsia"/>
          <w:sz w:val="24"/>
          <w:szCs w:val="24"/>
        </w:rPr>
        <w:t>)</w:t>
      </w:r>
      <w:r w:rsidRPr="00335646">
        <w:rPr>
          <w:rFonts w:eastAsia="한양신명조"/>
          <w:sz w:val="24"/>
          <w:szCs w:val="24"/>
        </w:rPr>
        <w:t xml:space="preserve"> days following the response of that Party, Clause GCC 8.2</w:t>
      </w:r>
      <w:r w:rsidRPr="00335646">
        <w:rPr>
          <w:rFonts w:eastAsia="한양신명조" w:hint="eastAsia"/>
          <w:sz w:val="24"/>
          <w:szCs w:val="24"/>
        </w:rPr>
        <w:t xml:space="preserve"> </w:t>
      </w:r>
      <w:r w:rsidRPr="00335646">
        <w:rPr>
          <w:rFonts w:eastAsia="한양신명조"/>
          <w:sz w:val="24"/>
          <w:szCs w:val="24"/>
        </w:rPr>
        <w:t>shall apply.</w:t>
      </w:r>
    </w:p>
    <w:p w14:paraId="7CE1931C"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74D59E77"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20" w:hangingChars="300" w:hanging="720"/>
        <w:outlineLvl w:val="0"/>
        <w:rPr>
          <w:rFonts w:eastAsia="한양신명조"/>
          <w:sz w:val="24"/>
          <w:szCs w:val="24"/>
        </w:rPr>
      </w:pPr>
      <w:bookmarkStart w:id="441" w:name="_Toc500515049"/>
      <w:bookmarkStart w:id="442" w:name="_Toc500516984"/>
      <w:bookmarkStart w:id="443" w:name="_Toc500752333"/>
      <w:r w:rsidRPr="00335646">
        <w:rPr>
          <w:rFonts w:eastAsia="한양신명조" w:hint="eastAsia"/>
          <w:sz w:val="24"/>
          <w:szCs w:val="24"/>
        </w:rPr>
        <w:t>8</w:t>
      </w:r>
      <w:r w:rsidRPr="00335646">
        <w:rPr>
          <w:rFonts w:eastAsia="한양신명조"/>
          <w:sz w:val="24"/>
          <w:szCs w:val="24"/>
        </w:rPr>
        <w:t>.</w:t>
      </w:r>
      <w:r w:rsidRPr="00335646">
        <w:rPr>
          <w:rFonts w:eastAsia="한양신명조" w:hint="eastAsia"/>
          <w:sz w:val="24"/>
          <w:szCs w:val="24"/>
        </w:rPr>
        <w:t xml:space="preserve">2  </w:t>
      </w:r>
      <w:r w:rsidRPr="00335646">
        <w:rPr>
          <w:rFonts w:eastAsia="한양신명조" w:hint="eastAsia"/>
          <w:sz w:val="24"/>
          <w:szCs w:val="24"/>
        </w:rPr>
        <w:tab/>
        <w:t>Dispute Resolution</w:t>
      </w:r>
      <w:bookmarkEnd w:id="441"/>
      <w:bookmarkEnd w:id="442"/>
      <w:bookmarkEnd w:id="443"/>
    </w:p>
    <w:p w14:paraId="422D40D4"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6DAE8C52" w14:textId="5D1CD9C2" w:rsidR="003D198D" w:rsidRPr="00335646" w:rsidRDefault="00526830" w:rsidP="00526830">
      <w:pPr>
        <w:pStyle w:val="a5"/>
        <w:tabs>
          <w:tab w:val="left" w:pos="-3120"/>
          <w:tab w:val="left" w:pos="720"/>
          <w:tab w:val="left" w:pos="1080"/>
        </w:tabs>
        <w:wordWrap/>
        <w:adjustRightInd w:val="0"/>
        <w:snapToGrid w:val="0"/>
        <w:ind w:left="720" w:hangingChars="300" w:hanging="720"/>
        <w:rPr>
          <w:sz w:val="24"/>
          <w:szCs w:val="24"/>
        </w:rPr>
      </w:pPr>
      <w:r w:rsidRPr="00335646">
        <w:rPr>
          <w:rFonts w:hint="eastAsia"/>
          <w:sz w:val="24"/>
          <w:szCs w:val="24"/>
        </w:rPr>
        <w:tab/>
      </w:r>
      <w:r w:rsidRPr="00335646">
        <w:rPr>
          <w:rFonts w:hint="eastAsia"/>
          <w:sz w:val="24"/>
          <w:szCs w:val="24"/>
        </w:rPr>
        <w:tab/>
      </w:r>
      <w:r w:rsidRPr="00335646">
        <w:rPr>
          <w:sz w:val="24"/>
          <w:szCs w:val="24"/>
        </w:rPr>
        <w:t>Any dispute between the Parties as to matters arising pursuant to this Contract that cannot be settled amicably according to Clause GC</w:t>
      </w:r>
      <w:r w:rsidRPr="00335646">
        <w:rPr>
          <w:rFonts w:hint="eastAsia"/>
          <w:sz w:val="24"/>
          <w:szCs w:val="24"/>
        </w:rPr>
        <w:t>C</w:t>
      </w:r>
      <w:r w:rsidRPr="00335646">
        <w:rPr>
          <w:sz w:val="24"/>
          <w:szCs w:val="24"/>
        </w:rPr>
        <w:t xml:space="preserve"> 8.1 may be submitted by either Party for settlement in accordance with the provisions specified in the </w:t>
      </w:r>
      <w:r w:rsidRPr="00335646">
        <w:rPr>
          <w:b/>
          <w:sz w:val="24"/>
          <w:szCs w:val="24"/>
        </w:rPr>
        <w:t>SCC</w:t>
      </w:r>
      <w:r w:rsidR="00A154B8" w:rsidRPr="00335646">
        <w:rPr>
          <w:sz w:val="24"/>
          <w:szCs w:val="24"/>
        </w:rPr>
        <w:t>.</w:t>
      </w:r>
    </w:p>
    <w:p w14:paraId="5C4A192D" w14:textId="77777777" w:rsidR="000E14EE" w:rsidRPr="00335646" w:rsidRDefault="000E14EE" w:rsidP="00363081">
      <w:pPr>
        <w:wordWrap/>
        <w:adjustRightInd w:val="0"/>
        <w:snapToGrid w:val="0"/>
        <w:sectPr w:rsidR="000E14EE" w:rsidRPr="00335646" w:rsidSect="0069612C">
          <w:headerReference w:type="even" r:id="rId54"/>
          <w:headerReference w:type="default" r:id="rId55"/>
          <w:footnotePr>
            <w:numRestart w:val="eachPage"/>
          </w:footnotePr>
          <w:pgSz w:w="11907" w:h="16840" w:code="9"/>
          <w:pgMar w:top="1440" w:right="1440" w:bottom="1440" w:left="1440" w:header="851" w:footer="992" w:gutter="0"/>
          <w:cols w:space="425"/>
          <w:docGrid w:linePitch="365"/>
        </w:sectPr>
      </w:pPr>
    </w:p>
    <w:p w14:paraId="21B4C910" w14:textId="77777777" w:rsidR="003D198D" w:rsidRPr="00335646" w:rsidRDefault="003D198D" w:rsidP="00363081">
      <w:pPr>
        <w:wordWrap/>
        <w:adjustRightInd w:val="0"/>
        <w:snapToGrid w:val="0"/>
        <w:rPr>
          <w:rFonts w:eastAsia="굴림"/>
          <w:bCs/>
          <w:szCs w:val="24"/>
        </w:rPr>
      </w:pPr>
    </w:p>
    <w:p w14:paraId="2F922C00" w14:textId="77777777" w:rsidR="003D198D" w:rsidRPr="00335646" w:rsidRDefault="003D198D" w:rsidP="00DC1318">
      <w:pPr>
        <w:pStyle w:val="a5"/>
        <w:wordWrap/>
        <w:adjustRightInd w:val="0"/>
        <w:snapToGrid w:val="0"/>
        <w:spacing w:line="300" w:lineRule="auto"/>
        <w:jc w:val="center"/>
        <w:outlineLvl w:val="0"/>
        <w:rPr>
          <w:rFonts w:eastAsia="한양신명조"/>
          <w:b/>
          <w:szCs w:val="28"/>
        </w:rPr>
      </w:pPr>
      <w:bookmarkStart w:id="444" w:name="scc"/>
      <w:bookmarkStart w:id="445" w:name="_Toc500515050"/>
      <w:bookmarkStart w:id="446" w:name="_Toc500516985"/>
      <w:bookmarkStart w:id="447" w:name="_Toc500752334"/>
      <w:bookmarkEnd w:id="444"/>
      <w:permStart w:id="1411134352" w:edGrp="everyone"/>
      <w:r w:rsidRPr="00335646">
        <w:rPr>
          <w:rFonts w:eastAsia="한양신명조" w:hint="eastAsia"/>
          <w:b/>
          <w:szCs w:val="28"/>
        </w:rPr>
        <w:t>III. Special Conditions of Contract</w:t>
      </w:r>
      <w:bookmarkEnd w:id="445"/>
      <w:bookmarkEnd w:id="446"/>
      <w:bookmarkEnd w:id="447"/>
    </w:p>
    <w:p w14:paraId="15AED6E4" w14:textId="77777777" w:rsidR="003D198D" w:rsidRPr="00335646" w:rsidRDefault="003D198D" w:rsidP="00363081">
      <w:pPr>
        <w:pStyle w:val="a5"/>
        <w:wordWrap/>
        <w:adjustRightInd w:val="0"/>
        <w:snapToGrid w:val="0"/>
        <w:spacing w:line="300" w:lineRule="auto"/>
        <w:jc w:val="center"/>
        <w:rPr>
          <w:rFonts w:eastAsia="한양신명조"/>
          <w:sz w:val="24"/>
          <w:szCs w:val="24"/>
        </w:rPr>
      </w:pPr>
    </w:p>
    <w:p w14:paraId="6B2C9741"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eastAsia="휴먼명조"/>
          <w:bCs/>
          <w:sz w:val="24"/>
          <w:szCs w:val="24"/>
        </w:rPr>
        <w:t>[</w:t>
      </w:r>
      <w:r w:rsidRPr="00335646">
        <w:rPr>
          <w:rFonts w:eastAsia="맑은 고딕"/>
          <w:i/>
          <w:iCs/>
          <w:sz w:val="24"/>
          <w:szCs w:val="24"/>
        </w:rPr>
        <w:t xml:space="preserve">Clauses in brackets </w:t>
      </w:r>
      <w:r w:rsidRPr="00335646">
        <w:rPr>
          <w:rFonts w:eastAsia="맑은 고딕"/>
          <w:sz w:val="24"/>
          <w:szCs w:val="24"/>
        </w:rPr>
        <w:t>{ }</w:t>
      </w:r>
      <w:r w:rsidRPr="00335646">
        <w:rPr>
          <w:rFonts w:eastAsia="맑은 고딕"/>
          <w:i/>
          <w:iCs/>
          <w:sz w:val="24"/>
          <w:szCs w:val="24"/>
        </w:rPr>
        <w:t xml:space="preserve"> are optional; notes </w:t>
      </w:r>
      <w:r w:rsidRPr="00335646">
        <w:rPr>
          <w:rFonts w:eastAsia="맑은 고딕" w:hint="eastAsia"/>
          <w:i/>
          <w:iCs/>
          <w:sz w:val="24"/>
          <w:szCs w:val="24"/>
        </w:rPr>
        <w:t xml:space="preserve">in brackets </w:t>
      </w:r>
      <w:r w:rsidRPr="00335646">
        <w:rPr>
          <w:rFonts w:eastAsia="맑은 고딕" w:hint="eastAsia"/>
          <w:iCs/>
          <w:sz w:val="24"/>
          <w:szCs w:val="24"/>
        </w:rPr>
        <w:t>[ ]</w:t>
      </w:r>
      <w:r w:rsidRPr="00335646">
        <w:rPr>
          <w:rFonts w:eastAsia="맑은 고딕" w:hint="eastAsia"/>
          <w:i/>
          <w:iCs/>
          <w:sz w:val="24"/>
          <w:szCs w:val="24"/>
        </w:rPr>
        <w:t xml:space="preserve"> are for guidance purposes only and </w:t>
      </w:r>
      <w:r w:rsidRPr="00335646">
        <w:rPr>
          <w:rFonts w:eastAsia="맑은 고딕"/>
          <w:i/>
          <w:iCs/>
          <w:sz w:val="24"/>
          <w:szCs w:val="24"/>
        </w:rPr>
        <w:t>should be deleted in the final text of the signed contract.</w:t>
      </w:r>
      <w:r w:rsidRPr="00335646">
        <w:rPr>
          <w:rFonts w:eastAsia="맑은 고딕"/>
          <w:sz w:val="24"/>
          <w:szCs w:val="24"/>
        </w:rPr>
        <w:t>]</w:t>
      </w:r>
    </w:p>
    <w:p w14:paraId="28B376E0" w14:textId="77777777" w:rsidR="00526830" w:rsidRPr="00335646" w:rsidRDefault="00526830" w:rsidP="00526830">
      <w:pPr>
        <w:pStyle w:val="a5"/>
        <w:wordWrap/>
        <w:adjustRightInd w:val="0"/>
        <w:snapToGrid w:val="0"/>
        <w:spacing w:line="300" w:lineRule="auto"/>
        <w:jc w:val="left"/>
        <w:rPr>
          <w:rFonts w:eastAsia="한양신명조"/>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7303"/>
      </w:tblGrid>
      <w:tr w:rsidR="00526830" w:rsidRPr="00335646" w14:paraId="795B4D65" w14:textId="77777777" w:rsidTr="00526830">
        <w:tc>
          <w:tcPr>
            <w:tcW w:w="1606" w:type="dxa"/>
            <w:tcMar>
              <w:top w:w="142" w:type="dxa"/>
              <w:left w:w="170" w:type="dxa"/>
              <w:bottom w:w="142" w:type="dxa"/>
              <w:right w:w="284" w:type="dxa"/>
            </w:tcMar>
            <w:vAlign w:val="center"/>
          </w:tcPr>
          <w:p w14:paraId="07E441BA" w14:textId="77777777" w:rsidR="00526830" w:rsidRPr="00335646" w:rsidRDefault="00526830" w:rsidP="00526830">
            <w:pPr>
              <w:wordWrap/>
              <w:adjustRightInd w:val="0"/>
              <w:snapToGrid w:val="0"/>
              <w:jc w:val="center"/>
              <w:rPr>
                <w:rFonts w:eastAsia="굴림"/>
                <w:b/>
                <w:bCs/>
                <w:sz w:val="24"/>
                <w:szCs w:val="24"/>
              </w:rPr>
            </w:pPr>
            <w:r w:rsidRPr="00335646">
              <w:rPr>
                <w:rFonts w:eastAsia="굴림"/>
                <w:b/>
                <w:bCs/>
                <w:sz w:val="24"/>
                <w:szCs w:val="24"/>
              </w:rPr>
              <w:t xml:space="preserve">Number of </w:t>
            </w:r>
            <w:r w:rsidRPr="00335646">
              <w:rPr>
                <w:rFonts w:eastAsia="굴림"/>
                <w:b/>
                <w:bCs/>
                <w:spacing w:val="-14"/>
                <w:sz w:val="24"/>
                <w:szCs w:val="24"/>
              </w:rPr>
              <w:t>GCC</w:t>
            </w:r>
            <w:r w:rsidRPr="00335646">
              <w:rPr>
                <w:rFonts w:eastAsia="굴림" w:hint="eastAsia"/>
                <w:b/>
                <w:bCs/>
                <w:spacing w:val="-14"/>
                <w:sz w:val="24"/>
                <w:szCs w:val="24"/>
              </w:rPr>
              <w:t xml:space="preserve"> </w:t>
            </w:r>
            <w:r w:rsidRPr="00335646">
              <w:rPr>
                <w:rFonts w:eastAsia="굴림"/>
                <w:b/>
                <w:bCs/>
                <w:spacing w:val="-14"/>
                <w:sz w:val="24"/>
                <w:szCs w:val="24"/>
              </w:rPr>
              <w:t>Clause</w:t>
            </w:r>
          </w:p>
        </w:tc>
        <w:tc>
          <w:tcPr>
            <w:tcW w:w="7303" w:type="dxa"/>
            <w:tcMar>
              <w:top w:w="142" w:type="dxa"/>
              <w:left w:w="170" w:type="dxa"/>
              <w:bottom w:w="142" w:type="dxa"/>
              <w:right w:w="284" w:type="dxa"/>
            </w:tcMar>
            <w:vAlign w:val="center"/>
          </w:tcPr>
          <w:p w14:paraId="5ABA2195" w14:textId="77777777" w:rsidR="00526830" w:rsidRPr="00335646" w:rsidRDefault="00526830" w:rsidP="00526830">
            <w:pPr>
              <w:wordWrap/>
              <w:adjustRightInd w:val="0"/>
              <w:snapToGrid w:val="0"/>
              <w:jc w:val="center"/>
              <w:rPr>
                <w:rFonts w:eastAsia="굴림"/>
                <w:b/>
                <w:bCs/>
                <w:sz w:val="24"/>
                <w:szCs w:val="24"/>
              </w:rPr>
            </w:pPr>
            <w:r w:rsidRPr="00335646">
              <w:rPr>
                <w:rFonts w:eastAsia="굴림"/>
                <w:b/>
                <w:bCs/>
                <w:sz w:val="24"/>
                <w:szCs w:val="24"/>
              </w:rPr>
              <w:t xml:space="preserve">Amendments of, and Supplements to, </w:t>
            </w:r>
          </w:p>
          <w:p w14:paraId="31A746FE" w14:textId="77777777" w:rsidR="00526830" w:rsidRPr="00335646" w:rsidRDefault="00526830" w:rsidP="00526830">
            <w:pPr>
              <w:wordWrap/>
              <w:adjustRightInd w:val="0"/>
              <w:snapToGrid w:val="0"/>
              <w:jc w:val="center"/>
              <w:rPr>
                <w:rFonts w:eastAsia="굴림"/>
                <w:b/>
                <w:bCs/>
                <w:sz w:val="24"/>
                <w:szCs w:val="24"/>
              </w:rPr>
            </w:pPr>
            <w:r w:rsidRPr="00335646">
              <w:rPr>
                <w:rFonts w:eastAsia="굴림"/>
                <w:b/>
                <w:bCs/>
                <w:sz w:val="24"/>
                <w:szCs w:val="24"/>
              </w:rPr>
              <w:t>Clauses in the General Conditions of Contract</w:t>
            </w:r>
          </w:p>
        </w:tc>
      </w:tr>
      <w:tr w:rsidR="00526830" w:rsidRPr="00335646" w14:paraId="1E84C470" w14:textId="77777777" w:rsidTr="00526830">
        <w:tc>
          <w:tcPr>
            <w:tcW w:w="1606" w:type="dxa"/>
            <w:tcMar>
              <w:top w:w="142" w:type="dxa"/>
              <w:left w:w="170" w:type="dxa"/>
              <w:bottom w:w="142" w:type="dxa"/>
              <w:right w:w="284" w:type="dxa"/>
            </w:tcMar>
          </w:tcPr>
          <w:p w14:paraId="3EB514B3"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{1.1</w:t>
            </w:r>
            <w:r w:rsidRPr="00335646">
              <w:rPr>
                <w:rFonts w:eastAsia="굴림" w:hint="eastAsia"/>
                <w:b/>
                <w:bCs/>
                <w:sz w:val="24"/>
                <w:szCs w:val="24"/>
              </w:rPr>
              <w:t xml:space="preserve"> </w:t>
            </w:r>
            <w:r w:rsidRPr="00335646">
              <w:rPr>
                <w:rFonts w:eastAsia="굴림"/>
                <w:b/>
                <w:bCs/>
                <w:sz w:val="24"/>
                <w:szCs w:val="24"/>
              </w:rPr>
              <w:t>(a)}</w:t>
            </w:r>
          </w:p>
        </w:tc>
        <w:tc>
          <w:tcPr>
            <w:tcW w:w="7303" w:type="dxa"/>
            <w:tcMar>
              <w:top w:w="142" w:type="dxa"/>
              <w:left w:w="170" w:type="dxa"/>
              <w:bottom w:w="142" w:type="dxa"/>
              <w:right w:w="284" w:type="dxa"/>
            </w:tcMar>
          </w:tcPr>
          <w:p w14:paraId="43E7FE5B"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eastAsia="휴먼명조"/>
                <w:sz w:val="24"/>
                <w:szCs w:val="24"/>
              </w:rPr>
              <w:t>The Contract shall be construed in accordance with the law of [</w:t>
            </w:r>
            <w:r w:rsidRPr="00335646">
              <w:rPr>
                <w:rFonts w:eastAsia="휴먼명조"/>
                <w:i/>
                <w:iCs/>
                <w:sz w:val="24"/>
                <w:szCs w:val="24"/>
              </w:rPr>
              <w:t>insert country name</w:t>
            </w:r>
            <w:r w:rsidRPr="00335646">
              <w:rPr>
                <w:rFonts w:eastAsia="휴먼명조"/>
                <w:sz w:val="24"/>
                <w:szCs w:val="24"/>
              </w:rPr>
              <w:t>].</w:t>
            </w:r>
          </w:p>
          <w:p w14:paraId="3615AF0B" w14:textId="77777777" w:rsidR="00526830" w:rsidRPr="00335646" w:rsidRDefault="00526830" w:rsidP="00526830">
            <w:pPr>
              <w:wordWrap/>
              <w:adjustRightInd w:val="0"/>
              <w:snapToGrid w:val="0"/>
              <w:spacing w:line="300" w:lineRule="auto"/>
              <w:rPr>
                <w:rFonts w:eastAsia="굴림"/>
                <w:bCs/>
                <w:sz w:val="24"/>
                <w:szCs w:val="24"/>
              </w:rPr>
            </w:pPr>
          </w:p>
          <w:p w14:paraId="78E9057F" w14:textId="77777777" w:rsidR="00526830" w:rsidRPr="00335646" w:rsidRDefault="00526830" w:rsidP="00526830">
            <w:pPr>
              <w:wordWrap/>
              <w:adjustRightInd w:val="0"/>
              <w:snapToGrid w:val="0"/>
              <w:spacing w:line="300" w:lineRule="auto"/>
              <w:rPr>
                <w:rFonts w:eastAsia="굴림"/>
                <w:bCs/>
                <w:i/>
                <w:sz w:val="24"/>
                <w:szCs w:val="24"/>
              </w:rPr>
            </w:pPr>
            <w:r w:rsidRPr="00335646">
              <w:rPr>
                <w:rFonts w:eastAsia="굴림" w:hint="eastAsia"/>
                <w:bCs/>
                <w:sz w:val="24"/>
                <w:szCs w:val="24"/>
              </w:rPr>
              <w:t>[</w:t>
            </w:r>
            <w:r w:rsidRPr="00335646">
              <w:rPr>
                <w:rFonts w:eastAsia="굴림" w:hint="eastAsia"/>
                <w:b/>
                <w:bCs/>
                <w:i/>
                <w:sz w:val="24"/>
                <w:szCs w:val="24"/>
              </w:rPr>
              <w:t>Note:</w:t>
            </w:r>
            <w:r w:rsidRPr="00335646">
              <w:rPr>
                <w:rFonts w:eastAsia="굴림" w:hint="eastAsia"/>
                <w:b/>
                <w:bCs/>
                <w:sz w:val="24"/>
                <w:szCs w:val="24"/>
              </w:rPr>
              <w:t xml:space="preserve"> </w:t>
            </w:r>
            <w:r w:rsidRPr="00335646">
              <w:rPr>
                <w:rFonts w:eastAsia="굴림"/>
                <w:bCs/>
                <w:i/>
                <w:sz w:val="24"/>
                <w:szCs w:val="24"/>
              </w:rPr>
              <w:t>The Bank-financed contracts usually designate the law of the Government’s country as the law governing the contract. If the Parties wish to designate the law of another country, however, the Bank will not object. In the former case, this Clause SCC 1.1(a) should be deleted; in the latter case, the name of the respective country should be inserted in the blank, and the square brackets should be removed.</w:t>
            </w:r>
            <w:r w:rsidRPr="00335646">
              <w:rPr>
                <w:rFonts w:eastAsia="굴림" w:hint="eastAsia"/>
                <w:bCs/>
                <w:sz w:val="24"/>
                <w:szCs w:val="24"/>
              </w:rPr>
              <w:t>]</w:t>
            </w:r>
          </w:p>
        </w:tc>
      </w:tr>
      <w:tr w:rsidR="00526830" w:rsidRPr="00335646" w14:paraId="43A91863" w14:textId="77777777" w:rsidTr="00526830">
        <w:tc>
          <w:tcPr>
            <w:tcW w:w="1606" w:type="dxa"/>
            <w:tcMar>
              <w:top w:w="142" w:type="dxa"/>
              <w:left w:w="170" w:type="dxa"/>
              <w:bottom w:w="142" w:type="dxa"/>
              <w:right w:w="284" w:type="dxa"/>
            </w:tcMar>
          </w:tcPr>
          <w:p w14:paraId="6670B45B"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1.6</w:t>
            </w:r>
          </w:p>
        </w:tc>
        <w:tc>
          <w:tcPr>
            <w:tcW w:w="7303" w:type="dxa"/>
            <w:tcMar>
              <w:top w:w="142" w:type="dxa"/>
              <w:left w:w="170" w:type="dxa"/>
              <w:bottom w:w="142" w:type="dxa"/>
              <w:right w:w="284" w:type="dxa"/>
            </w:tcMar>
          </w:tcPr>
          <w:p w14:paraId="0CC405B1"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The Addresses are:</w:t>
            </w:r>
          </w:p>
          <w:p w14:paraId="571B09BA" w14:textId="77777777" w:rsidR="00526830" w:rsidRPr="00335646" w:rsidRDefault="00526830" w:rsidP="00526830">
            <w:pPr>
              <w:wordWrap/>
              <w:adjustRightInd w:val="0"/>
              <w:snapToGrid w:val="0"/>
              <w:spacing w:line="300" w:lineRule="auto"/>
              <w:rPr>
                <w:rFonts w:eastAsia="굴림"/>
                <w:bCs/>
                <w:sz w:val="24"/>
                <w:szCs w:val="24"/>
              </w:rPr>
            </w:pPr>
          </w:p>
          <w:p w14:paraId="435107C7"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Client:  ___________________________________________</w:t>
            </w:r>
          </w:p>
          <w:p w14:paraId="16A423A7"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Attention:  ___________________________________________</w:t>
            </w:r>
          </w:p>
          <w:p w14:paraId="31F886A6"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Telephone:  __________________________________________</w:t>
            </w:r>
          </w:p>
          <w:p w14:paraId="26526500"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Facsimile:  ___________________________________________</w:t>
            </w:r>
          </w:p>
          <w:p w14:paraId="41F96A8C"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E-mail:    ___________________________________________</w:t>
            </w:r>
          </w:p>
          <w:p w14:paraId="18794385" w14:textId="77777777" w:rsidR="00526830" w:rsidRPr="00335646" w:rsidRDefault="00526830" w:rsidP="00526830">
            <w:pPr>
              <w:wordWrap/>
              <w:adjustRightInd w:val="0"/>
              <w:snapToGrid w:val="0"/>
              <w:spacing w:line="300" w:lineRule="auto"/>
              <w:rPr>
                <w:rFonts w:eastAsia="굴림"/>
                <w:bCs/>
                <w:sz w:val="24"/>
                <w:szCs w:val="24"/>
              </w:rPr>
            </w:pPr>
          </w:p>
          <w:p w14:paraId="7F2003CE"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Consultant:  ___________________________________________</w:t>
            </w:r>
          </w:p>
          <w:p w14:paraId="0A3EE269"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Attention:  ___________________________________________</w:t>
            </w:r>
          </w:p>
          <w:p w14:paraId="29809144"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Telephone:  __________________________________________</w:t>
            </w:r>
          </w:p>
          <w:p w14:paraId="44519D3E"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Facsimile:  ___________________________________________</w:t>
            </w:r>
          </w:p>
          <w:p w14:paraId="0A0A2E91"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E-mail:    ___________________________________________</w:t>
            </w:r>
          </w:p>
        </w:tc>
      </w:tr>
      <w:tr w:rsidR="00526830" w:rsidRPr="00335646" w14:paraId="4A4CE8AB" w14:textId="77777777" w:rsidTr="00526830">
        <w:tc>
          <w:tcPr>
            <w:tcW w:w="1606" w:type="dxa"/>
            <w:tcMar>
              <w:top w:w="142" w:type="dxa"/>
              <w:left w:w="170" w:type="dxa"/>
              <w:bottom w:w="142" w:type="dxa"/>
              <w:right w:w="284" w:type="dxa"/>
            </w:tcMar>
          </w:tcPr>
          <w:p w14:paraId="49197225"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{1.8}</w:t>
            </w:r>
          </w:p>
        </w:tc>
        <w:tc>
          <w:tcPr>
            <w:tcW w:w="7303" w:type="dxa"/>
            <w:tcMar>
              <w:top w:w="142" w:type="dxa"/>
              <w:left w:w="170" w:type="dxa"/>
              <w:bottom w:w="142" w:type="dxa"/>
              <w:right w:w="284" w:type="dxa"/>
            </w:tcMar>
          </w:tcPr>
          <w:p w14:paraId="703CC9A8"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eastAsia="맑은 고딕"/>
                <w:sz w:val="24"/>
                <w:szCs w:val="24"/>
              </w:rPr>
              <w:t>The Lead Member on behalf of the JV is [i</w:t>
            </w:r>
            <w:r w:rsidRPr="00335646">
              <w:rPr>
                <w:rFonts w:eastAsia="맑은 고딕"/>
                <w:i/>
                <w:iCs/>
                <w:sz w:val="24"/>
                <w:szCs w:val="24"/>
              </w:rPr>
              <w:t>nsert name of the member</w:t>
            </w:r>
            <w:r w:rsidRPr="00335646">
              <w:rPr>
                <w:rFonts w:eastAsia="맑은 고딕"/>
                <w:sz w:val="24"/>
                <w:szCs w:val="24"/>
              </w:rPr>
              <w:t>]</w:t>
            </w:r>
            <w:r w:rsidRPr="00335646">
              <w:rPr>
                <w:rFonts w:eastAsia="맑은 고딕" w:hint="eastAsia"/>
                <w:sz w:val="24"/>
                <w:szCs w:val="24"/>
              </w:rPr>
              <w:t>.</w:t>
            </w:r>
            <w:r w:rsidRPr="00335646">
              <w:rPr>
                <w:rFonts w:eastAsia="맑은 고딕"/>
                <w:i/>
                <w:iCs/>
                <w:sz w:val="24"/>
                <w:szCs w:val="24"/>
              </w:rPr>
              <w:t xml:space="preserve"> </w:t>
            </w:r>
          </w:p>
          <w:p w14:paraId="67113887" w14:textId="77777777" w:rsidR="00526830" w:rsidRPr="00335646" w:rsidRDefault="00526830" w:rsidP="00526830">
            <w:pPr>
              <w:widowControl/>
              <w:wordWrap/>
              <w:spacing w:line="300" w:lineRule="auto"/>
              <w:ind w:right="-72"/>
              <w:rPr>
                <w:rFonts w:eastAsia="맑은 고딕"/>
                <w:sz w:val="24"/>
                <w:szCs w:val="24"/>
                <w:lang w:eastAsia="en-US"/>
              </w:rPr>
            </w:pPr>
          </w:p>
          <w:p w14:paraId="1AB26EAF"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맑은 고딕" w:hint="eastAsia"/>
                <w:sz w:val="24"/>
                <w:szCs w:val="24"/>
              </w:rPr>
              <w:t>[</w:t>
            </w:r>
            <w:r w:rsidRPr="00335646">
              <w:rPr>
                <w:rFonts w:eastAsia="굴림" w:hint="eastAsia"/>
                <w:b/>
                <w:bCs/>
                <w:i/>
                <w:sz w:val="24"/>
                <w:szCs w:val="24"/>
              </w:rPr>
              <w:t xml:space="preserve">Note: </w:t>
            </w:r>
            <w:r w:rsidRPr="00335646">
              <w:rPr>
                <w:rFonts w:eastAsia="맑은 고딕"/>
                <w:i/>
                <w:sz w:val="24"/>
                <w:szCs w:val="24"/>
                <w:lang w:eastAsia="en-US"/>
              </w:rPr>
              <w:t xml:space="preserve">If the </w:t>
            </w:r>
            <w:r w:rsidRPr="00335646">
              <w:rPr>
                <w:rFonts w:eastAsia="맑은 고딕"/>
                <w:i/>
                <w:iCs/>
                <w:sz w:val="24"/>
                <w:szCs w:val="24"/>
                <w:lang w:eastAsia="en-US"/>
              </w:rPr>
              <w:t xml:space="preserve">Consultant </w:t>
            </w:r>
            <w:r w:rsidRPr="00335646">
              <w:rPr>
                <w:rFonts w:eastAsia="맑은 고딕"/>
                <w:i/>
                <w:sz w:val="24"/>
                <w:szCs w:val="24"/>
                <w:lang w:eastAsia="en-US"/>
              </w:rPr>
              <w:t xml:space="preserve">consists of a joint venture/ consortium/ association of more than one entity, the name of the entity whose address is specified in Clause SCC 1.6 should be inserted here. If the </w:t>
            </w:r>
            <w:r w:rsidRPr="00335646">
              <w:rPr>
                <w:rFonts w:eastAsia="맑은 고딕"/>
                <w:i/>
                <w:iCs/>
                <w:sz w:val="24"/>
                <w:szCs w:val="24"/>
                <w:lang w:eastAsia="en-US"/>
              </w:rPr>
              <w:t xml:space="preserve">Consultant </w:t>
            </w:r>
            <w:r w:rsidRPr="00335646">
              <w:rPr>
                <w:rFonts w:eastAsia="맑은 고딕"/>
                <w:i/>
                <w:sz w:val="24"/>
                <w:szCs w:val="24"/>
                <w:lang w:eastAsia="en-US"/>
              </w:rPr>
              <w:t>consists only of one entity, this Clause SCC 1.8 should be deleted</w:t>
            </w:r>
            <w:r w:rsidRPr="00335646">
              <w:rPr>
                <w:rFonts w:eastAsia="맑은 고딕"/>
                <w:i/>
                <w:sz w:val="24"/>
                <w:szCs w:val="24"/>
              </w:rPr>
              <w:t>.</w:t>
            </w:r>
            <w:r w:rsidRPr="00335646">
              <w:rPr>
                <w:rFonts w:eastAsia="맑은 고딕" w:hint="eastAsia"/>
                <w:sz w:val="24"/>
                <w:szCs w:val="24"/>
              </w:rPr>
              <w:t>]</w:t>
            </w:r>
          </w:p>
        </w:tc>
      </w:tr>
      <w:tr w:rsidR="00526830" w:rsidRPr="00335646" w14:paraId="73134E05" w14:textId="77777777" w:rsidTr="00526830">
        <w:tc>
          <w:tcPr>
            <w:tcW w:w="1606" w:type="dxa"/>
            <w:tcMar>
              <w:top w:w="142" w:type="dxa"/>
              <w:left w:w="170" w:type="dxa"/>
              <w:bottom w:w="142" w:type="dxa"/>
              <w:right w:w="284" w:type="dxa"/>
            </w:tcMar>
          </w:tcPr>
          <w:p w14:paraId="0386D1B3"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lastRenderedPageBreak/>
              <w:t>1.9</w:t>
            </w:r>
          </w:p>
        </w:tc>
        <w:tc>
          <w:tcPr>
            <w:tcW w:w="7303" w:type="dxa"/>
            <w:tcMar>
              <w:top w:w="142" w:type="dxa"/>
              <w:left w:w="170" w:type="dxa"/>
              <w:bottom w:w="142" w:type="dxa"/>
              <w:right w:w="284" w:type="dxa"/>
            </w:tcMar>
          </w:tcPr>
          <w:p w14:paraId="662770E1" w14:textId="77777777" w:rsidR="00526830" w:rsidRPr="00335646" w:rsidRDefault="00526830" w:rsidP="00526830">
            <w:pPr>
              <w:wordWrap/>
              <w:adjustRightInd w:val="0"/>
              <w:snapToGrid w:val="0"/>
              <w:spacing w:after="60" w:line="300" w:lineRule="auto"/>
              <w:rPr>
                <w:rFonts w:eastAsia="굴림"/>
                <w:bCs/>
                <w:sz w:val="24"/>
                <w:szCs w:val="24"/>
              </w:rPr>
            </w:pPr>
            <w:r w:rsidRPr="00335646">
              <w:rPr>
                <w:rFonts w:eastAsia="굴림"/>
                <w:bCs/>
                <w:sz w:val="24"/>
                <w:szCs w:val="24"/>
              </w:rPr>
              <w:t>The Authorized Representatives are:</w:t>
            </w:r>
          </w:p>
          <w:p w14:paraId="12225211"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For the Client:   ____________________________________</w:t>
            </w:r>
          </w:p>
          <w:p w14:paraId="49B2FFFC"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For the Consultant:  ____________________________________</w:t>
            </w:r>
          </w:p>
        </w:tc>
      </w:tr>
      <w:tr w:rsidR="00526830" w:rsidRPr="00335646" w14:paraId="32F4DBCE" w14:textId="77777777" w:rsidTr="00526830">
        <w:tc>
          <w:tcPr>
            <w:tcW w:w="1606" w:type="dxa"/>
            <w:tcMar>
              <w:top w:w="142" w:type="dxa"/>
              <w:left w:w="170" w:type="dxa"/>
              <w:bottom w:w="142" w:type="dxa"/>
              <w:right w:w="284" w:type="dxa"/>
            </w:tcMar>
          </w:tcPr>
          <w:p w14:paraId="46A51019"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1.10</w:t>
            </w:r>
          </w:p>
        </w:tc>
        <w:tc>
          <w:tcPr>
            <w:tcW w:w="7303" w:type="dxa"/>
            <w:tcMar>
              <w:top w:w="142" w:type="dxa"/>
              <w:left w:w="170" w:type="dxa"/>
              <w:bottom w:w="142" w:type="dxa"/>
              <w:right w:w="284" w:type="dxa"/>
            </w:tcMar>
          </w:tcPr>
          <w:p w14:paraId="456779B4" w14:textId="7E0A49D1" w:rsidR="00526830" w:rsidRPr="00335646" w:rsidRDefault="00526830" w:rsidP="00526830">
            <w:pPr>
              <w:widowControl/>
              <w:wordWrap/>
              <w:adjustRightInd w:val="0"/>
              <w:snapToGrid w:val="0"/>
              <w:spacing w:after="140" w:line="300" w:lineRule="auto"/>
              <w:ind w:right="-72"/>
              <w:rPr>
                <w:rFonts w:eastAsia="맑은 고딕"/>
                <w:sz w:val="24"/>
                <w:szCs w:val="24"/>
              </w:rPr>
            </w:pPr>
            <w:r w:rsidRPr="00335646">
              <w:rPr>
                <w:rFonts w:eastAsia="맑은 고딕" w:hint="eastAsia"/>
                <w:sz w:val="24"/>
                <w:szCs w:val="24"/>
              </w:rPr>
              <w:t>[</w:t>
            </w:r>
            <w:r w:rsidRPr="00335646">
              <w:rPr>
                <w:rFonts w:eastAsia="굴림" w:hint="eastAsia"/>
                <w:b/>
                <w:bCs/>
                <w:i/>
                <w:sz w:val="24"/>
                <w:szCs w:val="24"/>
              </w:rPr>
              <w:t xml:space="preserve">Note: </w:t>
            </w:r>
            <w:r w:rsidRPr="00335646">
              <w:rPr>
                <w:rFonts w:eastAsia="굴림"/>
                <w:bCs/>
                <w:i/>
                <w:sz w:val="24"/>
                <w:szCs w:val="24"/>
                <w:u w:val="single"/>
              </w:rPr>
              <w:t xml:space="preserve">The following provisions shall be amended in accordance with the actual terms and conditions of the Loan Agreement </w:t>
            </w:r>
            <w:r w:rsidR="007B2DAE">
              <w:rPr>
                <w:rFonts w:eastAsia="굴림"/>
                <w:bCs/>
                <w:i/>
                <w:sz w:val="24"/>
                <w:szCs w:val="24"/>
                <w:u w:val="single"/>
              </w:rPr>
              <w:t>executed between</w:t>
            </w:r>
            <w:r w:rsidR="00FA4CFE">
              <w:rPr>
                <w:rFonts w:eastAsia="굴림"/>
                <w:bCs/>
                <w:i/>
                <w:sz w:val="24"/>
                <w:szCs w:val="24"/>
                <w:u w:val="single"/>
              </w:rPr>
              <w:t xml:space="preserve"> </w:t>
            </w:r>
            <w:r w:rsidRPr="00335646">
              <w:rPr>
                <w:rFonts w:eastAsia="굴림"/>
                <w:bCs/>
                <w:i/>
                <w:sz w:val="24"/>
                <w:szCs w:val="24"/>
                <w:u w:val="single"/>
              </w:rPr>
              <w:t>the Borrower and the Bank.</w:t>
            </w:r>
            <w:r w:rsidRPr="00335646">
              <w:rPr>
                <w:rFonts w:eastAsia="굴림"/>
                <w:b/>
                <w:bCs/>
                <w:i/>
                <w:sz w:val="24"/>
                <w:szCs w:val="24"/>
              </w:rPr>
              <w:t xml:space="preserve"> </w:t>
            </w:r>
            <w:r w:rsidRPr="00335646">
              <w:rPr>
                <w:rFonts w:eastAsia="맑은 고딕"/>
                <w:i/>
                <w:sz w:val="24"/>
                <w:szCs w:val="24"/>
                <w:lang w:eastAsia="en-US"/>
              </w:rPr>
              <w:t xml:space="preserve">While the Bank does not reimburse payments for duties and indirect taxes levied by the Government’s country, </w:t>
            </w:r>
            <w:r w:rsidR="005F625C">
              <w:rPr>
                <w:rFonts w:eastAsia="맑은 고딕"/>
                <w:i/>
                <w:sz w:val="24"/>
                <w:szCs w:val="24"/>
                <w:lang w:eastAsia="en-US"/>
              </w:rPr>
              <w:t>the Bank</w:t>
            </w:r>
            <w:r w:rsidRPr="00335646">
              <w:rPr>
                <w:rFonts w:eastAsia="맑은 고딕"/>
                <w:i/>
                <w:sz w:val="24"/>
                <w:szCs w:val="24"/>
                <w:lang w:eastAsia="en-US"/>
              </w:rPr>
              <w:t xml:space="preserve"> leaves it to the Client to decide whether the </w:t>
            </w:r>
            <w:r w:rsidRPr="00335646">
              <w:rPr>
                <w:rFonts w:eastAsia="맑은 고딕"/>
                <w:i/>
                <w:iCs/>
                <w:sz w:val="24"/>
                <w:szCs w:val="24"/>
                <w:lang w:eastAsia="en-US"/>
              </w:rPr>
              <w:t xml:space="preserve">Consultant </w:t>
            </w:r>
            <w:r w:rsidRPr="00335646">
              <w:rPr>
                <w:rFonts w:eastAsia="맑은 고딕"/>
                <w:i/>
                <w:sz w:val="24"/>
                <w:szCs w:val="24"/>
                <w:lang w:eastAsia="en-US"/>
              </w:rPr>
              <w:t>(</w:t>
            </w:r>
            <w:r w:rsidRPr="00335646">
              <w:rPr>
                <w:rFonts w:eastAsia="맑은 고딕"/>
                <w:b/>
                <w:i/>
                <w:sz w:val="24"/>
                <w:szCs w:val="24"/>
                <w:lang w:eastAsia="en-US"/>
              </w:rPr>
              <w:t>i</w:t>
            </w:r>
            <w:r w:rsidRPr="00335646">
              <w:rPr>
                <w:rFonts w:eastAsia="맑은 고딕"/>
                <w:i/>
                <w:sz w:val="24"/>
                <w:szCs w:val="24"/>
                <w:lang w:eastAsia="en-US"/>
              </w:rPr>
              <w:t>) should be exempted from any such levies, or (</w:t>
            </w:r>
            <w:r w:rsidRPr="00335646">
              <w:rPr>
                <w:rFonts w:eastAsia="맑은 고딕"/>
                <w:b/>
                <w:i/>
                <w:sz w:val="24"/>
                <w:szCs w:val="24"/>
                <w:lang w:eastAsia="en-US"/>
              </w:rPr>
              <w:t>ii</w:t>
            </w:r>
            <w:r w:rsidRPr="00335646">
              <w:rPr>
                <w:rFonts w:eastAsia="맑은 고딕"/>
                <w:i/>
                <w:sz w:val="24"/>
                <w:szCs w:val="24"/>
                <w:lang w:eastAsia="en-US"/>
              </w:rPr>
              <w:t xml:space="preserve">) should be reimbursed by the Client for any such levies they might have to pay (or that the Client would pay such levies on behalf of the </w:t>
            </w:r>
            <w:r w:rsidRPr="00335646">
              <w:rPr>
                <w:rFonts w:eastAsia="맑은 고딕"/>
                <w:i/>
                <w:iCs/>
                <w:sz w:val="24"/>
                <w:szCs w:val="24"/>
                <w:lang w:eastAsia="en-US"/>
              </w:rPr>
              <w:t xml:space="preserve">Consultant </w:t>
            </w:r>
            <w:r w:rsidRPr="00335646">
              <w:rPr>
                <w:rFonts w:eastAsia="맑은 고딕"/>
                <w:i/>
                <w:sz w:val="24"/>
                <w:szCs w:val="24"/>
                <w:lang w:eastAsia="en-US"/>
              </w:rPr>
              <w:t>and the Experts).</w:t>
            </w:r>
            <w:r w:rsidRPr="00335646">
              <w:rPr>
                <w:rFonts w:eastAsia="맑은 고딕" w:hint="eastAsia"/>
                <w:sz w:val="24"/>
                <w:szCs w:val="24"/>
              </w:rPr>
              <w:t>]</w:t>
            </w:r>
          </w:p>
          <w:p w14:paraId="2DB4DA70" w14:textId="24D75DCB" w:rsidR="00526830" w:rsidRPr="00335646" w:rsidRDefault="00526830" w:rsidP="00526830">
            <w:pPr>
              <w:pStyle w:val="MS"/>
              <w:widowControl/>
              <w:wordWrap/>
              <w:snapToGrid w:val="0"/>
              <w:spacing w:after="140" w:line="300" w:lineRule="auto"/>
              <w:ind w:right="-72"/>
              <w:rPr>
                <w:rFonts w:ascii="Times New Roman" w:eastAsia="휴먼명조" w:hAnsi="Times New Roman" w:cs="Times New Roman"/>
                <w:color w:val="auto"/>
                <w:sz w:val="24"/>
                <w:szCs w:val="24"/>
              </w:rPr>
            </w:pPr>
            <w:r w:rsidRPr="00335646">
              <w:rPr>
                <w:rFonts w:ascii="Times New Roman" w:eastAsia="맑은 고딕" w:hAnsi="Times New Roman" w:cs="Times New Roman"/>
                <w:color w:val="auto"/>
                <w:sz w:val="24"/>
                <w:szCs w:val="24"/>
                <w:lang w:eastAsia="en-US"/>
              </w:rPr>
              <w:t xml:space="preserve">In accordance with the Loan Agreement, the Client warrants </w:t>
            </w:r>
            <w:r w:rsidRPr="00484CF4">
              <w:rPr>
                <w:rFonts w:ascii="Times New Roman" w:eastAsia="맑은 고딕" w:hAnsi="Times New Roman" w:cs="Times New Roman"/>
                <w:iCs/>
                <w:color w:val="auto"/>
                <w:sz w:val="24"/>
                <w:szCs w:val="24"/>
                <w:lang w:eastAsia="en-US"/>
              </w:rPr>
              <w:t>[</w:t>
            </w:r>
            <w:r w:rsidRPr="00335646">
              <w:rPr>
                <w:rFonts w:ascii="Times New Roman" w:eastAsia="맑은 고딕" w:hAnsi="Times New Roman" w:cs="Times New Roman"/>
                <w:i/>
                <w:color w:val="auto"/>
                <w:sz w:val="24"/>
                <w:szCs w:val="24"/>
                <w:lang w:eastAsia="en-US"/>
              </w:rPr>
              <w:t>choose one applicable option among the t</w:t>
            </w:r>
            <w:r w:rsidR="00855AC7">
              <w:rPr>
                <w:rFonts w:ascii="Times New Roman" w:eastAsia="맑은 고딕" w:hAnsi="Times New Roman" w:cs="Times New Roman"/>
                <w:i/>
                <w:color w:val="auto"/>
                <w:sz w:val="24"/>
                <w:szCs w:val="24"/>
                <w:lang w:eastAsia="en-US"/>
              </w:rPr>
              <w:t>h</w:t>
            </w:r>
            <w:r w:rsidRPr="00335646">
              <w:rPr>
                <w:rFonts w:ascii="Times New Roman" w:eastAsia="맑은 고딕" w:hAnsi="Times New Roman" w:cs="Times New Roman"/>
                <w:i/>
                <w:color w:val="auto"/>
                <w:sz w:val="24"/>
                <w:szCs w:val="24"/>
                <w:lang w:eastAsia="en-US"/>
              </w:rPr>
              <w:t xml:space="preserve">ree following options below: </w:t>
            </w:r>
          </w:p>
          <w:p w14:paraId="0E2CD1AF" w14:textId="3E5AEAAE" w:rsidR="00526830" w:rsidRPr="00335646" w:rsidRDefault="00526830" w:rsidP="00526830">
            <w:pPr>
              <w:pStyle w:val="MS"/>
              <w:widowControl/>
              <w:numPr>
                <w:ilvl w:val="0"/>
                <w:numId w:val="24"/>
              </w:numPr>
              <w:wordWrap/>
              <w:snapToGrid w:val="0"/>
              <w:spacing w:after="140" w:line="300" w:lineRule="auto"/>
              <w:ind w:right="-72"/>
              <w:rPr>
                <w:rFonts w:ascii="Times New Roman" w:eastAsia="휴먼명조" w:hAnsi="Times New Roman" w:cs="Times New Roman"/>
                <w:color w:val="auto"/>
                <w:sz w:val="24"/>
                <w:szCs w:val="24"/>
              </w:rPr>
            </w:pPr>
            <w:r w:rsidRPr="00335646">
              <w:rPr>
                <w:rFonts w:ascii="Times New Roman" w:eastAsia="휴먼명조" w:hAnsi="Times New Roman" w:cs="Times New Roman"/>
                <w:color w:val="auto"/>
                <w:sz w:val="24"/>
                <w:szCs w:val="24"/>
              </w:rPr>
              <w:t xml:space="preserve">that the Consultant, the Sub-Consultants </w:t>
            </w:r>
            <w:r w:rsidR="0094189A">
              <w:rPr>
                <w:rFonts w:ascii="Times New Roman" w:eastAsia="휴먼명조" w:hAnsi="Times New Roman" w:cs="Times New Roman"/>
                <w:color w:val="auto"/>
                <w:sz w:val="24"/>
                <w:szCs w:val="24"/>
              </w:rPr>
              <w:t>[</w:t>
            </w:r>
            <w:r w:rsidR="0094189A" w:rsidRPr="0094189A">
              <w:rPr>
                <w:rFonts w:ascii="Times New Roman" w:eastAsia="휴먼명조" w:hAnsi="Times New Roman" w:cs="Times New Roman"/>
                <w:i/>
                <w:color w:val="auto"/>
                <w:sz w:val="24"/>
                <w:szCs w:val="24"/>
              </w:rPr>
              <w:t>add</w:t>
            </w:r>
            <w:r w:rsidR="0094189A">
              <w:rPr>
                <w:rFonts w:ascii="Times New Roman" w:eastAsia="휴먼명조" w:hAnsi="Times New Roman" w:cs="Times New Roman"/>
                <w:i/>
                <w:color w:val="auto"/>
                <w:sz w:val="24"/>
                <w:szCs w:val="24"/>
              </w:rPr>
              <w:t xml:space="preserve"> “</w:t>
            </w:r>
            <w:r w:rsidR="0094189A" w:rsidRPr="0094189A">
              <w:rPr>
                <w:rFonts w:ascii="Times New Roman" w:eastAsia="휴먼명조" w:hAnsi="Times New Roman" w:cs="Times New Roman"/>
                <w:i/>
                <w:color w:val="auto"/>
                <w:sz w:val="24"/>
                <w:szCs w:val="24"/>
              </w:rPr>
              <w:t xml:space="preserve">sub-contractors, </w:t>
            </w:r>
            <w:r w:rsidR="0094189A" w:rsidRPr="005E2CFA">
              <w:rPr>
                <w:rFonts w:ascii="Times New Roman" w:eastAsia="휴먼명조" w:hAnsi="Times New Roman" w:cs="Times New Roman"/>
                <w:i/>
                <w:color w:val="auto"/>
                <w:sz w:val="24"/>
                <w:szCs w:val="24"/>
              </w:rPr>
              <w:t>local suppliers</w:t>
            </w:r>
            <w:r w:rsidR="0094189A">
              <w:rPr>
                <w:rFonts w:ascii="Times New Roman" w:eastAsia="휴먼명조" w:hAnsi="Times New Roman" w:cs="Times New Roman"/>
                <w:i/>
                <w:color w:val="auto"/>
                <w:sz w:val="24"/>
                <w:szCs w:val="24"/>
              </w:rPr>
              <w:t>” if applicable</w:t>
            </w:r>
            <w:r w:rsidR="0094189A">
              <w:rPr>
                <w:rFonts w:ascii="Times New Roman" w:eastAsia="휴먼명조" w:hAnsi="Times New Roman" w:cs="Times New Roman"/>
                <w:color w:val="auto"/>
                <w:sz w:val="24"/>
                <w:szCs w:val="24"/>
              </w:rPr>
              <w:t xml:space="preserve">] </w:t>
            </w:r>
            <w:r w:rsidRPr="00335646">
              <w:rPr>
                <w:rFonts w:ascii="Times New Roman" w:eastAsia="휴먼명조" w:hAnsi="Times New Roman" w:cs="Times New Roman"/>
                <w:color w:val="auto"/>
                <w:sz w:val="24"/>
                <w:szCs w:val="24"/>
              </w:rPr>
              <w:t>and the Experts shall be exempt from</w:t>
            </w:r>
          </w:p>
          <w:p w14:paraId="6874D5A1" w14:textId="77777777" w:rsidR="00526830" w:rsidRPr="00335646" w:rsidRDefault="00526830" w:rsidP="00526830">
            <w:pPr>
              <w:pStyle w:val="MS"/>
              <w:widowControl/>
              <w:wordWrap/>
              <w:snapToGrid w:val="0"/>
              <w:spacing w:after="140" w:line="300" w:lineRule="auto"/>
              <w:ind w:right="-72" w:firstLineChars="150" w:firstLine="360"/>
              <w:rPr>
                <w:rFonts w:ascii="Times New Roman" w:hAnsi="Times New Roman" w:cs="Times New Roman"/>
                <w:color w:val="auto"/>
                <w:sz w:val="24"/>
                <w:szCs w:val="24"/>
              </w:rPr>
            </w:pPr>
            <w:r w:rsidRPr="00335646">
              <w:rPr>
                <w:rFonts w:ascii="Times New Roman" w:eastAsia="휴먼명조" w:hAnsi="Times New Roman" w:cs="Times New Roman" w:hint="eastAsia"/>
                <w:i/>
                <w:iCs/>
                <w:color w:val="auto"/>
                <w:sz w:val="24"/>
                <w:szCs w:val="24"/>
              </w:rPr>
              <w:t>OR</w:t>
            </w:r>
          </w:p>
          <w:p w14:paraId="65345E06" w14:textId="206A4579" w:rsidR="00526830" w:rsidRPr="00335646" w:rsidRDefault="00526830" w:rsidP="00526830">
            <w:pPr>
              <w:pStyle w:val="MS"/>
              <w:widowControl/>
              <w:numPr>
                <w:ilvl w:val="0"/>
                <w:numId w:val="24"/>
              </w:numPr>
              <w:wordWrap/>
              <w:snapToGrid w:val="0"/>
              <w:spacing w:after="140" w:line="300" w:lineRule="auto"/>
              <w:ind w:right="-72"/>
              <w:rPr>
                <w:rFonts w:ascii="Times New Roman" w:hAnsi="Times New Roman" w:cs="Times New Roman"/>
                <w:color w:val="auto"/>
                <w:sz w:val="24"/>
                <w:szCs w:val="24"/>
              </w:rPr>
            </w:pPr>
            <w:r w:rsidRPr="00335646">
              <w:rPr>
                <w:rFonts w:ascii="Times New Roman" w:eastAsia="휴먼명조" w:hAnsi="Times New Roman" w:cs="Times New Roman"/>
                <w:color w:val="auto"/>
                <w:sz w:val="24"/>
                <w:szCs w:val="24"/>
              </w:rPr>
              <w:t>that the Client shall pay on behalf of the Consultant, the Sub-</w:t>
            </w:r>
            <w:r w:rsidRPr="00335646">
              <w:rPr>
                <w:rFonts w:ascii="Times New Roman" w:eastAsia="휴먼명조" w:hAnsi="Times New Roman" w:cs="Times New Roman" w:hint="eastAsia"/>
                <w:color w:val="auto"/>
                <w:sz w:val="24"/>
                <w:szCs w:val="24"/>
              </w:rPr>
              <w:t xml:space="preserve">   </w:t>
            </w:r>
            <w:r w:rsidRPr="00335646">
              <w:rPr>
                <w:rFonts w:ascii="Times New Roman" w:eastAsia="휴먼명조" w:hAnsi="Times New Roman" w:cs="Times New Roman"/>
                <w:color w:val="auto"/>
                <w:sz w:val="24"/>
                <w:szCs w:val="24"/>
              </w:rPr>
              <w:t xml:space="preserve">Consultants </w:t>
            </w:r>
            <w:r w:rsidR="0094189A">
              <w:rPr>
                <w:rFonts w:ascii="Times New Roman" w:eastAsia="휴먼명조" w:hAnsi="Times New Roman" w:cs="Times New Roman"/>
                <w:color w:val="auto"/>
                <w:sz w:val="24"/>
                <w:szCs w:val="24"/>
              </w:rPr>
              <w:t>[</w:t>
            </w:r>
            <w:r w:rsidR="0094189A">
              <w:rPr>
                <w:rFonts w:ascii="Times New Roman" w:eastAsia="휴먼명조" w:hAnsi="Times New Roman" w:cs="Times New Roman"/>
                <w:i/>
                <w:color w:val="auto"/>
                <w:sz w:val="24"/>
                <w:szCs w:val="24"/>
              </w:rPr>
              <w:t xml:space="preserve">add “sub-contractors, </w:t>
            </w:r>
            <w:r w:rsidR="0094189A" w:rsidRPr="001152F5">
              <w:rPr>
                <w:rFonts w:ascii="Times New Roman" w:eastAsia="휴먼명조" w:hAnsi="Times New Roman" w:cs="Times New Roman"/>
                <w:i/>
                <w:color w:val="auto"/>
                <w:sz w:val="24"/>
                <w:szCs w:val="24"/>
              </w:rPr>
              <w:t>local suppliers</w:t>
            </w:r>
            <w:r w:rsidR="0094189A">
              <w:rPr>
                <w:rFonts w:ascii="Times New Roman" w:eastAsia="휴먼명조" w:hAnsi="Times New Roman" w:cs="Times New Roman"/>
                <w:i/>
                <w:color w:val="auto"/>
                <w:sz w:val="24"/>
                <w:szCs w:val="24"/>
              </w:rPr>
              <w:t>” if applicable</w:t>
            </w:r>
            <w:r w:rsidR="0094189A">
              <w:rPr>
                <w:rFonts w:ascii="Times New Roman" w:eastAsia="휴먼명조" w:hAnsi="Times New Roman" w:cs="Times New Roman"/>
                <w:color w:val="auto"/>
                <w:sz w:val="24"/>
                <w:szCs w:val="24"/>
              </w:rPr>
              <w:t xml:space="preserve">] </w:t>
            </w:r>
            <w:r w:rsidRPr="00335646">
              <w:rPr>
                <w:rFonts w:ascii="Times New Roman" w:eastAsia="휴먼명조" w:hAnsi="Times New Roman" w:cs="Times New Roman"/>
                <w:color w:val="auto"/>
                <w:sz w:val="24"/>
                <w:szCs w:val="24"/>
              </w:rPr>
              <w:t>and the Experts</w:t>
            </w:r>
          </w:p>
          <w:p w14:paraId="2507F289" w14:textId="77777777" w:rsidR="00526830" w:rsidRPr="00335646" w:rsidRDefault="00526830" w:rsidP="00526830">
            <w:pPr>
              <w:pStyle w:val="MS"/>
              <w:widowControl/>
              <w:wordWrap/>
              <w:snapToGrid w:val="0"/>
              <w:spacing w:after="140" w:line="300" w:lineRule="auto"/>
              <w:ind w:right="-72" w:firstLineChars="150" w:firstLine="360"/>
              <w:rPr>
                <w:rFonts w:ascii="Times New Roman" w:hAnsi="Times New Roman" w:cs="Times New Roman"/>
                <w:i/>
                <w:color w:val="auto"/>
                <w:sz w:val="24"/>
                <w:szCs w:val="24"/>
              </w:rPr>
            </w:pPr>
            <w:r w:rsidRPr="00335646">
              <w:rPr>
                <w:rFonts w:ascii="Times New Roman" w:eastAsia="휴먼명조" w:hAnsi="Times New Roman" w:cs="Times New Roman" w:hint="eastAsia"/>
                <w:i/>
                <w:color w:val="auto"/>
                <w:sz w:val="24"/>
                <w:szCs w:val="24"/>
              </w:rPr>
              <w:t>OR</w:t>
            </w:r>
          </w:p>
          <w:p w14:paraId="3CF029E4" w14:textId="5A68550D" w:rsidR="00526830" w:rsidRPr="009B4FE2" w:rsidRDefault="00526830" w:rsidP="009B4FE2">
            <w:pPr>
              <w:pStyle w:val="MS"/>
              <w:widowControl/>
              <w:numPr>
                <w:ilvl w:val="0"/>
                <w:numId w:val="24"/>
              </w:numPr>
              <w:wordWrap/>
              <w:snapToGrid w:val="0"/>
              <w:spacing w:after="140" w:line="300" w:lineRule="auto"/>
              <w:ind w:right="-72"/>
              <w:rPr>
                <w:rFonts w:ascii="Times New Roman" w:hAnsi="Times New Roman" w:cs="Times New Roman"/>
                <w:color w:val="auto"/>
                <w:sz w:val="24"/>
                <w:szCs w:val="24"/>
              </w:rPr>
            </w:pPr>
            <w:r w:rsidRPr="00335646">
              <w:rPr>
                <w:rFonts w:ascii="Times New Roman" w:eastAsia="휴먼명조" w:hAnsi="Times New Roman" w:cs="Times New Roman"/>
                <w:color w:val="auto"/>
                <w:sz w:val="24"/>
                <w:szCs w:val="24"/>
              </w:rPr>
              <w:t xml:space="preserve">shall reimburse the Consultant, the Sub-Consultants </w:t>
            </w:r>
            <w:r w:rsidR="0094189A">
              <w:rPr>
                <w:rFonts w:ascii="Times New Roman" w:eastAsia="휴먼명조" w:hAnsi="Times New Roman" w:cs="Times New Roman"/>
                <w:color w:val="auto"/>
                <w:sz w:val="24"/>
                <w:szCs w:val="24"/>
              </w:rPr>
              <w:t>[</w:t>
            </w:r>
            <w:r w:rsidR="0094189A">
              <w:rPr>
                <w:rFonts w:ascii="Times New Roman" w:eastAsia="휴먼명조" w:hAnsi="Times New Roman" w:cs="Times New Roman"/>
                <w:i/>
                <w:color w:val="auto"/>
                <w:sz w:val="24"/>
                <w:szCs w:val="24"/>
              </w:rPr>
              <w:t xml:space="preserve">add “sub-contractors, </w:t>
            </w:r>
            <w:r w:rsidR="0094189A" w:rsidRPr="001152F5">
              <w:rPr>
                <w:rFonts w:ascii="Times New Roman" w:eastAsia="휴먼명조" w:hAnsi="Times New Roman" w:cs="Times New Roman"/>
                <w:i/>
                <w:color w:val="auto"/>
                <w:sz w:val="24"/>
                <w:szCs w:val="24"/>
              </w:rPr>
              <w:t>local suppliers</w:t>
            </w:r>
            <w:r w:rsidR="0094189A">
              <w:rPr>
                <w:rFonts w:ascii="Times New Roman" w:eastAsia="휴먼명조" w:hAnsi="Times New Roman" w:cs="Times New Roman"/>
                <w:i/>
                <w:color w:val="auto"/>
                <w:sz w:val="24"/>
                <w:szCs w:val="24"/>
              </w:rPr>
              <w:t>” if applicable</w:t>
            </w:r>
            <w:r w:rsidR="0094189A">
              <w:rPr>
                <w:rFonts w:ascii="Times New Roman" w:eastAsia="휴먼명조" w:hAnsi="Times New Roman" w:cs="Times New Roman"/>
                <w:color w:val="auto"/>
                <w:sz w:val="24"/>
                <w:szCs w:val="24"/>
              </w:rPr>
              <w:t xml:space="preserve">] </w:t>
            </w:r>
            <w:r w:rsidRPr="00335646">
              <w:rPr>
                <w:rFonts w:ascii="Times New Roman" w:eastAsia="휴먼명조" w:hAnsi="Times New Roman" w:cs="Times New Roman"/>
                <w:color w:val="auto"/>
                <w:sz w:val="24"/>
                <w:szCs w:val="24"/>
              </w:rPr>
              <w:t>and the Experts</w:t>
            </w:r>
            <w:r w:rsidRPr="009B4FE2">
              <w:rPr>
                <w:rFonts w:ascii="Times New Roman" w:eastAsia="휴먼명조" w:hAnsi="Times New Roman" w:cs="Times New Roman"/>
                <w:color w:val="auto"/>
                <w:sz w:val="24"/>
                <w:szCs w:val="24"/>
              </w:rPr>
              <w:t xml:space="preserve"> for</w:t>
            </w:r>
            <w:r w:rsidRPr="00ED04E0">
              <w:rPr>
                <w:rFonts w:ascii="Times New Roman" w:eastAsia="휴먼명조" w:hAnsi="Times New Roman" w:cs="Times New Roman"/>
                <w:color w:val="auto"/>
                <w:sz w:val="24"/>
                <w:szCs w:val="24"/>
              </w:rPr>
              <w:t>]</w:t>
            </w:r>
          </w:p>
          <w:p w14:paraId="6483EB8A" w14:textId="19F753D8" w:rsidR="00526830" w:rsidRPr="00335646" w:rsidRDefault="00526830" w:rsidP="00526830">
            <w:pPr>
              <w:pStyle w:val="MS"/>
              <w:widowControl/>
              <w:wordWrap/>
              <w:snapToGrid w:val="0"/>
              <w:spacing w:after="140" w:line="300" w:lineRule="auto"/>
              <w:ind w:right="-72"/>
              <w:rPr>
                <w:rFonts w:ascii="Times New Roman" w:hAnsi="Times New Roman" w:cs="Times New Roman"/>
                <w:color w:val="auto"/>
                <w:sz w:val="24"/>
                <w:szCs w:val="24"/>
              </w:rPr>
            </w:pPr>
            <w:r w:rsidRPr="00335646">
              <w:rPr>
                <w:rFonts w:ascii="Times New Roman" w:eastAsia="맑은 고딕" w:hAnsi="Times New Roman" w:cs="Times New Roman"/>
                <w:color w:val="auto"/>
                <w:sz w:val="24"/>
                <w:szCs w:val="24"/>
                <w:lang w:eastAsia="en-US"/>
              </w:rPr>
              <w:t xml:space="preserve">all taxes, duties, fees, levies and other impositions </w:t>
            </w:r>
            <w:r w:rsidR="00E3112F" w:rsidRPr="00E3112F">
              <w:rPr>
                <w:rFonts w:ascii="Times New Roman" w:eastAsia="맑은 고딕" w:hAnsi="Times New Roman" w:cs="Times New Roman"/>
                <w:color w:val="auto"/>
                <w:sz w:val="24"/>
                <w:szCs w:val="24"/>
                <w:lang w:eastAsia="en-US"/>
              </w:rPr>
              <w:t>(</w:t>
            </w:r>
            <w:r w:rsidR="00644E59" w:rsidRPr="00E3112F">
              <w:rPr>
                <w:rFonts w:ascii="Times New Roman" w:eastAsia="맑은 고딕" w:hAnsi="Times New Roman" w:cs="Times New Roman"/>
                <w:color w:val="auto"/>
                <w:sz w:val="24"/>
                <w:szCs w:val="24"/>
                <w:lang w:eastAsia="en-US"/>
              </w:rPr>
              <w:t>including but not limited to import</w:t>
            </w:r>
            <w:r w:rsidR="00644E59" w:rsidRPr="00774C35">
              <w:rPr>
                <w:rFonts w:ascii="Times New Roman" w:eastAsia="맑은 고딕" w:hAnsi="Times New Roman" w:cs="Times New Roman"/>
                <w:color w:val="auto"/>
                <w:sz w:val="24"/>
                <w:szCs w:val="24"/>
                <w:lang w:eastAsia="en-US"/>
              </w:rPr>
              <w:t xml:space="preserve"> duties and Value-Added Tax</w:t>
            </w:r>
            <w:r w:rsidR="00E3112F" w:rsidRPr="00774C35">
              <w:rPr>
                <w:rFonts w:ascii="Times New Roman" w:eastAsia="맑은 고딕" w:hAnsi="Times New Roman" w:cs="Times New Roman"/>
                <w:color w:val="auto"/>
                <w:sz w:val="24"/>
                <w:szCs w:val="24"/>
                <w:lang w:eastAsia="en-US"/>
              </w:rPr>
              <w:t>)</w:t>
            </w:r>
            <w:r w:rsidR="00644E59">
              <w:rPr>
                <w:rFonts w:ascii="Times New Roman" w:eastAsia="맑은 고딕" w:hAnsi="Times New Roman" w:cs="Times New Roman"/>
                <w:color w:val="auto"/>
                <w:sz w:val="24"/>
                <w:szCs w:val="24"/>
                <w:lang w:eastAsia="en-US"/>
              </w:rPr>
              <w:t xml:space="preserve"> </w:t>
            </w:r>
            <w:r w:rsidRPr="00335646">
              <w:rPr>
                <w:rFonts w:ascii="Times New Roman" w:eastAsia="맑은 고딕" w:hAnsi="Times New Roman" w:cs="Times New Roman"/>
                <w:color w:val="auto"/>
                <w:sz w:val="24"/>
                <w:szCs w:val="24"/>
                <w:lang w:eastAsia="en-US"/>
              </w:rPr>
              <w:t xml:space="preserve">imposed on consulting services to be used in </w:t>
            </w:r>
            <w:r w:rsidRPr="00484CF4">
              <w:rPr>
                <w:rFonts w:ascii="Times New Roman" w:eastAsia="맑은 고딕" w:hAnsi="Times New Roman" w:cs="Times New Roman"/>
                <w:iCs/>
                <w:color w:val="auto"/>
                <w:sz w:val="24"/>
                <w:szCs w:val="24"/>
                <w:lang w:eastAsia="en-US"/>
              </w:rPr>
              <w:t>[</w:t>
            </w:r>
            <w:r w:rsidRPr="00335646">
              <w:rPr>
                <w:rFonts w:ascii="Times New Roman" w:eastAsia="맑은 고딕" w:hAnsi="Times New Roman" w:cs="Times New Roman"/>
                <w:i/>
                <w:color w:val="auto"/>
                <w:sz w:val="24"/>
                <w:szCs w:val="24"/>
                <w:lang w:eastAsia="en-US"/>
              </w:rPr>
              <w:t>the name of the Borrower’s country</w:t>
            </w:r>
            <w:r w:rsidRPr="00484CF4">
              <w:rPr>
                <w:rFonts w:ascii="Times New Roman" w:eastAsia="맑은 고딕" w:hAnsi="Times New Roman" w:cs="Times New Roman"/>
                <w:iCs/>
                <w:color w:val="auto"/>
                <w:sz w:val="24"/>
                <w:szCs w:val="24"/>
                <w:lang w:eastAsia="en-US"/>
              </w:rPr>
              <w:t>]</w:t>
            </w:r>
            <w:r w:rsidRPr="00335646">
              <w:rPr>
                <w:rFonts w:ascii="Times New Roman" w:eastAsia="맑은 고딕" w:hAnsi="Times New Roman" w:cs="Times New Roman"/>
                <w:i/>
                <w:color w:val="auto"/>
                <w:sz w:val="24"/>
                <w:szCs w:val="24"/>
                <w:lang w:eastAsia="en-US"/>
              </w:rPr>
              <w:t>,</w:t>
            </w:r>
            <w:r w:rsidRPr="00335646">
              <w:rPr>
                <w:rFonts w:ascii="Times New Roman" w:eastAsia="맑은 고딕" w:hAnsi="Times New Roman" w:cs="Times New Roman"/>
                <w:color w:val="auto"/>
                <w:sz w:val="24"/>
                <w:szCs w:val="24"/>
                <w:lang w:eastAsia="en-US"/>
              </w:rPr>
              <w:t xml:space="preserve"> provided and/or purchased from any countries by the Consultant, the Sub-Consultants</w:t>
            </w:r>
            <w:r w:rsidR="0005065A" w:rsidRPr="00335646">
              <w:rPr>
                <w:rFonts w:ascii="Times New Roman" w:eastAsia="맑은 고딕" w:hAnsi="Times New Roman" w:cs="Times New Roman"/>
                <w:color w:val="auto"/>
                <w:sz w:val="24"/>
                <w:szCs w:val="24"/>
                <w:lang w:eastAsia="en-US"/>
              </w:rPr>
              <w:t xml:space="preserve"> </w:t>
            </w:r>
            <w:r w:rsidR="00A733AD">
              <w:rPr>
                <w:rFonts w:ascii="Times New Roman" w:eastAsia="휴먼명조" w:hAnsi="Times New Roman" w:cs="Times New Roman"/>
                <w:color w:val="auto"/>
                <w:sz w:val="24"/>
                <w:szCs w:val="24"/>
              </w:rPr>
              <w:t>[</w:t>
            </w:r>
            <w:r w:rsidR="00A733AD">
              <w:rPr>
                <w:rFonts w:ascii="Times New Roman" w:eastAsia="휴먼명조" w:hAnsi="Times New Roman" w:cs="Times New Roman"/>
                <w:i/>
                <w:color w:val="auto"/>
                <w:sz w:val="24"/>
                <w:szCs w:val="24"/>
              </w:rPr>
              <w:t xml:space="preserve">add “sub-contractors, </w:t>
            </w:r>
            <w:r w:rsidR="00A733AD" w:rsidRPr="001152F5">
              <w:rPr>
                <w:rFonts w:ascii="Times New Roman" w:eastAsia="휴먼명조" w:hAnsi="Times New Roman" w:cs="Times New Roman"/>
                <w:i/>
                <w:color w:val="auto"/>
                <w:sz w:val="24"/>
                <w:szCs w:val="24"/>
              </w:rPr>
              <w:t>local suppliers</w:t>
            </w:r>
            <w:r w:rsidR="00A733AD">
              <w:rPr>
                <w:rFonts w:ascii="Times New Roman" w:eastAsia="휴먼명조" w:hAnsi="Times New Roman" w:cs="Times New Roman"/>
                <w:i/>
                <w:color w:val="auto"/>
                <w:sz w:val="24"/>
                <w:szCs w:val="24"/>
              </w:rPr>
              <w:t>” if applicable</w:t>
            </w:r>
            <w:r w:rsidR="00A733AD">
              <w:rPr>
                <w:rFonts w:ascii="Times New Roman" w:eastAsia="휴먼명조" w:hAnsi="Times New Roman" w:cs="Times New Roman"/>
                <w:color w:val="auto"/>
                <w:sz w:val="24"/>
                <w:szCs w:val="24"/>
              </w:rPr>
              <w:t xml:space="preserve">] </w:t>
            </w:r>
            <w:r w:rsidRPr="00335646">
              <w:rPr>
                <w:rFonts w:ascii="Times New Roman" w:eastAsia="맑은 고딕" w:hAnsi="Times New Roman" w:cs="Times New Roman"/>
                <w:color w:val="auto"/>
                <w:sz w:val="24"/>
                <w:szCs w:val="24"/>
                <w:lang w:eastAsia="en-US"/>
              </w:rPr>
              <w:t xml:space="preserve">and the Experts of any countries for the implementation of the Project in respect of: </w:t>
            </w:r>
          </w:p>
          <w:p w14:paraId="33EFF390" w14:textId="572492CE" w:rsidR="00526830" w:rsidRPr="00335646" w:rsidRDefault="00526830" w:rsidP="00526830">
            <w:pPr>
              <w:widowControl/>
              <w:tabs>
                <w:tab w:val="left" w:pos="540"/>
              </w:tabs>
              <w:wordWrap/>
              <w:adjustRightInd w:val="0"/>
              <w:snapToGrid w:val="0"/>
              <w:spacing w:after="140" w:line="300" w:lineRule="auto"/>
              <w:ind w:leftChars="50" w:left="460" w:right="-72" w:hangingChars="150" w:hanging="360"/>
              <w:rPr>
                <w:rFonts w:eastAsia="맑은 고딕"/>
                <w:sz w:val="24"/>
                <w:szCs w:val="24"/>
                <w:lang w:eastAsia="en-US"/>
              </w:rPr>
            </w:pPr>
            <w:r w:rsidRPr="00335646">
              <w:rPr>
                <w:rFonts w:eastAsia="맑은 고딕"/>
                <w:sz w:val="24"/>
                <w:szCs w:val="24"/>
                <w:lang w:eastAsia="en-US"/>
              </w:rPr>
              <w:t>(a)</w:t>
            </w:r>
            <w:r w:rsidRPr="00335646">
              <w:rPr>
                <w:rFonts w:eastAsia="맑은 고딕"/>
                <w:sz w:val="24"/>
                <w:szCs w:val="24"/>
                <w:lang w:eastAsia="en-US"/>
              </w:rPr>
              <w:tab/>
              <w:t>any payments whatsoever made to the Consultant, Sub-Consultants</w:t>
            </w:r>
            <w:r w:rsidR="008D1E7B">
              <w:rPr>
                <w:rFonts w:eastAsia="맑은 고딕"/>
                <w:sz w:val="24"/>
                <w:szCs w:val="24"/>
                <w:lang w:eastAsia="en-US"/>
              </w:rPr>
              <w:t xml:space="preserve"> </w:t>
            </w:r>
            <w:r w:rsidR="008D1E7B">
              <w:rPr>
                <w:rFonts w:eastAsia="휴먼명조"/>
                <w:sz w:val="24"/>
                <w:szCs w:val="24"/>
              </w:rPr>
              <w:t>[</w:t>
            </w:r>
            <w:r w:rsidR="008D1E7B">
              <w:rPr>
                <w:rFonts w:eastAsia="휴먼명조"/>
                <w:i/>
                <w:sz w:val="24"/>
                <w:szCs w:val="24"/>
              </w:rPr>
              <w:t xml:space="preserve">add “sub-contractors, </w:t>
            </w:r>
            <w:r w:rsidR="008D1E7B" w:rsidRPr="001152F5">
              <w:rPr>
                <w:rFonts w:eastAsia="휴먼명조"/>
                <w:i/>
                <w:sz w:val="24"/>
                <w:szCs w:val="24"/>
              </w:rPr>
              <w:t>local suppliers</w:t>
            </w:r>
            <w:r w:rsidR="008D1E7B">
              <w:rPr>
                <w:rFonts w:eastAsia="휴먼명조"/>
                <w:i/>
                <w:sz w:val="24"/>
                <w:szCs w:val="24"/>
              </w:rPr>
              <w:t>” if applicable</w:t>
            </w:r>
            <w:r w:rsidR="008D1E7B">
              <w:rPr>
                <w:rFonts w:eastAsia="휴먼명조"/>
                <w:sz w:val="24"/>
                <w:szCs w:val="24"/>
              </w:rPr>
              <w:t>]</w:t>
            </w:r>
            <w:r w:rsidRPr="00335646">
              <w:rPr>
                <w:rFonts w:eastAsia="맑은 고딕"/>
                <w:sz w:val="24"/>
                <w:szCs w:val="24"/>
                <w:lang w:eastAsia="en-US"/>
              </w:rPr>
              <w:t xml:space="preserve"> and the Experts (other than nationals or permanent residents of the </w:t>
            </w:r>
            <w:r w:rsidRPr="00335646">
              <w:rPr>
                <w:rFonts w:eastAsia="맑은 고딕"/>
                <w:sz w:val="24"/>
                <w:szCs w:val="24"/>
                <w:lang w:eastAsia="en-US"/>
              </w:rPr>
              <w:lastRenderedPageBreak/>
              <w:t>Government’s country), in connection with the carrying out of the Services;</w:t>
            </w:r>
          </w:p>
          <w:p w14:paraId="175F9A68" w14:textId="4DF92CA0" w:rsidR="00526830" w:rsidRPr="00335646" w:rsidRDefault="00526830" w:rsidP="00526830">
            <w:pPr>
              <w:widowControl/>
              <w:tabs>
                <w:tab w:val="left" w:pos="540"/>
              </w:tabs>
              <w:wordWrap/>
              <w:adjustRightInd w:val="0"/>
              <w:snapToGrid w:val="0"/>
              <w:spacing w:after="140" w:line="300" w:lineRule="auto"/>
              <w:ind w:leftChars="50" w:left="460" w:right="-72" w:hangingChars="150" w:hanging="360"/>
              <w:rPr>
                <w:rFonts w:eastAsia="맑은 고딕"/>
                <w:sz w:val="24"/>
                <w:szCs w:val="24"/>
                <w:lang w:eastAsia="en-US"/>
              </w:rPr>
            </w:pPr>
            <w:r w:rsidRPr="00335646">
              <w:rPr>
                <w:rFonts w:eastAsia="맑은 고딕"/>
                <w:sz w:val="24"/>
                <w:szCs w:val="24"/>
                <w:lang w:eastAsia="en-US"/>
              </w:rPr>
              <w:t>(b)</w:t>
            </w:r>
            <w:r w:rsidRPr="00335646">
              <w:rPr>
                <w:rFonts w:eastAsia="맑은 고딕"/>
                <w:sz w:val="24"/>
                <w:szCs w:val="24"/>
                <w:lang w:eastAsia="en-US"/>
              </w:rPr>
              <w:tab/>
              <w:t xml:space="preserve">any equipment, materials and supplies brought into the Government’s country by the Consultant or Sub-Consultants </w:t>
            </w:r>
            <w:r w:rsidR="00AB3B19">
              <w:rPr>
                <w:rFonts w:eastAsia="휴먼명조"/>
                <w:sz w:val="24"/>
                <w:szCs w:val="24"/>
              </w:rPr>
              <w:t>[</w:t>
            </w:r>
            <w:r w:rsidR="00155523" w:rsidRPr="00155523">
              <w:rPr>
                <w:rFonts w:eastAsia="휴먼명조"/>
                <w:i/>
                <w:sz w:val="24"/>
                <w:szCs w:val="24"/>
              </w:rPr>
              <w:t>add</w:t>
            </w:r>
            <w:r w:rsidR="00774C35" w:rsidRPr="000A4009">
              <w:rPr>
                <w:rFonts w:eastAsia="휴먼명조"/>
                <w:i/>
                <w:sz w:val="24"/>
                <w:szCs w:val="24"/>
              </w:rPr>
              <w:t xml:space="preserve"> “</w:t>
            </w:r>
            <w:r w:rsidR="00155523">
              <w:rPr>
                <w:rFonts w:eastAsia="휴먼명조"/>
                <w:i/>
                <w:sz w:val="24"/>
                <w:szCs w:val="24"/>
              </w:rPr>
              <w:t>sub-contractors or</w:t>
            </w:r>
            <w:r w:rsidR="00AB3B19" w:rsidRPr="00F11D15">
              <w:rPr>
                <w:rFonts w:eastAsia="휴먼명조"/>
                <w:i/>
                <w:sz w:val="24"/>
                <w:szCs w:val="24"/>
              </w:rPr>
              <w:t xml:space="preserve"> local suppliers</w:t>
            </w:r>
            <w:r w:rsidR="00F11D15" w:rsidRPr="00C02545">
              <w:rPr>
                <w:rFonts w:eastAsia="휴먼명조"/>
                <w:i/>
                <w:sz w:val="24"/>
                <w:szCs w:val="24"/>
              </w:rPr>
              <w:t>”</w:t>
            </w:r>
            <w:r w:rsidR="00F11D15" w:rsidRPr="00A53A77">
              <w:rPr>
                <w:rFonts w:eastAsia="휴먼명조"/>
                <w:i/>
                <w:sz w:val="24"/>
                <w:szCs w:val="24"/>
              </w:rPr>
              <w:t xml:space="preserve"> if applicable</w:t>
            </w:r>
            <w:r w:rsidR="00AB3B19">
              <w:rPr>
                <w:rFonts w:eastAsia="휴먼명조"/>
                <w:sz w:val="24"/>
                <w:szCs w:val="24"/>
              </w:rPr>
              <w:t xml:space="preserve">] </w:t>
            </w:r>
            <w:r w:rsidRPr="00335646">
              <w:rPr>
                <w:rFonts w:eastAsia="맑은 고딕"/>
                <w:sz w:val="24"/>
                <w:szCs w:val="24"/>
                <w:lang w:eastAsia="en-US"/>
              </w:rPr>
              <w:t xml:space="preserve">for the purpose of carrying out the Services and which, after having been brought into such territories, will be subsequently withdrawn there from by them; </w:t>
            </w:r>
          </w:p>
          <w:p w14:paraId="49B33902" w14:textId="77777777" w:rsidR="00526830" w:rsidRPr="00335646" w:rsidRDefault="00526830" w:rsidP="00526830">
            <w:pPr>
              <w:widowControl/>
              <w:tabs>
                <w:tab w:val="left" w:pos="540"/>
              </w:tabs>
              <w:wordWrap/>
              <w:adjustRightInd w:val="0"/>
              <w:snapToGrid w:val="0"/>
              <w:spacing w:after="140" w:line="300" w:lineRule="auto"/>
              <w:ind w:leftChars="50" w:left="460" w:right="-72" w:hangingChars="150" w:hanging="360"/>
              <w:rPr>
                <w:rFonts w:eastAsia="맑은 고딕"/>
                <w:sz w:val="24"/>
                <w:szCs w:val="24"/>
                <w:lang w:eastAsia="en-US"/>
              </w:rPr>
            </w:pPr>
            <w:r w:rsidRPr="00335646">
              <w:rPr>
                <w:rFonts w:eastAsia="맑은 고딕"/>
                <w:sz w:val="24"/>
                <w:szCs w:val="24"/>
                <w:lang w:eastAsia="en-US"/>
              </w:rPr>
              <w:t>(c)</w:t>
            </w:r>
            <w:r w:rsidRPr="00335646">
              <w:rPr>
                <w:rFonts w:eastAsia="맑은 고딕"/>
                <w:sz w:val="24"/>
                <w:szCs w:val="24"/>
                <w:lang w:eastAsia="en-US"/>
              </w:rPr>
              <w:tab/>
              <w:t>any equipment imported for the purpose of carrying out the Services and paid for out of funds provided by the Client and which is treated as property of the Client;</w:t>
            </w:r>
          </w:p>
          <w:p w14:paraId="7B9EE886" w14:textId="77777777" w:rsidR="00526830" w:rsidRPr="00335646" w:rsidRDefault="00526830" w:rsidP="00526830">
            <w:pPr>
              <w:wordWrap/>
              <w:adjustRightInd w:val="0"/>
              <w:snapToGrid w:val="0"/>
              <w:spacing w:after="140" w:line="300" w:lineRule="auto"/>
              <w:ind w:leftChars="50" w:left="580" w:hangingChars="200" w:hanging="480"/>
              <w:rPr>
                <w:rFonts w:eastAsia="맑은 고딕"/>
                <w:sz w:val="24"/>
                <w:szCs w:val="24"/>
              </w:rPr>
            </w:pPr>
            <w:r w:rsidRPr="00335646">
              <w:rPr>
                <w:rFonts w:eastAsia="맑은 고딕"/>
                <w:sz w:val="24"/>
                <w:szCs w:val="24"/>
                <w:lang w:eastAsia="en-US"/>
              </w:rPr>
              <w:t>(d)</w:t>
            </w:r>
            <w:r w:rsidRPr="00335646">
              <w:rPr>
                <w:rFonts w:eastAsia="맑은 고딕" w:hint="eastAsia"/>
                <w:sz w:val="24"/>
                <w:szCs w:val="24"/>
              </w:rPr>
              <w:t xml:space="preserve"> </w:t>
            </w:r>
            <w:r w:rsidRPr="00335646">
              <w:rPr>
                <w:rFonts w:eastAsia="맑은 고딕"/>
                <w:sz w:val="24"/>
                <w:szCs w:val="24"/>
                <w:lang w:eastAsia="en-US"/>
              </w:rPr>
              <w:t>any property brought into the Government’s country by the Consultant, any Sub-Consultants or the Experts (other than nationals or permanent residents of the Government’s country), or the eligible dependents of such Experts for their personal use and which will subsequently be withdrawn there from by them upon their respective departure from the Government’s country, provided that:</w:t>
            </w:r>
          </w:p>
          <w:p w14:paraId="1A4B64FA" w14:textId="77777777" w:rsidR="00526830" w:rsidRPr="00335646" w:rsidRDefault="00526830" w:rsidP="00526830">
            <w:pPr>
              <w:widowControl/>
              <w:tabs>
                <w:tab w:val="left" w:pos="1080"/>
              </w:tabs>
              <w:wordWrap/>
              <w:adjustRightInd w:val="0"/>
              <w:snapToGrid w:val="0"/>
              <w:spacing w:after="140" w:line="300" w:lineRule="auto"/>
              <w:ind w:leftChars="250" w:left="860" w:right="-72" w:hangingChars="150" w:hanging="360"/>
              <w:rPr>
                <w:rFonts w:eastAsia="맑은 고딕"/>
                <w:sz w:val="24"/>
                <w:szCs w:val="24"/>
              </w:rPr>
            </w:pPr>
            <w:r w:rsidRPr="00335646">
              <w:rPr>
                <w:rFonts w:eastAsia="맑은 고딕"/>
                <w:sz w:val="24"/>
                <w:szCs w:val="24"/>
                <w:lang w:eastAsia="en-US"/>
              </w:rPr>
              <w:t>(1)</w:t>
            </w:r>
            <w:r w:rsidRPr="00335646">
              <w:rPr>
                <w:rFonts w:eastAsia="맑은 고딕"/>
                <w:sz w:val="24"/>
                <w:szCs w:val="24"/>
                <w:lang w:eastAsia="en-US"/>
              </w:rPr>
              <w:tab/>
              <w:t>the Consultant, Sub-Consultants and Experts, and their eligible dependents, shall follow the usual customs procedures of the Government’s country in importing property into the Government’s country; and</w:t>
            </w:r>
          </w:p>
          <w:p w14:paraId="596D8DE1" w14:textId="457E9481" w:rsidR="00526830" w:rsidRPr="00335646" w:rsidRDefault="00526830" w:rsidP="00526830">
            <w:pPr>
              <w:wordWrap/>
              <w:adjustRightInd w:val="0"/>
              <w:snapToGrid w:val="0"/>
              <w:spacing w:after="140" w:line="300" w:lineRule="auto"/>
              <w:ind w:leftChars="276" w:left="912" w:hangingChars="150" w:hanging="360"/>
              <w:rPr>
                <w:rFonts w:eastAsia="맑은 고딕"/>
                <w:sz w:val="24"/>
                <w:szCs w:val="24"/>
                <w:lang w:eastAsia="en-US"/>
              </w:rPr>
            </w:pPr>
            <w:r w:rsidRPr="00335646">
              <w:rPr>
                <w:rFonts w:eastAsia="맑은 고딕"/>
                <w:sz w:val="24"/>
                <w:szCs w:val="24"/>
                <w:lang w:eastAsia="en-US"/>
              </w:rPr>
              <w:t>(2)</w:t>
            </w:r>
            <w:r w:rsidRPr="00335646">
              <w:rPr>
                <w:rFonts w:eastAsia="맑은 고딕" w:hint="eastAsia"/>
                <w:sz w:val="24"/>
                <w:szCs w:val="24"/>
              </w:rPr>
              <w:t xml:space="preserve"> </w:t>
            </w:r>
            <w:r w:rsidRPr="00335646">
              <w:rPr>
                <w:rFonts w:eastAsia="맑은 고딕"/>
                <w:sz w:val="24"/>
                <w:szCs w:val="24"/>
                <w:lang w:eastAsia="en-US"/>
              </w:rPr>
              <w:t>if the Consultant, Sub-Consultants or Experts, or their eligible dependents, do not withdraw but dispose of any property in the Government’s country upon which customs duties and taxes have been exempted, the Consultant, Sub-Consultants or Experts, as the case may be, (i) shall bear such customs duties and taxes in conformity with the regulations of the Government’s country, or (ii) shall reimburse them to the Client if they were paid by the Client at the time the property in question was brought into the Government’s country</w:t>
            </w:r>
            <w:r w:rsidR="00E240E7">
              <w:rPr>
                <w:rFonts w:eastAsia="맑은 고딕"/>
                <w:sz w:val="24"/>
                <w:szCs w:val="24"/>
                <w:lang w:eastAsia="en-US"/>
              </w:rPr>
              <w:t>; and</w:t>
            </w:r>
          </w:p>
          <w:p w14:paraId="5AE8E061" w14:textId="5B3B1B6A" w:rsidR="00526830" w:rsidRPr="00335646" w:rsidRDefault="00526830" w:rsidP="000A4009">
            <w:pPr>
              <w:wordWrap/>
              <w:adjustRightInd w:val="0"/>
              <w:snapToGrid w:val="0"/>
              <w:spacing w:line="300" w:lineRule="auto"/>
              <w:ind w:leftChars="48" w:left="432" w:hangingChars="140" w:hanging="336"/>
              <w:rPr>
                <w:rFonts w:eastAsia="굴림"/>
                <w:bCs/>
                <w:sz w:val="24"/>
                <w:szCs w:val="24"/>
              </w:rPr>
            </w:pPr>
            <w:r w:rsidRPr="00335646">
              <w:rPr>
                <w:rFonts w:eastAsia="맑은 고딕"/>
                <w:sz w:val="24"/>
                <w:szCs w:val="24"/>
                <w:lang w:eastAsia="en-US"/>
              </w:rPr>
              <w:t xml:space="preserve">(e) any equipment, materials and supplies sold to the Consultant, the Sub-Consultants </w:t>
            </w:r>
            <w:r w:rsidR="007E5E48">
              <w:rPr>
                <w:rFonts w:eastAsia="휴먼명조"/>
                <w:sz w:val="24"/>
                <w:szCs w:val="24"/>
              </w:rPr>
              <w:t>[</w:t>
            </w:r>
            <w:r w:rsidR="007E5E48">
              <w:rPr>
                <w:rFonts w:eastAsia="휴먼명조"/>
                <w:i/>
                <w:sz w:val="24"/>
                <w:szCs w:val="24"/>
              </w:rPr>
              <w:t>add “</w:t>
            </w:r>
            <w:r w:rsidR="007E5E48" w:rsidRPr="001152F5">
              <w:rPr>
                <w:rFonts w:eastAsia="휴먼명조"/>
                <w:i/>
                <w:sz w:val="24"/>
                <w:szCs w:val="24"/>
              </w:rPr>
              <w:t>sub-contractors</w:t>
            </w:r>
            <w:r w:rsidR="007E5E48">
              <w:rPr>
                <w:rFonts w:eastAsia="휴먼명조"/>
                <w:i/>
                <w:sz w:val="24"/>
                <w:szCs w:val="24"/>
              </w:rPr>
              <w:t>” if applicable</w:t>
            </w:r>
            <w:r w:rsidR="007E5E48" w:rsidRPr="00484CF4">
              <w:rPr>
                <w:rFonts w:eastAsia="휴먼명조"/>
                <w:iCs/>
                <w:sz w:val="24"/>
                <w:szCs w:val="24"/>
              </w:rPr>
              <w:t>]</w:t>
            </w:r>
            <w:r w:rsidR="007E5E48">
              <w:rPr>
                <w:rFonts w:eastAsia="휴먼명조"/>
                <w:i/>
                <w:sz w:val="24"/>
                <w:szCs w:val="24"/>
              </w:rPr>
              <w:t xml:space="preserve"> </w:t>
            </w:r>
            <w:r w:rsidRPr="00335646">
              <w:rPr>
                <w:rFonts w:eastAsia="맑은 고딕"/>
                <w:sz w:val="24"/>
                <w:szCs w:val="24"/>
                <w:lang w:eastAsia="en-US"/>
              </w:rPr>
              <w:t>and the Experts by local suppliers without customs clearance for the purpose of carrying out the Services.</w:t>
            </w:r>
          </w:p>
        </w:tc>
      </w:tr>
      <w:tr w:rsidR="00526830" w:rsidRPr="00335646" w14:paraId="36E7E78A" w14:textId="77777777" w:rsidTr="00526830">
        <w:tc>
          <w:tcPr>
            <w:tcW w:w="1606" w:type="dxa"/>
            <w:tcMar>
              <w:top w:w="142" w:type="dxa"/>
              <w:left w:w="170" w:type="dxa"/>
              <w:bottom w:w="142" w:type="dxa"/>
              <w:right w:w="284" w:type="dxa"/>
            </w:tcMar>
          </w:tcPr>
          <w:p w14:paraId="76A13D42"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lastRenderedPageBreak/>
              <w:t>{2.1}</w:t>
            </w:r>
          </w:p>
        </w:tc>
        <w:tc>
          <w:tcPr>
            <w:tcW w:w="7303" w:type="dxa"/>
            <w:tcMar>
              <w:top w:w="142" w:type="dxa"/>
              <w:left w:w="170" w:type="dxa"/>
              <w:bottom w:w="142" w:type="dxa"/>
              <w:right w:w="284" w:type="dxa"/>
            </w:tcMar>
          </w:tcPr>
          <w:p w14:paraId="22B7FB7F" w14:textId="77777777" w:rsidR="00526830" w:rsidRPr="00335646" w:rsidRDefault="00526830" w:rsidP="00526830">
            <w:pPr>
              <w:wordWrap/>
              <w:adjustRightInd w:val="0"/>
              <w:snapToGrid w:val="0"/>
              <w:spacing w:line="300" w:lineRule="auto"/>
              <w:ind w:right="-72"/>
              <w:rPr>
                <w:sz w:val="24"/>
                <w:szCs w:val="24"/>
              </w:rPr>
            </w:pPr>
            <w:r w:rsidRPr="00335646">
              <w:rPr>
                <w:sz w:val="24"/>
                <w:szCs w:val="24"/>
              </w:rPr>
              <w:t xml:space="preserve">The effectiveness conditions are the following: </w:t>
            </w:r>
            <w:r w:rsidRPr="00335646">
              <w:rPr>
                <w:iCs/>
                <w:sz w:val="24"/>
                <w:szCs w:val="24"/>
              </w:rPr>
              <w:t>[</w:t>
            </w:r>
            <w:r w:rsidRPr="00335646">
              <w:rPr>
                <w:i/>
                <w:iCs/>
                <w:sz w:val="24"/>
                <w:szCs w:val="24"/>
              </w:rPr>
              <w:t>insert conditions</w:t>
            </w:r>
            <w:r w:rsidRPr="00335646">
              <w:rPr>
                <w:iCs/>
                <w:sz w:val="24"/>
                <w:szCs w:val="24"/>
              </w:rPr>
              <w:t>]</w:t>
            </w:r>
          </w:p>
          <w:p w14:paraId="07380DFB" w14:textId="77777777" w:rsidR="00526830" w:rsidRPr="00335646" w:rsidRDefault="00526830" w:rsidP="00526830">
            <w:pPr>
              <w:wordWrap/>
              <w:adjustRightInd w:val="0"/>
              <w:snapToGrid w:val="0"/>
              <w:spacing w:line="300" w:lineRule="auto"/>
              <w:ind w:right="-72"/>
            </w:pPr>
          </w:p>
          <w:p w14:paraId="0C7D1DAB" w14:textId="77777777" w:rsidR="00526830" w:rsidRPr="00335646" w:rsidRDefault="00526830" w:rsidP="00526830">
            <w:pPr>
              <w:wordWrap/>
              <w:adjustRightInd w:val="0"/>
              <w:snapToGrid w:val="0"/>
              <w:spacing w:line="300" w:lineRule="auto"/>
              <w:rPr>
                <w:rFonts w:eastAsia="굴림"/>
                <w:bCs/>
                <w:i/>
                <w:sz w:val="24"/>
                <w:szCs w:val="24"/>
              </w:rPr>
            </w:pPr>
            <w:r w:rsidRPr="00335646">
              <w:rPr>
                <w:rFonts w:hint="eastAsia"/>
                <w:sz w:val="24"/>
                <w:szCs w:val="24"/>
              </w:rPr>
              <w:t>[</w:t>
            </w:r>
            <w:r w:rsidRPr="00335646">
              <w:rPr>
                <w:rFonts w:eastAsia="굴림" w:hint="eastAsia"/>
                <w:b/>
                <w:bCs/>
                <w:i/>
                <w:sz w:val="24"/>
                <w:szCs w:val="24"/>
              </w:rPr>
              <w:t xml:space="preserve">Note: </w:t>
            </w:r>
            <w:r w:rsidRPr="00335646">
              <w:rPr>
                <w:i/>
                <w:sz w:val="24"/>
                <w:szCs w:val="24"/>
              </w:rPr>
              <w:t xml:space="preserve">List here any conditions of effectiveness of the Contract, e.g., approval of the Contract by the Bank, Client’s approval of </w:t>
            </w:r>
            <w:r w:rsidRPr="00335646">
              <w:rPr>
                <w:i/>
                <w:iCs/>
                <w:sz w:val="24"/>
                <w:szCs w:val="24"/>
              </w:rPr>
              <w:t xml:space="preserve">Consultant’s </w:t>
            </w:r>
            <w:r w:rsidRPr="00335646">
              <w:rPr>
                <w:i/>
                <w:sz w:val="24"/>
                <w:szCs w:val="24"/>
              </w:rPr>
              <w:t xml:space="preserve">proposals for appointment of specified Key Expert(s), effectiveness of the Bank Loan, receipt by </w:t>
            </w:r>
            <w:r w:rsidRPr="00335646">
              <w:rPr>
                <w:i/>
                <w:iCs/>
                <w:sz w:val="24"/>
                <w:szCs w:val="24"/>
              </w:rPr>
              <w:t xml:space="preserve">Consultant </w:t>
            </w:r>
            <w:r w:rsidRPr="00335646">
              <w:rPr>
                <w:i/>
                <w:sz w:val="24"/>
                <w:szCs w:val="24"/>
              </w:rPr>
              <w:t>of advance payment and by Client of advance payment guarantee (see Clause SCC 6.4(a)), etc. If there are no effectiveness conditions, delete this Clause SCC 2.1.</w:t>
            </w:r>
            <w:r w:rsidRPr="00335646">
              <w:rPr>
                <w:rFonts w:hint="eastAsia"/>
                <w:sz w:val="24"/>
                <w:szCs w:val="24"/>
              </w:rPr>
              <w:t>]</w:t>
            </w:r>
          </w:p>
        </w:tc>
      </w:tr>
      <w:tr w:rsidR="00526830" w:rsidRPr="00335646" w14:paraId="3CBEAA5A" w14:textId="77777777" w:rsidTr="00526830">
        <w:tc>
          <w:tcPr>
            <w:tcW w:w="1606" w:type="dxa"/>
            <w:tcMar>
              <w:top w:w="142" w:type="dxa"/>
              <w:left w:w="170" w:type="dxa"/>
              <w:bottom w:w="142" w:type="dxa"/>
              <w:right w:w="284" w:type="dxa"/>
            </w:tcMar>
          </w:tcPr>
          <w:p w14:paraId="79AA585E"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lastRenderedPageBreak/>
              <w:t>2.2</w:t>
            </w:r>
          </w:p>
        </w:tc>
        <w:tc>
          <w:tcPr>
            <w:tcW w:w="7303" w:type="dxa"/>
            <w:tcMar>
              <w:top w:w="142" w:type="dxa"/>
              <w:left w:w="170" w:type="dxa"/>
              <w:bottom w:w="142" w:type="dxa"/>
              <w:right w:w="284" w:type="dxa"/>
            </w:tcMar>
          </w:tcPr>
          <w:p w14:paraId="170D1A0B" w14:textId="77777777" w:rsidR="00526830" w:rsidRPr="00335646" w:rsidRDefault="00526830" w:rsidP="00526830">
            <w:pPr>
              <w:wordWrap/>
              <w:autoSpaceDE w:val="0"/>
              <w:autoSpaceDN w:val="0"/>
              <w:spacing w:after="60" w:line="300" w:lineRule="auto"/>
              <w:textAlignment w:val="baseline"/>
              <w:rPr>
                <w:rFonts w:eastAsia="굴림"/>
                <w:sz w:val="24"/>
                <w:szCs w:val="24"/>
              </w:rPr>
            </w:pPr>
            <w:r w:rsidRPr="00335646">
              <w:rPr>
                <w:rFonts w:eastAsia="굴림"/>
                <w:sz w:val="24"/>
                <w:szCs w:val="24"/>
              </w:rPr>
              <w:t>Termination of Contract for Failure to Become Effective:</w:t>
            </w:r>
          </w:p>
          <w:p w14:paraId="6CACD044"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eastAsia="굴림"/>
                <w:sz w:val="24"/>
                <w:szCs w:val="24"/>
              </w:rPr>
              <w:t>The time period shall be ______ [</w:t>
            </w:r>
            <w:r w:rsidRPr="00335646">
              <w:rPr>
                <w:rFonts w:eastAsia="굴림"/>
                <w:i/>
                <w:iCs/>
                <w:sz w:val="24"/>
                <w:szCs w:val="24"/>
              </w:rPr>
              <w:t>insert time period, e.g.: four months</w:t>
            </w:r>
            <w:r w:rsidRPr="00335646">
              <w:rPr>
                <w:rFonts w:eastAsia="굴림"/>
                <w:sz w:val="24"/>
                <w:szCs w:val="24"/>
              </w:rPr>
              <w:t>].</w:t>
            </w:r>
          </w:p>
        </w:tc>
      </w:tr>
      <w:tr w:rsidR="00526830" w:rsidRPr="00335646" w14:paraId="0FB796A2" w14:textId="77777777" w:rsidTr="00526830">
        <w:tc>
          <w:tcPr>
            <w:tcW w:w="1606" w:type="dxa"/>
            <w:tcMar>
              <w:top w:w="142" w:type="dxa"/>
              <w:left w:w="170" w:type="dxa"/>
              <w:bottom w:w="142" w:type="dxa"/>
              <w:right w:w="284" w:type="dxa"/>
            </w:tcMar>
          </w:tcPr>
          <w:p w14:paraId="799A1D07"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2.3</w:t>
            </w:r>
          </w:p>
        </w:tc>
        <w:tc>
          <w:tcPr>
            <w:tcW w:w="7303" w:type="dxa"/>
            <w:tcMar>
              <w:top w:w="142" w:type="dxa"/>
              <w:left w:w="170" w:type="dxa"/>
              <w:bottom w:w="142" w:type="dxa"/>
              <w:right w:w="284" w:type="dxa"/>
            </w:tcMar>
          </w:tcPr>
          <w:p w14:paraId="285889AF" w14:textId="77777777" w:rsidR="00526830" w:rsidRPr="00335646" w:rsidRDefault="00526830" w:rsidP="00526830">
            <w:pPr>
              <w:wordWrap/>
              <w:adjustRightInd w:val="0"/>
              <w:snapToGrid w:val="0"/>
              <w:spacing w:after="60" w:line="300" w:lineRule="auto"/>
              <w:rPr>
                <w:rFonts w:eastAsia="굴림"/>
                <w:bCs/>
                <w:sz w:val="24"/>
                <w:szCs w:val="24"/>
              </w:rPr>
            </w:pPr>
            <w:r w:rsidRPr="00335646">
              <w:rPr>
                <w:sz w:val="24"/>
                <w:szCs w:val="24"/>
              </w:rPr>
              <w:t>Commencement of Services:</w:t>
            </w:r>
          </w:p>
          <w:p w14:paraId="67A6C707" w14:textId="77777777" w:rsidR="00526830" w:rsidRPr="00335646" w:rsidRDefault="00526830" w:rsidP="00526830">
            <w:pPr>
              <w:wordWrap/>
              <w:autoSpaceDE w:val="0"/>
              <w:autoSpaceDN w:val="0"/>
              <w:spacing w:line="300" w:lineRule="auto"/>
              <w:ind w:right="-72"/>
              <w:textAlignment w:val="baseline"/>
              <w:rPr>
                <w:sz w:val="24"/>
                <w:szCs w:val="24"/>
              </w:rPr>
            </w:pPr>
            <w:r w:rsidRPr="00335646">
              <w:rPr>
                <w:sz w:val="24"/>
                <w:szCs w:val="24"/>
              </w:rPr>
              <w:t>The number of days shall be_________________ [</w:t>
            </w:r>
            <w:r w:rsidRPr="00484CF4">
              <w:rPr>
                <w:i/>
                <w:iCs/>
                <w:sz w:val="24"/>
                <w:szCs w:val="24"/>
              </w:rPr>
              <w:t>e.g.: ten</w:t>
            </w:r>
            <w:r w:rsidRPr="00335646">
              <w:rPr>
                <w:sz w:val="24"/>
                <w:szCs w:val="24"/>
              </w:rPr>
              <w:t>].</w:t>
            </w:r>
          </w:p>
          <w:p w14:paraId="042E4A30" w14:textId="77777777" w:rsidR="00526830" w:rsidRPr="00335646" w:rsidRDefault="00526830" w:rsidP="00526830">
            <w:pPr>
              <w:wordWrap/>
              <w:autoSpaceDE w:val="0"/>
              <w:autoSpaceDN w:val="0"/>
              <w:spacing w:line="300" w:lineRule="auto"/>
              <w:ind w:right="-72"/>
              <w:textAlignment w:val="baseline"/>
              <w:rPr>
                <w:rFonts w:eastAsia="굴림"/>
                <w:sz w:val="24"/>
                <w:szCs w:val="24"/>
              </w:rPr>
            </w:pPr>
          </w:p>
          <w:p w14:paraId="7EE0C377"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eastAsia="휴먼명조"/>
                <w:sz w:val="24"/>
                <w:szCs w:val="24"/>
              </w:rPr>
              <w:t>Confirmation of Key Experts’ availability to start the Assignment shall be submitted to the Client in writing as a written statement signed by each Key Expert.</w:t>
            </w:r>
          </w:p>
        </w:tc>
      </w:tr>
      <w:tr w:rsidR="00526830" w:rsidRPr="00335646" w14:paraId="0033EDF2" w14:textId="77777777" w:rsidTr="00526830">
        <w:tc>
          <w:tcPr>
            <w:tcW w:w="1606" w:type="dxa"/>
            <w:tcMar>
              <w:top w:w="142" w:type="dxa"/>
              <w:left w:w="170" w:type="dxa"/>
              <w:bottom w:w="142" w:type="dxa"/>
              <w:right w:w="284" w:type="dxa"/>
            </w:tcMar>
          </w:tcPr>
          <w:p w14:paraId="111A75A2"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2.4</w:t>
            </w:r>
          </w:p>
        </w:tc>
        <w:tc>
          <w:tcPr>
            <w:tcW w:w="7303" w:type="dxa"/>
            <w:tcMar>
              <w:top w:w="142" w:type="dxa"/>
              <w:left w:w="170" w:type="dxa"/>
              <w:bottom w:w="142" w:type="dxa"/>
              <w:right w:w="284" w:type="dxa"/>
            </w:tcMar>
          </w:tcPr>
          <w:p w14:paraId="3F1F84D8" w14:textId="77777777" w:rsidR="00526830" w:rsidRPr="00335646" w:rsidRDefault="00526830" w:rsidP="00526830">
            <w:pPr>
              <w:wordWrap/>
              <w:autoSpaceDE w:val="0"/>
              <w:autoSpaceDN w:val="0"/>
              <w:spacing w:after="60" w:line="300" w:lineRule="auto"/>
              <w:textAlignment w:val="baseline"/>
              <w:rPr>
                <w:rFonts w:eastAsia="굴림"/>
                <w:sz w:val="24"/>
                <w:szCs w:val="24"/>
              </w:rPr>
            </w:pPr>
            <w:r w:rsidRPr="00335646">
              <w:rPr>
                <w:rFonts w:eastAsia="굴림"/>
                <w:sz w:val="24"/>
                <w:szCs w:val="24"/>
              </w:rPr>
              <w:t>Expiration of Contract:</w:t>
            </w:r>
          </w:p>
          <w:p w14:paraId="373826C4"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sz w:val="24"/>
                <w:szCs w:val="24"/>
              </w:rPr>
              <w:t>The time period shall be ____ [</w:t>
            </w:r>
            <w:r w:rsidRPr="00335646">
              <w:rPr>
                <w:rFonts w:eastAsia="굴림"/>
                <w:i/>
                <w:iCs/>
                <w:sz w:val="24"/>
                <w:szCs w:val="24"/>
              </w:rPr>
              <w:t>insert time period, e.g.: twelve months</w:t>
            </w:r>
            <w:r w:rsidRPr="00335646">
              <w:rPr>
                <w:rFonts w:eastAsia="굴림"/>
                <w:sz w:val="24"/>
                <w:szCs w:val="24"/>
              </w:rPr>
              <w:t>].</w:t>
            </w:r>
          </w:p>
        </w:tc>
      </w:tr>
      <w:tr w:rsidR="00526830" w:rsidRPr="00335646" w14:paraId="4E2A6B8A" w14:textId="77777777" w:rsidTr="00526830">
        <w:tc>
          <w:tcPr>
            <w:tcW w:w="1606" w:type="dxa"/>
            <w:tcMar>
              <w:top w:w="142" w:type="dxa"/>
              <w:left w:w="170" w:type="dxa"/>
              <w:bottom w:w="142" w:type="dxa"/>
              <w:right w:w="284" w:type="dxa"/>
            </w:tcMar>
          </w:tcPr>
          <w:p w14:paraId="633C0DFE"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3.2.2</w:t>
            </w:r>
          </w:p>
        </w:tc>
        <w:tc>
          <w:tcPr>
            <w:tcW w:w="7303" w:type="dxa"/>
            <w:tcMar>
              <w:top w:w="142" w:type="dxa"/>
              <w:left w:w="170" w:type="dxa"/>
              <w:bottom w:w="142" w:type="dxa"/>
              <w:right w:w="284" w:type="dxa"/>
            </w:tcMar>
          </w:tcPr>
          <w:p w14:paraId="11F1A225"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eastAsia="휴먼명조"/>
                <w:sz w:val="24"/>
                <w:szCs w:val="24"/>
              </w:rPr>
              <w:t>The Client reserves the right to determine on a case-by-case basis whether the Consultant should be disqualified from providing goods, works or non-consulting services due to a conflict of a nature described in Clause GCC 3.2.2</w:t>
            </w:r>
            <w:r w:rsidRPr="00335646">
              <w:rPr>
                <w:rFonts w:eastAsia="휴먼명조" w:hint="eastAsia"/>
                <w:sz w:val="24"/>
                <w:szCs w:val="24"/>
              </w:rPr>
              <w:t>.</w:t>
            </w:r>
          </w:p>
          <w:p w14:paraId="7DE61145" w14:textId="77777777" w:rsidR="00526830" w:rsidRPr="00335646" w:rsidRDefault="00526830" w:rsidP="00526830">
            <w:pPr>
              <w:tabs>
                <w:tab w:val="left" w:pos="826"/>
                <w:tab w:val="left" w:pos="1726"/>
              </w:tabs>
              <w:wordWrap/>
              <w:autoSpaceDE w:val="0"/>
              <w:autoSpaceDN w:val="0"/>
              <w:spacing w:line="300" w:lineRule="auto"/>
              <w:jc w:val="left"/>
              <w:textAlignment w:val="baseline"/>
              <w:rPr>
                <w:rFonts w:eastAsia="굴림"/>
                <w:sz w:val="24"/>
                <w:szCs w:val="24"/>
              </w:rPr>
            </w:pPr>
          </w:p>
          <w:p w14:paraId="7E318E3B"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eastAsia="휴먼명조"/>
                <w:sz w:val="24"/>
                <w:szCs w:val="24"/>
              </w:rPr>
              <w:t>Yes______ No _____</w:t>
            </w:r>
          </w:p>
        </w:tc>
      </w:tr>
      <w:tr w:rsidR="00526830" w:rsidRPr="00335646" w14:paraId="0B6314B0" w14:textId="77777777" w:rsidTr="00526830">
        <w:tc>
          <w:tcPr>
            <w:tcW w:w="1606" w:type="dxa"/>
            <w:tcMar>
              <w:top w:w="142" w:type="dxa"/>
              <w:left w:w="170" w:type="dxa"/>
              <w:bottom w:w="142" w:type="dxa"/>
              <w:right w:w="284" w:type="dxa"/>
            </w:tcMar>
          </w:tcPr>
          <w:p w14:paraId="4C6C5B95"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3.4</w:t>
            </w:r>
          </w:p>
        </w:tc>
        <w:tc>
          <w:tcPr>
            <w:tcW w:w="7303" w:type="dxa"/>
            <w:tcMar>
              <w:top w:w="142" w:type="dxa"/>
              <w:left w:w="170" w:type="dxa"/>
              <w:bottom w:w="142" w:type="dxa"/>
              <w:right w:w="284" w:type="dxa"/>
            </w:tcMar>
          </w:tcPr>
          <w:p w14:paraId="740243C9"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eastAsia="휴먼명조"/>
                <w:sz w:val="24"/>
                <w:szCs w:val="24"/>
              </w:rPr>
              <w:t>No additional provisions.</w:t>
            </w:r>
          </w:p>
          <w:p w14:paraId="15EF5C00" w14:textId="77777777" w:rsidR="00526830" w:rsidRPr="00335646" w:rsidRDefault="00526830" w:rsidP="00526830">
            <w:pPr>
              <w:wordWrap/>
              <w:autoSpaceDE w:val="0"/>
              <w:autoSpaceDN w:val="0"/>
              <w:spacing w:line="300" w:lineRule="auto"/>
              <w:textAlignment w:val="baseline"/>
              <w:rPr>
                <w:rFonts w:eastAsia="굴림"/>
                <w:sz w:val="24"/>
                <w:szCs w:val="24"/>
              </w:rPr>
            </w:pPr>
          </w:p>
          <w:p w14:paraId="1AA927B8"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eastAsia="휴먼명조"/>
                <w:sz w:val="24"/>
                <w:szCs w:val="24"/>
              </w:rPr>
              <w:t>[</w:t>
            </w:r>
            <w:r w:rsidRPr="00335646">
              <w:rPr>
                <w:rFonts w:eastAsia="휴먼명조"/>
                <w:i/>
                <w:iCs/>
                <w:sz w:val="24"/>
                <w:szCs w:val="24"/>
              </w:rPr>
              <w:t>OR</w:t>
            </w:r>
          </w:p>
          <w:p w14:paraId="66658EC4" w14:textId="77777777" w:rsidR="00526830" w:rsidRPr="00335646" w:rsidRDefault="00526830" w:rsidP="00526830">
            <w:pPr>
              <w:wordWrap/>
              <w:autoSpaceDE w:val="0"/>
              <w:autoSpaceDN w:val="0"/>
              <w:spacing w:line="300" w:lineRule="auto"/>
              <w:textAlignment w:val="baseline"/>
              <w:rPr>
                <w:rFonts w:eastAsia="굴림"/>
                <w:sz w:val="24"/>
                <w:szCs w:val="24"/>
              </w:rPr>
            </w:pPr>
          </w:p>
          <w:p w14:paraId="6122D5A2" w14:textId="77777777" w:rsidR="00526830" w:rsidRPr="00335646" w:rsidRDefault="00526830" w:rsidP="00526830">
            <w:pPr>
              <w:tabs>
                <w:tab w:val="left" w:pos="0"/>
                <w:tab w:val="left" w:pos="916"/>
              </w:tabs>
              <w:wordWrap/>
              <w:autoSpaceDE w:val="0"/>
              <w:autoSpaceDN w:val="0"/>
              <w:spacing w:line="300" w:lineRule="auto"/>
              <w:textAlignment w:val="baseline"/>
              <w:rPr>
                <w:rFonts w:eastAsia="굴림"/>
                <w:sz w:val="24"/>
                <w:szCs w:val="24"/>
              </w:rPr>
            </w:pPr>
            <w:r w:rsidRPr="00335646">
              <w:rPr>
                <w:rFonts w:eastAsia="휴먼명조"/>
                <w:i/>
                <w:iCs/>
                <w:sz w:val="24"/>
                <w:szCs w:val="24"/>
              </w:rPr>
              <w:t>The following limitation of the Consultant’s Liability towards the Client can be subject to the Contract’s negotiations:</w:t>
            </w:r>
          </w:p>
          <w:p w14:paraId="106A9F4A" w14:textId="77777777" w:rsidR="00526830" w:rsidRPr="00335646" w:rsidRDefault="00526830" w:rsidP="00526830">
            <w:pPr>
              <w:tabs>
                <w:tab w:val="left" w:pos="0"/>
                <w:tab w:val="left" w:pos="916"/>
              </w:tabs>
              <w:wordWrap/>
              <w:autoSpaceDE w:val="0"/>
              <w:autoSpaceDN w:val="0"/>
              <w:spacing w:line="300" w:lineRule="auto"/>
              <w:ind w:left="678"/>
              <w:textAlignment w:val="baseline"/>
              <w:rPr>
                <w:rFonts w:eastAsia="굴림"/>
                <w:sz w:val="24"/>
                <w:szCs w:val="24"/>
              </w:rPr>
            </w:pPr>
          </w:p>
          <w:p w14:paraId="656DA1E3" w14:textId="77777777" w:rsidR="00526830" w:rsidRPr="00335646" w:rsidRDefault="00526830" w:rsidP="00526830">
            <w:pPr>
              <w:tabs>
                <w:tab w:val="left" w:pos="378"/>
                <w:tab w:val="left" w:pos="916"/>
              </w:tabs>
              <w:wordWrap/>
              <w:autoSpaceDE w:val="0"/>
              <w:autoSpaceDN w:val="0"/>
              <w:spacing w:after="140" w:line="300" w:lineRule="auto"/>
              <w:textAlignment w:val="baseline"/>
              <w:rPr>
                <w:rFonts w:eastAsia="굴림"/>
                <w:sz w:val="24"/>
                <w:szCs w:val="24"/>
              </w:rPr>
            </w:pPr>
            <w:r w:rsidRPr="00335646">
              <w:rPr>
                <w:rFonts w:eastAsia="휴먼명조"/>
                <w:sz w:val="24"/>
                <w:szCs w:val="24"/>
              </w:rPr>
              <w:t>Limitation of the Consultant’s Liability towards the Client:</w:t>
            </w:r>
          </w:p>
          <w:p w14:paraId="39E870A9" w14:textId="77777777" w:rsidR="00526830" w:rsidRPr="00335646" w:rsidRDefault="00526830" w:rsidP="00526830">
            <w:pPr>
              <w:pStyle w:val="af2"/>
              <w:numPr>
                <w:ilvl w:val="0"/>
                <w:numId w:val="26"/>
              </w:numPr>
              <w:tabs>
                <w:tab w:val="left" w:pos="380"/>
              </w:tabs>
              <w:wordWrap/>
              <w:autoSpaceDE w:val="0"/>
              <w:autoSpaceDN w:val="0"/>
              <w:spacing w:after="140" w:line="300" w:lineRule="auto"/>
              <w:ind w:leftChars="0"/>
              <w:textAlignment w:val="baseline"/>
              <w:rPr>
                <w:rFonts w:eastAsia="굴림"/>
                <w:sz w:val="24"/>
                <w:szCs w:val="24"/>
              </w:rPr>
            </w:pPr>
            <w:r w:rsidRPr="00335646">
              <w:rPr>
                <w:rFonts w:eastAsia="휴먼명조"/>
                <w:sz w:val="24"/>
                <w:szCs w:val="24"/>
              </w:rPr>
              <w:t xml:space="preserve">Except in the case of gross negligence or willful misconduct on the part of the Consultant or on the part of any person or a firm acting on behalf of the Consultant in carrying out the Services, the </w:t>
            </w:r>
            <w:r w:rsidRPr="00335646">
              <w:rPr>
                <w:rFonts w:eastAsia="휴먼명조"/>
                <w:sz w:val="24"/>
                <w:szCs w:val="24"/>
              </w:rPr>
              <w:lastRenderedPageBreak/>
              <w:t>Consultant, with respect to damage caused by the Consultant to the Client’s property, shall not be liable to the Client:</w:t>
            </w:r>
          </w:p>
          <w:p w14:paraId="2536CC27" w14:textId="77777777" w:rsidR="00526830" w:rsidRPr="00335646" w:rsidRDefault="00526830" w:rsidP="00526830">
            <w:pPr>
              <w:pStyle w:val="af2"/>
              <w:numPr>
                <w:ilvl w:val="0"/>
                <w:numId w:val="25"/>
              </w:numPr>
              <w:tabs>
                <w:tab w:val="left" w:pos="740"/>
              </w:tabs>
              <w:wordWrap/>
              <w:autoSpaceDE w:val="0"/>
              <w:autoSpaceDN w:val="0"/>
              <w:spacing w:after="140" w:line="300" w:lineRule="auto"/>
              <w:ind w:leftChars="0"/>
              <w:textAlignment w:val="baseline"/>
              <w:rPr>
                <w:rFonts w:eastAsia="휴먼명조"/>
                <w:sz w:val="24"/>
                <w:szCs w:val="24"/>
              </w:rPr>
            </w:pPr>
            <w:r w:rsidRPr="00335646">
              <w:rPr>
                <w:rFonts w:eastAsia="휴먼명조"/>
                <w:sz w:val="24"/>
                <w:szCs w:val="24"/>
              </w:rPr>
              <w:t xml:space="preserve"> for any indirect or consequential loss or damage; and</w:t>
            </w:r>
          </w:p>
          <w:p w14:paraId="4242B5F5" w14:textId="2413F421" w:rsidR="00526830" w:rsidRPr="00335646" w:rsidRDefault="00526830" w:rsidP="00526830">
            <w:pPr>
              <w:pStyle w:val="af2"/>
              <w:numPr>
                <w:ilvl w:val="0"/>
                <w:numId w:val="25"/>
              </w:numPr>
              <w:tabs>
                <w:tab w:val="left" w:pos="740"/>
              </w:tabs>
              <w:wordWrap/>
              <w:autoSpaceDE w:val="0"/>
              <w:autoSpaceDN w:val="0"/>
              <w:spacing w:after="140" w:line="300" w:lineRule="auto"/>
              <w:ind w:leftChars="0" w:left="879" w:hanging="454"/>
              <w:textAlignment w:val="baseline"/>
              <w:rPr>
                <w:rFonts w:eastAsia="휴먼명조"/>
                <w:sz w:val="24"/>
                <w:szCs w:val="24"/>
              </w:rPr>
            </w:pPr>
            <w:r w:rsidRPr="00335646">
              <w:rPr>
                <w:rFonts w:eastAsia="휴먼명조" w:hint="eastAsia"/>
                <w:sz w:val="24"/>
                <w:szCs w:val="24"/>
              </w:rPr>
              <w:t xml:space="preserve"> </w:t>
            </w:r>
            <w:r w:rsidRPr="00335646">
              <w:rPr>
                <w:rFonts w:eastAsia="휴먼명조"/>
                <w:sz w:val="24"/>
                <w:szCs w:val="24"/>
              </w:rPr>
              <w:t>for any direct loss or damage that exceeds [</w:t>
            </w:r>
            <w:r w:rsidRPr="00335646">
              <w:rPr>
                <w:rFonts w:eastAsia="휴먼명조"/>
                <w:i/>
                <w:iCs/>
                <w:sz w:val="24"/>
                <w:szCs w:val="24"/>
              </w:rPr>
              <w:t>insert a multiplier,</w:t>
            </w:r>
            <w:r w:rsidRPr="00335646">
              <w:rPr>
                <w:rFonts w:eastAsia="휴먼명조" w:hint="eastAsia"/>
                <w:i/>
                <w:iCs/>
                <w:sz w:val="24"/>
                <w:szCs w:val="24"/>
              </w:rPr>
              <w:t xml:space="preserve"> </w:t>
            </w:r>
            <w:r w:rsidRPr="00335646">
              <w:rPr>
                <w:rFonts w:eastAsia="휴먼명조"/>
                <w:i/>
                <w:iCs/>
                <w:sz w:val="24"/>
                <w:szCs w:val="24"/>
              </w:rPr>
              <w:t>e.g.: one, two, three</w:t>
            </w:r>
            <w:r w:rsidRPr="00335646">
              <w:rPr>
                <w:rFonts w:eastAsia="휴먼명조"/>
                <w:sz w:val="24"/>
                <w:szCs w:val="24"/>
              </w:rPr>
              <w:t xml:space="preserve">] times the total value of the Contract </w:t>
            </w:r>
          </w:p>
          <w:p w14:paraId="144B3DEA" w14:textId="77777777" w:rsidR="00526830" w:rsidRPr="00335646" w:rsidRDefault="00526830" w:rsidP="00526830">
            <w:pPr>
              <w:wordWrap/>
              <w:autoSpaceDE w:val="0"/>
              <w:autoSpaceDN w:val="0"/>
              <w:spacing w:after="140" w:line="300" w:lineRule="auto"/>
              <w:textAlignment w:val="baseline"/>
              <w:rPr>
                <w:rFonts w:eastAsia="굴림"/>
                <w:sz w:val="24"/>
                <w:szCs w:val="24"/>
              </w:rPr>
            </w:pPr>
            <w:r w:rsidRPr="00335646">
              <w:rPr>
                <w:rFonts w:eastAsia="휴먼명조"/>
                <w:sz w:val="24"/>
                <w:szCs w:val="24"/>
              </w:rPr>
              <w:t>(b)</w:t>
            </w:r>
            <w:r w:rsidRPr="00335646">
              <w:rPr>
                <w:rFonts w:eastAsia="휴먼명조" w:hint="eastAsia"/>
                <w:sz w:val="24"/>
                <w:szCs w:val="24"/>
              </w:rPr>
              <w:t xml:space="preserve"> </w:t>
            </w:r>
            <w:r w:rsidRPr="00335646">
              <w:rPr>
                <w:rFonts w:eastAsia="휴먼명조"/>
                <w:sz w:val="24"/>
                <w:szCs w:val="24"/>
              </w:rPr>
              <w:t xml:space="preserve">This limitation of liability shall not </w:t>
            </w:r>
          </w:p>
          <w:p w14:paraId="2592FF8B" w14:textId="7DFADF20" w:rsidR="00526830" w:rsidRPr="00335646" w:rsidRDefault="00526830" w:rsidP="00526830">
            <w:pPr>
              <w:wordWrap/>
              <w:autoSpaceDE w:val="0"/>
              <w:autoSpaceDN w:val="0"/>
              <w:spacing w:after="140" w:line="300" w:lineRule="auto"/>
              <w:ind w:leftChars="200" w:left="880" w:hangingChars="200" w:hanging="480"/>
              <w:textAlignment w:val="baseline"/>
              <w:rPr>
                <w:rFonts w:eastAsia="굴림"/>
                <w:sz w:val="24"/>
                <w:szCs w:val="24"/>
              </w:rPr>
            </w:pPr>
            <w:r w:rsidRPr="00335646">
              <w:rPr>
                <w:rFonts w:eastAsia="휴먼명조" w:hint="eastAsia"/>
                <w:sz w:val="24"/>
                <w:szCs w:val="24"/>
              </w:rPr>
              <w:t xml:space="preserve">(i)  </w:t>
            </w:r>
            <w:r w:rsidRPr="00335646">
              <w:rPr>
                <w:rFonts w:eastAsia="휴먼명조"/>
                <w:sz w:val="24"/>
                <w:szCs w:val="24"/>
              </w:rPr>
              <w:t>affect the Consultant’s liability, if any, for damage to Third Parties caused by the Consultant or any person or firm acting on behalf of the Consultant in carrying out the Services;</w:t>
            </w:r>
            <w:r w:rsidR="00E240E7">
              <w:rPr>
                <w:rFonts w:eastAsia="휴먼명조"/>
                <w:sz w:val="24"/>
                <w:szCs w:val="24"/>
              </w:rPr>
              <w:t xml:space="preserve"> and</w:t>
            </w:r>
          </w:p>
          <w:p w14:paraId="1362408E" w14:textId="77777777" w:rsidR="00526830" w:rsidRPr="00335646" w:rsidRDefault="00526830" w:rsidP="00526830">
            <w:pPr>
              <w:wordWrap/>
              <w:autoSpaceDE w:val="0"/>
              <w:autoSpaceDN w:val="0"/>
              <w:spacing w:line="300" w:lineRule="auto"/>
              <w:ind w:leftChars="200" w:left="880" w:hangingChars="200" w:hanging="480"/>
              <w:textAlignment w:val="baseline"/>
              <w:rPr>
                <w:rFonts w:eastAsia="굴림"/>
                <w:sz w:val="24"/>
                <w:szCs w:val="24"/>
              </w:rPr>
            </w:pPr>
            <w:r w:rsidRPr="00335646">
              <w:rPr>
                <w:rFonts w:eastAsia="휴먼명조"/>
                <w:sz w:val="24"/>
                <w:szCs w:val="24"/>
              </w:rPr>
              <w:t>(ii)</w:t>
            </w:r>
            <w:r w:rsidRPr="00335646">
              <w:rPr>
                <w:rFonts w:eastAsia="굴림"/>
                <w:sz w:val="24"/>
                <w:szCs w:val="24"/>
              </w:rPr>
              <w:t xml:space="preserve"> </w:t>
            </w:r>
            <w:r w:rsidRPr="00335646">
              <w:rPr>
                <w:rFonts w:eastAsia="굴림" w:hint="eastAsia"/>
                <w:sz w:val="24"/>
                <w:szCs w:val="24"/>
              </w:rPr>
              <w:t xml:space="preserve"> </w:t>
            </w:r>
            <w:r w:rsidRPr="00335646">
              <w:rPr>
                <w:rFonts w:eastAsia="휴먼명조"/>
                <w:sz w:val="24"/>
                <w:szCs w:val="24"/>
              </w:rPr>
              <w:t>be construed as providing the Consultant with any limitation or exclusion from liability which is prohibited by the [</w:t>
            </w:r>
            <w:r w:rsidRPr="00335646">
              <w:rPr>
                <w:rFonts w:eastAsia="휴먼명조"/>
                <w:i/>
                <w:iCs/>
                <w:sz w:val="24"/>
                <w:szCs w:val="24"/>
              </w:rPr>
              <w:t>insert “</w:t>
            </w:r>
            <w:r w:rsidRPr="00335646">
              <w:rPr>
                <w:rFonts w:eastAsia="휴먼명조"/>
                <w:sz w:val="24"/>
                <w:szCs w:val="24"/>
              </w:rPr>
              <w:t>Applicable Law</w:t>
            </w:r>
            <w:r w:rsidRPr="00335646">
              <w:rPr>
                <w:rFonts w:eastAsia="휴먼명조"/>
                <w:i/>
                <w:iCs/>
                <w:sz w:val="24"/>
                <w:szCs w:val="24"/>
              </w:rPr>
              <w:t>”, if it is the law of the Client’s country, or insert “</w:t>
            </w:r>
            <w:r w:rsidRPr="00335646">
              <w:rPr>
                <w:rFonts w:eastAsia="휴먼명조"/>
                <w:sz w:val="24"/>
                <w:szCs w:val="24"/>
              </w:rPr>
              <w:t>applicable law in the Client’s country</w:t>
            </w:r>
            <w:r w:rsidRPr="00335646">
              <w:rPr>
                <w:rFonts w:eastAsia="휴먼명조"/>
                <w:i/>
                <w:iCs/>
                <w:sz w:val="24"/>
                <w:szCs w:val="24"/>
              </w:rPr>
              <w:t>”, if the Applicable Law stated in Clause SCC1.1(a) is different from the law of the Client’s country</w:t>
            </w:r>
            <w:r w:rsidRPr="00335646">
              <w:rPr>
                <w:rFonts w:eastAsia="휴먼명조"/>
                <w:sz w:val="24"/>
                <w:szCs w:val="24"/>
              </w:rPr>
              <w:t>].</w:t>
            </w:r>
          </w:p>
          <w:p w14:paraId="3B533EE2" w14:textId="77777777" w:rsidR="00526830" w:rsidRPr="00335646" w:rsidRDefault="00526830" w:rsidP="00526830">
            <w:pPr>
              <w:wordWrap/>
              <w:autoSpaceDE w:val="0"/>
              <w:autoSpaceDN w:val="0"/>
              <w:spacing w:line="300" w:lineRule="auto"/>
              <w:textAlignment w:val="baseline"/>
              <w:rPr>
                <w:rFonts w:eastAsia="굴림"/>
                <w:sz w:val="24"/>
                <w:szCs w:val="24"/>
              </w:rPr>
            </w:pPr>
          </w:p>
          <w:p w14:paraId="03A03FE5" w14:textId="77777777" w:rsidR="00526830" w:rsidRPr="00335646" w:rsidRDefault="00526830" w:rsidP="00526830">
            <w:pPr>
              <w:wordWrap/>
              <w:autoSpaceDE w:val="0"/>
              <w:autoSpaceDN w:val="0"/>
              <w:snapToGrid w:val="0"/>
              <w:spacing w:line="300" w:lineRule="auto"/>
              <w:textAlignment w:val="baseline"/>
              <w:rPr>
                <w:rFonts w:eastAsia="굴림"/>
                <w:sz w:val="24"/>
                <w:szCs w:val="24"/>
              </w:rPr>
            </w:pPr>
            <w:r w:rsidRPr="00335646">
              <w:rPr>
                <w:rFonts w:eastAsia="휴먼명조"/>
                <w:sz w:val="24"/>
                <w:szCs w:val="24"/>
              </w:rPr>
              <w:t>[</w:t>
            </w:r>
            <w:r w:rsidRPr="00335646">
              <w:rPr>
                <w:rFonts w:eastAsia="휴먼명조"/>
                <w:b/>
                <w:i/>
                <w:iCs/>
                <w:sz w:val="24"/>
                <w:szCs w:val="24"/>
              </w:rPr>
              <w:t>Notes to the Client and the Consultant</w:t>
            </w:r>
            <w:r w:rsidRPr="00335646">
              <w:rPr>
                <w:rFonts w:eastAsia="휴먼명조"/>
                <w:i/>
                <w:iCs/>
                <w:sz w:val="24"/>
                <w:szCs w:val="24"/>
              </w:rPr>
              <w:t xml:space="preserve">: Any suggestions made by the Consultant in the Proposal to introduce exclusions/limitations of the Consultant’s liability under the Contract should be carefully scrutinized by the Client and discussed with the </w:t>
            </w:r>
            <w:r w:rsidRPr="00335646">
              <w:rPr>
                <w:rFonts w:eastAsia="휴먼명조"/>
                <w:i/>
                <w:iCs/>
                <w:sz w:val="24"/>
                <w:szCs w:val="24"/>
                <w:u w:val="single" w:color="000000"/>
              </w:rPr>
              <w:t>Bank prior to accepting any changes</w:t>
            </w:r>
            <w:r w:rsidRPr="00335646">
              <w:rPr>
                <w:rFonts w:eastAsia="휴먼명조"/>
                <w:i/>
                <w:iCs/>
                <w:sz w:val="24"/>
                <w:szCs w:val="24"/>
              </w:rPr>
              <w:t xml:space="preserve"> to what was included in the issued RFP. In this regard, the Parties should be aware of the Bank’s policy on this matter which is as follows: </w:t>
            </w:r>
          </w:p>
          <w:p w14:paraId="35BFD4DC" w14:textId="77777777" w:rsidR="00526830" w:rsidRPr="00335646" w:rsidRDefault="00526830" w:rsidP="00526830">
            <w:pPr>
              <w:wordWrap/>
              <w:autoSpaceDE w:val="0"/>
              <w:autoSpaceDN w:val="0"/>
              <w:spacing w:line="300" w:lineRule="auto"/>
              <w:textAlignment w:val="baseline"/>
              <w:rPr>
                <w:rFonts w:eastAsia="굴림"/>
                <w:sz w:val="24"/>
                <w:szCs w:val="24"/>
              </w:rPr>
            </w:pPr>
          </w:p>
          <w:p w14:paraId="1B55DD42"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eastAsia="휴먼명조"/>
                <w:i/>
                <w:iCs/>
                <w:sz w:val="24"/>
                <w:szCs w:val="24"/>
              </w:rPr>
              <w:t xml:space="preserve">To be acceptable to the Bank, any limitation of the Consultant’s liability should at the very least be reasonably related to (a) the damage the Consultant might potentially cause to the Client, and (b) the Consultant’s ability to pay compensation using its own assets and reasonably obtainable insurance coverage. The Consultant’s liability shall not be limited to less than a multiplier of the total payments to the Consultant under the Contract for remuneration and other expenses. </w:t>
            </w:r>
            <w:r w:rsidRPr="00335646">
              <w:rPr>
                <w:rFonts w:eastAsia="휴먼명조"/>
                <w:i/>
                <w:iCs/>
                <w:sz w:val="24"/>
                <w:szCs w:val="24"/>
                <w:u w:val="single" w:color="000000"/>
              </w:rPr>
              <w:t>A statement to the effect that the Consultant is liable only for the re-performance of faulty Services is not acceptable to the Bank</w:t>
            </w:r>
            <w:r w:rsidRPr="00335646">
              <w:rPr>
                <w:rFonts w:eastAsia="휴먼명조"/>
                <w:i/>
                <w:iCs/>
                <w:sz w:val="24"/>
                <w:szCs w:val="24"/>
              </w:rPr>
              <w:t xml:space="preserve">. Also, the Consultant’s liability should never be limited for loss or damage caused by the Consultant’s gross negligence or willful misconduct. </w:t>
            </w:r>
          </w:p>
          <w:p w14:paraId="4815DE94" w14:textId="77777777" w:rsidR="00526830" w:rsidRPr="00335646" w:rsidRDefault="00526830" w:rsidP="00526830">
            <w:pPr>
              <w:tabs>
                <w:tab w:val="left" w:pos="378"/>
              </w:tabs>
              <w:wordWrap/>
              <w:autoSpaceDE w:val="0"/>
              <w:autoSpaceDN w:val="0"/>
              <w:spacing w:line="300" w:lineRule="auto"/>
              <w:textAlignment w:val="baseline"/>
              <w:rPr>
                <w:rFonts w:eastAsia="굴림"/>
                <w:sz w:val="24"/>
                <w:szCs w:val="24"/>
              </w:rPr>
            </w:pPr>
          </w:p>
          <w:p w14:paraId="0A08B70D" w14:textId="77777777" w:rsidR="00526830" w:rsidRPr="00335646" w:rsidRDefault="00526830" w:rsidP="00526830">
            <w:pPr>
              <w:wordWrap/>
              <w:autoSpaceDE w:val="0"/>
              <w:autoSpaceDN w:val="0"/>
              <w:spacing w:line="300" w:lineRule="auto"/>
              <w:textAlignment w:val="baseline"/>
              <w:rPr>
                <w:rFonts w:eastAsia="휴먼명조"/>
                <w:sz w:val="24"/>
                <w:szCs w:val="24"/>
              </w:rPr>
            </w:pPr>
            <w:r w:rsidRPr="00335646">
              <w:rPr>
                <w:rFonts w:eastAsia="휴먼명조"/>
                <w:i/>
                <w:iCs/>
                <w:sz w:val="24"/>
                <w:szCs w:val="24"/>
              </w:rPr>
              <w:t xml:space="preserve">The Bank does not accept a provision to the effect that the Client shall </w:t>
            </w:r>
            <w:r w:rsidRPr="00335646">
              <w:rPr>
                <w:rFonts w:eastAsia="휴먼명조"/>
                <w:i/>
                <w:iCs/>
                <w:sz w:val="24"/>
                <w:szCs w:val="24"/>
              </w:rPr>
              <w:lastRenderedPageBreak/>
              <w:t>indemnify and hold harmless the Consultant against Third Party claims, except, of course, if a claim is based on loss or damage caused by a default or wrongful act of the Client to the extent permissible by the law applicable in the Client’s country.</w:t>
            </w:r>
            <w:r w:rsidRPr="00335646">
              <w:rPr>
                <w:rFonts w:eastAsia="휴먼명조"/>
                <w:sz w:val="24"/>
                <w:szCs w:val="24"/>
              </w:rPr>
              <w:t>]</w:t>
            </w:r>
          </w:p>
        </w:tc>
      </w:tr>
      <w:tr w:rsidR="00526830" w:rsidRPr="00335646" w14:paraId="55248889" w14:textId="77777777" w:rsidTr="00526830">
        <w:tc>
          <w:tcPr>
            <w:tcW w:w="1606" w:type="dxa"/>
            <w:tcMar>
              <w:top w:w="142" w:type="dxa"/>
              <w:left w:w="170" w:type="dxa"/>
              <w:bottom w:w="142" w:type="dxa"/>
              <w:right w:w="284" w:type="dxa"/>
            </w:tcMar>
          </w:tcPr>
          <w:p w14:paraId="731D68CB"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lastRenderedPageBreak/>
              <w:t>3.5</w:t>
            </w:r>
          </w:p>
        </w:tc>
        <w:tc>
          <w:tcPr>
            <w:tcW w:w="7303" w:type="dxa"/>
            <w:tcMar>
              <w:top w:w="142" w:type="dxa"/>
              <w:left w:w="170" w:type="dxa"/>
              <w:bottom w:w="142" w:type="dxa"/>
              <w:right w:w="284" w:type="dxa"/>
            </w:tcMar>
          </w:tcPr>
          <w:p w14:paraId="4A4A312D"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 xml:space="preserve">The risks and coverage shall </w:t>
            </w:r>
            <w:r w:rsidRPr="00335646">
              <w:rPr>
                <w:rFonts w:eastAsia="굴림" w:hint="eastAsia"/>
                <w:bCs/>
                <w:sz w:val="24"/>
                <w:szCs w:val="24"/>
              </w:rPr>
              <w:t>b</w:t>
            </w:r>
            <w:r w:rsidRPr="00335646">
              <w:rPr>
                <w:rFonts w:eastAsia="굴림"/>
                <w:bCs/>
                <w:sz w:val="24"/>
                <w:szCs w:val="24"/>
              </w:rPr>
              <w:t xml:space="preserve">e as follows: </w:t>
            </w:r>
          </w:p>
          <w:p w14:paraId="1B4D67E3" w14:textId="77777777" w:rsidR="00526830" w:rsidRPr="00335646" w:rsidRDefault="00526830" w:rsidP="00526830">
            <w:pPr>
              <w:wordWrap/>
              <w:adjustRightInd w:val="0"/>
              <w:snapToGrid w:val="0"/>
              <w:spacing w:line="300" w:lineRule="auto"/>
              <w:rPr>
                <w:rFonts w:eastAsia="굴림"/>
                <w:bCs/>
                <w:sz w:val="24"/>
                <w:szCs w:val="24"/>
              </w:rPr>
            </w:pPr>
          </w:p>
          <w:p w14:paraId="03972F75" w14:textId="77777777" w:rsidR="00526830" w:rsidRPr="00335646" w:rsidRDefault="00526830" w:rsidP="00526830">
            <w:pPr>
              <w:wordWrap/>
              <w:adjustRightInd w:val="0"/>
              <w:snapToGrid w:val="0"/>
              <w:spacing w:after="140" w:line="300" w:lineRule="auto"/>
              <w:ind w:left="600" w:hangingChars="250" w:hanging="600"/>
              <w:rPr>
                <w:rFonts w:eastAsia="굴림"/>
                <w:bCs/>
                <w:sz w:val="24"/>
                <w:szCs w:val="24"/>
              </w:rPr>
            </w:pPr>
            <w:r w:rsidRPr="00335646">
              <w:rPr>
                <w:rFonts w:eastAsia="굴림"/>
                <w:bCs/>
                <w:sz w:val="24"/>
                <w:szCs w:val="24"/>
              </w:rPr>
              <w:t>(a)  Third party motor vehicle liability insurance in respect of motor vehicles operated in the Government’s country by the Consultant or its Experts or any Sub-Consultants or their Experts, with a minimum coverage of [</w:t>
            </w:r>
            <w:r w:rsidRPr="00335646">
              <w:rPr>
                <w:rFonts w:eastAsia="굴림"/>
                <w:bCs/>
                <w:i/>
                <w:sz w:val="24"/>
                <w:szCs w:val="24"/>
              </w:rPr>
              <w:t>insert amount in US Dollars</w:t>
            </w:r>
            <w:r w:rsidRPr="00335646">
              <w:rPr>
                <w:rFonts w:eastAsia="굴림"/>
                <w:bCs/>
                <w:sz w:val="24"/>
                <w:szCs w:val="24"/>
              </w:rPr>
              <w:t>]</w:t>
            </w:r>
            <w:r w:rsidRPr="00335646">
              <w:rPr>
                <w:rFonts w:eastAsia="굴림"/>
                <w:bCs/>
                <w:i/>
                <w:sz w:val="24"/>
                <w:szCs w:val="24"/>
              </w:rPr>
              <w:t xml:space="preserve">; </w:t>
            </w:r>
          </w:p>
          <w:p w14:paraId="5A0453A0" w14:textId="77777777" w:rsidR="00526830" w:rsidRPr="00335646" w:rsidRDefault="00526830" w:rsidP="00526830">
            <w:pPr>
              <w:wordWrap/>
              <w:adjustRightInd w:val="0"/>
              <w:snapToGrid w:val="0"/>
              <w:spacing w:after="140" w:line="300" w:lineRule="auto"/>
              <w:ind w:left="600" w:hangingChars="250" w:hanging="600"/>
              <w:rPr>
                <w:rFonts w:eastAsia="굴림"/>
                <w:bCs/>
                <w:sz w:val="24"/>
                <w:szCs w:val="24"/>
              </w:rPr>
            </w:pPr>
            <w:r w:rsidRPr="00335646">
              <w:rPr>
                <w:rFonts w:eastAsia="굴림"/>
                <w:bCs/>
                <w:sz w:val="24"/>
                <w:szCs w:val="24"/>
              </w:rPr>
              <w:t>(b)  Third party liability insurance, with a minimum coverage of [</w:t>
            </w:r>
            <w:r w:rsidRPr="00335646">
              <w:rPr>
                <w:rFonts w:eastAsia="굴림"/>
                <w:bCs/>
                <w:i/>
                <w:sz w:val="24"/>
                <w:szCs w:val="24"/>
              </w:rPr>
              <w:t>insert amount in US Dollars</w:t>
            </w:r>
            <w:r w:rsidRPr="00335646">
              <w:rPr>
                <w:rFonts w:eastAsia="굴림"/>
                <w:bCs/>
                <w:sz w:val="24"/>
                <w:szCs w:val="24"/>
              </w:rPr>
              <w:t xml:space="preserve">]; </w:t>
            </w:r>
          </w:p>
          <w:p w14:paraId="7308FCD6" w14:textId="77777777" w:rsidR="00526830" w:rsidRPr="00335646" w:rsidRDefault="00526830" w:rsidP="00526830">
            <w:pPr>
              <w:wordWrap/>
              <w:adjustRightInd w:val="0"/>
              <w:snapToGrid w:val="0"/>
              <w:spacing w:after="140" w:line="300" w:lineRule="auto"/>
              <w:ind w:left="600" w:hangingChars="250" w:hanging="600"/>
              <w:rPr>
                <w:rFonts w:eastAsia="굴림"/>
                <w:bCs/>
                <w:sz w:val="24"/>
                <w:szCs w:val="24"/>
              </w:rPr>
            </w:pPr>
            <w:r w:rsidRPr="00335646">
              <w:rPr>
                <w:rFonts w:eastAsia="굴림"/>
                <w:bCs/>
                <w:sz w:val="24"/>
                <w:szCs w:val="24"/>
              </w:rPr>
              <w:t>(c)  Professional liability insurance, with a minimum coverage of [</w:t>
            </w:r>
            <w:r w:rsidRPr="00335646">
              <w:rPr>
                <w:rFonts w:eastAsia="굴림"/>
                <w:bCs/>
                <w:i/>
                <w:sz w:val="24"/>
                <w:szCs w:val="24"/>
              </w:rPr>
              <w:t>insert amount in US Dollars which should not less than the total ceiling amount of the Contract</w:t>
            </w:r>
            <w:r w:rsidRPr="00335646">
              <w:rPr>
                <w:rFonts w:eastAsia="굴림"/>
                <w:bCs/>
                <w:sz w:val="24"/>
                <w:szCs w:val="24"/>
              </w:rPr>
              <w:t>]</w:t>
            </w:r>
            <w:r w:rsidRPr="00335646">
              <w:rPr>
                <w:rFonts w:eastAsia="굴림"/>
                <w:bCs/>
                <w:i/>
                <w:sz w:val="24"/>
                <w:szCs w:val="24"/>
              </w:rPr>
              <w:t xml:space="preserve">; </w:t>
            </w:r>
          </w:p>
          <w:p w14:paraId="3AD8842B" w14:textId="77777777" w:rsidR="00526830" w:rsidRPr="00335646" w:rsidRDefault="00526830" w:rsidP="00526830">
            <w:pPr>
              <w:wordWrap/>
              <w:adjustRightInd w:val="0"/>
              <w:snapToGrid w:val="0"/>
              <w:spacing w:after="140" w:line="300" w:lineRule="auto"/>
              <w:ind w:left="612" w:hangingChars="255" w:hanging="612"/>
              <w:rPr>
                <w:rFonts w:eastAsia="굴림"/>
                <w:bCs/>
                <w:sz w:val="24"/>
                <w:szCs w:val="24"/>
              </w:rPr>
            </w:pPr>
            <w:r w:rsidRPr="00335646">
              <w:rPr>
                <w:rFonts w:eastAsia="굴림"/>
                <w:bCs/>
                <w:sz w:val="24"/>
                <w:szCs w:val="24"/>
              </w:rPr>
              <w:t>(d)  employer’s liability and workers’ compensation insurance in respect of the Experts of the Consultant and of any Sub-Consultants, in accordance with the relevant provisions of the applicable law in the Client’s country, as well as, with respect to such Experts, any such life, health, accident, travel or other insurance as may be appropriate; and</w:t>
            </w:r>
          </w:p>
          <w:p w14:paraId="1F534B27" w14:textId="77777777" w:rsidR="00526830" w:rsidRPr="00335646" w:rsidRDefault="00526830" w:rsidP="00526830">
            <w:pPr>
              <w:wordWrap/>
              <w:adjustRightInd w:val="0"/>
              <w:snapToGrid w:val="0"/>
              <w:spacing w:line="300" w:lineRule="auto"/>
              <w:ind w:left="600" w:hangingChars="250" w:hanging="600"/>
              <w:rPr>
                <w:rFonts w:eastAsia="굴림"/>
                <w:bCs/>
                <w:sz w:val="24"/>
                <w:szCs w:val="24"/>
              </w:rPr>
            </w:pPr>
            <w:r w:rsidRPr="00335646">
              <w:rPr>
                <w:rFonts w:eastAsia="굴림"/>
                <w:bCs/>
                <w:sz w:val="24"/>
                <w:szCs w:val="24"/>
              </w:rPr>
              <w:t>(e)   insurance against the loss of damage to (i) equipment purchased in whole or in part with funds provided under this Contract, (ii) the Consultant’s property used in the performance of the Services, and (iii) any documents prepared by the Consultant in the performance of the Services.</w:t>
            </w:r>
          </w:p>
          <w:p w14:paraId="5976CF5D" w14:textId="77777777" w:rsidR="00526830" w:rsidRPr="00335646" w:rsidRDefault="00526830" w:rsidP="00526830">
            <w:pPr>
              <w:wordWrap/>
              <w:adjustRightInd w:val="0"/>
              <w:snapToGrid w:val="0"/>
              <w:spacing w:line="300" w:lineRule="auto"/>
              <w:ind w:left="600" w:hangingChars="250" w:hanging="600"/>
              <w:rPr>
                <w:rFonts w:eastAsia="굴림"/>
                <w:bCs/>
                <w:sz w:val="24"/>
                <w:szCs w:val="24"/>
              </w:rPr>
            </w:pPr>
          </w:p>
          <w:p w14:paraId="3DFE0577"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hint="eastAsia"/>
                <w:bCs/>
                <w:sz w:val="24"/>
                <w:szCs w:val="24"/>
              </w:rPr>
              <w:t>[</w:t>
            </w:r>
            <w:r w:rsidRPr="00335646">
              <w:rPr>
                <w:rFonts w:eastAsia="굴림"/>
                <w:b/>
                <w:bCs/>
                <w:i/>
                <w:sz w:val="24"/>
                <w:szCs w:val="24"/>
              </w:rPr>
              <w:t>Note</w:t>
            </w:r>
            <w:r w:rsidRPr="00335646">
              <w:rPr>
                <w:rFonts w:eastAsia="굴림"/>
                <w:bCs/>
                <w:sz w:val="24"/>
                <w:szCs w:val="24"/>
              </w:rPr>
              <w:t xml:space="preserve">: </w:t>
            </w:r>
            <w:r w:rsidRPr="00335646">
              <w:rPr>
                <w:rFonts w:eastAsia="굴림"/>
                <w:bCs/>
                <w:i/>
                <w:sz w:val="24"/>
                <w:szCs w:val="24"/>
              </w:rPr>
              <w:t>Delete what is not applicable.</w:t>
            </w:r>
            <w:r w:rsidRPr="00335646">
              <w:rPr>
                <w:rFonts w:eastAsia="굴림" w:hint="eastAsia"/>
                <w:bCs/>
                <w:sz w:val="24"/>
                <w:szCs w:val="24"/>
              </w:rPr>
              <w:t>]</w:t>
            </w:r>
          </w:p>
        </w:tc>
      </w:tr>
      <w:tr w:rsidR="00526830" w:rsidRPr="00335646" w14:paraId="6E2019E0" w14:textId="77777777" w:rsidTr="00526830">
        <w:tc>
          <w:tcPr>
            <w:tcW w:w="1606" w:type="dxa"/>
            <w:tcMar>
              <w:top w:w="142" w:type="dxa"/>
              <w:left w:w="170" w:type="dxa"/>
              <w:bottom w:w="142" w:type="dxa"/>
              <w:right w:w="284" w:type="dxa"/>
            </w:tcMar>
          </w:tcPr>
          <w:p w14:paraId="7596D598"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{3.6</w:t>
            </w:r>
            <w:r w:rsidRPr="00335646">
              <w:rPr>
                <w:rFonts w:eastAsia="굴림" w:hint="eastAsia"/>
                <w:b/>
                <w:bCs/>
                <w:sz w:val="24"/>
                <w:szCs w:val="24"/>
              </w:rPr>
              <w:t xml:space="preserve"> </w:t>
            </w:r>
            <w:r w:rsidRPr="00335646">
              <w:rPr>
                <w:rFonts w:eastAsia="굴림"/>
                <w:b/>
                <w:bCs/>
                <w:sz w:val="24"/>
                <w:szCs w:val="24"/>
              </w:rPr>
              <w:t>(c)}</w:t>
            </w:r>
          </w:p>
        </w:tc>
        <w:tc>
          <w:tcPr>
            <w:tcW w:w="7303" w:type="dxa"/>
            <w:tcMar>
              <w:top w:w="142" w:type="dxa"/>
              <w:left w:w="170" w:type="dxa"/>
              <w:bottom w:w="142" w:type="dxa"/>
              <w:right w:w="284" w:type="dxa"/>
            </w:tcMar>
          </w:tcPr>
          <w:p w14:paraId="368D22A7"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The other actions are: [</w:t>
            </w:r>
            <w:r w:rsidRPr="00335646">
              <w:rPr>
                <w:rFonts w:eastAsia="굴림"/>
                <w:bCs/>
                <w:i/>
                <w:sz w:val="24"/>
                <w:szCs w:val="24"/>
              </w:rPr>
              <w:t>insert actions</w:t>
            </w:r>
            <w:r w:rsidRPr="00335646">
              <w:rPr>
                <w:rFonts w:eastAsia="굴림"/>
                <w:bCs/>
                <w:sz w:val="24"/>
                <w:szCs w:val="24"/>
              </w:rPr>
              <w:t>].</w:t>
            </w:r>
          </w:p>
          <w:p w14:paraId="5F773303" w14:textId="77777777" w:rsidR="00526830" w:rsidRPr="00335646" w:rsidRDefault="00526830" w:rsidP="00526830">
            <w:pPr>
              <w:wordWrap/>
              <w:adjustRightInd w:val="0"/>
              <w:snapToGrid w:val="0"/>
              <w:spacing w:line="300" w:lineRule="auto"/>
              <w:rPr>
                <w:rFonts w:eastAsia="굴림"/>
                <w:bCs/>
                <w:sz w:val="24"/>
                <w:szCs w:val="24"/>
              </w:rPr>
            </w:pPr>
          </w:p>
          <w:p w14:paraId="7AECEBD4" w14:textId="77777777" w:rsidR="00526830" w:rsidRPr="00335646" w:rsidRDefault="00526830" w:rsidP="00526830">
            <w:pPr>
              <w:wordWrap/>
              <w:adjustRightInd w:val="0"/>
              <w:snapToGrid w:val="0"/>
              <w:spacing w:line="300" w:lineRule="auto"/>
              <w:rPr>
                <w:rFonts w:eastAsia="굴림"/>
                <w:bCs/>
                <w:i/>
                <w:sz w:val="24"/>
                <w:szCs w:val="24"/>
              </w:rPr>
            </w:pPr>
            <w:r w:rsidRPr="00335646">
              <w:rPr>
                <w:rFonts w:eastAsia="굴림" w:hint="eastAsia"/>
                <w:bCs/>
                <w:sz w:val="24"/>
                <w:szCs w:val="24"/>
              </w:rPr>
              <w:t>[</w:t>
            </w:r>
            <w:r w:rsidRPr="00335646">
              <w:rPr>
                <w:rFonts w:eastAsia="굴림"/>
                <w:b/>
                <w:bCs/>
                <w:i/>
                <w:sz w:val="24"/>
                <w:szCs w:val="24"/>
              </w:rPr>
              <w:t>Note</w:t>
            </w:r>
            <w:r w:rsidRPr="00335646">
              <w:rPr>
                <w:rFonts w:eastAsia="굴림"/>
                <w:bCs/>
                <w:i/>
                <w:sz w:val="24"/>
                <w:szCs w:val="24"/>
              </w:rPr>
              <w:t>: If there are no other actions, delete this Clause SCC 3.6(c).</w:t>
            </w:r>
            <w:r w:rsidRPr="00335646">
              <w:rPr>
                <w:rFonts w:eastAsia="굴림" w:hint="eastAsia"/>
                <w:bCs/>
                <w:sz w:val="24"/>
                <w:szCs w:val="24"/>
              </w:rPr>
              <w:t>]</w:t>
            </w:r>
          </w:p>
        </w:tc>
      </w:tr>
      <w:tr w:rsidR="00526830" w:rsidRPr="00335646" w14:paraId="4493B355" w14:textId="77777777" w:rsidTr="00526830">
        <w:tc>
          <w:tcPr>
            <w:tcW w:w="1606" w:type="dxa"/>
            <w:tcMar>
              <w:top w:w="142" w:type="dxa"/>
              <w:left w:w="170" w:type="dxa"/>
              <w:bottom w:w="142" w:type="dxa"/>
              <w:right w:w="284" w:type="dxa"/>
            </w:tcMar>
          </w:tcPr>
          <w:p w14:paraId="608D9BF0" w14:textId="77777777" w:rsidR="00526830" w:rsidRPr="00335646" w:rsidRDefault="00526830" w:rsidP="00526830">
            <w:pPr>
              <w:wordWrap/>
              <w:adjustRightInd w:val="0"/>
              <w:snapToGrid w:val="0"/>
              <w:spacing w:line="300" w:lineRule="auto"/>
              <w:rPr>
                <w:rFonts w:eastAsia="굴림"/>
                <w:b/>
                <w:bCs/>
                <w:sz w:val="24"/>
                <w:szCs w:val="24"/>
              </w:rPr>
            </w:pPr>
            <w:r w:rsidRPr="00335646">
              <w:rPr>
                <w:b/>
                <w:sz w:val="24"/>
                <w:szCs w:val="24"/>
              </w:rPr>
              <w:t>{3.8.1}</w:t>
            </w:r>
          </w:p>
        </w:tc>
        <w:tc>
          <w:tcPr>
            <w:tcW w:w="7303" w:type="dxa"/>
            <w:tcMar>
              <w:top w:w="142" w:type="dxa"/>
              <w:left w:w="170" w:type="dxa"/>
              <w:bottom w:w="142" w:type="dxa"/>
              <w:right w:w="284" w:type="dxa"/>
            </w:tcMar>
          </w:tcPr>
          <w:p w14:paraId="33A41FE1"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eastAsia="휴먼명조"/>
                <w:bCs/>
                <w:sz w:val="24"/>
                <w:szCs w:val="24"/>
              </w:rPr>
              <w:t>Exceptions to property rights provision:</w:t>
            </w:r>
            <w:r w:rsidRPr="00335646">
              <w:rPr>
                <w:rFonts w:eastAsia="휴먼명조" w:hint="eastAsia"/>
                <w:bCs/>
                <w:sz w:val="24"/>
                <w:szCs w:val="24"/>
              </w:rPr>
              <w:t xml:space="preserve"> </w:t>
            </w:r>
            <w:r w:rsidRPr="00335646">
              <w:rPr>
                <w:rFonts w:eastAsia="휴먼명조"/>
                <w:bCs/>
                <w:sz w:val="24"/>
                <w:szCs w:val="24"/>
              </w:rPr>
              <w:t>_______________________</w:t>
            </w:r>
          </w:p>
          <w:p w14:paraId="3A67BE79" w14:textId="77777777" w:rsidR="00526830" w:rsidRPr="00335646" w:rsidRDefault="00526830" w:rsidP="00526830">
            <w:pPr>
              <w:wordWrap/>
              <w:autoSpaceDE w:val="0"/>
              <w:autoSpaceDN w:val="0"/>
              <w:spacing w:line="300" w:lineRule="auto"/>
              <w:textAlignment w:val="baseline"/>
              <w:rPr>
                <w:rFonts w:eastAsia="굴림"/>
                <w:sz w:val="24"/>
                <w:szCs w:val="24"/>
              </w:rPr>
            </w:pPr>
          </w:p>
          <w:p w14:paraId="39030997"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eastAsia="맑은 고딕" w:hint="eastAsia"/>
                <w:bCs/>
                <w:iCs/>
                <w:sz w:val="24"/>
                <w:szCs w:val="24"/>
              </w:rPr>
              <w:t>[</w:t>
            </w:r>
            <w:r w:rsidRPr="00335646">
              <w:rPr>
                <w:rFonts w:eastAsia="맑은 고딕"/>
                <w:b/>
                <w:bCs/>
                <w:i/>
                <w:iCs/>
                <w:sz w:val="24"/>
                <w:szCs w:val="24"/>
              </w:rPr>
              <w:t>Note</w:t>
            </w:r>
            <w:r w:rsidRPr="00335646">
              <w:rPr>
                <w:rFonts w:eastAsia="맑은 고딕"/>
                <w:i/>
                <w:iCs/>
                <w:sz w:val="24"/>
                <w:szCs w:val="24"/>
              </w:rPr>
              <w:t>: If there is no exception, delete this Clause 3.8.1</w:t>
            </w:r>
            <w:r w:rsidRPr="00335646">
              <w:rPr>
                <w:rFonts w:eastAsia="맑은 고딕" w:hint="eastAsia"/>
                <w:i/>
                <w:iCs/>
                <w:sz w:val="24"/>
                <w:szCs w:val="24"/>
              </w:rPr>
              <w:t>.</w:t>
            </w:r>
            <w:r w:rsidRPr="00335646">
              <w:rPr>
                <w:rFonts w:eastAsia="맑은 고딕" w:hint="eastAsia"/>
                <w:iCs/>
                <w:sz w:val="24"/>
                <w:szCs w:val="24"/>
              </w:rPr>
              <w:t>]</w:t>
            </w:r>
          </w:p>
        </w:tc>
      </w:tr>
      <w:tr w:rsidR="00526830" w:rsidRPr="00335646" w14:paraId="6B8FD425" w14:textId="77777777" w:rsidTr="00526830">
        <w:tc>
          <w:tcPr>
            <w:tcW w:w="1606" w:type="dxa"/>
            <w:tcMar>
              <w:top w:w="142" w:type="dxa"/>
              <w:left w:w="170" w:type="dxa"/>
              <w:bottom w:w="142" w:type="dxa"/>
              <w:right w:w="284" w:type="dxa"/>
            </w:tcMar>
          </w:tcPr>
          <w:p w14:paraId="715396AC" w14:textId="77777777" w:rsidR="00526830" w:rsidRPr="00335646" w:rsidRDefault="00526830" w:rsidP="00526830">
            <w:pPr>
              <w:pStyle w:val="af8"/>
              <w:adjustRightInd w:val="0"/>
              <w:snapToGrid w:val="0"/>
              <w:spacing w:line="300" w:lineRule="auto"/>
              <w:rPr>
                <w:b/>
                <w:bCs/>
                <w:sz w:val="24"/>
                <w:szCs w:val="24"/>
                <w:lang w:eastAsia="ko-KR"/>
              </w:rPr>
            </w:pPr>
            <w:r w:rsidRPr="00335646">
              <w:rPr>
                <w:b/>
                <w:sz w:val="24"/>
                <w:szCs w:val="24"/>
              </w:rPr>
              <w:lastRenderedPageBreak/>
              <w:t>{3.</w:t>
            </w:r>
            <w:r w:rsidRPr="00335646">
              <w:rPr>
                <w:b/>
                <w:sz w:val="24"/>
                <w:szCs w:val="24"/>
                <w:lang w:eastAsia="ko-KR"/>
              </w:rPr>
              <w:t>8.2</w:t>
            </w:r>
            <w:r w:rsidRPr="00335646">
              <w:rPr>
                <w:b/>
                <w:sz w:val="24"/>
                <w:szCs w:val="24"/>
              </w:rPr>
              <w:t>}</w:t>
            </w:r>
          </w:p>
        </w:tc>
        <w:tc>
          <w:tcPr>
            <w:tcW w:w="7303" w:type="dxa"/>
            <w:tcMar>
              <w:top w:w="142" w:type="dxa"/>
              <w:left w:w="170" w:type="dxa"/>
              <w:bottom w:w="142" w:type="dxa"/>
              <w:right w:w="284" w:type="dxa"/>
            </w:tcMar>
          </w:tcPr>
          <w:p w14:paraId="2EC839AC" w14:textId="77777777" w:rsidR="00526830" w:rsidRPr="00335646" w:rsidRDefault="00526830" w:rsidP="00526830">
            <w:pPr>
              <w:wordWrap/>
              <w:adjustRightInd w:val="0"/>
              <w:snapToGrid w:val="0"/>
              <w:spacing w:line="300" w:lineRule="auto"/>
              <w:ind w:right="-72"/>
              <w:rPr>
                <w:sz w:val="24"/>
                <w:szCs w:val="24"/>
              </w:rPr>
            </w:pPr>
            <w:r w:rsidRPr="00335646">
              <w:rPr>
                <w:rFonts w:hint="eastAsia"/>
                <w:sz w:val="24"/>
                <w:szCs w:val="24"/>
              </w:rPr>
              <w:t>[</w:t>
            </w:r>
            <w:r w:rsidRPr="00335646">
              <w:rPr>
                <w:b/>
                <w:i/>
                <w:sz w:val="24"/>
                <w:szCs w:val="24"/>
              </w:rPr>
              <w:t>Note</w:t>
            </w:r>
            <w:r w:rsidRPr="00335646">
              <w:rPr>
                <w:i/>
                <w:sz w:val="24"/>
                <w:szCs w:val="24"/>
              </w:rPr>
              <w:t>: If there is to be no restriction on the future use of these documents by either Party, this Clause SCC 3.</w:t>
            </w:r>
            <w:r w:rsidRPr="00335646">
              <w:rPr>
                <w:rFonts w:eastAsia="바탕"/>
                <w:i/>
                <w:sz w:val="24"/>
                <w:szCs w:val="24"/>
              </w:rPr>
              <w:t>8.2</w:t>
            </w:r>
            <w:r w:rsidRPr="00335646">
              <w:rPr>
                <w:i/>
                <w:sz w:val="24"/>
                <w:szCs w:val="24"/>
              </w:rPr>
              <w:t xml:space="preserve"> should be deleted. If the Parties wish to restrict such use, any of the </w:t>
            </w:r>
            <w:r w:rsidRPr="00335646">
              <w:rPr>
                <w:rFonts w:hint="eastAsia"/>
                <w:i/>
                <w:sz w:val="24"/>
                <w:szCs w:val="24"/>
              </w:rPr>
              <w:t xml:space="preserve">three </w:t>
            </w:r>
            <w:r w:rsidRPr="00335646">
              <w:rPr>
                <w:i/>
                <w:sz w:val="24"/>
                <w:szCs w:val="24"/>
              </w:rPr>
              <w:t>following options, or any other option agreed to by the Parties, could be used:</w:t>
            </w:r>
          </w:p>
          <w:p w14:paraId="5259589F" w14:textId="77777777" w:rsidR="00526830" w:rsidRPr="00335646" w:rsidRDefault="00526830" w:rsidP="00526830">
            <w:pPr>
              <w:wordWrap/>
              <w:adjustRightInd w:val="0"/>
              <w:snapToGrid w:val="0"/>
              <w:spacing w:line="300" w:lineRule="auto"/>
              <w:ind w:right="-72"/>
              <w:rPr>
                <w:sz w:val="24"/>
                <w:szCs w:val="24"/>
              </w:rPr>
            </w:pPr>
          </w:p>
          <w:p w14:paraId="48A99D22" w14:textId="77777777" w:rsidR="00526830" w:rsidRPr="00335646" w:rsidRDefault="00526830" w:rsidP="00526830">
            <w:pPr>
              <w:pStyle w:val="af2"/>
              <w:numPr>
                <w:ilvl w:val="0"/>
                <w:numId w:val="27"/>
              </w:numPr>
              <w:wordWrap/>
              <w:adjustRightInd w:val="0"/>
              <w:snapToGrid w:val="0"/>
              <w:spacing w:after="140" w:line="300" w:lineRule="auto"/>
              <w:ind w:leftChars="0" w:right="-74"/>
              <w:rPr>
                <w:sz w:val="24"/>
                <w:szCs w:val="24"/>
              </w:rPr>
            </w:pPr>
            <w:r w:rsidRPr="00335646">
              <w:rPr>
                <w:sz w:val="24"/>
                <w:szCs w:val="24"/>
              </w:rPr>
              <w:t>The Consultant shall not use these documents and software for purposes unrelated to this Contract without the prior written approval of the Client.</w:t>
            </w:r>
          </w:p>
          <w:p w14:paraId="2DFE053B" w14:textId="77777777" w:rsidR="00526830" w:rsidRPr="00335646" w:rsidRDefault="00526830" w:rsidP="00526830">
            <w:pPr>
              <w:wordWrap/>
              <w:adjustRightInd w:val="0"/>
              <w:snapToGrid w:val="0"/>
              <w:spacing w:after="140" w:line="300" w:lineRule="auto"/>
              <w:ind w:right="-74" w:firstLineChars="150" w:firstLine="360"/>
              <w:rPr>
                <w:i/>
                <w:sz w:val="24"/>
                <w:szCs w:val="24"/>
              </w:rPr>
            </w:pPr>
            <w:r w:rsidRPr="00335646">
              <w:rPr>
                <w:rFonts w:hint="eastAsia"/>
                <w:i/>
                <w:sz w:val="24"/>
                <w:szCs w:val="24"/>
              </w:rPr>
              <w:t>OR</w:t>
            </w:r>
          </w:p>
          <w:p w14:paraId="051B8726" w14:textId="77777777" w:rsidR="00526830" w:rsidRPr="00335646" w:rsidRDefault="00526830" w:rsidP="00526830">
            <w:pPr>
              <w:pStyle w:val="af2"/>
              <w:numPr>
                <w:ilvl w:val="0"/>
                <w:numId w:val="27"/>
              </w:numPr>
              <w:wordWrap/>
              <w:adjustRightInd w:val="0"/>
              <w:snapToGrid w:val="0"/>
              <w:spacing w:after="140" w:line="300" w:lineRule="auto"/>
              <w:ind w:leftChars="0" w:right="-74"/>
              <w:rPr>
                <w:sz w:val="24"/>
                <w:szCs w:val="24"/>
              </w:rPr>
            </w:pPr>
            <w:r w:rsidRPr="00335646">
              <w:rPr>
                <w:sz w:val="24"/>
                <w:szCs w:val="24"/>
              </w:rPr>
              <w:t>The Client shall not use these documents and software for purposes unrelated to this Contract without the prior written approval of the Consultant.</w:t>
            </w:r>
          </w:p>
          <w:p w14:paraId="0C1C60B3" w14:textId="77777777" w:rsidR="00526830" w:rsidRPr="00335646" w:rsidRDefault="00526830" w:rsidP="00526830">
            <w:pPr>
              <w:wordWrap/>
              <w:adjustRightInd w:val="0"/>
              <w:snapToGrid w:val="0"/>
              <w:spacing w:after="140" w:line="300" w:lineRule="auto"/>
              <w:ind w:right="-74" w:firstLineChars="150" w:firstLine="360"/>
              <w:rPr>
                <w:i/>
                <w:sz w:val="24"/>
                <w:szCs w:val="24"/>
              </w:rPr>
            </w:pPr>
            <w:r w:rsidRPr="00335646">
              <w:rPr>
                <w:rFonts w:hint="eastAsia"/>
                <w:i/>
                <w:sz w:val="24"/>
                <w:szCs w:val="24"/>
              </w:rPr>
              <w:t>OR</w:t>
            </w:r>
          </w:p>
          <w:p w14:paraId="37B666BB" w14:textId="77777777" w:rsidR="00526830" w:rsidRPr="00335646" w:rsidRDefault="00526830" w:rsidP="00526830">
            <w:pPr>
              <w:pStyle w:val="af2"/>
              <w:numPr>
                <w:ilvl w:val="0"/>
                <w:numId w:val="27"/>
              </w:numPr>
              <w:wordWrap/>
              <w:adjustRightInd w:val="0"/>
              <w:snapToGrid w:val="0"/>
              <w:spacing w:line="300" w:lineRule="auto"/>
              <w:ind w:leftChars="0" w:right="-72"/>
              <w:rPr>
                <w:sz w:val="24"/>
                <w:szCs w:val="24"/>
              </w:rPr>
            </w:pPr>
            <w:r w:rsidRPr="00335646">
              <w:rPr>
                <w:sz w:val="24"/>
                <w:szCs w:val="24"/>
              </w:rPr>
              <w:t>Neither Party shall use these documents and software for purposes unrelated to this Contract without the prior written approval of the other Party.</w:t>
            </w:r>
            <w:r w:rsidRPr="00335646">
              <w:rPr>
                <w:rFonts w:hint="eastAsia"/>
                <w:bCs/>
                <w:sz w:val="24"/>
                <w:szCs w:val="24"/>
              </w:rPr>
              <w:t>]</w:t>
            </w:r>
          </w:p>
        </w:tc>
      </w:tr>
      <w:tr w:rsidR="00526830" w:rsidRPr="00335646" w14:paraId="4E34DB0C" w14:textId="77777777" w:rsidTr="00526830">
        <w:tc>
          <w:tcPr>
            <w:tcW w:w="1606" w:type="dxa"/>
            <w:tcMar>
              <w:top w:w="142" w:type="dxa"/>
              <w:left w:w="170" w:type="dxa"/>
              <w:bottom w:w="142" w:type="dxa"/>
              <w:right w:w="284" w:type="dxa"/>
            </w:tcMar>
          </w:tcPr>
          <w:p w14:paraId="07CA82D6" w14:textId="028EB697" w:rsidR="00526830" w:rsidRPr="00335646" w:rsidRDefault="00526830" w:rsidP="00526830">
            <w:pPr>
              <w:pStyle w:val="af8"/>
              <w:adjustRightInd w:val="0"/>
              <w:snapToGrid w:val="0"/>
              <w:spacing w:line="300" w:lineRule="auto"/>
              <w:rPr>
                <w:b/>
                <w:sz w:val="24"/>
                <w:szCs w:val="24"/>
              </w:rPr>
            </w:pPr>
            <w:r w:rsidRPr="00335646">
              <w:rPr>
                <w:b/>
                <w:sz w:val="24"/>
                <w:szCs w:val="24"/>
              </w:rPr>
              <w:t>{4.</w:t>
            </w:r>
            <w:r w:rsidRPr="00335646">
              <w:rPr>
                <w:rFonts w:hint="eastAsia"/>
                <w:b/>
                <w:sz w:val="24"/>
                <w:szCs w:val="24"/>
                <w:lang w:eastAsia="ko-KR"/>
              </w:rPr>
              <w:t>6</w:t>
            </w:r>
            <w:r w:rsidRPr="00335646">
              <w:rPr>
                <w:b/>
                <w:sz w:val="24"/>
                <w:szCs w:val="24"/>
              </w:rPr>
              <w:t>}</w:t>
            </w:r>
          </w:p>
        </w:tc>
        <w:tc>
          <w:tcPr>
            <w:tcW w:w="7303" w:type="dxa"/>
            <w:tcMar>
              <w:top w:w="142" w:type="dxa"/>
              <w:left w:w="170" w:type="dxa"/>
              <w:bottom w:w="142" w:type="dxa"/>
              <w:right w:w="284" w:type="dxa"/>
            </w:tcMar>
          </w:tcPr>
          <w:p w14:paraId="7F09F4B9" w14:textId="12A086B4" w:rsidR="00526830" w:rsidRPr="00335646" w:rsidRDefault="00526830" w:rsidP="00526830">
            <w:pPr>
              <w:numPr>
                <w:ilvl w:val="12"/>
                <w:numId w:val="0"/>
              </w:numPr>
              <w:wordWrap/>
              <w:adjustRightInd w:val="0"/>
              <w:snapToGrid w:val="0"/>
              <w:spacing w:line="300" w:lineRule="auto"/>
              <w:ind w:right="-72"/>
              <w:rPr>
                <w:sz w:val="24"/>
                <w:szCs w:val="24"/>
              </w:rPr>
            </w:pPr>
            <w:r w:rsidRPr="00335646">
              <w:rPr>
                <w:sz w:val="24"/>
                <w:szCs w:val="24"/>
              </w:rPr>
              <w:t xml:space="preserve">The person designated as resident project manager in </w:t>
            </w:r>
            <w:r w:rsidRPr="00335646">
              <w:rPr>
                <w:b/>
                <w:sz w:val="24"/>
                <w:szCs w:val="24"/>
              </w:rPr>
              <w:t xml:space="preserve">Appendix </w:t>
            </w:r>
            <w:r w:rsidR="00646B28">
              <w:rPr>
                <w:b/>
                <w:sz w:val="24"/>
                <w:szCs w:val="24"/>
              </w:rPr>
              <w:t>B</w:t>
            </w:r>
            <w:r w:rsidR="00646B28" w:rsidRPr="00335646">
              <w:rPr>
                <w:sz w:val="24"/>
                <w:szCs w:val="24"/>
              </w:rPr>
              <w:t xml:space="preserve"> </w:t>
            </w:r>
            <w:r w:rsidRPr="00335646">
              <w:rPr>
                <w:sz w:val="24"/>
                <w:szCs w:val="24"/>
              </w:rPr>
              <w:t>shall serve in that capacity, as specified in Clause GCC 4.6.</w:t>
            </w:r>
          </w:p>
          <w:p w14:paraId="3BFE6B1F" w14:textId="77777777" w:rsidR="00526830" w:rsidRPr="00335646" w:rsidRDefault="00526830" w:rsidP="00526830">
            <w:pPr>
              <w:numPr>
                <w:ilvl w:val="12"/>
                <w:numId w:val="0"/>
              </w:numPr>
              <w:wordWrap/>
              <w:adjustRightInd w:val="0"/>
              <w:snapToGrid w:val="0"/>
              <w:spacing w:line="300" w:lineRule="auto"/>
              <w:ind w:right="-72"/>
              <w:rPr>
                <w:sz w:val="24"/>
                <w:szCs w:val="24"/>
              </w:rPr>
            </w:pPr>
          </w:p>
          <w:p w14:paraId="2A605F4D" w14:textId="77777777" w:rsidR="00526830" w:rsidRPr="00335646" w:rsidRDefault="00526830" w:rsidP="00526830">
            <w:pPr>
              <w:wordWrap/>
              <w:adjustRightInd w:val="0"/>
              <w:snapToGrid w:val="0"/>
              <w:spacing w:line="300" w:lineRule="auto"/>
              <w:ind w:right="-72"/>
              <w:rPr>
                <w:b/>
                <w:i/>
                <w:sz w:val="24"/>
                <w:szCs w:val="24"/>
              </w:rPr>
            </w:pPr>
            <w:r w:rsidRPr="00335646">
              <w:rPr>
                <w:rFonts w:hint="eastAsia"/>
                <w:sz w:val="24"/>
                <w:szCs w:val="24"/>
              </w:rPr>
              <w:t>[</w:t>
            </w:r>
            <w:r w:rsidRPr="00335646">
              <w:rPr>
                <w:b/>
                <w:i/>
                <w:sz w:val="24"/>
                <w:szCs w:val="24"/>
              </w:rPr>
              <w:t>Note</w:t>
            </w:r>
            <w:r w:rsidRPr="00335646">
              <w:rPr>
                <w:i/>
                <w:sz w:val="24"/>
                <w:szCs w:val="24"/>
              </w:rPr>
              <w:t>: If there is no such manager, delete this Clause SCC 4.6.</w:t>
            </w:r>
            <w:r w:rsidRPr="00335646">
              <w:rPr>
                <w:rFonts w:hint="eastAsia"/>
                <w:sz w:val="24"/>
                <w:szCs w:val="24"/>
              </w:rPr>
              <w:t>]</w:t>
            </w:r>
          </w:p>
        </w:tc>
      </w:tr>
      <w:tr w:rsidR="00526830" w:rsidRPr="00335646" w14:paraId="292B0DD4" w14:textId="77777777" w:rsidTr="00526830">
        <w:tc>
          <w:tcPr>
            <w:tcW w:w="1606" w:type="dxa"/>
            <w:tcMar>
              <w:top w:w="142" w:type="dxa"/>
              <w:left w:w="170" w:type="dxa"/>
              <w:bottom w:w="142" w:type="dxa"/>
              <w:right w:w="284" w:type="dxa"/>
            </w:tcMar>
          </w:tcPr>
          <w:p w14:paraId="5CC43F89"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{5.1}</w:t>
            </w:r>
          </w:p>
        </w:tc>
        <w:tc>
          <w:tcPr>
            <w:tcW w:w="7303" w:type="dxa"/>
            <w:tcMar>
              <w:top w:w="142" w:type="dxa"/>
              <w:left w:w="170" w:type="dxa"/>
              <w:bottom w:w="142" w:type="dxa"/>
              <w:right w:w="284" w:type="dxa"/>
            </w:tcMar>
          </w:tcPr>
          <w:p w14:paraId="6FC6655A"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hint="eastAsia"/>
                <w:bCs/>
                <w:sz w:val="24"/>
                <w:szCs w:val="24"/>
              </w:rPr>
              <w:t>[</w:t>
            </w:r>
            <w:r w:rsidRPr="00335646">
              <w:rPr>
                <w:rFonts w:eastAsia="굴림"/>
                <w:b/>
                <w:bCs/>
                <w:i/>
                <w:sz w:val="24"/>
                <w:szCs w:val="24"/>
              </w:rPr>
              <w:t>Note</w:t>
            </w:r>
            <w:r w:rsidRPr="00335646">
              <w:rPr>
                <w:rFonts w:eastAsia="굴림"/>
                <w:bCs/>
                <w:sz w:val="24"/>
                <w:szCs w:val="24"/>
              </w:rPr>
              <w:t xml:space="preserve">: </w:t>
            </w:r>
            <w:r w:rsidRPr="00335646">
              <w:rPr>
                <w:i/>
                <w:sz w:val="24"/>
                <w:szCs w:val="24"/>
              </w:rPr>
              <w:t>List here any changes or additions to Clause GCC 5.1. If there are no such changes or additions, delete this Clause SCC 5.1.</w:t>
            </w:r>
            <w:r w:rsidRPr="00335646">
              <w:rPr>
                <w:rFonts w:hint="eastAsia"/>
                <w:sz w:val="24"/>
                <w:szCs w:val="24"/>
              </w:rPr>
              <w:t>]</w:t>
            </w:r>
          </w:p>
        </w:tc>
      </w:tr>
      <w:tr w:rsidR="00526830" w:rsidRPr="00335646" w14:paraId="67232459" w14:textId="77777777" w:rsidTr="00526830">
        <w:tc>
          <w:tcPr>
            <w:tcW w:w="1606" w:type="dxa"/>
            <w:tcMar>
              <w:top w:w="142" w:type="dxa"/>
              <w:left w:w="170" w:type="dxa"/>
              <w:bottom w:w="142" w:type="dxa"/>
              <w:right w:w="284" w:type="dxa"/>
            </w:tcMar>
          </w:tcPr>
          <w:p w14:paraId="73BE59A6"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{5.1</w:t>
            </w:r>
            <w:r w:rsidRPr="00335646">
              <w:rPr>
                <w:rFonts w:eastAsia="굴림" w:hint="eastAsia"/>
                <w:b/>
                <w:bCs/>
                <w:sz w:val="24"/>
                <w:szCs w:val="24"/>
              </w:rPr>
              <w:t xml:space="preserve"> </w:t>
            </w:r>
            <w:r w:rsidRPr="00335646">
              <w:rPr>
                <w:rFonts w:eastAsia="굴림"/>
                <w:b/>
                <w:bCs/>
                <w:sz w:val="24"/>
                <w:szCs w:val="24"/>
              </w:rPr>
              <w:t>(g)}</w:t>
            </w:r>
          </w:p>
        </w:tc>
        <w:tc>
          <w:tcPr>
            <w:tcW w:w="7303" w:type="dxa"/>
            <w:tcMar>
              <w:top w:w="142" w:type="dxa"/>
              <w:left w:w="170" w:type="dxa"/>
              <w:bottom w:w="142" w:type="dxa"/>
              <w:right w:w="284" w:type="dxa"/>
            </w:tcMar>
          </w:tcPr>
          <w:p w14:paraId="68823B20" w14:textId="77777777" w:rsidR="00526830" w:rsidRPr="00335646" w:rsidRDefault="00526830" w:rsidP="00526830">
            <w:pPr>
              <w:wordWrap/>
              <w:adjustRightInd w:val="0"/>
              <w:snapToGrid w:val="0"/>
              <w:spacing w:line="300" w:lineRule="auto"/>
              <w:rPr>
                <w:rFonts w:eastAsia="굴림"/>
                <w:b/>
                <w:bCs/>
                <w:i/>
                <w:sz w:val="24"/>
                <w:szCs w:val="24"/>
              </w:rPr>
            </w:pPr>
            <w:r w:rsidRPr="00335646">
              <w:rPr>
                <w:rFonts w:eastAsia="굴림" w:hint="eastAsia"/>
                <w:bCs/>
                <w:sz w:val="24"/>
                <w:szCs w:val="24"/>
              </w:rPr>
              <w:t>[</w:t>
            </w:r>
            <w:r w:rsidRPr="00335646">
              <w:rPr>
                <w:rFonts w:eastAsia="굴림"/>
                <w:b/>
                <w:bCs/>
                <w:i/>
                <w:sz w:val="24"/>
                <w:szCs w:val="24"/>
              </w:rPr>
              <w:t>Note</w:t>
            </w:r>
            <w:r w:rsidRPr="00335646">
              <w:rPr>
                <w:rFonts w:eastAsia="굴림"/>
                <w:bCs/>
                <w:sz w:val="24"/>
                <w:szCs w:val="24"/>
              </w:rPr>
              <w:t xml:space="preserve">: </w:t>
            </w:r>
            <w:r w:rsidRPr="00335646">
              <w:rPr>
                <w:i/>
                <w:sz w:val="24"/>
                <w:szCs w:val="24"/>
              </w:rPr>
              <w:t>List here any other assistance to be provided by the Client. If there is no such other assistance, delete this Clause SCC 5.1(g).</w:t>
            </w:r>
            <w:r w:rsidRPr="00335646">
              <w:rPr>
                <w:rFonts w:hint="eastAsia"/>
                <w:sz w:val="24"/>
                <w:szCs w:val="24"/>
              </w:rPr>
              <w:t>]</w:t>
            </w:r>
          </w:p>
        </w:tc>
      </w:tr>
      <w:tr w:rsidR="00526830" w:rsidRPr="00335646" w14:paraId="60C63F13" w14:textId="77777777" w:rsidTr="00526830">
        <w:tc>
          <w:tcPr>
            <w:tcW w:w="1606" w:type="dxa"/>
            <w:tcMar>
              <w:top w:w="142" w:type="dxa"/>
              <w:left w:w="170" w:type="dxa"/>
              <w:bottom w:w="142" w:type="dxa"/>
              <w:right w:w="284" w:type="dxa"/>
            </w:tcMar>
          </w:tcPr>
          <w:p w14:paraId="4A364F7C"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6.1</w:t>
            </w:r>
            <w:r w:rsidRPr="00335646">
              <w:rPr>
                <w:rFonts w:eastAsia="굴림" w:hint="eastAsia"/>
                <w:b/>
                <w:bCs/>
                <w:sz w:val="24"/>
                <w:szCs w:val="24"/>
              </w:rPr>
              <w:t xml:space="preserve"> </w:t>
            </w:r>
            <w:r w:rsidRPr="00335646">
              <w:rPr>
                <w:rFonts w:eastAsia="굴림"/>
                <w:b/>
                <w:bCs/>
                <w:sz w:val="24"/>
                <w:szCs w:val="24"/>
              </w:rPr>
              <w:t>(b)</w:t>
            </w:r>
          </w:p>
        </w:tc>
        <w:tc>
          <w:tcPr>
            <w:tcW w:w="7303" w:type="dxa"/>
            <w:tcMar>
              <w:top w:w="142" w:type="dxa"/>
              <w:left w:w="170" w:type="dxa"/>
              <w:bottom w:w="142" w:type="dxa"/>
              <w:right w:w="284" w:type="dxa"/>
            </w:tcMar>
          </w:tcPr>
          <w:p w14:paraId="20942A21" w14:textId="77777777" w:rsidR="00526830" w:rsidRPr="00335646" w:rsidRDefault="00526830" w:rsidP="00526830">
            <w:pPr>
              <w:numPr>
                <w:ilvl w:val="12"/>
                <w:numId w:val="0"/>
              </w:numPr>
              <w:wordWrap/>
              <w:adjustRightInd w:val="0"/>
              <w:snapToGrid w:val="0"/>
              <w:spacing w:line="300" w:lineRule="auto"/>
              <w:ind w:right="-72"/>
              <w:rPr>
                <w:rFonts w:eastAsia="바탕"/>
                <w:sz w:val="24"/>
                <w:szCs w:val="24"/>
              </w:rPr>
            </w:pPr>
            <w:r w:rsidRPr="00335646">
              <w:rPr>
                <w:sz w:val="24"/>
                <w:szCs w:val="24"/>
              </w:rPr>
              <w:t xml:space="preserve">The ceiling </w:t>
            </w:r>
            <w:r w:rsidRPr="00335646">
              <w:rPr>
                <w:rFonts w:eastAsia="바탕"/>
                <w:sz w:val="24"/>
                <w:szCs w:val="24"/>
              </w:rPr>
              <w:t>of Foreign Currency portion</w:t>
            </w:r>
            <w:r w:rsidRPr="00335646">
              <w:rPr>
                <w:sz w:val="24"/>
                <w:szCs w:val="24"/>
              </w:rPr>
              <w:t>: [</w:t>
            </w:r>
            <w:r w:rsidRPr="00335646">
              <w:rPr>
                <w:i/>
                <w:sz w:val="24"/>
                <w:szCs w:val="24"/>
              </w:rPr>
              <w:t xml:space="preserve">insert </w:t>
            </w:r>
            <w:r w:rsidRPr="00335646">
              <w:rPr>
                <w:rFonts w:eastAsia="바탕"/>
                <w:i/>
                <w:sz w:val="24"/>
                <w:szCs w:val="24"/>
              </w:rPr>
              <w:t>amount in US Dollars</w:t>
            </w:r>
            <w:r w:rsidRPr="00335646">
              <w:rPr>
                <w:sz w:val="24"/>
                <w:szCs w:val="24"/>
              </w:rPr>
              <w:t>]</w:t>
            </w:r>
          </w:p>
          <w:p w14:paraId="6F2104E9" w14:textId="77777777" w:rsidR="00526830" w:rsidRPr="00335646" w:rsidRDefault="00526830" w:rsidP="00526830">
            <w:pPr>
              <w:wordWrap/>
              <w:adjustRightInd w:val="0"/>
              <w:snapToGrid w:val="0"/>
              <w:spacing w:line="300" w:lineRule="auto"/>
              <w:rPr>
                <w:rFonts w:eastAsia="굴림"/>
                <w:bCs/>
                <w:sz w:val="24"/>
                <w:szCs w:val="24"/>
              </w:rPr>
            </w:pPr>
            <w:r w:rsidRPr="00335646">
              <w:rPr>
                <w:sz w:val="24"/>
                <w:szCs w:val="24"/>
              </w:rPr>
              <w:t xml:space="preserve">The ceiling </w:t>
            </w:r>
            <w:r w:rsidRPr="00335646">
              <w:rPr>
                <w:rFonts w:eastAsia="바탕"/>
                <w:sz w:val="24"/>
                <w:szCs w:val="24"/>
              </w:rPr>
              <w:t>of Local Currency portion</w:t>
            </w:r>
            <w:r w:rsidRPr="00335646">
              <w:rPr>
                <w:sz w:val="24"/>
                <w:szCs w:val="24"/>
              </w:rPr>
              <w:t>: [</w:t>
            </w:r>
            <w:r w:rsidRPr="00335646">
              <w:rPr>
                <w:i/>
                <w:sz w:val="24"/>
                <w:szCs w:val="24"/>
              </w:rPr>
              <w:t xml:space="preserve">insert amount </w:t>
            </w:r>
            <w:r w:rsidRPr="00335646">
              <w:rPr>
                <w:rFonts w:eastAsia="바탕"/>
                <w:i/>
                <w:sz w:val="24"/>
                <w:szCs w:val="24"/>
              </w:rPr>
              <w:t>in US Dollars</w:t>
            </w:r>
            <w:r w:rsidRPr="00335646">
              <w:rPr>
                <w:sz w:val="24"/>
                <w:szCs w:val="24"/>
              </w:rPr>
              <w:t>]</w:t>
            </w:r>
          </w:p>
        </w:tc>
      </w:tr>
      <w:tr w:rsidR="00526830" w:rsidRPr="00335646" w14:paraId="32FA7D38" w14:textId="77777777" w:rsidTr="00526830">
        <w:tc>
          <w:tcPr>
            <w:tcW w:w="1606" w:type="dxa"/>
            <w:tcMar>
              <w:top w:w="142" w:type="dxa"/>
              <w:left w:w="170" w:type="dxa"/>
              <w:bottom w:w="142" w:type="dxa"/>
              <w:right w:w="284" w:type="dxa"/>
            </w:tcMar>
          </w:tcPr>
          <w:p w14:paraId="306EB36A"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{6.2</w:t>
            </w:r>
            <w:r w:rsidRPr="00335646">
              <w:rPr>
                <w:rFonts w:eastAsia="굴림" w:hint="eastAsia"/>
                <w:b/>
                <w:bCs/>
                <w:sz w:val="24"/>
                <w:szCs w:val="24"/>
              </w:rPr>
              <w:t xml:space="preserve"> </w:t>
            </w:r>
            <w:r w:rsidRPr="00335646">
              <w:rPr>
                <w:rFonts w:eastAsia="굴림"/>
                <w:b/>
                <w:bCs/>
                <w:sz w:val="24"/>
                <w:szCs w:val="24"/>
              </w:rPr>
              <w:t>(c)}</w:t>
            </w:r>
          </w:p>
        </w:tc>
        <w:tc>
          <w:tcPr>
            <w:tcW w:w="7303" w:type="dxa"/>
            <w:tcMar>
              <w:top w:w="142" w:type="dxa"/>
              <w:left w:w="170" w:type="dxa"/>
              <w:bottom w:w="142" w:type="dxa"/>
              <w:right w:w="284" w:type="dxa"/>
            </w:tcMar>
          </w:tcPr>
          <w:p w14:paraId="21E5B87C" w14:textId="77777777" w:rsidR="00526830" w:rsidRPr="00335646" w:rsidRDefault="00526830" w:rsidP="00526830">
            <w:pPr>
              <w:widowControl/>
              <w:numPr>
                <w:ilvl w:val="12"/>
                <w:numId w:val="0"/>
              </w:numPr>
              <w:wordWrap/>
              <w:adjustRightInd w:val="0"/>
              <w:snapToGrid w:val="0"/>
              <w:spacing w:line="300" w:lineRule="auto"/>
              <w:ind w:right="-72"/>
              <w:rPr>
                <w:rFonts w:eastAsia="바탕"/>
                <w:i/>
                <w:sz w:val="24"/>
                <w:szCs w:val="24"/>
                <w:lang w:eastAsia="en-US"/>
              </w:rPr>
            </w:pPr>
            <w:r w:rsidRPr="00335646">
              <w:rPr>
                <w:rFonts w:eastAsia="바탕" w:hint="eastAsia"/>
                <w:sz w:val="24"/>
                <w:szCs w:val="24"/>
              </w:rPr>
              <w:t>[</w:t>
            </w:r>
            <w:r w:rsidRPr="00335646">
              <w:rPr>
                <w:rFonts w:eastAsia="바탕"/>
                <w:b/>
                <w:i/>
                <w:sz w:val="24"/>
                <w:szCs w:val="24"/>
                <w:lang w:eastAsia="en-US"/>
              </w:rPr>
              <w:t>Note</w:t>
            </w:r>
            <w:r w:rsidRPr="00335646">
              <w:rPr>
                <w:rFonts w:eastAsia="바탕"/>
                <w:i/>
                <w:sz w:val="24"/>
                <w:szCs w:val="24"/>
                <w:lang w:eastAsia="en-US"/>
              </w:rPr>
              <w:t xml:space="preserve">: In order to adjust the remuneration for foreign and/or local inflation, a price adjustment provision should be included here if the contract has duration of more than 18 months or if the foreign or local inflation is expected to exceed 5% per annum. The adjustment should be made every 12 months after the date of the contract for remuneration </w:t>
            </w:r>
            <w:r w:rsidRPr="00335646">
              <w:rPr>
                <w:rFonts w:eastAsia="바탕"/>
                <w:i/>
                <w:sz w:val="24"/>
                <w:szCs w:val="24"/>
              </w:rPr>
              <w:t>of</w:t>
            </w:r>
            <w:r w:rsidRPr="00335646">
              <w:rPr>
                <w:rFonts w:eastAsia="바탕"/>
                <w:i/>
                <w:sz w:val="24"/>
                <w:szCs w:val="24"/>
                <w:lang w:eastAsia="en-US"/>
              </w:rPr>
              <w:t xml:space="preserve"> foreign </w:t>
            </w:r>
            <w:r w:rsidRPr="00335646">
              <w:rPr>
                <w:rFonts w:eastAsia="바탕"/>
                <w:i/>
                <w:sz w:val="24"/>
                <w:szCs w:val="24"/>
              </w:rPr>
              <w:t>personnel</w:t>
            </w:r>
            <w:r w:rsidRPr="00335646">
              <w:rPr>
                <w:rFonts w:eastAsia="바탕"/>
                <w:i/>
                <w:sz w:val="24"/>
                <w:szCs w:val="24"/>
                <w:lang w:eastAsia="en-US"/>
              </w:rPr>
              <w:t xml:space="preserve"> and – except if there is very high inflation in the Client’s country, in which case more frequent adjustments should be </w:t>
            </w:r>
            <w:r w:rsidRPr="00335646">
              <w:rPr>
                <w:rFonts w:eastAsia="바탕"/>
                <w:i/>
                <w:sz w:val="24"/>
                <w:szCs w:val="24"/>
                <w:lang w:eastAsia="en-US"/>
              </w:rPr>
              <w:lastRenderedPageBreak/>
              <w:t xml:space="preserve">provided for – at the same intervals for remuneration </w:t>
            </w:r>
            <w:r w:rsidRPr="00335646">
              <w:rPr>
                <w:rFonts w:eastAsia="바탕"/>
                <w:i/>
                <w:sz w:val="24"/>
                <w:szCs w:val="24"/>
              </w:rPr>
              <w:t>of</w:t>
            </w:r>
            <w:r w:rsidRPr="00335646">
              <w:rPr>
                <w:rFonts w:eastAsia="바탕"/>
                <w:i/>
                <w:sz w:val="24"/>
                <w:szCs w:val="24"/>
                <w:lang w:eastAsia="en-US"/>
              </w:rPr>
              <w:t xml:space="preserve"> local </w:t>
            </w:r>
            <w:r w:rsidRPr="00335646">
              <w:rPr>
                <w:rFonts w:eastAsia="바탕"/>
                <w:i/>
                <w:sz w:val="24"/>
                <w:szCs w:val="24"/>
              </w:rPr>
              <w:t>personnel</w:t>
            </w:r>
            <w:r w:rsidRPr="00335646">
              <w:rPr>
                <w:rFonts w:eastAsia="바탕"/>
                <w:i/>
                <w:sz w:val="24"/>
                <w:szCs w:val="24"/>
                <w:lang w:eastAsia="en-US"/>
              </w:rPr>
              <w:t xml:space="preserve">. Remuneration </w:t>
            </w:r>
            <w:r w:rsidRPr="00335646">
              <w:rPr>
                <w:rFonts w:eastAsia="바탕"/>
                <w:i/>
                <w:sz w:val="24"/>
                <w:szCs w:val="24"/>
              </w:rPr>
              <w:t>of foreign personnel</w:t>
            </w:r>
            <w:r w:rsidRPr="00335646">
              <w:rPr>
                <w:rFonts w:eastAsia="바탕"/>
                <w:i/>
                <w:sz w:val="24"/>
                <w:szCs w:val="24"/>
                <w:lang w:eastAsia="en-US"/>
              </w:rPr>
              <w:t xml:space="preserve"> should be adjusted by using the relevant index for salaries in the country of the </w:t>
            </w:r>
            <w:r w:rsidRPr="00335646">
              <w:rPr>
                <w:rFonts w:eastAsia="바탕"/>
                <w:i/>
                <w:iCs/>
                <w:sz w:val="24"/>
                <w:szCs w:val="24"/>
                <w:lang w:eastAsia="en-US"/>
              </w:rPr>
              <w:t>Consultant</w:t>
            </w:r>
            <w:r w:rsidRPr="00335646">
              <w:rPr>
                <w:rFonts w:eastAsia="바탕"/>
                <w:i/>
                <w:sz w:val="24"/>
                <w:szCs w:val="24"/>
                <w:lang w:eastAsia="en-US"/>
              </w:rPr>
              <w:t xml:space="preserve"> and remuneration </w:t>
            </w:r>
            <w:r w:rsidRPr="00335646">
              <w:rPr>
                <w:rFonts w:eastAsia="바탕"/>
                <w:i/>
                <w:sz w:val="24"/>
                <w:szCs w:val="24"/>
              </w:rPr>
              <w:t>of</w:t>
            </w:r>
            <w:r w:rsidRPr="00335646">
              <w:rPr>
                <w:rFonts w:eastAsia="바탕"/>
                <w:i/>
                <w:sz w:val="24"/>
                <w:szCs w:val="24"/>
                <w:lang w:eastAsia="en-US"/>
              </w:rPr>
              <w:t xml:space="preserve"> local </w:t>
            </w:r>
            <w:r w:rsidRPr="00335646">
              <w:rPr>
                <w:rFonts w:eastAsia="바탕"/>
                <w:i/>
                <w:sz w:val="24"/>
                <w:szCs w:val="24"/>
              </w:rPr>
              <w:t xml:space="preserve">personnel </w:t>
            </w:r>
            <w:r w:rsidRPr="00335646">
              <w:rPr>
                <w:rFonts w:eastAsia="바탕"/>
                <w:i/>
                <w:sz w:val="24"/>
                <w:szCs w:val="24"/>
                <w:lang w:eastAsia="en-US"/>
              </w:rPr>
              <w:t xml:space="preserve">by using the corresponding index for the </w:t>
            </w:r>
            <w:r w:rsidRPr="00335646">
              <w:rPr>
                <w:rFonts w:eastAsia="바탕"/>
                <w:i/>
                <w:sz w:val="24"/>
                <w:szCs w:val="24"/>
              </w:rPr>
              <w:t>Client</w:t>
            </w:r>
            <w:r w:rsidRPr="00335646">
              <w:rPr>
                <w:rFonts w:eastAsia="바탕"/>
                <w:i/>
                <w:sz w:val="24"/>
                <w:szCs w:val="24"/>
                <w:lang w:eastAsia="en-US"/>
              </w:rPr>
              <w:t>’s country. A sample provision is provided below for guidance:</w:t>
            </w:r>
          </w:p>
          <w:p w14:paraId="04E331C3" w14:textId="77777777" w:rsidR="00526830" w:rsidRPr="00335646" w:rsidRDefault="00526830" w:rsidP="00526830">
            <w:pPr>
              <w:widowControl/>
              <w:numPr>
                <w:ilvl w:val="12"/>
                <w:numId w:val="0"/>
              </w:numPr>
              <w:wordWrap/>
              <w:adjustRightInd w:val="0"/>
              <w:snapToGrid w:val="0"/>
              <w:spacing w:line="300" w:lineRule="auto"/>
              <w:ind w:right="-72"/>
              <w:rPr>
                <w:rFonts w:eastAsia="바탕"/>
                <w:b/>
                <w:bCs/>
                <w:sz w:val="24"/>
                <w:szCs w:val="24"/>
                <w:lang w:eastAsia="en-US"/>
              </w:rPr>
            </w:pPr>
          </w:p>
          <w:p w14:paraId="1AF8A89C" w14:textId="77777777" w:rsidR="00526830" w:rsidRPr="00335646" w:rsidRDefault="00526830" w:rsidP="00526830">
            <w:pPr>
              <w:widowControl/>
              <w:numPr>
                <w:ilvl w:val="12"/>
                <w:numId w:val="0"/>
              </w:numPr>
              <w:wordWrap/>
              <w:adjustRightInd w:val="0"/>
              <w:snapToGrid w:val="0"/>
              <w:spacing w:line="300" w:lineRule="auto"/>
              <w:ind w:right="-72"/>
              <w:rPr>
                <w:rFonts w:eastAsia="바탕"/>
                <w:sz w:val="24"/>
                <w:szCs w:val="24"/>
              </w:rPr>
            </w:pPr>
            <w:r w:rsidRPr="00335646">
              <w:rPr>
                <w:rFonts w:eastAsia="바탕"/>
                <w:sz w:val="24"/>
                <w:szCs w:val="24"/>
                <w:lang w:eastAsia="en-US"/>
              </w:rPr>
              <w:t xml:space="preserve">Payments for remuneration made in </w:t>
            </w:r>
            <w:r w:rsidRPr="00335646">
              <w:rPr>
                <w:sz w:val="24"/>
                <w:szCs w:val="24"/>
              </w:rPr>
              <w:t xml:space="preserve">[foreign </w:t>
            </w:r>
            <w:r w:rsidRPr="00335646">
              <w:rPr>
                <w:i/>
                <w:sz w:val="24"/>
                <w:szCs w:val="24"/>
              </w:rPr>
              <w:t>and/or</w:t>
            </w:r>
            <w:r w:rsidRPr="00335646">
              <w:rPr>
                <w:sz w:val="24"/>
                <w:szCs w:val="24"/>
              </w:rPr>
              <w:t xml:space="preserve"> local] currency </w:t>
            </w:r>
            <w:r w:rsidRPr="00335646">
              <w:rPr>
                <w:rFonts w:eastAsia="바탕"/>
                <w:sz w:val="24"/>
                <w:szCs w:val="24"/>
                <w:lang w:eastAsia="en-US"/>
              </w:rPr>
              <w:t>shall be adjusted as follows:</w:t>
            </w:r>
          </w:p>
          <w:p w14:paraId="506926F0" w14:textId="77777777" w:rsidR="00526830" w:rsidRPr="00335646" w:rsidRDefault="00526830" w:rsidP="00526830">
            <w:pPr>
              <w:widowControl/>
              <w:numPr>
                <w:ilvl w:val="12"/>
                <w:numId w:val="0"/>
              </w:numPr>
              <w:wordWrap/>
              <w:adjustRightInd w:val="0"/>
              <w:snapToGrid w:val="0"/>
              <w:spacing w:line="300" w:lineRule="auto"/>
              <w:ind w:right="-72"/>
              <w:rPr>
                <w:rFonts w:eastAsia="바탕"/>
                <w:sz w:val="24"/>
                <w:szCs w:val="24"/>
              </w:rPr>
            </w:pPr>
          </w:p>
          <w:p w14:paraId="6D079CDA" w14:textId="788CCE86" w:rsidR="00526830" w:rsidRPr="00335646" w:rsidRDefault="00526830" w:rsidP="00526830">
            <w:pPr>
              <w:pStyle w:val="af2"/>
              <w:widowControl/>
              <w:numPr>
                <w:ilvl w:val="0"/>
                <w:numId w:val="28"/>
              </w:numPr>
              <w:wordWrap/>
              <w:adjustRightInd w:val="0"/>
              <w:snapToGrid w:val="0"/>
              <w:spacing w:line="300" w:lineRule="auto"/>
              <w:ind w:leftChars="0" w:right="-72"/>
              <w:rPr>
                <w:rFonts w:eastAsia="바탕"/>
                <w:sz w:val="24"/>
                <w:szCs w:val="24"/>
                <w:lang w:eastAsia="en-US"/>
              </w:rPr>
            </w:pPr>
            <w:r w:rsidRPr="00335646">
              <w:rPr>
                <w:rFonts w:eastAsia="바탕"/>
                <w:sz w:val="24"/>
                <w:szCs w:val="24"/>
                <w:lang w:eastAsia="en-US"/>
              </w:rPr>
              <w:t xml:space="preserve">Remuneration paid </w:t>
            </w:r>
            <w:r w:rsidRPr="00335646">
              <w:rPr>
                <w:rFonts w:eastAsia="바탕"/>
                <w:sz w:val="24"/>
                <w:szCs w:val="24"/>
              </w:rPr>
              <w:t>for foreign personnel</w:t>
            </w:r>
            <w:r w:rsidRPr="00335646">
              <w:rPr>
                <w:rFonts w:eastAsia="바탕"/>
                <w:sz w:val="24"/>
                <w:szCs w:val="24"/>
                <w:lang w:eastAsia="en-US"/>
              </w:rPr>
              <w:t xml:space="preserve"> pursuant to the rates set </w:t>
            </w:r>
            <w:r w:rsidRPr="00335646">
              <w:rPr>
                <w:rFonts w:eastAsia="바탕" w:hint="eastAsia"/>
                <w:sz w:val="24"/>
                <w:szCs w:val="24"/>
              </w:rPr>
              <w:t xml:space="preserve">         </w:t>
            </w:r>
            <w:r w:rsidRPr="00335646">
              <w:rPr>
                <w:rFonts w:eastAsia="바탕"/>
                <w:sz w:val="24"/>
                <w:szCs w:val="24"/>
                <w:lang w:eastAsia="en-US"/>
              </w:rPr>
              <w:t xml:space="preserve">forth in </w:t>
            </w:r>
            <w:r w:rsidRPr="00335646">
              <w:rPr>
                <w:rFonts w:eastAsia="바탕"/>
                <w:b/>
                <w:sz w:val="24"/>
                <w:szCs w:val="24"/>
                <w:lang w:eastAsia="en-US"/>
              </w:rPr>
              <w:t xml:space="preserve">Appendix </w:t>
            </w:r>
            <w:r w:rsidR="00646B28">
              <w:rPr>
                <w:rFonts w:eastAsia="바탕"/>
                <w:b/>
                <w:sz w:val="24"/>
                <w:szCs w:val="24"/>
              </w:rPr>
              <w:t>D</w:t>
            </w:r>
            <w:r w:rsidR="00646B28" w:rsidRPr="00335646">
              <w:rPr>
                <w:rFonts w:eastAsia="바탕"/>
                <w:sz w:val="24"/>
                <w:szCs w:val="24"/>
                <w:lang w:eastAsia="en-US"/>
              </w:rPr>
              <w:t xml:space="preserve"> </w:t>
            </w:r>
            <w:r w:rsidRPr="00335646">
              <w:rPr>
                <w:rFonts w:eastAsia="바탕"/>
                <w:sz w:val="24"/>
                <w:szCs w:val="24"/>
                <w:lang w:eastAsia="en-US"/>
              </w:rPr>
              <w:t>shall be adjusted every 12 months (and, the first time, with effect for the remuneration earned in the 13</w:t>
            </w:r>
            <w:r w:rsidRPr="00335646">
              <w:rPr>
                <w:rFonts w:eastAsia="바탕"/>
                <w:sz w:val="24"/>
                <w:szCs w:val="24"/>
                <w:vertAlign w:val="superscript"/>
                <w:lang w:eastAsia="en-US"/>
              </w:rPr>
              <w:t>th</w:t>
            </w:r>
            <w:r w:rsidRPr="00335646">
              <w:rPr>
                <w:rFonts w:eastAsia="바탕"/>
                <w:sz w:val="24"/>
                <w:szCs w:val="24"/>
                <w:lang w:eastAsia="en-US"/>
              </w:rPr>
              <w:t xml:space="preserve"> calendar month after the date of the Contract) by applying the following formula:</w:t>
            </w:r>
          </w:p>
          <w:p w14:paraId="581944F7" w14:textId="77777777" w:rsidR="00526830" w:rsidRPr="00335646" w:rsidRDefault="00526830" w:rsidP="00526830">
            <w:pPr>
              <w:widowControl/>
              <w:numPr>
                <w:ilvl w:val="12"/>
                <w:numId w:val="0"/>
              </w:numPr>
              <w:wordWrap/>
              <w:adjustRightInd w:val="0"/>
              <w:snapToGrid w:val="0"/>
              <w:spacing w:line="300" w:lineRule="auto"/>
              <w:ind w:right="-72"/>
              <w:rPr>
                <w:rFonts w:eastAsia="바탕"/>
                <w:sz w:val="24"/>
                <w:szCs w:val="24"/>
              </w:rPr>
            </w:pPr>
          </w:p>
          <w:p w14:paraId="5C77959D" w14:textId="77777777" w:rsidR="00526830" w:rsidRPr="00335646" w:rsidRDefault="00526830" w:rsidP="00526830">
            <w:pPr>
              <w:widowControl/>
              <w:numPr>
                <w:ilvl w:val="12"/>
                <w:numId w:val="0"/>
              </w:numPr>
              <w:wordWrap/>
              <w:adjustRightInd w:val="0"/>
              <w:snapToGrid w:val="0"/>
              <w:spacing w:line="300" w:lineRule="auto"/>
              <w:ind w:right="-72"/>
              <w:rPr>
                <w:rFonts w:eastAsia="바탕"/>
                <w:sz w:val="24"/>
                <w:szCs w:val="24"/>
              </w:rPr>
            </w:pPr>
            <w:r w:rsidRPr="00335646">
              <w:rPr>
                <w:rFonts w:eastAsia="바탕"/>
                <w:sz w:val="24"/>
                <w:szCs w:val="24"/>
              </w:rPr>
              <w:tab/>
            </w:r>
            <m:oMath>
              <m:sSub>
                <m:sSubPr>
                  <m:ctrlPr>
                    <w:rPr>
                      <w:rFonts w:ascii="Cambria Math" w:eastAsia="바탕" w:hAnsi="Cambria Math"/>
                      <w:i/>
                      <w:sz w:val="24"/>
                      <w:szCs w:val="24"/>
                    </w:rPr>
                  </m:ctrlPr>
                </m:sSubPr>
                <m:e>
                  <m:r>
                    <w:rPr>
                      <w:rFonts w:ascii="Cambria Math" w:eastAsia="바탕" w:hAnsi="Cambria Math"/>
                      <w:sz w:val="24"/>
                      <w:szCs w:val="24"/>
                    </w:rPr>
                    <m:t>R</m:t>
                  </m:r>
                </m:e>
                <m:sub>
                  <m:r>
                    <w:rPr>
                      <w:rFonts w:ascii="Cambria Math" w:eastAsia="바탕" w:hAnsi="Cambria Math"/>
                      <w:sz w:val="24"/>
                      <w:szCs w:val="24"/>
                    </w:rPr>
                    <m:t>f</m:t>
                  </m:r>
                </m:sub>
              </m:sSub>
              <m:r>
                <w:rPr>
                  <w:rFonts w:ascii="Cambria Math" w:eastAsia="바탕"/>
                  <w:sz w:val="24"/>
                  <w:szCs w:val="24"/>
                </w:rPr>
                <m:t>=</m:t>
              </m:r>
              <m:sSub>
                <m:sSubPr>
                  <m:ctrlPr>
                    <w:rPr>
                      <w:rFonts w:ascii="Cambria Math" w:eastAsia="바탕" w:hAnsi="Cambria Math"/>
                      <w:i/>
                      <w:sz w:val="24"/>
                      <w:szCs w:val="24"/>
                    </w:rPr>
                  </m:ctrlPr>
                </m:sSubPr>
                <m:e>
                  <m:r>
                    <w:rPr>
                      <w:rFonts w:ascii="Cambria Math" w:eastAsia="바탕" w:hAnsi="Cambria Math"/>
                      <w:sz w:val="24"/>
                      <w:szCs w:val="24"/>
                    </w:rPr>
                    <m:t>R</m:t>
                  </m:r>
                </m:e>
                <m:sub>
                  <m:r>
                    <w:rPr>
                      <w:rFonts w:ascii="Cambria Math" w:eastAsia="바탕" w:hAnsi="Cambria Math"/>
                      <w:sz w:val="24"/>
                      <w:szCs w:val="24"/>
                    </w:rPr>
                    <m:t>fo</m:t>
                  </m:r>
                </m:sub>
              </m:sSub>
              <m:r>
                <w:rPr>
                  <w:rFonts w:ascii="Cambria Math" w:eastAsia="바탕"/>
                  <w:sz w:val="24"/>
                  <w:szCs w:val="24"/>
                </w:rPr>
                <m:t>×</m:t>
              </m:r>
              <m:f>
                <m:fPr>
                  <m:ctrlPr>
                    <w:rPr>
                      <w:rFonts w:ascii="Cambria Math" w:eastAsia="바탕" w:hAnsi="Cambria Math"/>
                      <w:i/>
                      <w:sz w:val="24"/>
                      <w:szCs w:val="24"/>
                    </w:rPr>
                  </m:ctrlPr>
                </m:fPr>
                <m:num>
                  <m:sSub>
                    <m:sSubPr>
                      <m:ctrlPr>
                        <w:rPr>
                          <w:rFonts w:ascii="Cambria Math" w:eastAsia="바탕" w:hAnsi="Cambria Math"/>
                          <w:i/>
                          <w:sz w:val="24"/>
                          <w:szCs w:val="24"/>
                        </w:rPr>
                      </m:ctrlPr>
                    </m:sSubPr>
                    <m:e>
                      <m:r>
                        <w:rPr>
                          <w:rFonts w:ascii="Cambria Math" w:eastAsia="바탕" w:hAnsi="Cambria Math"/>
                          <w:sz w:val="24"/>
                          <w:szCs w:val="24"/>
                        </w:rPr>
                        <m:t>I</m:t>
                      </m:r>
                    </m:e>
                    <m:sub>
                      <m:r>
                        <w:rPr>
                          <w:rFonts w:ascii="Cambria Math" w:eastAsia="바탕" w:hAnsi="Cambria Math"/>
                          <w:sz w:val="24"/>
                          <w:szCs w:val="24"/>
                        </w:rPr>
                        <m:t>f</m:t>
                      </m:r>
                    </m:sub>
                  </m:sSub>
                </m:num>
                <m:den>
                  <m:sSub>
                    <m:sSubPr>
                      <m:ctrlPr>
                        <w:rPr>
                          <w:rFonts w:ascii="Cambria Math" w:eastAsia="바탕" w:hAnsi="Cambria Math"/>
                          <w:i/>
                          <w:sz w:val="24"/>
                          <w:szCs w:val="24"/>
                        </w:rPr>
                      </m:ctrlPr>
                    </m:sSubPr>
                    <m:e>
                      <m:r>
                        <w:rPr>
                          <w:rFonts w:ascii="Cambria Math" w:eastAsia="바탕" w:hAnsi="Cambria Math"/>
                          <w:sz w:val="24"/>
                          <w:szCs w:val="24"/>
                        </w:rPr>
                        <m:t>I</m:t>
                      </m:r>
                    </m:e>
                    <m:sub>
                      <m:r>
                        <w:rPr>
                          <w:rFonts w:ascii="Cambria Math" w:eastAsia="바탕" w:hAnsi="Cambria Math"/>
                          <w:sz w:val="24"/>
                          <w:szCs w:val="24"/>
                        </w:rPr>
                        <m:t>fo</m:t>
                      </m:r>
                    </m:sub>
                  </m:sSub>
                </m:den>
              </m:f>
            </m:oMath>
            <w:r w:rsidRPr="00335646">
              <w:rPr>
                <w:rFonts w:eastAsia="바탕"/>
                <w:sz w:val="24"/>
                <w:szCs w:val="24"/>
              </w:rPr>
              <w:t xml:space="preserve">    </w:t>
            </w:r>
            <m:oMath>
              <m:d>
                <m:dPr>
                  <m:begChr m:val="{"/>
                  <m:endChr m:val="}"/>
                  <m:ctrlPr>
                    <w:rPr>
                      <w:rFonts w:ascii="Cambria Math" w:eastAsia="바탕" w:hAnsi="Cambria Math"/>
                      <w:sz w:val="24"/>
                      <w:szCs w:val="24"/>
                    </w:rPr>
                  </m:ctrlPr>
                </m:dPr>
                <m:e>
                  <m:r>
                    <m:rPr>
                      <m:sty m:val="p"/>
                    </m:rPr>
                    <w:rPr>
                      <w:rFonts w:ascii="Cambria Math" w:eastAsia="바탕"/>
                      <w:sz w:val="24"/>
                      <w:szCs w:val="24"/>
                    </w:rPr>
                    <m:t xml:space="preserve">or   </m:t>
                  </m:r>
                  <m:sSub>
                    <m:sSubPr>
                      <m:ctrlPr>
                        <w:rPr>
                          <w:rFonts w:ascii="Cambria Math" w:eastAsia="바탕" w:hAnsi="Cambria Math"/>
                          <w:i/>
                          <w:sz w:val="24"/>
                          <w:szCs w:val="24"/>
                        </w:rPr>
                      </m:ctrlPr>
                    </m:sSubPr>
                    <m:e>
                      <m:r>
                        <w:rPr>
                          <w:rFonts w:ascii="Cambria Math" w:eastAsia="바탕" w:hAnsi="Cambria Math"/>
                          <w:sz w:val="24"/>
                          <w:szCs w:val="24"/>
                        </w:rPr>
                        <m:t>R</m:t>
                      </m:r>
                    </m:e>
                    <m:sub>
                      <m:r>
                        <w:rPr>
                          <w:rFonts w:ascii="Cambria Math" w:eastAsia="바탕" w:hAnsi="Cambria Math"/>
                          <w:sz w:val="24"/>
                          <w:szCs w:val="24"/>
                        </w:rPr>
                        <m:t>f</m:t>
                      </m:r>
                    </m:sub>
                  </m:sSub>
                  <m:r>
                    <w:rPr>
                      <w:rFonts w:ascii="Cambria Math" w:eastAsia="바탕"/>
                      <w:sz w:val="24"/>
                      <w:szCs w:val="24"/>
                    </w:rPr>
                    <m:t>=</m:t>
                  </m:r>
                  <m:sSub>
                    <m:sSubPr>
                      <m:ctrlPr>
                        <w:rPr>
                          <w:rFonts w:ascii="Cambria Math" w:eastAsia="바탕" w:hAnsi="Cambria Math"/>
                          <w:i/>
                          <w:sz w:val="24"/>
                          <w:szCs w:val="24"/>
                        </w:rPr>
                      </m:ctrlPr>
                    </m:sSubPr>
                    <m:e>
                      <m:r>
                        <w:rPr>
                          <w:rFonts w:ascii="Cambria Math" w:eastAsia="바탕" w:hAnsi="Cambria Math"/>
                          <w:sz w:val="24"/>
                          <w:szCs w:val="24"/>
                        </w:rPr>
                        <m:t>R</m:t>
                      </m:r>
                    </m:e>
                    <m:sub>
                      <m:r>
                        <w:rPr>
                          <w:rFonts w:ascii="Cambria Math" w:eastAsia="바탕" w:hAnsi="Cambria Math"/>
                          <w:sz w:val="24"/>
                          <w:szCs w:val="24"/>
                        </w:rPr>
                        <m:t>fo</m:t>
                      </m:r>
                    </m:sub>
                  </m:sSub>
                  <m:r>
                    <w:rPr>
                      <w:rFonts w:ascii="Cambria Math" w:eastAsia="바탕"/>
                      <w:sz w:val="24"/>
                      <w:szCs w:val="24"/>
                    </w:rPr>
                    <m:t>×</m:t>
                  </m:r>
                  <m:d>
                    <m:dPr>
                      <m:begChr m:val="["/>
                      <m:endChr m:val="]"/>
                      <m:ctrlPr>
                        <w:rPr>
                          <w:rFonts w:ascii="Cambria Math" w:eastAsia="바탕" w:hAnsi="Cambria Math"/>
                          <w:i/>
                          <w:sz w:val="24"/>
                          <w:szCs w:val="24"/>
                        </w:rPr>
                      </m:ctrlPr>
                    </m:dPr>
                    <m:e>
                      <m:r>
                        <w:rPr>
                          <w:rFonts w:ascii="Cambria Math" w:eastAsia="바탕"/>
                          <w:sz w:val="24"/>
                          <w:szCs w:val="24"/>
                        </w:rPr>
                        <m:t>0.1+0.9</m:t>
                      </m:r>
                      <m:f>
                        <m:fPr>
                          <m:ctrlPr>
                            <w:rPr>
                              <w:rFonts w:ascii="Cambria Math" w:eastAsia="바탕" w:hAnsi="Cambria Math"/>
                              <w:i/>
                              <w:sz w:val="24"/>
                              <w:szCs w:val="24"/>
                            </w:rPr>
                          </m:ctrlPr>
                        </m:fPr>
                        <m:num>
                          <m:sSub>
                            <m:sSubPr>
                              <m:ctrlPr>
                                <w:rPr>
                                  <w:rFonts w:ascii="Cambria Math" w:eastAsia="바탕" w:hAnsi="Cambria Math"/>
                                  <w:i/>
                                  <w:sz w:val="24"/>
                                  <w:szCs w:val="24"/>
                                </w:rPr>
                              </m:ctrlPr>
                            </m:sSubPr>
                            <m:e>
                              <m:r>
                                <w:rPr>
                                  <w:rFonts w:ascii="Cambria Math" w:eastAsia="바탕" w:hAnsi="Cambria Math"/>
                                  <w:sz w:val="24"/>
                                  <w:szCs w:val="24"/>
                                </w:rPr>
                                <m:t>I</m:t>
                              </m:r>
                            </m:e>
                            <m:sub>
                              <m:r>
                                <w:rPr>
                                  <w:rFonts w:ascii="Cambria Math" w:eastAsia="바탕" w:hAnsi="Cambria Math"/>
                                  <w:sz w:val="24"/>
                                  <w:szCs w:val="24"/>
                                </w:rPr>
                                <m:t>f</m:t>
                              </m:r>
                            </m:sub>
                          </m:sSub>
                        </m:num>
                        <m:den>
                          <m:sSub>
                            <m:sSubPr>
                              <m:ctrlPr>
                                <w:rPr>
                                  <w:rFonts w:ascii="Cambria Math" w:eastAsia="바탕" w:hAnsi="Cambria Math"/>
                                  <w:i/>
                                  <w:sz w:val="24"/>
                                  <w:szCs w:val="24"/>
                                </w:rPr>
                              </m:ctrlPr>
                            </m:sSubPr>
                            <m:e>
                              <m:r>
                                <w:rPr>
                                  <w:rFonts w:ascii="Cambria Math" w:eastAsia="바탕" w:hAnsi="Cambria Math"/>
                                  <w:sz w:val="24"/>
                                  <w:szCs w:val="24"/>
                                </w:rPr>
                                <m:t>I</m:t>
                              </m:r>
                            </m:e>
                            <m:sub>
                              <m:r>
                                <w:rPr>
                                  <w:rFonts w:ascii="Cambria Math" w:eastAsia="바탕" w:hAnsi="Cambria Math"/>
                                  <w:sz w:val="24"/>
                                  <w:szCs w:val="24"/>
                                </w:rPr>
                                <m:t>fo</m:t>
                              </m:r>
                            </m:sub>
                          </m:sSub>
                        </m:den>
                      </m:f>
                    </m:e>
                  </m:d>
                </m:e>
              </m:d>
            </m:oMath>
          </w:p>
          <w:p w14:paraId="72B398B9" w14:textId="77777777" w:rsidR="00526830" w:rsidRPr="00335646" w:rsidRDefault="00526830" w:rsidP="00526830">
            <w:pPr>
              <w:widowControl/>
              <w:numPr>
                <w:ilvl w:val="12"/>
                <w:numId w:val="0"/>
              </w:numPr>
              <w:wordWrap/>
              <w:adjustRightInd w:val="0"/>
              <w:snapToGrid w:val="0"/>
              <w:spacing w:line="300" w:lineRule="auto"/>
              <w:ind w:right="-72"/>
              <w:rPr>
                <w:rFonts w:eastAsia="바탕"/>
                <w:sz w:val="24"/>
                <w:szCs w:val="24"/>
              </w:rPr>
            </w:pPr>
          </w:p>
          <w:p w14:paraId="6EF6F89A" w14:textId="2CA36848" w:rsidR="00526830" w:rsidRPr="00335646" w:rsidRDefault="00526830" w:rsidP="00526830">
            <w:pPr>
              <w:widowControl/>
              <w:numPr>
                <w:ilvl w:val="12"/>
                <w:numId w:val="0"/>
              </w:numPr>
              <w:wordWrap/>
              <w:adjustRightInd w:val="0"/>
              <w:snapToGrid w:val="0"/>
              <w:spacing w:line="300" w:lineRule="auto"/>
              <w:ind w:left="540" w:right="-72"/>
              <w:rPr>
                <w:rFonts w:eastAsia="바탕"/>
                <w:sz w:val="24"/>
                <w:szCs w:val="24"/>
              </w:rPr>
            </w:pPr>
            <w:r w:rsidRPr="00335646">
              <w:rPr>
                <w:rFonts w:eastAsia="바탕"/>
                <w:sz w:val="24"/>
                <w:szCs w:val="24"/>
                <w:lang w:eastAsia="en-US"/>
              </w:rPr>
              <w:t xml:space="preserve">where </w:t>
            </w:r>
            <w:r w:rsidRPr="00335646">
              <w:rPr>
                <w:rFonts w:eastAsia="바탕"/>
                <w:i/>
                <w:sz w:val="24"/>
                <w:szCs w:val="24"/>
                <w:lang w:eastAsia="en-US"/>
              </w:rPr>
              <w:t>R</w:t>
            </w:r>
            <w:r w:rsidRPr="00335646">
              <w:rPr>
                <w:rFonts w:eastAsia="바탕"/>
                <w:i/>
                <w:sz w:val="24"/>
                <w:szCs w:val="24"/>
                <w:vertAlign w:val="subscript"/>
                <w:lang w:eastAsia="en-US"/>
              </w:rPr>
              <w:t>f</w:t>
            </w:r>
            <w:r w:rsidRPr="00335646">
              <w:rPr>
                <w:rFonts w:eastAsia="바탕"/>
                <w:sz w:val="24"/>
                <w:szCs w:val="24"/>
                <w:lang w:eastAsia="en-US"/>
              </w:rPr>
              <w:t xml:space="preserve"> is the adjusted remuneration, </w:t>
            </w:r>
            <w:r w:rsidRPr="00335646">
              <w:rPr>
                <w:rFonts w:eastAsia="바탕"/>
                <w:i/>
                <w:sz w:val="24"/>
                <w:szCs w:val="24"/>
                <w:lang w:eastAsia="en-US"/>
              </w:rPr>
              <w:t>R</w:t>
            </w:r>
            <w:r w:rsidRPr="00335646">
              <w:rPr>
                <w:rFonts w:eastAsia="바탕"/>
                <w:i/>
                <w:sz w:val="24"/>
                <w:szCs w:val="24"/>
                <w:vertAlign w:val="subscript"/>
                <w:lang w:eastAsia="en-US"/>
              </w:rPr>
              <w:t>fo</w:t>
            </w:r>
            <w:r w:rsidRPr="00335646">
              <w:rPr>
                <w:rFonts w:eastAsia="바탕"/>
                <w:sz w:val="24"/>
                <w:szCs w:val="24"/>
                <w:lang w:eastAsia="en-US"/>
              </w:rPr>
              <w:t xml:space="preserve"> is the remuneration payable on the basis of the rates set forth in </w:t>
            </w:r>
            <w:r w:rsidRPr="00335646">
              <w:rPr>
                <w:rFonts w:eastAsia="바탕"/>
                <w:b/>
                <w:sz w:val="24"/>
                <w:szCs w:val="24"/>
                <w:lang w:eastAsia="en-US"/>
              </w:rPr>
              <w:t xml:space="preserve">Appendix </w:t>
            </w:r>
            <w:r w:rsidR="00646B28">
              <w:rPr>
                <w:rFonts w:eastAsia="바탕"/>
                <w:b/>
                <w:sz w:val="24"/>
                <w:szCs w:val="24"/>
              </w:rPr>
              <w:t>D</w:t>
            </w:r>
            <w:r w:rsidR="00646B28" w:rsidRPr="00335646">
              <w:rPr>
                <w:rFonts w:eastAsia="바탕"/>
                <w:sz w:val="24"/>
                <w:szCs w:val="24"/>
                <w:lang w:eastAsia="en-US"/>
              </w:rPr>
              <w:t xml:space="preserve"> </w:t>
            </w:r>
            <w:r w:rsidRPr="00335646">
              <w:rPr>
                <w:rFonts w:eastAsia="바탕"/>
                <w:sz w:val="24"/>
                <w:szCs w:val="24"/>
                <w:lang w:eastAsia="en-US"/>
              </w:rPr>
              <w:t xml:space="preserve">for remuneration </w:t>
            </w:r>
            <w:r w:rsidRPr="00335646">
              <w:rPr>
                <w:rFonts w:eastAsia="바탕"/>
                <w:sz w:val="24"/>
                <w:szCs w:val="24"/>
              </w:rPr>
              <w:t>of</w:t>
            </w:r>
            <w:r w:rsidRPr="00335646">
              <w:rPr>
                <w:rFonts w:eastAsia="바탕"/>
                <w:sz w:val="24"/>
                <w:szCs w:val="24"/>
                <w:lang w:eastAsia="en-US"/>
              </w:rPr>
              <w:t xml:space="preserve"> foreign </w:t>
            </w:r>
            <w:r w:rsidRPr="00335646">
              <w:rPr>
                <w:rFonts w:eastAsia="바탕"/>
                <w:sz w:val="24"/>
                <w:szCs w:val="24"/>
              </w:rPr>
              <w:t>personnel</w:t>
            </w:r>
            <w:r w:rsidRPr="00335646">
              <w:rPr>
                <w:rFonts w:eastAsia="바탕"/>
                <w:sz w:val="24"/>
                <w:szCs w:val="24"/>
                <w:lang w:eastAsia="en-US"/>
              </w:rPr>
              <w:t xml:space="preserve">, </w:t>
            </w:r>
            <w:r w:rsidRPr="00335646">
              <w:rPr>
                <w:rFonts w:eastAsia="바탕"/>
                <w:i/>
                <w:sz w:val="24"/>
                <w:szCs w:val="24"/>
                <w:lang w:eastAsia="en-US"/>
              </w:rPr>
              <w:t>I</w:t>
            </w:r>
            <w:r w:rsidRPr="00335646">
              <w:rPr>
                <w:rFonts w:eastAsia="바탕"/>
                <w:i/>
                <w:sz w:val="24"/>
                <w:szCs w:val="24"/>
                <w:vertAlign w:val="subscript"/>
                <w:lang w:eastAsia="en-US"/>
              </w:rPr>
              <w:t>f</w:t>
            </w:r>
            <w:r w:rsidRPr="00335646">
              <w:rPr>
                <w:rFonts w:eastAsia="바탕"/>
                <w:sz w:val="24"/>
                <w:szCs w:val="24"/>
                <w:lang w:eastAsia="en-US"/>
              </w:rPr>
              <w:t xml:space="preserve"> is the official index for salaries in the country of the foreign </w:t>
            </w:r>
            <w:r w:rsidRPr="00335646">
              <w:rPr>
                <w:rFonts w:eastAsia="바탕"/>
                <w:sz w:val="24"/>
                <w:szCs w:val="24"/>
              </w:rPr>
              <w:t>personnel</w:t>
            </w:r>
            <w:r w:rsidRPr="00335646">
              <w:rPr>
                <w:rFonts w:eastAsia="바탕"/>
                <w:sz w:val="24"/>
                <w:szCs w:val="24"/>
                <w:lang w:eastAsia="en-US"/>
              </w:rPr>
              <w:t xml:space="preserve"> for the first month for which the adjustment is supposed to have effect, and </w:t>
            </w:r>
            <w:r w:rsidRPr="00335646">
              <w:rPr>
                <w:rFonts w:eastAsia="바탕"/>
                <w:i/>
                <w:sz w:val="24"/>
                <w:szCs w:val="24"/>
                <w:lang w:eastAsia="en-US"/>
              </w:rPr>
              <w:t>I</w:t>
            </w:r>
            <w:r w:rsidRPr="00335646">
              <w:rPr>
                <w:rFonts w:eastAsia="바탕"/>
                <w:i/>
                <w:sz w:val="24"/>
                <w:szCs w:val="24"/>
                <w:vertAlign w:val="subscript"/>
                <w:lang w:eastAsia="en-US"/>
              </w:rPr>
              <w:t>fo</w:t>
            </w:r>
            <w:r w:rsidRPr="00335646">
              <w:rPr>
                <w:rFonts w:eastAsia="바탕"/>
                <w:sz w:val="24"/>
                <w:szCs w:val="24"/>
                <w:lang w:eastAsia="en-US"/>
              </w:rPr>
              <w:t xml:space="preserve"> is the official index for salaries in the country of the foreign </w:t>
            </w:r>
            <w:r w:rsidRPr="00335646">
              <w:rPr>
                <w:rFonts w:eastAsia="바탕"/>
                <w:sz w:val="24"/>
                <w:szCs w:val="24"/>
              </w:rPr>
              <w:t>personnel</w:t>
            </w:r>
            <w:r w:rsidRPr="00335646">
              <w:rPr>
                <w:rFonts w:eastAsia="바탕"/>
                <w:sz w:val="24"/>
                <w:szCs w:val="24"/>
                <w:lang w:eastAsia="en-US"/>
              </w:rPr>
              <w:t xml:space="preserve"> for the month of the date of the Contract.</w:t>
            </w:r>
          </w:p>
          <w:p w14:paraId="13AC0E7B" w14:textId="77777777" w:rsidR="00526830" w:rsidRPr="00335646" w:rsidRDefault="00526830" w:rsidP="00526830">
            <w:pPr>
              <w:widowControl/>
              <w:numPr>
                <w:ilvl w:val="12"/>
                <w:numId w:val="0"/>
              </w:numPr>
              <w:wordWrap/>
              <w:adjustRightInd w:val="0"/>
              <w:snapToGrid w:val="0"/>
              <w:spacing w:line="300" w:lineRule="auto"/>
              <w:ind w:left="540" w:right="-72"/>
              <w:rPr>
                <w:rFonts w:eastAsia="바탕"/>
                <w:sz w:val="24"/>
                <w:szCs w:val="24"/>
              </w:rPr>
            </w:pPr>
          </w:p>
          <w:p w14:paraId="4AB432C4" w14:textId="13E44E1A" w:rsidR="00526830" w:rsidRPr="00335646" w:rsidRDefault="00526830" w:rsidP="00526830">
            <w:pPr>
              <w:widowControl/>
              <w:numPr>
                <w:ilvl w:val="12"/>
                <w:numId w:val="0"/>
              </w:numPr>
              <w:wordWrap/>
              <w:adjustRightInd w:val="0"/>
              <w:snapToGrid w:val="0"/>
              <w:spacing w:line="300" w:lineRule="auto"/>
              <w:ind w:left="540" w:right="-72"/>
              <w:rPr>
                <w:rFonts w:eastAsia="맑은 고딕"/>
                <w:sz w:val="24"/>
                <w:szCs w:val="24"/>
              </w:rPr>
            </w:pPr>
            <w:r w:rsidRPr="00335646">
              <w:rPr>
                <w:rFonts w:eastAsia="맑은 고딕"/>
                <w:sz w:val="24"/>
                <w:szCs w:val="24"/>
              </w:rPr>
              <w:t>The Consultant shall state here the name, source institution, and any</w:t>
            </w:r>
            <w:r w:rsidRPr="00335646">
              <w:rPr>
                <w:rFonts w:eastAsia="맑은 고딕" w:hint="eastAsia"/>
                <w:sz w:val="24"/>
                <w:szCs w:val="24"/>
              </w:rPr>
              <w:t xml:space="preserve"> </w:t>
            </w:r>
            <w:r w:rsidRPr="00335646">
              <w:rPr>
                <w:rFonts w:eastAsia="맑은 고딕"/>
                <w:sz w:val="24"/>
                <w:szCs w:val="24"/>
              </w:rPr>
              <w:t>necessary identifying characteristics of the official index for salaries</w:t>
            </w:r>
            <w:r w:rsidRPr="00335646">
              <w:rPr>
                <w:rFonts w:eastAsia="맑은 고딕" w:hint="eastAsia"/>
                <w:sz w:val="24"/>
                <w:szCs w:val="24"/>
              </w:rPr>
              <w:t xml:space="preserve"> </w:t>
            </w:r>
            <w:r w:rsidRPr="00335646">
              <w:rPr>
                <w:rFonts w:eastAsia="맑은 고딕"/>
                <w:sz w:val="24"/>
                <w:szCs w:val="24"/>
              </w:rPr>
              <w:t xml:space="preserve">corresponding to </w:t>
            </w:r>
            <w:r w:rsidRPr="00335646">
              <w:rPr>
                <w:rFonts w:eastAsia="맑은 고딕"/>
                <w:i/>
                <w:iCs/>
                <w:sz w:val="24"/>
                <w:szCs w:val="24"/>
              </w:rPr>
              <w:t>I</w:t>
            </w:r>
            <w:r w:rsidRPr="00335646">
              <w:rPr>
                <w:rFonts w:eastAsia="맑은 고딕"/>
                <w:i/>
                <w:iCs/>
                <w:sz w:val="24"/>
                <w:szCs w:val="24"/>
                <w:vertAlign w:val="subscript"/>
              </w:rPr>
              <w:t>f</w:t>
            </w:r>
            <w:r w:rsidRPr="00335646">
              <w:rPr>
                <w:rFonts w:eastAsia="맑은 고딕"/>
                <w:sz w:val="24"/>
                <w:szCs w:val="24"/>
              </w:rPr>
              <w:t xml:space="preserve"> and </w:t>
            </w:r>
            <w:r w:rsidRPr="00335646">
              <w:rPr>
                <w:rFonts w:eastAsia="맑은 고딕"/>
                <w:i/>
                <w:iCs/>
                <w:sz w:val="24"/>
                <w:szCs w:val="24"/>
              </w:rPr>
              <w:t>I</w:t>
            </w:r>
            <w:r w:rsidRPr="00335646">
              <w:rPr>
                <w:rFonts w:eastAsia="맑은 고딕"/>
                <w:i/>
                <w:iCs/>
                <w:sz w:val="24"/>
                <w:szCs w:val="24"/>
                <w:vertAlign w:val="subscript"/>
              </w:rPr>
              <w:t>fo</w:t>
            </w:r>
            <w:r w:rsidRPr="00335646">
              <w:rPr>
                <w:rFonts w:eastAsia="맑은 고딕"/>
                <w:sz w:val="24"/>
                <w:szCs w:val="24"/>
              </w:rPr>
              <w:t xml:space="preserve"> in the adjustment formula for remuneration</w:t>
            </w:r>
            <w:r w:rsidRPr="00335646">
              <w:rPr>
                <w:rFonts w:eastAsia="맑은 고딕" w:hint="eastAsia"/>
                <w:sz w:val="24"/>
                <w:szCs w:val="24"/>
              </w:rPr>
              <w:t xml:space="preserve"> </w:t>
            </w:r>
            <w:r w:rsidRPr="00335646">
              <w:rPr>
                <w:rFonts w:eastAsia="맑은 고딕"/>
                <w:sz w:val="24"/>
                <w:szCs w:val="24"/>
              </w:rPr>
              <w:t>paid in Foreign Currency: [</w:t>
            </w:r>
            <w:r w:rsidR="00ED04E0">
              <w:rPr>
                <w:rFonts w:eastAsia="맑은 고딕"/>
                <w:i/>
                <w:iCs/>
                <w:sz w:val="24"/>
                <w:szCs w:val="24"/>
              </w:rPr>
              <w:t>i</w:t>
            </w:r>
            <w:r w:rsidRPr="00335646">
              <w:rPr>
                <w:rFonts w:eastAsia="맑은 고딕"/>
                <w:i/>
                <w:iCs/>
                <w:sz w:val="24"/>
                <w:szCs w:val="24"/>
              </w:rPr>
              <w:t>nsert the name, source institution, and</w:t>
            </w:r>
            <w:r w:rsidRPr="00335646">
              <w:rPr>
                <w:rFonts w:eastAsia="맑은 고딕" w:hint="eastAsia"/>
                <w:i/>
                <w:iCs/>
                <w:sz w:val="24"/>
                <w:szCs w:val="24"/>
              </w:rPr>
              <w:t xml:space="preserve"> </w:t>
            </w:r>
            <w:r w:rsidRPr="00335646">
              <w:rPr>
                <w:rFonts w:eastAsia="맑은 고딕"/>
                <w:i/>
                <w:iCs/>
                <w:sz w:val="24"/>
                <w:szCs w:val="24"/>
              </w:rPr>
              <w:t>necessary identifying characteristics of the index for Foreign Currency</w:t>
            </w:r>
            <w:r w:rsidRPr="00335646">
              <w:rPr>
                <w:rFonts w:eastAsia="맑은 고딕"/>
                <w:sz w:val="24"/>
                <w:szCs w:val="24"/>
              </w:rPr>
              <w:t>]</w:t>
            </w:r>
          </w:p>
          <w:p w14:paraId="7E0C57E0" w14:textId="77777777" w:rsidR="00526830" w:rsidRPr="00335646" w:rsidRDefault="00526830" w:rsidP="00526830">
            <w:pPr>
              <w:widowControl/>
              <w:numPr>
                <w:ilvl w:val="12"/>
                <w:numId w:val="0"/>
              </w:numPr>
              <w:wordWrap/>
              <w:adjustRightInd w:val="0"/>
              <w:snapToGrid w:val="0"/>
              <w:spacing w:line="300" w:lineRule="auto"/>
              <w:ind w:right="-72"/>
              <w:rPr>
                <w:rFonts w:eastAsia="바탕"/>
                <w:sz w:val="34"/>
                <w:szCs w:val="34"/>
              </w:rPr>
            </w:pPr>
          </w:p>
          <w:p w14:paraId="3A9421F0" w14:textId="466A90B7" w:rsidR="00526830" w:rsidRPr="00335646" w:rsidRDefault="00526830" w:rsidP="00526830">
            <w:pPr>
              <w:pStyle w:val="af2"/>
              <w:widowControl/>
              <w:numPr>
                <w:ilvl w:val="0"/>
                <w:numId w:val="28"/>
              </w:numPr>
              <w:wordWrap/>
              <w:adjustRightInd w:val="0"/>
              <w:snapToGrid w:val="0"/>
              <w:spacing w:line="300" w:lineRule="auto"/>
              <w:ind w:leftChars="0" w:right="-72"/>
              <w:rPr>
                <w:rFonts w:eastAsia="바탕"/>
                <w:sz w:val="24"/>
                <w:szCs w:val="24"/>
              </w:rPr>
            </w:pPr>
            <w:r w:rsidRPr="00335646">
              <w:rPr>
                <w:rFonts w:eastAsia="바탕"/>
                <w:sz w:val="24"/>
                <w:szCs w:val="24"/>
                <w:lang w:eastAsia="en-US"/>
              </w:rPr>
              <w:t xml:space="preserve">Remuneration paid </w:t>
            </w:r>
            <w:r w:rsidRPr="00335646">
              <w:rPr>
                <w:rFonts w:eastAsia="바탕"/>
                <w:sz w:val="24"/>
                <w:szCs w:val="24"/>
              </w:rPr>
              <w:t>for</w:t>
            </w:r>
            <w:r w:rsidRPr="00335646">
              <w:rPr>
                <w:rFonts w:eastAsia="바탕"/>
                <w:sz w:val="24"/>
                <w:szCs w:val="24"/>
                <w:lang w:eastAsia="en-US"/>
              </w:rPr>
              <w:t xml:space="preserve"> local </w:t>
            </w:r>
            <w:r w:rsidRPr="00335646">
              <w:rPr>
                <w:rFonts w:eastAsia="바탕"/>
                <w:sz w:val="24"/>
                <w:szCs w:val="24"/>
              </w:rPr>
              <w:t xml:space="preserve">personnel </w:t>
            </w:r>
            <w:r w:rsidRPr="00335646">
              <w:rPr>
                <w:rFonts w:eastAsia="바탕"/>
                <w:sz w:val="24"/>
                <w:szCs w:val="24"/>
                <w:lang w:eastAsia="en-US"/>
              </w:rPr>
              <w:t>pursuant to the rates set forth</w:t>
            </w:r>
            <w:r w:rsidRPr="00335646">
              <w:rPr>
                <w:rFonts w:eastAsia="바탕" w:hint="eastAsia"/>
                <w:sz w:val="24"/>
                <w:szCs w:val="24"/>
              </w:rPr>
              <w:t xml:space="preserve"> </w:t>
            </w:r>
            <w:r w:rsidRPr="00335646">
              <w:rPr>
                <w:rFonts w:eastAsia="바탕"/>
                <w:sz w:val="24"/>
                <w:szCs w:val="24"/>
                <w:lang w:eastAsia="en-US"/>
              </w:rPr>
              <w:t xml:space="preserve">in </w:t>
            </w:r>
            <w:r w:rsidRPr="00335646">
              <w:rPr>
                <w:rFonts w:eastAsia="바탕"/>
                <w:b/>
                <w:sz w:val="24"/>
                <w:szCs w:val="24"/>
                <w:lang w:eastAsia="en-US"/>
              </w:rPr>
              <w:t xml:space="preserve">Appendix </w:t>
            </w:r>
            <w:r w:rsidR="00646B28">
              <w:rPr>
                <w:rFonts w:eastAsia="바탕"/>
                <w:b/>
                <w:sz w:val="24"/>
                <w:szCs w:val="24"/>
              </w:rPr>
              <w:t>D</w:t>
            </w:r>
            <w:r w:rsidR="00646B28" w:rsidRPr="00335646">
              <w:rPr>
                <w:rFonts w:eastAsia="바탕"/>
                <w:sz w:val="24"/>
                <w:szCs w:val="24"/>
                <w:lang w:eastAsia="en-US"/>
              </w:rPr>
              <w:t xml:space="preserve"> </w:t>
            </w:r>
            <w:r w:rsidRPr="00335646">
              <w:rPr>
                <w:rFonts w:eastAsia="바탕"/>
                <w:sz w:val="24"/>
                <w:szCs w:val="24"/>
                <w:lang w:eastAsia="en-US"/>
              </w:rPr>
              <w:t>shall be adjusted every [</w:t>
            </w:r>
            <w:r w:rsidRPr="00335646">
              <w:rPr>
                <w:rFonts w:eastAsia="바탕"/>
                <w:i/>
                <w:sz w:val="24"/>
                <w:szCs w:val="24"/>
                <w:lang w:eastAsia="en-US"/>
              </w:rPr>
              <w:t>insert number</w:t>
            </w:r>
            <w:r w:rsidRPr="00335646">
              <w:rPr>
                <w:rFonts w:eastAsia="바탕"/>
                <w:sz w:val="24"/>
                <w:szCs w:val="24"/>
                <w:lang w:eastAsia="en-US"/>
              </w:rPr>
              <w:t>] months (and, for the first time, with effect for the remuneration earned in the</w:t>
            </w:r>
            <w:r w:rsidRPr="00335646">
              <w:rPr>
                <w:rFonts w:eastAsia="바탕" w:hint="eastAsia"/>
                <w:sz w:val="24"/>
                <w:szCs w:val="24"/>
              </w:rPr>
              <w:t xml:space="preserve"> </w:t>
            </w:r>
            <w:r w:rsidRPr="00335646">
              <w:rPr>
                <w:rFonts w:eastAsia="바탕"/>
                <w:sz w:val="24"/>
                <w:szCs w:val="24"/>
                <w:lang w:eastAsia="en-US"/>
              </w:rPr>
              <w:t>[</w:t>
            </w:r>
            <w:r w:rsidRPr="00335646">
              <w:rPr>
                <w:rFonts w:eastAsia="바탕"/>
                <w:i/>
                <w:sz w:val="24"/>
                <w:szCs w:val="24"/>
                <w:lang w:eastAsia="en-US"/>
              </w:rPr>
              <w:t>insert number</w:t>
            </w:r>
            <w:r w:rsidRPr="00335646">
              <w:rPr>
                <w:rFonts w:eastAsia="바탕"/>
                <w:sz w:val="24"/>
                <w:szCs w:val="24"/>
                <w:lang w:eastAsia="en-US"/>
              </w:rPr>
              <w:t>]</w:t>
            </w:r>
            <w:r w:rsidRPr="00335646">
              <w:rPr>
                <w:rFonts w:eastAsia="바탕"/>
                <w:sz w:val="24"/>
                <w:szCs w:val="24"/>
                <w:vertAlign w:val="superscript"/>
                <w:lang w:eastAsia="en-US"/>
              </w:rPr>
              <w:t>th</w:t>
            </w:r>
            <w:r w:rsidRPr="00335646">
              <w:rPr>
                <w:rFonts w:eastAsia="바탕"/>
                <w:sz w:val="24"/>
                <w:szCs w:val="24"/>
                <w:lang w:eastAsia="en-US"/>
              </w:rPr>
              <w:t xml:space="preserve"> calendar month after the date of the Contract) by applying the following formula:</w:t>
            </w:r>
          </w:p>
          <w:p w14:paraId="5FE6CDE0" w14:textId="77777777" w:rsidR="00526830" w:rsidRPr="00335646" w:rsidRDefault="00526830" w:rsidP="00526830">
            <w:pPr>
              <w:widowControl/>
              <w:numPr>
                <w:ilvl w:val="12"/>
                <w:numId w:val="0"/>
              </w:numPr>
              <w:wordWrap/>
              <w:adjustRightInd w:val="0"/>
              <w:snapToGrid w:val="0"/>
              <w:spacing w:line="300" w:lineRule="auto"/>
              <w:ind w:right="-72"/>
              <w:rPr>
                <w:rFonts w:eastAsia="바탕"/>
                <w:sz w:val="24"/>
                <w:szCs w:val="24"/>
              </w:rPr>
            </w:pPr>
          </w:p>
          <w:p w14:paraId="3474F479" w14:textId="77777777" w:rsidR="00526830" w:rsidRPr="00335646" w:rsidRDefault="00526830" w:rsidP="00526830">
            <w:pPr>
              <w:widowControl/>
              <w:numPr>
                <w:ilvl w:val="12"/>
                <w:numId w:val="0"/>
              </w:numPr>
              <w:wordWrap/>
              <w:adjustRightInd w:val="0"/>
              <w:snapToGrid w:val="0"/>
              <w:spacing w:line="300" w:lineRule="auto"/>
              <w:ind w:right="-72"/>
              <w:rPr>
                <w:rFonts w:eastAsia="바탕"/>
                <w:sz w:val="24"/>
                <w:szCs w:val="24"/>
              </w:rPr>
            </w:pPr>
            <w:r w:rsidRPr="00335646">
              <w:rPr>
                <w:rFonts w:eastAsia="바탕"/>
                <w:sz w:val="24"/>
                <w:szCs w:val="24"/>
              </w:rPr>
              <w:lastRenderedPageBreak/>
              <w:tab/>
            </w:r>
            <m:oMath>
              <m:sSub>
                <m:sSubPr>
                  <m:ctrlPr>
                    <w:rPr>
                      <w:rFonts w:ascii="Cambria Math" w:eastAsia="바탕" w:hAnsi="Cambria Math"/>
                      <w:i/>
                      <w:sz w:val="24"/>
                      <w:szCs w:val="24"/>
                    </w:rPr>
                  </m:ctrlPr>
                </m:sSubPr>
                <m:e>
                  <m:r>
                    <w:rPr>
                      <w:rFonts w:ascii="Cambria Math" w:eastAsia="바탕" w:hAnsi="Cambria Math"/>
                      <w:sz w:val="24"/>
                      <w:szCs w:val="24"/>
                    </w:rPr>
                    <m:t>R</m:t>
                  </m:r>
                </m:e>
                <m:sub>
                  <m:r>
                    <w:rPr>
                      <w:rFonts w:ascii="Cambria Math" w:eastAsia="바탕" w:hAnsi="Cambria Math"/>
                      <w:sz w:val="24"/>
                      <w:szCs w:val="24"/>
                    </w:rPr>
                    <m:t>l</m:t>
                  </m:r>
                </m:sub>
              </m:sSub>
              <m:r>
                <w:rPr>
                  <w:rFonts w:ascii="Cambria Math" w:eastAsia="바탕"/>
                  <w:sz w:val="24"/>
                  <w:szCs w:val="24"/>
                </w:rPr>
                <m:t>=</m:t>
              </m:r>
              <m:sSub>
                <m:sSubPr>
                  <m:ctrlPr>
                    <w:rPr>
                      <w:rFonts w:ascii="Cambria Math" w:eastAsia="바탕" w:hAnsi="Cambria Math"/>
                      <w:i/>
                      <w:sz w:val="24"/>
                      <w:szCs w:val="24"/>
                    </w:rPr>
                  </m:ctrlPr>
                </m:sSubPr>
                <m:e>
                  <m:r>
                    <w:rPr>
                      <w:rFonts w:ascii="Cambria Math" w:eastAsia="바탕" w:hAnsi="Cambria Math"/>
                      <w:sz w:val="24"/>
                      <w:szCs w:val="24"/>
                    </w:rPr>
                    <m:t>R</m:t>
                  </m:r>
                </m:e>
                <m:sub>
                  <m:r>
                    <w:rPr>
                      <w:rFonts w:ascii="Cambria Math" w:eastAsia="바탕" w:hAnsi="Cambria Math"/>
                      <w:sz w:val="24"/>
                      <w:szCs w:val="24"/>
                    </w:rPr>
                    <m:t>lo</m:t>
                  </m:r>
                </m:sub>
              </m:sSub>
              <m:r>
                <w:rPr>
                  <w:rFonts w:ascii="Cambria Math" w:eastAsia="바탕"/>
                  <w:sz w:val="24"/>
                  <w:szCs w:val="24"/>
                </w:rPr>
                <m:t>×</m:t>
              </m:r>
              <m:f>
                <m:fPr>
                  <m:ctrlPr>
                    <w:rPr>
                      <w:rFonts w:ascii="Cambria Math" w:eastAsia="바탕" w:hAnsi="Cambria Math"/>
                      <w:i/>
                      <w:sz w:val="24"/>
                      <w:szCs w:val="24"/>
                    </w:rPr>
                  </m:ctrlPr>
                </m:fPr>
                <m:num>
                  <m:sSub>
                    <m:sSubPr>
                      <m:ctrlPr>
                        <w:rPr>
                          <w:rFonts w:ascii="Cambria Math" w:eastAsia="바탕" w:hAnsi="Cambria Math"/>
                          <w:i/>
                          <w:sz w:val="24"/>
                          <w:szCs w:val="24"/>
                        </w:rPr>
                      </m:ctrlPr>
                    </m:sSubPr>
                    <m:e>
                      <m:r>
                        <w:rPr>
                          <w:rFonts w:ascii="Cambria Math" w:eastAsia="바탕" w:hAnsi="Cambria Math"/>
                          <w:sz w:val="24"/>
                          <w:szCs w:val="24"/>
                        </w:rPr>
                        <m:t>I</m:t>
                      </m:r>
                    </m:e>
                    <m:sub>
                      <m:r>
                        <w:rPr>
                          <w:rFonts w:ascii="Cambria Math" w:eastAsia="바탕" w:hAnsi="Cambria Math"/>
                          <w:sz w:val="24"/>
                          <w:szCs w:val="24"/>
                        </w:rPr>
                        <m:t>l</m:t>
                      </m:r>
                    </m:sub>
                  </m:sSub>
                </m:num>
                <m:den>
                  <m:sSub>
                    <m:sSubPr>
                      <m:ctrlPr>
                        <w:rPr>
                          <w:rFonts w:ascii="Cambria Math" w:eastAsia="바탕" w:hAnsi="Cambria Math"/>
                          <w:i/>
                          <w:sz w:val="24"/>
                          <w:szCs w:val="24"/>
                        </w:rPr>
                      </m:ctrlPr>
                    </m:sSubPr>
                    <m:e>
                      <m:r>
                        <w:rPr>
                          <w:rFonts w:ascii="Cambria Math" w:eastAsia="바탕" w:hAnsi="Cambria Math"/>
                          <w:sz w:val="24"/>
                          <w:szCs w:val="24"/>
                        </w:rPr>
                        <m:t>I</m:t>
                      </m:r>
                    </m:e>
                    <m:sub>
                      <m:r>
                        <w:rPr>
                          <w:rFonts w:ascii="Cambria Math" w:eastAsia="바탕" w:hAnsi="Cambria Math"/>
                          <w:sz w:val="24"/>
                          <w:szCs w:val="24"/>
                        </w:rPr>
                        <m:t>lo</m:t>
                      </m:r>
                    </m:sub>
                  </m:sSub>
                </m:den>
              </m:f>
            </m:oMath>
            <w:r w:rsidRPr="00335646">
              <w:rPr>
                <w:rFonts w:eastAsia="바탕"/>
                <w:sz w:val="24"/>
                <w:szCs w:val="24"/>
              </w:rPr>
              <w:t xml:space="preserve">    </w:t>
            </w:r>
            <m:oMath>
              <m:d>
                <m:dPr>
                  <m:begChr m:val="{"/>
                  <m:endChr m:val="}"/>
                  <m:ctrlPr>
                    <w:rPr>
                      <w:rFonts w:ascii="Cambria Math" w:eastAsia="바탕" w:hAnsi="Cambria Math"/>
                      <w:sz w:val="28"/>
                      <w:szCs w:val="28"/>
                    </w:rPr>
                  </m:ctrlPr>
                </m:dPr>
                <m:e>
                  <m:r>
                    <m:rPr>
                      <m:sty m:val="p"/>
                    </m:rPr>
                    <w:rPr>
                      <w:rFonts w:ascii="Cambria Math" w:eastAsia="바탕"/>
                      <w:sz w:val="28"/>
                      <w:szCs w:val="28"/>
                    </w:rPr>
                    <m:t xml:space="preserve">or   </m:t>
                  </m:r>
                  <m:sSub>
                    <m:sSubPr>
                      <m:ctrlPr>
                        <w:rPr>
                          <w:rFonts w:ascii="Cambria Math" w:eastAsia="바탕" w:hAnsi="Cambria Math"/>
                          <w:i/>
                          <w:sz w:val="28"/>
                          <w:szCs w:val="28"/>
                        </w:rPr>
                      </m:ctrlPr>
                    </m:sSubPr>
                    <m:e>
                      <m:r>
                        <w:rPr>
                          <w:rFonts w:ascii="Cambria Math" w:eastAsia="바탕" w:hAnsi="Cambria Math"/>
                          <w:sz w:val="28"/>
                          <w:szCs w:val="28"/>
                        </w:rPr>
                        <m:t>R</m:t>
                      </m:r>
                    </m:e>
                    <m:sub>
                      <m:r>
                        <w:rPr>
                          <w:rFonts w:ascii="Cambria Math" w:eastAsia="바탕" w:hAnsi="Cambria Math"/>
                          <w:sz w:val="28"/>
                          <w:szCs w:val="28"/>
                        </w:rPr>
                        <m:t>l</m:t>
                      </m:r>
                    </m:sub>
                  </m:sSub>
                  <m:r>
                    <w:rPr>
                      <w:rFonts w:ascii="Cambria Math" w:eastAsia="바탕"/>
                      <w:sz w:val="28"/>
                      <w:szCs w:val="28"/>
                    </w:rPr>
                    <m:t>=</m:t>
                  </m:r>
                  <m:sSub>
                    <m:sSubPr>
                      <m:ctrlPr>
                        <w:rPr>
                          <w:rFonts w:ascii="Cambria Math" w:eastAsia="바탕" w:hAnsi="Cambria Math"/>
                          <w:i/>
                          <w:sz w:val="28"/>
                          <w:szCs w:val="28"/>
                        </w:rPr>
                      </m:ctrlPr>
                    </m:sSubPr>
                    <m:e>
                      <m:r>
                        <w:rPr>
                          <w:rFonts w:ascii="Cambria Math" w:eastAsia="바탕" w:hAnsi="Cambria Math"/>
                          <w:sz w:val="28"/>
                          <w:szCs w:val="28"/>
                        </w:rPr>
                        <m:t>R</m:t>
                      </m:r>
                    </m:e>
                    <m:sub>
                      <m:r>
                        <w:rPr>
                          <w:rFonts w:ascii="Cambria Math" w:eastAsia="바탕" w:hAnsi="Cambria Math"/>
                          <w:sz w:val="28"/>
                          <w:szCs w:val="28"/>
                        </w:rPr>
                        <m:t>lo</m:t>
                      </m:r>
                    </m:sub>
                  </m:sSub>
                  <m:r>
                    <w:rPr>
                      <w:rFonts w:ascii="Cambria Math" w:eastAsia="바탕"/>
                      <w:sz w:val="28"/>
                      <w:szCs w:val="28"/>
                    </w:rPr>
                    <m:t>×</m:t>
                  </m:r>
                  <m:d>
                    <m:dPr>
                      <m:begChr m:val="["/>
                      <m:endChr m:val="]"/>
                      <m:ctrlPr>
                        <w:rPr>
                          <w:rFonts w:ascii="Cambria Math" w:eastAsia="바탕" w:hAnsi="Cambria Math"/>
                          <w:i/>
                          <w:sz w:val="28"/>
                          <w:szCs w:val="28"/>
                        </w:rPr>
                      </m:ctrlPr>
                    </m:dPr>
                    <m:e>
                      <m:r>
                        <w:rPr>
                          <w:rFonts w:ascii="Cambria Math" w:eastAsia="바탕"/>
                          <w:sz w:val="28"/>
                          <w:szCs w:val="28"/>
                        </w:rPr>
                        <m:t>0.1+0.9</m:t>
                      </m:r>
                      <m:f>
                        <m:fPr>
                          <m:ctrlPr>
                            <w:rPr>
                              <w:rFonts w:ascii="Cambria Math" w:eastAsia="바탕" w:hAnsi="Cambria Math"/>
                              <w:i/>
                              <w:sz w:val="28"/>
                              <w:szCs w:val="28"/>
                            </w:rPr>
                          </m:ctrlPr>
                        </m:fPr>
                        <m:num>
                          <m:sSub>
                            <m:sSubPr>
                              <m:ctrlPr>
                                <w:rPr>
                                  <w:rFonts w:ascii="Cambria Math" w:eastAsia="바탕" w:hAnsi="Cambria Math"/>
                                  <w:i/>
                                  <w:sz w:val="28"/>
                                  <w:szCs w:val="28"/>
                                </w:rPr>
                              </m:ctrlPr>
                            </m:sSubPr>
                            <m:e>
                              <m:r>
                                <w:rPr>
                                  <w:rFonts w:ascii="Cambria Math" w:eastAsia="바탕" w:hAnsi="Cambria Math"/>
                                  <w:sz w:val="28"/>
                                  <w:szCs w:val="28"/>
                                </w:rPr>
                                <m:t>I</m:t>
                              </m:r>
                            </m:e>
                            <m:sub>
                              <m:r>
                                <w:rPr>
                                  <w:rFonts w:ascii="Cambria Math" w:eastAsia="바탕" w:hAnsi="Cambria Math"/>
                                  <w:sz w:val="28"/>
                                  <w:szCs w:val="28"/>
                                </w:rPr>
                                <m:t>l</m:t>
                              </m:r>
                            </m:sub>
                          </m:sSub>
                        </m:num>
                        <m:den>
                          <m:sSub>
                            <m:sSubPr>
                              <m:ctrlPr>
                                <w:rPr>
                                  <w:rFonts w:ascii="Cambria Math" w:eastAsia="바탕" w:hAnsi="Cambria Math"/>
                                  <w:i/>
                                  <w:sz w:val="28"/>
                                  <w:szCs w:val="28"/>
                                </w:rPr>
                              </m:ctrlPr>
                            </m:sSubPr>
                            <m:e>
                              <m:r>
                                <w:rPr>
                                  <w:rFonts w:ascii="Cambria Math" w:eastAsia="바탕" w:hAnsi="Cambria Math"/>
                                  <w:sz w:val="28"/>
                                  <w:szCs w:val="28"/>
                                </w:rPr>
                                <m:t>I</m:t>
                              </m:r>
                            </m:e>
                            <m:sub>
                              <m:r>
                                <w:rPr>
                                  <w:rFonts w:ascii="Cambria Math" w:eastAsia="바탕" w:hAnsi="Cambria Math"/>
                                  <w:sz w:val="28"/>
                                  <w:szCs w:val="28"/>
                                </w:rPr>
                                <m:t>lo</m:t>
                              </m:r>
                            </m:sub>
                          </m:sSub>
                        </m:den>
                      </m:f>
                    </m:e>
                  </m:d>
                </m:e>
              </m:d>
            </m:oMath>
          </w:p>
          <w:p w14:paraId="05D3A798" w14:textId="77777777" w:rsidR="00526830" w:rsidRPr="00335646" w:rsidRDefault="00526830" w:rsidP="00526830">
            <w:pPr>
              <w:widowControl/>
              <w:numPr>
                <w:ilvl w:val="12"/>
                <w:numId w:val="0"/>
              </w:numPr>
              <w:tabs>
                <w:tab w:val="left" w:pos="540"/>
              </w:tabs>
              <w:wordWrap/>
              <w:adjustRightInd w:val="0"/>
              <w:snapToGrid w:val="0"/>
              <w:spacing w:line="300" w:lineRule="auto"/>
              <w:ind w:right="-72"/>
              <w:rPr>
                <w:rFonts w:eastAsia="바탕"/>
                <w:sz w:val="24"/>
                <w:szCs w:val="24"/>
              </w:rPr>
            </w:pPr>
          </w:p>
          <w:p w14:paraId="23D11955" w14:textId="57F466A7" w:rsidR="00526830" w:rsidRPr="00335646" w:rsidRDefault="00526830" w:rsidP="00526830">
            <w:pPr>
              <w:widowControl/>
              <w:numPr>
                <w:ilvl w:val="12"/>
                <w:numId w:val="0"/>
              </w:numPr>
              <w:wordWrap/>
              <w:adjustRightInd w:val="0"/>
              <w:snapToGrid w:val="0"/>
              <w:spacing w:line="300" w:lineRule="auto"/>
              <w:ind w:leftChars="200" w:left="400" w:right="-72"/>
              <w:rPr>
                <w:sz w:val="24"/>
                <w:szCs w:val="24"/>
              </w:rPr>
            </w:pPr>
            <w:r w:rsidRPr="00335646">
              <w:rPr>
                <w:sz w:val="24"/>
                <w:szCs w:val="24"/>
              </w:rPr>
              <w:t xml:space="preserve">where </w:t>
            </w:r>
            <w:r w:rsidRPr="00335646">
              <w:rPr>
                <w:i/>
                <w:sz w:val="24"/>
                <w:szCs w:val="24"/>
              </w:rPr>
              <w:t>R</w:t>
            </w:r>
            <w:r w:rsidRPr="00335646">
              <w:rPr>
                <w:i/>
                <w:sz w:val="24"/>
                <w:szCs w:val="24"/>
                <w:vertAlign w:val="subscript"/>
              </w:rPr>
              <w:t>l</w:t>
            </w:r>
            <w:r w:rsidRPr="00335646">
              <w:rPr>
                <w:sz w:val="24"/>
                <w:szCs w:val="24"/>
              </w:rPr>
              <w:t xml:space="preserve"> is the adjusted remuneration, </w:t>
            </w:r>
            <w:r w:rsidRPr="00335646">
              <w:rPr>
                <w:i/>
                <w:sz w:val="24"/>
                <w:szCs w:val="24"/>
              </w:rPr>
              <w:t>R</w:t>
            </w:r>
            <w:r w:rsidRPr="00335646">
              <w:rPr>
                <w:i/>
                <w:sz w:val="24"/>
                <w:szCs w:val="24"/>
                <w:vertAlign w:val="subscript"/>
              </w:rPr>
              <w:t>lo</w:t>
            </w:r>
            <w:r w:rsidRPr="00335646">
              <w:rPr>
                <w:sz w:val="24"/>
                <w:szCs w:val="24"/>
              </w:rPr>
              <w:t xml:space="preserve"> is the remuneration payable on the basis of the rates set forth in </w:t>
            </w:r>
            <w:r w:rsidRPr="00335646">
              <w:rPr>
                <w:b/>
                <w:sz w:val="24"/>
                <w:szCs w:val="24"/>
              </w:rPr>
              <w:t xml:space="preserve">Appendix </w:t>
            </w:r>
            <w:r w:rsidR="00646B28">
              <w:rPr>
                <w:rFonts w:eastAsia="바탕"/>
                <w:b/>
                <w:sz w:val="24"/>
                <w:szCs w:val="24"/>
              </w:rPr>
              <w:t>D</w:t>
            </w:r>
            <w:r w:rsidR="00646B28" w:rsidRPr="00335646">
              <w:rPr>
                <w:sz w:val="24"/>
                <w:szCs w:val="24"/>
              </w:rPr>
              <w:t xml:space="preserve"> </w:t>
            </w:r>
            <w:r w:rsidRPr="00335646">
              <w:rPr>
                <w:sz w:val="24"/>
                <w:szCs w:val="24"/>
              </w:rPr>
              <w:t>for remuneration</w:t>
            </w:r>
            <w:r w:rsidRPr="00335646">
              <w:rPr>
                <w:rFonts w:eastAsia="바탕"/>
                <w:sz w:val="24"/>
                <w:szCs w:val="24"/>
              </w:rPr>
              <w:t xml:space="preserve"> of</w:t>
            </w:r>
            <w:r w:rsidRPr="00335646">
              <w:rPr>
                <w:sz w:val="24"/>
                <w:szCs w:val="24"/>
              </w:rPr>
              <w:t xml:space="preserve"> local </w:t>
            </w:r>
            <w:r w:rsidRPr="00335646">
              <w:rPr>
                <w:rFonts w:eastAsia="바탕"/>
                <w:sz w:val="24"/>
                <w:szCs w:val="24"/>
              </w:rPr>
              <w:t>personnel</w:t>
            </w:r>
            <w:r w:rsidRPr="00335646">
              <w:rPr>
                <w:sz w:val="24"/>
                <w:szCs w:val="24"/>
              </w:rPr>
              <w:t xml:space="preserve">, </w:t>
            </w:r>
            <w:r w:rsidRPr="00335646">
              <w:rPr>
                <w:i/>
                <w:sz w:val="24"/>
                <w:szCs w:val="24"/>
              </w:rPr>
              <w:t>I</w:t>
            </w:r>
            <w:r w:rsidRPr="00335646">
              <w:rPr>
                <w:i/>
                <w:sz w:val="24"/>
                <w:szCs w:val="24"/>
                <w:vertAlign w:val="subscript"/>
              </w:rPr>
              <w:t>l</w:t>
            </w:r>
            <w:r w:rsidRPr="00335646">
              <w:rPr>
                <w:sz w:val="24"/>
                <w:szCs w:val="24"/>
              </w:rPr>
              <w:t xml:space="preserve"> is the official index for salaries in the Client’s country for the first month for which the adjustment is to have effect and, </w:t>
            </w:r>
            <w:r w:rsidRPr="00335646">
              <w:rPr>
                <w:i/>
                <w:sz w:val="24"/>
                <w:szCs w:val="24"/>
              </w:rPr>
              <w:t>I</w:t>
            </w:r>
            <w:r w:rsidRPr="00335646">
              <w:rPr>
                <w:i/>
                <w:sz w:val="24"/>
                <w:szCs w:val="24"/>
                <w:vertAlign w:val="subscript"/>
              </w:rPr>
              <w:t>lo</w:t>
            </w:r>
            <w:r w:rsidRPr="00335646">
              <w:rPr>
                <w:sz w:val="24"/>
                <w:szCs w:val="24"/>
              </w:rPr>
              <w:t xml:space="preserve"> is the official index for salaries in the Client’s country for the month of the date of the Contract.</w:t>
            </w:r>
          </w:p>
          <w:p w14:paraId="27C5A4AD" w14:textId="77777777" w:rsidR="00526830" w:rsidRPr="00335646" w:rsidRDefault="00526830" w:rsidP="00526830">
            <w:pPr>
              <w:widowControl/>
              <w:numPr>
                <w:ilvl w:val="12"/>
                <w:numId w:val="0"/>
              </w:numPr>
              <w:wordWrap/>
              <w:adjustRightInd w:val="0"/>
              <w:snapToGrid w:val="0"/>
              <w:spacing w:line="300" w:lineRule="auto"/>
              <w:ind w:left="540" w:right="-72"/>
              <w:rPr>
                <w:sz w:val="24"/>
                <w:szCs w:val="24"/>
              </w:rPr>
            </w:pPr>
          </w:p>
          <w:p w14:paraId="644B4FAC" w14:textId="77777777" w:rsidR="00526830" w:rsidRPr="00335646" w:rsidRDefault="00526830" w:rsidP="00526830">
            <w:pPr>
              <w:pStyle w:val="MS"/>
              <w:tabs>
                <w:tab w:val="left" w:pos="540"/>
              </w:tabs>
              <w:wordWrap/>
              <w:spacing w:line="300" w:lineRule="auto"/>
              <w:ind w:leftChars="50" w:left="100"/>
              <w:jc w:val="distribute"/>
              <w:rPr>
                <w:rFonts w:ascii="Times New Roman" w:eastAsia="휴먼고딕" w:hAnsi="Times New Roman" w:cs="Times New Roman"/>
                <w:color w:val="auto"/>
                <w:sz w:val="24"/>
                <w:szCs w:val="24"/>
              </w:rPr>
            </w:pPr>
            <w:r w:rsidRPr="00335646">
              <w:rPr>
                <w:rFonts w:ascii="Times New Roman" w:eastAsia="휴먼고딕" w:hAnsi="Times New Roman" w:cs="Times New Roman" w:hint="eastAsia"/>
                <w:color w:val="auto"/>
                <w:sz w:val="24"/>
                <w:szCs w:val="24"/>
              </w:rPr>
              <w:t xml:space="preserve">  </w:t>
            </w:r>
            <w:r w:rsidRPr="00335646">
              <w:rPr>
                <w:rFonts w:ascii="Times New Roman" w:eastAsia="휴먼고딕" w:hAnsi="Times New Roman" w:cs="Times New Roman"/>
                <w:color w:val="auto"/>
                <w:sz w:val="24"/>
                <w:szCs w:val="24"/>
              </w:rPr>
              <w:t>The</w:t>
            </w:r>
            <w:r w:rsidRPr="00335646">
              <w:rPr>
                <w:rFonts w:ascii="Times New Roman" w:eastAsia="휴먼고딕" w:hAnsi="Times New Roman" w:cs="Times New Roman" w:hint="eastAsia"/>
                <w:color w:val="auto"/>
                <w:sz w:val="24"/>
                <w:szCs w:val="24"/>
              </w:rPr>
              <w:t xml:space="preserve"> C</w:t>
            </w:r>
            <w:r w:rsidRPr="00335646">
              <w:rPr>
                <w:rFonts w:ascii="Times New Roman" w:eastAsia="휴먼고딕" w:hAnsi="Times New Roman" w:cs="Times New Roman"/>
                <w:color w:val="auto"/>
                <w:sz w:val="24"/>
                <w:szCs w:val="24"/>
              </w:rPr>
              <w:t>lient shall state here the name, source institution, and any</w:t>
            </w:r>
            <w:r w:rsidRPr="00335646">
              <w:rPr>
                <w:rFonts w:ascii="Times New Roman" w:eastAsia="휴먼고딕" w:hAnsi="Times New Roman" w:cs="Times New Roman" w:hint="eastAsia"/>
                <w:color w:val="auto"/>
                <w:sz w:val="24"/>
                <w:szCs w:val="24"/>
              </w:rPr>
              <w:t xml:space="preserve"> </w:t>
            </w:r>
          </w:p>
          <w:p w14:paraId="383C569F" w14:textId="5612EC69" w:rsidR="00526830" w:rsidRPr="00335646" w:rsidRDefault="00526830" w:rsidP="00526830">
            <w:pPr>
              <w:pStyle w:val="MS"/>
              <w:tabs>
                <w:tab w:val="left" w:pos="540"/>
              </w:tabs>
              <w:wordWrap/>
              <w:spacing w:line="300" w:lineRule="auto"/>
              <w:ind w:leftChars="200" w:left="400"/>
              <w:rPr>
                <w:rFonts w:ascii="Times New Roman" w:eastAsia="휴먼고딕" w:hAnsi="Times New Roman" w:cs="Times New Roman"/>
                <w:color w:val="auto"/>
                <w:sz w:val="24"/>
                <w:szCs w:val="24"/>
              </w:rPr>
            </w:pPr>
            <w:r w:rsidRPr="00335646">
              <w:rPr>
                <w:rFonts w:ascii="Times New Roman" w:eastAsia="휴먼고딕" w:hAnsi="Times New Roman" w:cs="Times New Roman"/>
                <w:color w:val="auto"/>
                <w:sz w:val="24"/>
                <w:szCs w:val="24"/>
              </w:rPr>
              <w:t>necessary identifying characteristics of the official index for salaries</w:t>
            </w:r>
            <w:r w:rsidRPr="00335646">
              <w:rPr>
                <w:rFonts w:ascii="Times New Roman" w:eastAsia="휴먼고딕" w:hAnsi="Times New Roman" w:cs="Times New Roman" w:hint="eastAsia"/>
                <w:color w:val="auto"/>
                <w:sz w:val="24"/>
                <w:szCs w:val="24"/>
              </w:rPr>
              <w:t xml:space="preserve"> </w:t>
            </w:r>
            <w:r w:rsidRPr="00335646">
              <w:rPr>
                <w:rFonts w:ascii="Times New Roman" w:eastAsia="휴먼고딕" w:hAnsi="Times New Roman" w:cs="Times New Roman"/>
                <w:color w:val="auto"/>
                <w:sz w:val="24"/>
                <w:szCs w:val="24"/>
              </w:rPr>
              <w:t xml:space="preserve">corresponding to </w:t>
            </w:r>
            <w:r w:rsidRPr="00335646">
              <w:rPr>
                <w:rFonts w:ascii="Times New Roman" w:eastAsia="휴먼고딕" w:hAnsi="Times New Roman" w:cs="Times New Roman"/>
                <w:i/>
                <w:iCs/>
                <w:color w:val="auto"/>
                <w:sz w:val="24"/>
                <w:szCs w:val="24"/>
              </w:rPr>
              <w:t>I</w:t>
            </w:r>
            <w:r w:rsidRPr="00335646">
              <w:rPr>
                <w:rFonts w:ascii="Times New Roman" w:eastAsia="휴먼고딕" w:hAnsi="Times New Roman" w:cs="Times New Roman"/>
                <w:i/>
                <w:iCs/>
                <w:color w:val="auto"/>
                <w:sz w:val="24"/>
                <w:szCs w:val="24"/>
                <w:vertAlign w:val="subscript"/>
              </w:rPr>
              <w:t>l</w:t>
            </w:r>
            <w:r w:rsidRPr="00335646">
              <w:rPr>
                <w:rFonts w:ascii="Times New Roman" w:eastAsia="휴먼고딕" w:hAnsi="Times New Roman" w:cs="Times New Roman"/>
                <w:color w:val="auto"/>
                <w:sz w:val="24"/>
                <w:szCs w:val="24"/>
              </w:rPr>
              <w:t xml:space="preserve"> and </w:t>
            </w:r>
            <w:r w:rsidRPr="00335646">
              <w:rPr>
                <w:rFonts w:ascii="Times New Roman" w:eastAsia="휴먼고딕" w:hAnsi="Times New Roman" w:cs="Times New Roman"/>
                <w:i/>
                <w:iCs/>
                <w:color w:val="auto"/>
                <w:sz w:val="24"/>
                <w:szCs w:val="24"/>
              </w:rPr>
              <w:t>I</w:t>
            </w:r>
            <w:r w:rsidRPr="00335646">
              <w:rPr>
                <w:rFonts w:ascii="Times New Roman" w:eastAsia="휴먼고딕" w:hAnsi="Times New Roman" w:cs="Times New Roman"/>
                <w:i/>
                <w:iCs/>
                <w:color w:val="auto"/>
                <w:sz w:val="24"/>
                <w:szCs w:val="24"/>
                <w:vertAlign w:val="subscript"/>
              </w:rPr>
              <w:t>lo</w:t>
            </w:r>
            <w:r w:rsidRPr="00335646">
              <w:rPr>
                <w:rFonts w:ascii="Times New Roman" w:eastAsia="휴먼고딕" w:hAnsi="Times New Roman" w:cs="Times New Roman"/>
                <w:color w:val="auto"/>
                <w:sz w:val="24"/>
                <w:szCs w:val="24"/>
              </w:rPr>
              <w:t xml:space="preserve"> in the adjustment formula for remuneration paid in Local Currency: [</w:t>
            </w:r>
            <w:r w:rsidR="009E12FA">
              <w:rPr>
                <w:rFonts w:ascii="Times New Roman" w:eastAsia="휴먼고딕" w:hAnsi="Times New Roman" w:cs="Times New Roman"/>
                <w:i/>
                <w:iCs/>
                <w:color w:val="auto"/>
                <w:sz w:val="24"/>
                <w:szCs w:val="24"/>
              </w:rPr>
              <w:t>i</w:t>
            </w:r>
            <w:r w:rsidRPr="00335646">
              <w:rPr>
                <w:rFonts w:ascii="Times New Roman" w:eastAsia="휴먼고딕" w:hAnsi="Times New Roman" w:cs="Times New Roman"/>
                <w:i/>
                <w:iCs/>
                <w:color w:val="auto"/>
                <w:sz w:val="24"/>
                <w:szCs w:val="24"/>
              </w:rPr>
              <w:t>nsert the name, source institution, and necessary identifying characteristics of the index for Foreign Currency</w:t>
            </w:r>
            <w:r w:rsidRPr="00335646">
              <w:rPr>
                <w:rFonts w:ascii="Times New Roman" w:eastAsia="휴먼고딕" w:hAnsi="Times New Roman" w:cs="Times New Roman"/>
                <w:color w:val="auto"/>
                <w:sz w:val="24"/>
                <w:szCs w:val="24"/>
              </w:rPr>
              <w:t>]</w:t>
            </w:r>
          </w:p>
          <w:p w14:paraId="7DD3E321" w14:textId="77777777" w:rsidR="00526830" w:rsidRPr="00335646" w:rsidRDefault="00526830" w:rsidP="00526830">
            <w:pPr>
              <w:pStyle w:val="MS"/>
              <w:tabs>
                <w:tab w:val="left" w:pos="540"/>
              </w:tabs>
              <w:wordWrap/>
              <w:spacing w:line="300" w:lineRule="auto"/>
              <w:rPr>
                <w:rFonts w:ascii="Times New Roman" w:hAnsi="Times New Roman" w:cs="Times New Roman"/>
                <w:color w:val="auto"/>
                <w:sz w:val="34"/>
                <w:szCs w:val="34"/>
              </w:rPr>
            </w:pPr>
          </w:p>
          <w:p w14:paraId="44BD733B" w14:textId="77777777" w:rsidR="00526830" w:rsidRPr="00335646" w:rsidRDefault="00526830" w:rsidP="00526830">
            <w:pPr>
              <w:pStyle w:val="ab"/>
              <w:numPr>
                <w:ilvl w:val="0"/>
                <w:numId w:val="28"/>
              </w:numPr>
              <w:wordWrap/>
              <w:spacing w:line="300" w:lineRule="auto"/>
              <w:rPr>
                <w:rFonts w:ascii="Times New Roman"/>
                <w:color w:val="auto"/>
                <w:sz w:val="24"/>
                <w:szCs w:val="24"/>
              </w:rPr>
            </w:pPr>
            <w:r w:rsidRPr="00335646">
              <w:rPr>
                <w:rFonts w:ascii="Times New Roman" w:eastAsia="맑은 고딕"/>
                <w:color w:val="auto"/>
                <w:sz w:val="24"/>
                <w:szCs w:val="24"/>
              </w:rPr>
              <w:t xml:space="preserve">Any part of the remuneration that is paid in a currency different from the currency of the official index for salaries used in the adjustment formula, shall be adjusted by a correction factor </w:t>
            </w:r>
            <w:r w:rsidRPr="00335646">
              <w:rPr>
                <w:rFonts w:ascii="Times New Roman" w:eastAsia="맑은 고딕"/>
                <w:i/>
                <w:iCs/>
                <w:color w:val="auto"/>
                <w:sz w:val="24"/>
                <w:szCs w:val="24"/>
              </w:rPr>
              <w:t>X</w:t>
            </w:r>
            <w:r w:rsidRPr="00335646">
              <w:rPr>
                <w:rFonts w:ascii="Times New Roman" w:eastAsia="맑은 고딕"/>
                <w:i/>
                <w:iCs/>
                <w:color w:val="auto"/>
                <w:sz w:val="24"/>
                <w:szCs w:val="24"/>
                <w:vertAlign w:val="subscript"/>
              </w:rPr>
              <w:t>0</w:t>
            </w:r>
            <w:r w:rsidRPr="00335646">
              <w:rPr>
                <w:rFonts w:ascii="Times New Roman" w:eastAsia="맑은 고딕"/>
                <w:i/>
                <w:iCs/>
                <w:color w:val="auto"/>
                <w:sz w:val="24"/>
                <w:szCs w:val="24"/>
              </w:rPr>
              <w:t>/X</w:t>
            </w:r>
            <w:r w:rsidRPr="00335646">
              <w:rPr>
                <w:rFonts w:ascii="Times New Roman" w:eastAsia="맑은 고딕"/>
                <w:color w:val="auto"/>
                <w:sz w:val="24"/>
                <w:szCs w:val="24"/>
              </w:rPr>
              <w:t xml:space="preserve">. </w:t>
            </w:r>
            <w:r w:rsidRPr="00335646">
              <w:rPr>
                <w:rFonts w:ascii="Times New Roman" w:eastAsia="맑은 고딕"/>
                <w:i/>
                <w:iCs/>
                <w:color w:val="auto"/>
                <w:sz w:val="24"/>
                <w:szCs w:val="24"/>
              </w:rPr>
              <w:t>X</w:t>
            </w:r>
            <w:r w:rsidRPr="00335646">
              <w:rPr>
                <w:rFonts w:ascii="Times New Roman" w:eastAsia="맑은 고딕"/>
                <w:i/>
                <w:iCs/>
                <w:color w:val="auto"/>
                <w:sz w:val="24"/>
                <w:szCs w:val="24"/>
                <w:vertAlign w:val="subscript"/>
              </w:rPr>
              <w:t xml:space="preserve">0 </w:t>
            </w:r>
            <w:r w:rsidRPr="00335646">
              <w:rPr>
                <w:rFonts w:ascii="Times New Roman" w:eastAsia="맑은 고딕"/>
                <w:color w:val="auto"/>
                <w:sz w:val="24"/>
                <w:szCs w:val="24"/>
              </w:rPr>
              <w:t xml:space="preserve">is the number of units of currency of the country of the official index, equivalent to one unit of the currency of payment on the date of the contract. </w:t>
            </w:r>
            <w:r w:rsidRPr="00335646">
              <w:rPr>
                <w:rFonts w:ascii="Times New Roman" w:eastAsia="맑은 고딕"/>
                <w:i/>
                <w:iCs/>
                <w:color w:val="auto"/>
                <w:sz w:val="24"/>
                <w:szCs w:val="24"/>
              </w:rPr>
              <w:t>X</w:t>
            </w:r>
            <w:r w:rsidRPr="00335646">
              <w:rPr>
                <w:rFonts w:ascii="Times New Roman" w:eastAsia="맑은 고딕"/>
                <w:color w:val="auto"/>
                <w:sz w:val="24"/>
                <w:szCs w:val="24"/>
              </w:rPr>
              <w:t xml:space="preserve"> is the number of units of currency of the country of the official index, equivalent to one unit of the currency of payment on the first day of the first month for which the adjustment is supposed to have effect.</w:t>
            </w:r>
            <w:r w:rsidRPr="00335646">
              <w:rPr>
                <w:rFonts w:ascii="Times New Roman" w:eastAsia="바탕" w:hint="eastAsia"/>
                <w:color w:val="auto"/>
                <w:sz w:val="24"/>
                <w:szCs w:val="24"/>
              </w:rPr>
              <w:t>]</w:t>
            </w:r>
          </w:p>
        </w:tc>
      </w:tr>
      <w:tr w:rsidR="00526830" w:rsidRPr="00335646" w14:paraId="27B93147" w14:textId="77777777" w:rsidTr="00526830">
        <w:tc>
          <w:tcPr>
            <w:tcW w:w="1606" w:type="dxa"/>
            <w:tcMar>
              <w:top w:w="142" w:type="dxa"/>
              <w:left w:w="170" w:type="dxa"/>
              <w:bottom w:w="142" w:type="dxa"/>
              <w:right w:w="284" w:type="dxa"/>
            </w:tcMar>
          </w:tcPr>
          <w:p w14:paraId="4EA29E91"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lastRenderedPageBreak/>
              <w:t>{6.3}</w:t>
            </w:r>
          </w:p>
        </w:tc>
        <w:tc>
          <w:tcPr>
            <w:tcW w:w="7303" w:type="dxa"/>
            <w:tcMar>
              <w:top w:w="142" w:type="dxa"/>
              <w:left w:w="170" w:type="dxa"/>
              <w:bottom w:w="142" w:type="dxa"/>
              <w:right w:w="284" w:type="dxa"/>
            </w:tcMar>
          </w:tcPr>
          <w:p w14:paraId="4FA9F69E" w14:textId="77777777" w:rsidR="00526830" w:rsidRPr="00335646" w:rsidRDefault="00526830" w:rsidP="00526830">
            <w:pPr>
              <w:wordWrap/>
              <w:adjustRightInd w:val="0"/>
              <w:snapToGrid w:val="0"/>
              <w:spacing w:line="300" w:lineRule="auto"/>
              <w:ind w:rightChars="53" w:right="106"/>
              <w:textAlignment w:val="center"/>
              <w:rPr>
                <w:rFonts w:eastAsia="한양신명조"/>
                <w:sz w:val="24"/>
                <w:szCs w:val="24"/>
              </w:rPr>
            </w:pPr>
            <w:r w:rsidRPr="00335646">
              <w:rPr>
                <w:rFonts w:hint="eastAsia"/>
                <w:sz w:val="24"/>
                <w:szCs w:val="24"/>
              </w:rPr>
              <w:t>[</w:t>
            </w:r>
            <w:r w:rsidRPr="00335646">
              <w:rPr>
                <w:b/>
                <w:i/>
                <w:sz w:val="24"/>
                <w:szCs w:val="24"/>
              </w:rPr>
              <w:t>Note</w:t>
            </w:r>
            <w:r w:rsidRPr="00335646">
              <w:rPr>
                <w:i/>
                <w:sz w:val="24"/>
                <w:szCs w:val="24"/>
              </w:rPr>
              <w:t xml:space="preserve">: Delete this Clause SCC 6.3 if the </w:t>
            </w:r>
            <w:r w:rsidRPr="00335646">
              <w:rPr>
                <w:rFonts w:eastAsia="한양신명조"/>
                <w:i/>
                <w:sz w:val="24"/>
                <w:szCs w:val="24"/>
              </w:rPr>
              <w:t>prices quoted shall be in US Dollars, and all payments shall be made and paid in Korean Won.</w:t>
            </w:r>
            <w:r w:rsidRPr="00335646">
              <w:rPr>
                <w:rFonts w:eastAsia="한양신명조" w:hint="eastAsia"/>
                <w:sz w:val="24"/>
                <w:szCs w:val="24"/>
              </w:rPr>
              <w:t>]</w:t>
            </w:r>
          </w:p>
          <w:p w14:paraId="4666F25A" w14:textId="77777777" w:rsidR="00526830" w:rsidRPr="00335646" w:rsidRDefault="00526830" w:rsidP="00526830">
            <w:pPr>
              <w:wordWrap/>
              <w:adjustRightInd w:val="0"/>
              <w:snapToGrid w:val="0"/>
              <w:spacing w:line="300" w:lineRule="auto"/>
              <w:ind w:rightChars="53" w:right="106"/>
              <w:textAlignment w:val="center"/>
              <w:rPr>
                <w:rFonts w:eastAsia="굴림"/>
                <w:bCs/>
                <w:sz w:val="24"/>
                <w:szCs w:val="24"/>
              </w:rPr>
            </w:pPr>
          </w:p>
          <w:p w14:paraId="766C3032" w14:textId="77777777" w:rsidR="00526830" w:rsidRPr="00335646" w:rsidRDefault="00526830" w:rsidP="00526830">
            <w:pPr>
              <w:wordWrap/>
              <w:adjustRightInd w:val="0"/>
              <w:snapToGrid w:val="0"/>
              <w:spacing w:line="300" w:lineRule="auto"/>
              <w:ind w:rightChars="53" w:right="106"/>
              <w:textAlignment w:val="center"/>
              <w:rPr>
                <w:rFonts w:eastAsia="굴림"/>
                <w:bCs/>
                <w:sz w:val="24"/>
                <w:szCs w:val="24"/>
              </w:rPr>
            </w:pPr>
            <w:r w:rsidRPr="00335646">
              <w:rPr>
                <w:rFonts w:eastAsia="굴림"/>
                <w:bCs/>
                <w:sz w:val="24"/>
                <w:szCs w:val="24"/>
              </w:rPr>
              <w:t>The prices quoted in the Financial Proposals shall be in [</w:t>
            </w:r>
            <w:r w:rsidRPr="00335646">
              <w:rPr>
                <w:rFonts w:eastAsia="굴림"/>
                <w:bCs/>
                <w:i/>
                <w:sz w:val="24"/>
                <w:szCs w:val="24"/>
              </w:rPr>
              <w:t>insert currency</w:t>
            </w:r>
            <w:r w:rsidRPr="00335646">
              <w:rPr>
                <w:rFonts w:eastAsia="굴림"/>
                <w:bCs/>
                <w:sz w:val="24"/>
                <w:szCs w:val="24"/>
              </w:rPr>
              <w:t>].</w:t>
            </w:r>
          </w:p>
          <w:p w14:paraId="2F81F5A3" w14:textId="77777777" w:rsidR="00526830" w:rsidRPr="00335646" w:rsidRDefault="00526830" w:rsidP="00526830">
            <w:pPr>
              <w:wordWrap/>
              <w:adjustRightInd w:val="0"/>
              <w:snapToGrid w:val="0"/>
              <w:spacing w:line="300" w:lineRule="auto"/>
              <w:ind w:left="2"/>
              <w:rPr>
                <w:rFonts w:eastAsia="굴림"/>
                <w:bCs/>
                <w:sz w:val="24"/>
                <w:szCs w:val="24"/>
              </w:rPr>
            </w:pPr>
            <w:r w:rsidRPr="00335646">
              <w:rPr>
                <w:rFonts w:eastAsia="굴림"/>
                <w:bCs/>
                <w:sz w:val="24"/>
                <w:szCs w:val="24"/>
              </w:rPr>
              <w:t>The Contract Price shall be made and paid in [</w:t>
            </w:r>
            <w:r w:rsidRPr="00335646">
              <w:rPr>
                <w:rFonts w:eastAsia="굴림"/>
                <w:bCs/>
                <w:i/>
                <w:sz w:val="24"/>
                <w:szCs w:val="24"/>
              </w:rPr>
              <w:t>insert currencies</w:t>
            </w:r>
            <w:r w:rsidRPr="00335646">
              <w:rPr>
                <w:rFonts w:eastAsia="굴림"/>
                <w:bCs/>
                <w:sz w:val="24"/>
                <w:szCs w:val="24"/>
              </w:rPr>
              <w:t>].</w:t>
            </w:r>
          </w:p>
        </w:tc>
      </w:tr>
      <w:tr w:rsidR="00526830" w:rsidRPr="00335646" w14:paraId="42E27E7C" w14:textId="77777777" w:rsidTr="00526830">
        <w:tc>
          <w:tcPr>
            <w:tcW w:w="1606" w:type="dxa"/>
            <w:tcMar>
              <w:top w:w="142" w:type="dxa"/>
              <w:left w:w="170" w:type="dxa"/>
              <w:bottom w:w="142" w:type="dxa"/>
              <w:right w:w="284" w:type="dxa"/>
            </w:tcMar>
          </w:tcPr>
          <w:p w14:paraId="06A43A14"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6.4</w:t>
            </w:r>
            <w:r w:rsidRPr="00335646">
              <w:rPr>
                <w:rFonts w:eastAsia="굴림" w:hint="eastAsia"/>
                <w:b/>
                <w:bCs/>
                <w:sz w:val="24"/>
                <w:szCs w:val="24"/>
              </w:rPr>
              <w:t xml:space="preserve"> </w:t>
            </w:r>
            <w:r w:rsidRPr="00335646">
              <w:rPr>
                <w:rFonts w:eastAsia="굴림"/>
                <w:b/>
                <w:bCs/>
                <w:sz w:val="24"/>
                <w:szCs w:val="24"/>
              </w:rPr>
              <w:t>(a)</w:t>
            </w:r>
          </w:p>
        </w:tc>
        <w:tc>
          <w:tcPr>
            <w:tcW w:w="7303" w:type="dxa"/>
            <w:tcMar>
              <w:top w:w="142" w:type="dxa"/>
              <w:left w:w="170" w:type="dxa"/>
              <w:bottom w:w="142" w:type="dxa"/>
              <w:right w:w="284" w:type="dxa"/>
            </w:tcMar>
          </w:tcPr>
          <w:p w14:paraId="6554B71A" w14:textId="77777777" w:rsidR="00526830" w:rsidRPr="00335646" w:rsidRDefault="00526830" w:rsidP="00526830">
            <w:pPr>
              <w:tabs>
                <w:tab w:val="left" w:pos="612"/>
              </w:tabs>
              <w:wordWrap/>
              <w:adjustRightInd w:val="0"/>
              <w:snapToGrid w:val="0"/>
              <w:spacing w:line="300" w:lineRule="auto"/>
              <w:rPr>
                <w:sz w:val="24"/>
                <w:szCs w:val="24"/>
              </w:rPr>
            </w:pPr>
            <w:r w:rsidRPr="00335646">
              <w:rPr>
                <w:sz w:val="24"/>
                <w:szCs w:val="24"/>
              </w:rPr>
              <w:t>An advance payment of [</w:t>
            </w:r>
            <w:r w:rsidRPr="00335646">
              <w:rPr>
                <w:i/>
                <w:sz w:val="24"/>
                <w:szCs w:val="24"/>
              </w:rPr>
              <w:t>insert amoun</w:t>
            </w:r>
            <w:r w:rsidRPr="00335646">
              <w:rPr>
                <w:rFonts w:eastAsia="바탕"/>
                <w:i/>
                <w:sz w:val="24"/>
                <w:szCs w:val="24"/>
              </w:rPr>
              <w:t>t</w:t>
            </w:r>
            <w:r w:rsidRPr="00335646">
              <w:rPr>
                <w:sz w:val="24"/>
                <w:szCs w:val="24"/>
              </w:rPr>
              <w:t>] in [</w:t>
            </w:r>
            <w:r w:rsidRPr="00335646">
              <w:rPr>
                <w:i/>
                <w:sz w:val="24"/>
                <w:szCs w:val="24"/>
              </w:rPr>
              <w:t>insert currency</w:t>
            </w:r>
            <w:r w:rsidRPr="00335646">
              <w:rPr>
                <w:sz w:val="24"/>
                <w:szCs w:val="24"/>
              </w:rPr>
              <w:t>] shall be made within [</w:t>
            </w:r>
            <w:r w:rsidRPr="00335646">
              <w:rPr>
                <w:i/>
                <w:sz w:val="24"/>
                <w:szCs w:val="24"/>
              </w:rPr>
              <w:t>insert number</w:t>
            </w:r>
            <w:r w:rsidRPr="00335646">
              <w:rPr>
                <w:sz w:val="24"/>
                <w:szCs w:val="24"/>
              </w:rPr>
              <w:t>] days after the Effective Date. The advance payment will be set off by the Client in equal installments against the statements for the first [</w:t>
            </w:r>
            <w:r w:rsidRPr="00335646">
              <w:rPr>
                <w:i/>
                <w:sz w:val="24"/>
                <w:szCs w:val="24"/>
              </w:rPr>
              <w:t>insert number</w:t>
            </w:r>
            <w:r w:rsidRPr="00335646">
              <w:rPr>
                <w:sz w:val="24"/>
                <w:szCs w:val="24"/>
              </w:rPr>
              <w:t>] months of the Services until the advance payment has been fully set off.</w:t>
            </w:r>
          </w:p>
          <w:p w14:paraId="7E01563B" w14:textId="77777777" w:rsidR="00526830" w:rsidRPr="00335646" w:rsidRDefault="00526830" w:rsidP="00526830">
            <w:pPr>
              <w:tabs>
                <w:tab w:val="left" w:pos="612"/>
              </w:tabs>
              <w:wordWrap/>
              <w:adjustRightInd w:val="0"/>
              <w:snapToGrid w:val="0"/>
              <w:spacing w:line="300" w:lineRule="auto"/>
              <w:rPr>
                <w:sz w:val="24"/>
                <w:szCs w:val="24"/>
              </w:rPr>
            </w:pPr>
          </w:p>
          <w:p w14:paraId="145603F5" w14:textId="77777777" w:rsidR="00526830" w:rsidRPr="00335646" w:rsidRDefault="00526830" w:rsidP="00526830">
            <w:pPr>
              <w:tabs>
                <w:tab w:val="left" w:pos="612"/>
              </w:tabs>
              <w:wordWrap/>
              <w:adjustRightInd w:val="0"/>
              <w:snapToGrid w:val="0"/>
              <w:spacing w:line="300" w:lineRule="auto"/>
              <w:rPr>
                <w:rFonts w:eastAsia="바탕"/>
                <w:bCs/>
                <w:sz w:val="24"/>
                <w:szCs w:val="24"/>
              </w:rPr>
            </w:pPr>
            <w:r w:rsidRPr="00335646">
              <w:rPr>
                <w:rFonts w:eastAsia="바탕"/>
                <w:bCs/>
                <w:sz w:val="24"/>
                <w:szCs w:val="24"/>
              </w:rPr>
              <w:t>The advance payment guarantee shall be in the amount and in the currency of the advance payment.</w:t>
            </w:r>
          </w:p>
        </w:tc>
      </w:tr>
      <w:tr w:rsidR="00526830" w:rsidRPr="00335646" w14:paraId="0CC3B39F" w14:textId="77777777" w:rsidTr="00526830">
        <w:tc>
          <w:tcPr>
            <w:tcW w:w="1606" w:type="dxa"/>
            <w:tcMar>
              <w:top w:w="142" w:type="dxa"/>
              <w:left w:w="170" w:type="dxa"/>
              <w:bottom w:w="142" w:type="dxa"/>
              <w:right w:w="284" w:type="dxa"/>
            </w:tcMar>
          </w:tcPr>
          <w:p w14:paraId="061B2288" w14:textId="77777777" w:rsidR="00526830" w:rsidRPr="00335646" w:rsidRDefault="00526830" w:rsidP="00526830">
            <w:pPr>
              <w:wordWrap/>
              <w:adjustRightInd w:val="0"/>
              <w:snapToGrid w:val="0"/>
              <w:spacing w:line="300" w:lineRule="auto"/>
              <w:rPr>
                <w:rFonts w:eastAsia="굴림"/>
                <w:bCs/>
                <w:sz w:val="24"/>
                <w:szCs w:val="24"/>
              </w:rPr>
            </w:pPr>
            <w:r w:rsidRPr="00335646">
              <w:rPr>
                <w:b/>
                <w:bCs/>
                <w:sz w:val="24"/>
                <w:szCs w:val="24"/>
              </w:rPr>
              <w:lastRenderedPageBreak/>
              <w:t>{6.4</w:t>
            </w:r>
            <w:r w:rsidRPr="00335646">
              <w:rPr>
                <w:rFonts w:hint="eastAsia"/>
                <w:b/>
                <w:bCs/>
                <w:sz w:val="24"/>
                <w:szCs w:val="24"/>
              </w:rPr>
              <w:t xml:space="preserve"> </w:t>
            </w:r>
            <w:r w:rsidRPr="00335646">
              <w:rPr>
                <w:b/>
                <w:bCs/>
                <w:sz w:val="24"/>
                <w:szCs w:val="24"/>
              </w:rPr>
              <w:t>(b)}</w:t>
            </w:r>
          </w:p>
        </w:tc>
        <w:tc>
          <w:tcPr>
            <w:tcW w:w="7303" w:type="dxa"/>
            <w:tcMar>
              <w:top w:w="142" w:type="dxa"/>
              <w:left w:w="170" w:type="dxa"/>
              <w:bottom w:w="142" w:type="dxa"/>
              <w:right w:w="284" w:type="dxa"/>
            </w:tcMar>
          </w:tcPr>
          <w:p w14:paraId="5A0879D2" w14:textId="77777777" w:rsidR="00526830" w:rsidRPr="00335646" w:rsidRDefault="00526830" w:rsidP="00526830">
            <w:pPr>
              <w:numPr>
                <w:ilvl w:val="12"/>
                <w:numId w:val="0"/>
              </w:numPr>
              <w:wordWrap/>
              <w:adjustRightInd w:val="0"/>
              <w:snapToGrid w:val="0"/>
              <w:spacing w:line="300" w:lineRule="auto"/>
              <w:ind w:right="-74"/>
              <w:rPr>
                <w:sz w:val="24"/>
                <w:szCs w:val="24"/>
              </w:rPr>
            </w:pPr>
            <w:r w:rsidRPr="00335646">
              <w:rPr>
                <w:sz w:val="24"/>
                <w:szCs w:val="24"/>
              </w:rPr>
              <w:t>The Consultant shall submit to the Client itemized statements at time intervals of [</w:t>
            </w:r>
            <w:r w:rsidRPr="00335646">
              <w:rPr>
                <w:i/>
                <w:sz w:val="24"/>
                <w:szCs w:val="24"/>
              </w:rPr>
              <w:t>insert number of months</w:t>
            </w:r>
            <w:r w:rsidRPr="00335646">
              <w:rPr>
                <w:sz w:val="24"/>
                <w:szCs w:val="24"/>
              </w:rPr>
              <w:t>].</w:t>
            </w:r>
          </w:p>
          <w:p w14:paraId="123652E5" w14:textId="77777777" w:rsidR="00526830" w:rsidRPr="00335646" w:rsidRDefault="00526830" w:rsidP="00526830">
            <w:pPr>
              <w:numPr>
                <w:ilvl w:val="12"/>
                <w:numId w:val="0"/>
              </w:numPr>
              <w:wordWrap/>
              <w:adjustRightInd w:val="0"/>
              <w:snapToGrid w:val="0"/>
              <w:spacing w:line="300" w:lineRule="auto"/>
              <w:ind w:right="-74"/>
              <w:rPr>
                <w:sz w:val="24"/>
                <w:szCs w:val="24"/>
              </w:rPr>
            </w:pPr>
          </w:p>
          <w:p w14:paraId="4916DA5B" w14:textId="77777777" w:rsidR="00526830" w:rsidRPr="00335646" w:rsidRDefault="00526830" w:rsidP="00526830">
            <w:pPr>
              <w:numPr>
                <w:ilvl w:val="12"/>
                <w:numId w:val="0"/>
              </w:numPr>
              <w:wordWrap/>
              <w:adjustRightInd w:val="0"/>
              <w:snapToGrid w:val="0"/>
              <w:spacing w:line="300" w:lineRule="auto"/>
              <w:ind w:right="-72"/>
              <w:rPr>
                <w:b/>
                <w:sz w:val="24"/>
                <w:szCs w:val="24"/>
              </w:rPr>
            </w:pPr>
            <w:r w:rsidRPr="00335646">
              <w:rPr>
                <w:rFonts w:hint="eastAsia"/>
                <w:sz w:val="24"/>
                <w:szCs w:val="24"/>
              </w:rPr>
              <w:t>[</w:t>
            </w:r>
            <w:r w:rsidRPr="00335646">
              <w:rPr>
                <w:b/>
                <w:i/>
                <w:sz w:val="24"/>
                <w:szCs w:val="24"/>
              </w:rPr>
              <w:t>Note</w:t>
            </w:r>
            <w:r w:rsidRPr="00335646">
              <w:rPr>
                <w:i/>
                <w:sz w:val="24"/>
                <w:szCs w:val="24"/>
              </w:rPr>
              <w:t>: Delete this Clause SCC 6.4(b) if the</w:t>
            </w:r>
            <w:r w:rsidRPr="00335646">
              <w:rPr>
                <w:sz w:val="24"/>
                <w:szCs w:val="24"/>
              </w:rPr>
              <w:t xml:space="preserve"> </w:t>
            </w:r>
            <w:r w:rsidRPr="00335646">
              <w:rPr>
                <w:i/>
                <w:iCs/>
                <w:sz w:val="24"/>
                <w:szCs w:val="24"/>
              </w:rPr>
              <w:t>Consultant</w:t>
            </w:r>
            <w:r w:rsidRPr="00335646">
              <w:rPr>
                <w:i/>
                <w:sz w:val="24"/>
                <w:szCs w:val="24"/>
              </w:rPr>
              <w:t xml:space="preserve"> shall have to submit its itemized statements monthly.</w:t>
            </w:r>
            <w:r w:rsidRPr="00335646">
              <w:rPr>
                <w:rFonts w:hint="eastAsia"/>
                <w:sz w:val="24"/>
                <w:szCs w:val="24"/>
              </w:rPr>
              <w:t>]</w:t>
            </w:r>
          </w:p>
        </w:tc>
      </w:tr>
      <w:tr w:rsidR="00526830" w:rsidRPr="00335646" w14:paraId="35FD12DE" w14:textId="77777777" w:rsidTr="00526830">
        <w:tc>
          <w:tcPr>
            <w:tcW w:w="1606" w:type="dxa"/>
            <w:tcMar>
              <w:top w:w="142" w:type="dxa"/>
              <w:left w:w="170" w:type="dxa"/>
              <w:bottom w:w="142" w:type="dxa"/>
              <w:right w:w="284" w:type="dxa"/>
            </w:tcMar>
          </w:tcPr>
          <w:p w14:paraId="4ACE9714" w14:textId="77777777" w:rsidR="00526830" w:rsidRPr="00335646" w:rsidRDefault="00526830" w:rsidP="00526830">
            <w:pPr>
              <w:wordWrap/>
              <w:adjustRightInd w:val="0"/>
              <w:snapToGrid w:val="0"/>
              <w:spacing w:line="300" w:lineRule="auto"/>
              <w:rPr>
                <w:b/>
                <w:bCs/>
                <w:sz w:val="24"/>
                <w:szCs w:val="24"/>
              </w:rPr>
            </w:pPr>
            <w:r w:rsidRPr="00335646">
              <w:rPr>
                <w:b/>
                <w:bCs/>
                <w:sz w:val="24"/>
                <w:szCs w:val="24"/>
              </w:rPr>
              <w:t>6.4</w:t>
            </w:r>
            <w:r w:rsidRPr="00335646">
              <w:rPr>
                <w:rFonts w:hint="eastAsia"/>
                <w:b/>
                <w:bCs/>
                <w:sz w:val="24"/>
                <w:szCs w:val="24"/>
              </w:rPr>
              <w:t xml:space="preserve"> </w:t>
            </w:r>
            <w:r w:rsidRPr="00335646">
              <w:rPr>
                <w:b/>
                <w:bCs/>
                <w:sz w:val="24"/>
                <w:szCs w:val="24"/>
              </w:rPr>
              <w:t>(c)</w:t>
            </w:r>
          </w:p>
        </w:tc>
        <w:tc>
          <w:tcPr>
            <w:tcW w:w="7303" w:type="dxa"/>
            <w:tcMar>
              <w:top w:w="142" w:type="dxa"/>
              <w:left w:w="170" w:type="dxa"/>
              <w:bottom w:w="142" w:type="dxa"/>
              <w:right w:w="284" w:type="dxa"/>
            </w:tcMar>
          </w:tcPr>
          <w:p w14:paraId="7286BC92" w14:textId="77777777" w:rsidR="00526830" w:rsidRPr="00335646" w:rsidRDefault="00526830" w:rsidP="00526830">
            <w:pPr>
              <w:numPr>
                <w:ilvl w:val="12"/>
                <w:numId w:val="0"/>
              </w:numPr>
              <w:wordWrap/>
              <w:adjustRightInd w:val="0"/>
              <w:snapToGrid w:val="0"/>
              <w:spacing w:line="300" w:lineRule="auto"/>
              <w:ind w:right="-74"/>
              <w:rPr>
                <w:sz w:val="24"/>
                <w:szCs w:val="24"/>
              </w:rPr>
            </w:pPr>
            <w:r w:rsidRPr="00335646">
              <w:rPr>
                <w:sz w:val="24"/>
                <w:szCs w:val="24"/>
              </w:rPr>
              <w:t>The interest rate is: [</w:t>
            </w:r>
            <w:r w:rsidRPr="00335646">
              <w:rPr>
                <w:i/>
                <w:sz w:val="24"/>
                <w:szCs w:val="24"/>
              </w:rPr>
              <w:t>insert rate</w:t>
            </w:r>
            <w:r w:rsidRPr="00335646">
              <w:rPr>
                <w:sz w:val="24"/>
                <w:szCs w:val="24"/>
              </w:rPr>
              <w:t>]</w:t>
            </w:r>
            <w:r w:rsidRPr="00335646">
              <w:rPr>
                <w:iCs/>
                <w:sz w:val="24"/>
                <w:szCs w:val="24"/>
              </w:rPr>
              <w:t>.</w:t>
            </w:r>
          </w:p>
        </w:tc>
      </w:tr>
      <w:tr w:rsidR="00526830" w:rsidRPr="00335646" w14:paraId="46E9B054" w14:textId="77777777" w:rsidTr="00526830">
        <w:tc>
          <w:tcPr>
            <w:tcW w:w="1606" w:type="dxa"/>
            <w:tcMar>
              <w:top w:w="142" w:type="dxa"/>
              <w:left w:w="170" w:type="dxa"/>
              <w:bottom w:w="142" w:type="dxa"/>
              <w:right w:w="284" w:type="dxa"/>
            </w:tcMar>
          </w:tcPr>
          <w:p w14:paraId="48C9A2CB" w14:textId="77777777" w:rsidR="00526830" w:rsidRPr="00335646" w:rsidRDefault="00526830" w:rsidP="00526830">
            <w:pPr>
              <w:wordWrap/>
              <w:adjustRightInd w:val="0"/>
              <w:snapToGrid w:val="0"/>
              <w:spacing w:line="300" w:lineRule="auto"/>
              <w:rPr>
                <w:b/>
                <w:bCs/>
                <w:sz w:val="24"/>
                <w:szCs w:val="24"/>
              </w:rPr>
            </w:pPr>
            <w:r w:rsidRPr="00335646">
              <w:rPr>
                <w:b/>
                <w:sz w:val="24"/>
                <w:szCs w:val="24"/>
              </w:rPr>
              <w:t>6.4</w:t>
            </w:r>
            <w:r w:rsidRPr="00335646">
              <w:rPr>
                <w:rFonts w:hint="eastAsia"/>
                <w:b/>
                <w:sz w:val="24"/>
                <w:szCs w:val="24"/>
              </w:rPr>
              <w:t xml:space="preserve"> </w:t>
            </w:r>
            <w:r w:rsidRPr="00335646">
              <w:rPr>
                <w:b/>
                <w:sz w:val="24"/>
                <w:szCs w:val="24"/>
              </w:rPr>
              <w:t>(e)</w:t>
            </w:r>
          </w:p>
        </w:tc>
        <w:tc>
          <w:tcPr>
            <w:tcW w:w="7303" w:type="dxa"/>
            <w:tcMar>
              <w:top w:w="142" w:type="dxa"/>
              <w:left w:w="170" w:type="dxa"/>
              <w:bottom w:w="142" w:type="dxa"/>
              <w:right w:w="284" w:type="dxa"/>
            </w:tcMar>
          </w:tcPr>
          <w:p w14:paraId="7A771EE8" w14:textId="77777777" w:rsidR="00526830" w:rsidRPr="00335646" w:rsidRDefault="00526830" w:rsidP="00526830">
            <w:pPr>
              <w:numPr>
                <w:ilvl w:val="12"/>
                <w:numId w:val="0"/>
              </w:numPr>
              <w:wordWrap/>
              <w:adjustRightInd w:val="0"/>
              <w:snapToGrid w:val="0"/>
              <w:spacing w:line="300" w:lineRule="auto"/>
              <w:ind w:right="-74"/>
              <w:rPr>
                <w:sz w:val="24"/>
                <w:szCs w:val="24"/>
              </w:rPr>
            </w:pPr>
            <w:r w:rsidRPr="00335646">
              <w:rPr>
                <w:sz w:val="24"/>
                <w:szCs w:val="24"/>
              </w:rPr>
              <w:t>The account is: [</w:t>
            </w:r>
            <w:r w:rsidRPr="00335646">
              <w:rPr>
                <w:i/>
                <w:sz w:val="24"/>
                <w:szCs w:val="24"/>
              </w:rPr>
              <w:t>insert account</w:t>
            </w:r>
            <w:r w:rsidRPr="00335646">
              <w:rPr>
                <w:sz w:val="24"/>
                <w:szCs w:val="24"/>
              </w:rPr>
              <w:t>]</w:t>
            </w:r>
            <w:r w:rsidRPr="00335646">
              <w:rPr>
                <w:iCs/>
                <w:sz w:val="24"/>
                <w:szCs w:val="24"/>
              </w:rPr>
              <w:t>.</w:t>
            </w:r>
            <w:r w:rsidRPr="00335646">
              <w:rPr>
                <w:sz w:val="24"/>
                <w:szCs w:val="24"/>
              </w:rPr>
              <w:t xml:space="preserve"> </w:t>
            </w:r>
          </w:p>
        </w:tc>
      </w:tr>
      <w:tr w:rsidR="00526830" w:rsidRPr="00335646" w14:paraId="09A949BB" w14:textId="77777777" w:rsidTr="00526830">
        <w:tc>
          <w:tcPr>
            <w:tcW w:w="1606" w:type="dxa"/>
            <w:tcMar>
              <w:top w:w="142" w:type="dxa"/>
              <w:left w:w="170" w:type="dxa"/>
              <w:bottom w:w="142" w:type="dxa"/>
              <w:right w:w="284" w:type="dxa"/>
            </w:tcMar>
          </w:tcPr>
          <w:p w14:paraId="0E1E5EB6" w14:textId="77777777" w:rsidR="00526830" w:rsidRPr="00335646" w:rsidRDefault="00526830" w:rsidP="00526830">
            <w:pPr>
              <w:wordWrap/>
              <w:adjustRightInd w:val="0"/>
              <w:snapToGrid w:val="0"/>
              <w:spacing w:line="300" w:lineRule="auto"/>
              <w:rPr>
                <w:b/>
                <w:sz w:val="24"/>
                <w:szCs w:val="24"/>
              </w:rPr>
            </w:pPr>
            <w:r w:rsidRPr="00335646">
              <w:rPr>
                <w:rFonts w:hint="eastAsia"/>
                <w:b/>
                <w:sz w:val="24"/>
                <w:szCs w:val="24"/>
              </w:rPr>
              <w:t>6.5</w:t>
            </w:r>
          </w:p>
        </w:tc>
        <w:tc>
          <w:tcPr>
            <w:tcW w:w="7303" w:type="dxa"/>
            <w:tcMar>
              <w:top w:w="142" w:type="dxa"/>
              <w:left w:w="170" w:type="dxa"/>
              <w:bottom w:w="142" w:type="dxa"/>
              <w:right w:w="284" w:type="dxa"/>
            </w:tcMar>
          </w:tcPr>
          <w:p w14:paraId="77E4757E" w14:textId="77777777" w:rsidR="00526830" w:rsidRDefault="00526830" w:rsidP="00526830">
            <w:pPr>
              <w:numPr>
                <w:ilvl w:val="12"/>
                <w:numId w:val="0"/>
              </w:numPr>
              <w:wordWrap/>
              <w:adjustRightInd w:val="0"/>
              <w:snapToGrid w:val="0"/>
              <w:spacing w:line="300" w:lineRule="auto"/>
              <w:ind w:right="-74"/>
              <w:rPr>
                <w:rFonts w:eastAsia="굴림"/>
                <w:bCs/>
                <w:sz w:val="24"/>
                <w:szCs w:val="24"/>
              </w:rPr>
            </w:pPr>
            <w:r w:rsidRPr="00335646">
              <w:rPr>
                <w:rFonts w:eastAsia="굴림"/>
                <w:bCs/>
                <w:sz w:val="24"/>
                <w:szCs w:val="24"/>
              </w:rPr>
              <w:t>The interest rate is: [</w:t>
            </w:r>
            <w:r w:rsidRPr="00335646">
              <w:rPr>
                <w:rFonts w:eastAsia="굴림"/>
                <w:bCs/>
                <w:i/>
                <w:sz w:val="24"/>
                <w:szCs w:val="24"/>
              </w:rPr>
              <w:t>insert rate</w:t>
            </w:r>
            <w:r w:rsidRPr="00335646">
              <w:rPr>
                <w:rFonts w:eastAsia="굴림"/>
                <w:bCs/>
                <w:sz w:val="24"/>
                <w:szCs w:val="24"/>
              </w:rPr>
              <w:t>].</w:t>
            </w:r>
          </w:p>
          <w:p w14:paraId="659A3D1B" w14:textId="77777777" w:rsidR="000F0EC5" w:rsidRDefault="000F0EC5" w:rsidP="00526830">
            <w:pPr>
              <w:numPr>
                <w:ilvl w:val="12"/>
                <w:numId w:val="0"/>
              </w:numPr>
              <w:wordWrap/>
              <w:adjustRightInd w:val="0"/>
              <w:snapToGrid w:val="0"/>
              <w:spacing w:line="300" w:lineRule="auto"/>
              <w:ind w:right="-74"/>
              <w:rPr>
                <w:rFonts w:eastAsia="굴림"/>
                <w:bCs/>
                <w:sz w:val="24"/>
                <w:szCs w:val="24"/>
              </w:rPr>
            </w:pPr>
          </w:p>
          <w:p w14:paraId="3E241793" w14:textId="36BE3A6B" w:rsidR="000F0EC5" w:rsidRPr="000A4009" w:rsidRDefault="000F0EC5" w:rsidP="00381146">
            <w:pPr>
              <w:numPr>
                <w:ilvl w:val="12"/>
                <w:numId w:val="0"/>
              </w:numPr>
              <w:wordWrap/>
              <w:adjustRightInd w:val="0"/>
              <w:snapToGrid w:val="0"/>
              <w:spacing w:line="300" w:lineRule="auto"/>
              <w:ind w:right="-74"/>
              <w:rPr>
                <w:i/>
                <w:sz w:val="24"/>
                <w:szCs w:val="24"/>
              </w:rPr>
            </w:pPr>
            <w:r w:rsidRPr="00335646">
              <w:rPr>
                <w:rFonts w:eastAsia="굴림" w:hint="eastAsia"/>
                <w:bCs/>
                <w:sz w:val="24"/>
                <w:szCs w:val="24"/>
              </w:rPr>
              <w:t>[</w:t>
            </w:r>
            <w:r w:rsidRPr="00335646">
              <w:rPr>
                <w:rFonts w:eastAsia="굴림"/>
                <w:b/>
                <w:bCs/>
                <w:i/>
                <w:sz w:val="24"/>
                <w:szCs w:val="24"/>
              </w:rPr>
              <w:t>Note</w:t>
            </w:r>
            <w:r w:rsidRPr="00335646">
              <w:rPr>
                <w:rFonts w:eastAsia="굴림"/>
                <w:bCs/>
                <w:sz w:val="24"/>
                <w:szCs w:val="24"/>
              </w:rPr>
              <w:t xml:space="preserve">: </w:t>
            </w:r>
            <w:r w:rsidR="00411B0B">
              <w:rPr>
                <w:i/>
                <w:sz w:val="24"/>
                <w:szCs w:val="24"/>
              </w:rPr>
              <w:t xml:space="preserve">Normally, the </w:t>
            </w:r>
            <w:r w:rsidR="00381146">
              <w:rPr>
                <w:i/>
                <w:sz w:val="24"/>
                <w:szCs w:val="24"/>
              </w:rPr>
              <w:t xml:space="preserve">annual </w:t>
            </w:r>
            <w:r w:rsidR="00411B0B">
              <w:rPr>
                <w:i/>
                <w:sz w:val="24"/>
                <w:szCs w:val="24"/>
              </w:rPr>
              <w:t>interest rate should</w:t>
            </w:r>
            <w:r w:rsidR="00AF633E">
              <w:rPr>
                <w:i/>
                <w:sz w:val="24"/>
                <w:szCs w:val="24"/>
              </w:rPr>
              <w:t xml:space="preserve"> be</w:t>
            </w:r>
            <w:r w:rsidR="00381146">
              <w:rPr>
                <w:i/>
                <w:sz w:val="24"/>
                <w:szCs w:val="24"/>
              </w:rPr>
              <w:t xml:space="preserve"> no less than SOFR(1</w:t>
            </w:r>
            <w:r w:rsidR="0069707E">
              <w:rPr>
                <w:i/>
                <w:sz w:val="24"/>
                <w:szCs w:val="24"/>
              </w:rPr>
              <w:t xml:space="preserve">M) + </w:t>
            </w:r>
            <w:r w:rsidR="00381146">
              <w:rPr>
                <w:i/>
                <w:sz w:val="24"/>
                <w:szCs w:val="24"/>
              </w:rPr>
              <w:t>111bp or for currencies with no SOFR, the discount rate of the central bank in the country of the currency of payment plus spread (spread being no more than 300bp).]</w:t>
            </w:r>
          </w:p>
        </w:tc>
      </w:tr>
      <w:tr w:rsidR="00526830" w:rsidRPr="00335646" w14:paraId="187F7BE0" w14:textId="77777777" w:rsidTr="00526830">
        <w:trPr>
          <w:trHeight w:val="6511"/>
        </w:trPr>
        <w:tc>
          <w:tcPr>
            <w:tcW w:w="1606" w:type="dxa"/>
            <w:tcMar>
              <w:top w:w="142" w:type="dxa"/>
              <w:left w:w="170" w:type="dxa"/>
              <w:bottom w:w="142" w:type="dxa"/>
              <w:right w:w="284" w:type="dxa"/>
            </w:tcMar>
          </w:tcPr>
          <w:p w14:paraId="3E7E50EB" w14:textId="77777777" w:rsidR="00526830" w:rsidRPr="00335646" w:rsidRDefault="00526830" w:rsidP="00526830">
            <w:pPr>
              <w:wordWrap/>
              <w:adjustRightInd w:val="0"/>
              <w:snapToGrid w:val="0"/>
              <w:spacing w:line="300" w:lineRule="auto"/>
              <w:rPr>
                <w:b/>
                <w:sz w:val="24"/>
                <w:szCs w:val="24"/>
              </w:rPr>
            </w:pPr>
            <w:permStart w:id="1128556939" w:edGrp="everyone"/>
            <w:r w:rsidRPr="00335646">
              <w:rPr>
                <w:b/>
                <w:sz w:val="24"/>
                <w:szCs w:val="24"/>
              </w:rPr>
              <w:t>8.2</w:t>
            </w:r>
          </w:p>
        </w:tc>
        <w:tc>
          <w:tcPr>
            <w:tcW w:w="7303" w:type="dxa"/>
            <w:tcMar>
              <w:top w:w="142" w:type="dxa"/>
              <w:left w:w="170" w:type="dxa"/>
              <w:bottom w:w="142" w:type="dxa"/>
              <w:right w:w="284" w:type="dxa"/>
            </w:tcMar>
          </w:tcPr>
          <w:p w14:paraId="0EF313E0" w14:textId="77777777" w:rsidR="00526830" w:rsidRPr="00335646" w:rsidRDefault="00526830" w:rsidP="00526830">
            <w:pPr>
              <w:numPr>
                <w:ilvl w:val="12"/>
                <w:numId w:val="0"/>
              </w:numPr>
              <w:wordWrap/>
              <w:adjustRightInd w:val="0"/>
              <w:snapToGrid w:val="0"/>
              <w:spacing w:line="300" w:lineRule="auto"/>
              <w:ind w:right="-74"/>
              <w:rPr>
                <w:sz w:val="24"/>
                <w:szCs w:val="24"/>
              </w:rPr>
            </w:pPr>
            <w:r w:rsidRPr="00335646">
              <w:rPr>
                <w:sz w:val="24"/>
                <w:szCs w:val="24"/>
              </w:rPr>
              <w:t>Disputes shall be settled by arbitration in accordance with the following provisions:</w:t>
            </w:r>
          </w:p>
          <w:p w14:paraId="1E4E3D50" w14:textId="77777777" w:rsidR="00526830" w:rsidRPr="00335646" w:rsidRDefault="00526830" w:rsidP="00526830">
            <w:pPr>
              <w:numPr>
                <w:ilvl w:val="12"/>
                <w:numId w:val="0"/>
              </w:numPr>
              <w:wordWrap/>
              <w:adjustRightInd w:val="0"/>
              <w:snapToGrid w:val="0"/>
              <w:spacing w:line="300" w:lineRule="auto"/>
              <w:ind w:right="-74"/>
              <w:rPr>
                <w:sz w:val="24"/>
                <w:szCs w:val="24"/>
              </w:rPr>
            </w:pPr>
          </w:p>
          <w:p w14:paraId="3A92DDBC" w14:textId="77777777" w:rsidR="00526830" w:rsidRPr="00335646" w:rsidRDefault="00526830" w:rsidP="00526830">
            <w:pPr>
              <w:pStyle w:val="af2"/>
              <w:numPr>
                <w:ilvl w:val="0"/>
                <w:numId w:val="29"/>
              </w:numPr>
              <w:tabs>
                <w:tab w:val="left" w:pos="315"/>
              </w:tabs>
              <w:wordWrap/>
              <w:adjustRightInd w:val="0"/>
              <w:snapToGrid w:val="0"/>
              <w:spacing w:line="300" w:lineRule="auto"/>
              <w:ind w:leftChars="0" w:left="357" w:right="-74" w:hanging="357"/>
              <w:rPr>
                <w:sz w:val="24"/>
                <w:szCs w:val="24"/>
              </w:rPr>
            </w:pPr>
            <w:r w:rsidRPr="00335646">
              <w:rPr>
                <w:sz w:val="24"/>
                <w:szCs w:val="24"/>
                <w:u w:val="single"/>
              </w:rPr>
              <w:t>Selection of Arbitrators</w:t>
            </w:r>
          </w:p>
          <w:p w14:paraId="2F514D90" w14:textId="77777777" w:rsidR="00526830" w:rsidRPr="00335646" w:rsidRDefault="00526830" w:rsidP="00526830">
            <w:pPr>
              <w:pStyle w:val="af2"/>
              <w:tabs>
                <w:tab w:val="left" w:pos="315"/>
              </w:tabs>
              <w:wordWrap/>
              <w:adjustRightInd w:val="0"/>
              <w:snapToGrid w:val="0"/>
              <w:spacing w:after="140" w:line="300" w:lineRule="auto"/>
              <w:ind w:leftChars="0" w:left="357" w:right="-74"/>
              <w:rPr>
                <w:sz w:val="24"/>
                <w:szCs w:val="24"/>
              </w:rPr>
            </w:pPr>
            <w:r w:rsidRPr="00335646">
              <w:rPr>
                <w:sz w:val="24"/>
                <w:szCs w:val="24"/>
              </w:rPr>
              <w:t>Each dispute submitted by a Party to arbitration shall be heard by a sole arbitrator or an arbitration panel composed of three arbitrators, in accordance with the following provisions:</w:t>
            </w:r>
          </w:p>
          <w:p w14:paraId="5D19661A" w14:textId="2C89529B" w:rsidR="00526830" w:rsidRPr="00335646" w:rsidRDefault="00526830" w:rsidP="00526830">
            <w:pPr>
              <w:pStyle w:val="af2"/>
              <w:numPr>
                <w:ilvl w:val="0"/>
                <w:numId w:val="2"/>
              </w:numPr>
              <w:tabs>
                <w:tab w:val="clear" w:pos="786"/>
                <w:tab w:val="num" w:pos="360"/>
              </w:tabs>
              <w:wordWrap/>
              <w:adjustRightInd w:val="0"/>
              <w:snapToGrid w:val="0"/>
              <w:spacing w:after="140" w:line="300" w:lineRule="auto"/>
              <w:ind w:leftChars="0" w:left="360" w:right="-74"/>
              <w:rPr>
                <w:sz w:val="24"/>
                <w:szCs w:val="24"/>
              </w:rPr>
            </w:pPr>
            <w:r w:rsidRPr="00335646">
              <w:rPr>
                <w:sz w:val="24"/>
                <w:szCs w:val="24"/>
              </w:rPr>
              <w:t xml:space="preserve">Where the Parties agree that the dispute concerns a technical </w:t>
            </w:r>
            <w:r w:rsidRPr="00335646">
              <w:rPr>
                <w:rFonts w:hint="eastAsia"/>
                <w:sz w:val="24"/>
                <w:szCs w:val="24"/>
              </w:rPr>
              <w:t xml:space="preserve">    </w:t>
            </w:r>
            <w:r w:rsidRPr="00335646">
              <w:rPr>
                <w:sz w:val="24"/>
                <w:szCs w:val="24"/>
              </w:rPr>
              <w:t>matter, they may agree to appoint a sole arbitrator or, failing agreement on the identity of such sole arbitrator within thirty (30) days after receipt by the other Party of the proposal of a name for such an appointment by the Party who initiated the proceedings, either Party may apply to [</w:t>
            </w:r>
            <w:r w:rsidRPr="00335646">
              <w:rPr>
                <w:i/>
                <w:sz w:val="24"/>
                <w:szCs w:val="24"/>
              </w:rPr>
              <w:t>name an appropriate international professional body, e.g., the Federation Internationale des Ingenieurs-Conseils (FIDIC) of Geneva, Switzerland</w:t>
            </w:r>
            <w:r w:rsidRPr="00335646">
              <w:rPr>
                <w:sz w:val="24"/>
                <w:szCs w:val="24"/>
              </w:rPr>
              <w:t xml:space="preserve">] for a list of not fewer than five nominees and, on receipt of such list, the Parties shall alternately strike names there from, and the last remaining nominee on the list shall be the sole arbitrator for the matter in dispute. If the </w:t>
            </w:r>
            <w:r w:rsidRPr="00335646">
              <w:rPr>
                <w:sz w:val="24"/>
                <w:szCs w:val="24"/>
              </w:rPr>
              <w:lastRenderedPageBreak/>
              <w:t>last remaining nominee has not been determined in this manner within sixty (60) days of the date of the list, [</w:t>
            </w:r>
            <w:r w:rsidRPr="00335646">
              <w:rPr>
                <w:i/>
                <w:sz w:val="24"/>
                <w:szCs w:val="24"/>
              </w:rPr>
              <w:t>insert the name of the same professional body as above</w:t>
            </w:r>
            <w:r w:rsidRPr="00335646">
              <w:rPr>
                <w:sz w:val="24"/>
                <w:szCs w:val="24"/>
              </w:rPr>
              <w:t>] shall appoint, upon the request of either Party and from such list or otherwise, a sole arbitrator for the matter in dispute.</w:t>
            </w:r>
          </w:p>
          <w:p w14:paraId="326ED6A7" w14:textId="2B32DC20" w:rsidR="00526830" w:rsidRPr="00335646" w:rsidRDefault="00526830" w:rsidP="00526830">
            <w:pPr>
              <w:pStyle w:val="af2"/>
              <w:numPr>
                <w:ilvl w:val="0"/>
                <w:numId w:val="2"/>
              </w:numPr>
              <w:tabs>
                <w:tab w:val="clear" w:pos="786"/>
                <w:tab w:val="num" w:pos="360"/>
              </w:tabs>
              <w:wordWrap/>
              <w:adjustRightInd w:val="0"/>
              <w:snapToGrid w:val="0"/>
              <w:spacing w:after="140" w:line="300" w:lineRule="auto"/>
              <w:ind w:leftChars="0" w:left="360" w:right="-74"/>
              <w:rPr>
                <w:sz w:val="24"/>
                <w:szCs w:val="24"/>
              </w:rPr>
            </w:pPr>
            <w:r w:rsidRPr="00335646">
              <w:rPr>
                <w:sz w:val="24"/>
                <w:szCs w:val="24"/>
              </w:rPr>
              <w:t>Where the Parties do not agree that the dispute concerns a technical matter, the Client and the Consultant shall each appoint one arbitrator, and these two arbitrators shall jointly appoint a third arbitrator, who shall chair the arbitration panel. If the arbitrators named by the Parties do not succeed in appointing a third arbitrator within thirty (30) days after the latter of the two arbitrators named by the Parties has been appointed, the third arbitrator shall, at the request of either Party, be appointed by [</w:t>
            </w:r>
            <w:r w:rsidRPr="00335646">
              <w:rPr>
                <w:i/>
                <w:sz w:val="24"/>
                <w:szCs w:val="24"/>
              </w:rPr>
              <w:t>name an appropriate international appointing authority, e.g., the Secretary General of the Permanent Court of Arbitration, The Hague; the Secretary General of the International Centre for Settlement of Investment Disputes, Washington, D.C.; the International Chamber of Commerce, Paris; etc.</w:t>
            </w:r>
            <w:r w:rsidRPr="00335646">
              <w:rPr>
                <w:sz w:val="24"/>
                <w:szCs w:val="24"/>
              </w:rPr>
              <w:t>].</w:t>
            </w:r>
          </w:p>
          <w:p w14:paraId="612D8B06" w14:textId="77777777" w:rsidR="00526830" w:rsidRPr="00335646" w:rsidRDefault="00526830" w:rsidP="00526830">
            <w:pPr>
              <w:pStyle w:val="af2"/>
              <w:numPr>
                <w:ilvl w:val="0"/>
                <w:numId w:val="2"/>
              </w:numPr>
              <w:tabs>
                <w:tab w:val="clear" w:pos="786"/>
                <w:tab w:val="num" w:pos="360"/>
              </w:tabs>
              <w:wordWrap/>
              <w:adjustRightInd w:val="0"/>
              <w:snapToGrid w:val="0"/>
              <w:spacing w:after="140" w:line="300" w:lineRule="auto"/>
              <w:ind w:leftChars="0" w:left="360" w:right="-74"/>
              <w:rPr>
                <w:sz w:val="24"/>
                <w:szCs w:val="24"/>
              </w:rPr>
            </w:pPr>
            <w:r w:rsidRPr="00335646">
              <w:rPr>
                <w:sz w:val="24"/>
                <w:szCs w:val="24"/>
              </w:rPr>
              <w:t>If, in a dispute subject to paragraph (b) above, one Party fails to appoint its arbitrator within thirty (30) days after the other Party has appointed its arbitrator, the Party which has named an arbitrator may apply to the [</w:t>
            </w:r>
            <w:r w:rsidRPr="00335646">
              <w:rPr>
                <w:i/>
                <w:sz w:val="24"/>
                <w:szCs w:val="24"/>
              </w:rPr>
              <w:t>name the same appointing authority as in said paragraph (b)</w:t>
            </w:r>
            <w:r w:rsidRPr="00335646">
              <w:rPr>
                <w:sz w:val="24"/>
                <w:szCs w:val="24"/>
              </w:rPr>
              <w:t>] to appoint a sole arbitrator for the matter in dispute, and the arbitrator appointed pursuant to such application shall be the sole arbitrator for that dispute.</w:t>
            </w:r>
          </w:p>
          <w:p w14:paraId="2B3B5486" w14:textId="77777777" w:rsidR="00526830" w:rsidRPr="00335646" w:rsidRDefault="00526830" w:rsidP="00526830">
            <w:pPr>
              <w:numPr>
                <w:ilvl w:val="12"/>
                <w:numId w:val="0"/>
              </w:numPr>
              <w:tabs>
                <w:tab w:val="left" w:pos="792"/>
              </w:tabs>
              <w:wordWrap/>
              <w:adjustRightInd w:val="0"/>
              <w:snapToGrid w:val="0"/>
              <w:spacing w:line="300" w:lineRule="auto"/>
              <w:ind w:leftChars="180" w:left="360" w:right="-74"/>
              <w:rPr>
                <w:sz w:val="24"/>
                <w:szCs w:val="24"/>
              </w:rPr>
            </w:pPr>
          </w:p>
          <w:p w14:paraId="1E266F60" w14:textId="77777777" w:rsidR="00526830" w:rsidRPr="00335646" w:rsidRDefault="00526830" w:rsidP="00526830">
            <w:pPr>
              <w:pStyle w:val="af2"/>
              <w:keepNext/>
              <w:numPr>
                <w:ilvl w:val="0"/>
                <w:numId w:val="29"/>
              </w:numPr>
              <w:tabs>
                <w:tab w:val="left" w:pos="315"/>
                <w:tab w:val="left" w:pos="792"/>
              </w:tabs>
              <w:wordWrap/>
              <w:adjustRightInd w:val="0"/>
              <w:snapToGrid w:val="0"/>
              <w:spacing w:line="300" w:lineRule="auto"/>
              <w:ind w:leftChars="0" w:right="-72"/>
              <w:rPr>
                <w:sz w:val="24"/>
                <w:szCs w:val="24"/>
              </w:rPr>
            </w:pPr>
            <w:r w:rsidRPr="00335646">
              <w:rPr>
                <w:sz w:val="24"/>
                <w:szCs w:val="24"/>
                <w:u w:val="single"/>
              </w:rPr>
              <w:t>Rules of Procedure</w:t>
            </w:r>
          </w:p>
          <w:p w14:paraId="438B6F6C" w14:textId="77777777" w:rsidR="00526830" w:rsidRPr="00335646" w:rsidRDefault="00526830" w:rsidP="00526830">
            <w:pPr>
              <w:pStyle w:val="af2"/>
              <w:keepNext/>
              <w:tabs>
                <w:tab w:val="left" w:pos="315"/>
                <w:tab w:val="left" w:pos="792"/>
              </w:tabs>
              <w:wordWrap/>
              <w:adjustRightInd w:val="0"/>
              <w:snapToGrid w:val="0"/>
              <w:spacing w:line="300" w:lineRule="auto"/>
              <w:ind w:leftChars="0" w:left="360" w:right="-72"/>
              <w:rPr>
                <w:sz w:val="24"/>
                <w:szCs w:val="24"/>
              </w:rPr>
            </w:pPr>
            <w:r w:rsidRPr="00335646">
              <w:rPr>
                <w:sz w:val="24"/>
                <w:szCs w:val="24"/>
              </w:rPr>
              <w:t>Except as stated herein, arbitration proceedings shall be conducted in accordance with the rules of procedure for arbitration of the United Nations Commission on International Trade Law (UNCITRAL) as in force on the date of this Contract.</w:t>
            </w:r>
          </w:p>
          <w:p w14:paraId="573E48E4" w14:textId="77777777" w:rsidR="00526830" w:rsidRPr="00335646" w:rsidRDefault="00526830" w:rsidP="00526830">
            <w:pPr>
              <w:keepNext/>
              <w:numPr>
                <w:ilvl w:val="12"/>
                <w:numId w:val="0"/>
              </w:numPr>
              <w:tabs>
                <w:tab w:val="left" w:pos="432"/>
                <w:tab w:val="left" w:pos="540"/>
                <w:tab w:val="left" w:pos="792"/>
              </w:tabs>
              <w:wordWrap/>
              <w:adjustRightInd w:val="0"/>
              <w:snapToGrid w:val="0"/>
              <w:spacing w:line="300" w:lineRule="auto"/>
              <w:ind w:left="432" w:right="-72"/>
              <w:rPr>
                <w:sz w:val="24"/>
                <w:szCs w:val="24"/>
              </w:rPr>
            </w:pPr>
          </w:p>
          <w:p w14:paraId="0B7F37AF" w14:textId="77777777" w:rsidR="00526830" w:rsidRPr="00335646" w:rsidRDefault="00526830" w:rsidP="00526830">
            <w:pPr>
              <w:pStyle w:val="af2"/>
              <w:keepNext/>
              <w:numPr>
                <w:ilvl w:val="0"/>
                <w:numId w:val="29"/>
              </w:numPr>
              <w:tabs>
                <w:tab w:val="left" w:pos="432"/>
                <w:tab w:val="left" w:pos="540"/>
              </w:tabs>
              <w:wordWrap/>
              <w:adjustRightInd w:val="0"/>
              <w:snapToGrid w:val="0"/>
              <w:spacing w:line="300" w:lineRule="auto"/>
              <w:ind w:leftChars="0" w:right="-72"/>
              <w:rPr>
                <w:sz w:val="24"/>
                <w:szCs w:val="24"/>
              </w:rPr>
            </w:pPr>
            <w:r w:rsidRPr="00335646">
              <w:rPr>
                <w:sz w:val="24"/>
                <w:szCs w:val="24"/>
                <w:u w:val="single"/>
              </w:rPr>
              <w:t>Substitute Arbitrators</w:t>
            </w:r>
          </w:p>
          <w:p w14:paraId="2A87FAC9" w14:textId="77777777" w:rsidR="00526830" w:rsidRPr="00335646" w:rsidRDefault="00526830" w:rsidP="00526830">
            <w:pPr>
              <w:pStyle w:val="af2"/>
              <w:keepNext/>
              <w:tabs>
                <w:tab w:val="left" w:pos="432"/>
                <w:tab w:val="left" w:pos="540"/>
              </w:tabs>
              <w:wordWrap/>
              <w:adjustRightInd w:val="0"/>
              <w:snapToGrid w:val="0"/>
              <w:spacing w:line="300" w:lineRule="auto"/>
              <w:ind w:leftChars="0" w:left="360" w:right="-72"/>
              <w:rPr>
                <w:sz w:val="24"/>
                <w:szCs w:val="24"/>
              </w:rPr>
            </w:pPr>
            <w:r w:rsidRPr="00335646">
              <w:rPr>
                <w:sz w:val="24"/>
                <w:szCs w:val="24"/>
              </w:rPr>
              <w:t>If for any reason an arbitrator is unable to perform his function, a substitute shall be appointed in the same manner as the original arbitrator.</w:t>
            </w:r>
          </w:p>
          <w:p w14:paraId="3DACAC10" w14:textId="77777777" w:rsidR="00526830" w:rsidRPr="00335646" w:rsidRDefault="00526830" w:rsidP="00526830">
            <w:pPr>
              <w:keepNext/>
              <w:numPr>
                <w:ilvl w:val="12"/>
                <w:numId w:val="0"/>
              </w:numPr>
              <w:tabs>
                <w:tab w:val="left" w:pos="432"/>
                <w:tab w:val="left" w:pos="540"/>
                <w:tab w:val="left" w:pos="792"/>
              </w:tabs>
              <w:wordWrap/>
              <w:adjustRightInd w:val="0"/>
              <w:snapToGrid w:val="0"/>
              <w:spacing w:line="300" w:lineRule="auto"/>
              <w:ind w:left="432" w:right="-72"/>
              <w:rPr>
                <w:sz w:val="24"/>
                <w:szCs w:val="24"/>
              </w:rPr>
            </w:pPr>
          </w:p>
          <w:p w14:paraId="2451C0C0" w14:textId="77777777" w:rsidR="00526830" w:rsidRPr="00335646" w:rsidRDefault="00526830" w:rsidP="00526830">
            <w:pPr>
              <w:pStyle w:val="af2"/>
              <w:numPr>
                <w:ilvl w:val="0"/>
                <w:numId w:val="29"/>
              </w:numPr>
              <w:tabs>
                <w:tab w:val="left" w:pos="432"/>
                <w:tab w:val="left" w:pos="540"/>
              </w:tabs>
              <w:wordWrap/>
              <w:adjustRightInd w:val="0"/>
              <w:snapToGrid w:val="0"/>
              <w:spacing w:line="300" w:lineRule="auto"/>
              <w:ind w:leftChars="0" w:right="-72"/>
              <w:rPr>
                <w:sz w:val="24"/>
                <w:szCs w:val="24"/>
              </w:rPr>
            </w:pPr>
            <w:r w:rsidRPr="00335646">
              <w:rPr>
                <w:sz w:val="24"/>
                <w:szCs w:val="24"/>
                <w:u w:val="single"/>
              </w:rPr>
              <w:t>Nationality and Qualifications of Arbitrators</w:t>
            </w:r>
          </w:p>
          <w:p w14:paraId="6F5C3E8B" w14:textId="3E0AE330" w:rsidR="00526830" w:rsidRPr="00335646" w:rsidRDefault="00526830" w:rsidP="00526830">
            <w:pPr>
              <w:pStyle w:val="af2"/>
              <w:tabs>
                <w:tab w:val="left" w:pos="432"/>
                <w:tab w:val="left" w:pos="540"/>
              </w:tabs>
              <w:wordWrap/>
              <w:adjustRightInd w:val="0"/>
              <w:snapToGrid w:val="0"/>
              <w:spacing w:after="140" w:line="300" w:lineRule="auto"/>
              <w:ind w:leftChars="0" w:left="360" w:right="-72"/>
              <w:rPr>
                <w:sz w:val="24"/>
                <w:szCs w:val="24"/>
              </w:rPr>
            </w:pPr>
            <w:r w:rsidRPr="00335646">
              <w:rPr>
                <w:sz w:val="24"/>
                <w:szCs w:val="24"/>
              </w:rPr>
              <w:lastRenderedPageBreak/>
              <w:t>The sole arbitrator or the third arbitrator appointed pursuant to paragraphs 1(a) through 1(c) above shall be an internationally recognized legal or technical expert with extensive experience in relation to the matter in dispute and shall not be a national of the Consultant’s home country [</w:t>
            </w:r>
            <w:r w:rsidRPr="00335646">
              <w:rPr>
                <w:b/>
                <w:i/>
                <w:sz w:val="24"/>
                <w:szCs w:val="24"/>
              </w:rPr>
              <w:t>Note</w:t>
            </w:r>
            <w:r w:rsidRPr="00335646">
              <w:rPr>
                <w:i/>
                <w:sz w:val="24"/>
                <w:szCs w:val="24"/>
              </w:rPr>
              <w:t>: If the Consultant consists of more than one entity, add:</w:t>
            </w:r>
            <w:r w:rsidRPr="00335646">
              <w:rPr>
                <w:sz w:val="24"/>
                <w:szCs w:val="24"/>
              </w:rPr>
              <w:t xml:space="preserve"> or of the home country of any of their Members or Parties] or of the Government’s country. </w:t>
            </w:r>
            <w:r w:rsidR="00ED04E0">
              <w:rPr>
                <w:sz w:val="24"/>
                <w:szCs w:val="24"/>
              </w:rPr>
              <w:t xml:space="preserve"> </w:t>
            </w:r>
            <w:r w:rsidRPr="00335646">
              <w:rPr>
                <w:sz w:val="24"/>
                <w:szCs w:val="24"/>
              </w:rPr>
              <w:t>For the purposes of this Clause, “home country” means any of:</w:t>
            </w:r>
          </w:p>
          <w:p w14:paraId="40D84E8F" w14:textId="73FECCDD" w:rsidR="00526830" w:rsidRPr="00335646" w:rsidRDefault="00526830" w:rsidP="00526830">
            <w:pPr>
              <w:pStyle w:val="af2"/>
              <w:numPr>
                <w:ilvl w:val="0"/>
                <w:numId w:val="30"/>
              </w:numPr>
              <w:wordWrap/>
              <w:adjustRightInd w:val="0"/>
              <w:snapToGrid w:val="0"/>
              <w:spacing w:after="140" w:line="300" w:lineRule="auto"/>
              <w:ind w:leftChars="0" w:right="-72"/>
              <w:rPr>
                <w:sz w:val="24"/>
                <w:szCs w:val="24"/>
              </w:rPr>
            </w:pPr>
            <w:r w:rsidRPr="00335646">
              <w:rPr>
                <w:sz w:val="24"/>
                <w:szCs w:val="24"/>
              </w:rPr>
              <w:t>the country of incorporation of the Consultant [</w:t>
            </w:r>
            <w:r w:rsidRPr="00335646">
              <w:rPr>
                <w:b/>
                <w:i/>
                <w:sz w:val="24"/>
                <w:szCs w:val="24"/>
              </w:rPr>
              <w:t>Note</w:t>
            </w:r>
            <w:r w:rsidRPr="00335646">
              <w:rPr>
                <w:i/>
                <w:sz w:val="24"/>
                <w:szCs w:val="24"/>
              </w:rPr>
              <w:t>: If the Consultant consists of more than one entity, add:</w:t>
            </w:r>
            <w:r w:rsidRPr="00335646">
              <w:rPr>
                <w:sz w:val="24"/>
                <w:szCs w:val="24"/>
              </w:rPr>
              <w:t xml:space="preserve"> or of any of their Members or Parties];</w:t>
            </w:r>
          </w:p>
          <w:p w14:paraId="454AABBA" w14:textId="11063EC3" w:rsidR="00526830" w:rsidRPr="00335646" w:rsidRDefault="00526830" w:rsidP="00526830">
            <w:pPr>
              <w:pStyle w:val="af2"/>
              <w:numPr>
                <w:ilvl w:val="0"/>
                <w:numId w:val="30"/>
              </w:numPr>
              <w:wordWrap/>
              <w:adjustRightInd w:val="0"/>
              <w:snapToGrid w:val="0"/>
              <w:spacing w:after="140" w:line="300" w:lineRule="auto"/>
              <w:ind w:leftChars="0" w:right="-72"/>
              <w:rPr>
                <w:sz w:val="24"/>
                <w:szCs w:val="24"/>
              </w:rPr>
            </w:pPr>
            <w:r w:rsidRPr="00335646">
              <w:rPr>
                <w:sz w:val="24"/>
                <w:szCs w:val="24"/>
              </w:rPr>
              <w:t>the country in which the Consultant’s [or any of their Members’ or Parties’] principal place of business is located;</w:t>
            </w:r>
          </w:p>
          <w:p w14:paraId="5CAAC800" w14:textId="77777777" w:rsidR="00526830" w:rsidRPr="00335646" w:rsidRDefault="00526830" w:rsidP="00526830">
            <w:pPr>
              <w:pStyle w:val="af2"/>
              <w:numPr>
                <w:ilvl w:val="0"/>
                <w:numId w:val="30"/>
              </w:numPr>
              <w:wordWrap/>
              <w:adjustRightInd w:val="0"/>
              <w:snapToGrid w:val="0"/>
              <w:spacing w:after="140" w:line="300" w:lineRule="auto"/>
              <w:ind w:leftChars="0" w:right="-72"/>
              <w:rPr>
                <w:sz w:val="24"/>
                <w:szCs w:val="24"/>
              </w:rPr>
            </w:pPr>
            <w:r w:rsidRPr="00335646">
              <w:rPr>
                <w:sz w:val="24"/>
                <w:szCs w:val="24"/>
              </w:rPr>
              <w:t>the country of nationality of a majority of the Consultant’s [or of any Members’ or Parties’] shareholders; or</w:t>
            </w:r>
          </w:p>
          <w:p w14:paraId="1EC78224" w14:textId="77777777" w:rsidR="00526830" w:rsidRPr="00335646" w:rsidRDefault="00526830" w:rsidP="00526830">
            <w:pPr>
              <w:pStyle w:val="af2"/>
              <w:numPr>
                <w:ilvl w:val="0"/>
                <w:numId w:val="30"/>
              </w:numPr>
              <w:wordWrap/>
              <w:adjustRightInd w:val="0"/>
              <w:snapToGrid w:val="0"/>
              <w:spacing w:after="140" w:line="300" w:lineRule="auto"/>
              <w:ind w:leftChars="0" w:right="-72"/>
              <w:rPr>
                <w:sz w:val="24"/>
                <w:szCs w:val="24"/>
              </w:rPr>
            </w:pPr>
            <w:r w:rsidRPr="00335646">
              <w:rPr>
                <w:sz w:val="24"/>
                <w:szCs w:val="24"/>
              </w:rPr>
              <w:t>the country of nationality of the Sub-Consultants concerned, where the dispute involves a subcontract.</w:t>
            </w:r>
          </w:p>
          <w:p w14:paraId="66D86642" w14:textId="77777777" w:rsidR="00526830" w:rsidRPr="00335646" w:rsidRDefault="00526830" w:rsidP="00526830">
            <w:pPr>
              <w:numPr>
                <w:ilvl w:val="12"/>
                <w:numId w:val="0"/>
              </w:numPr>
              <w:tabs>
                <w:tab w:val="left" w:pos="792"/>
              </w:tabs>
              <w:wordWrap/>
              <w:adjustRightInd w:val="0"/>
              <w:snapToGrid w:val="0"/>
              <w:spacing w:line="300" w:lineRule="auto"/>
              <w:ind w:left="792" w:right="-74"/>
              <w:rPr>
                <w:sz w:val="24"/>
                <w:szCs w:val="24"/>
              </w:rPr>
            </w:pPr>
          </w:p>
          <w:p w14:paraId="16D7E13F" w14:textId="77777777" w:rsidR="00526830" w:rsidRPr="00335646" w:rsidRDefault="00526830" w:rsidP="00526830">
            <w:pPr>
              <w:pStyle w:val="af2"/>
              <w:numPr>
                <w:ilvl w:val="0"/>
                <w:numId w:val="29"/>
              </w:numPr>
              <w:wordWrap/>
              <w:adjustRightInd w:val="0"/>
              <w:snapToGrid w:val="0"/>
              <w:spacing w:line="300" w:lineRule="auto"/>
              <w:ind w:leftChars="0" w:right="-74"/>
              <w:rPr>
                <w:sz w:val="24"/>
                <w:szCs w:val="24"/>
              </w:rPr>
            </w:pPr>
            <w:r w:rsidRPr="00335646">
              <w:rPr>
                <w:sz w:val="24"/>
                <w:szCs w:val="24"/>
                <w:u w:val="single"/>
              </w:rPr>
              <w:t>Miscellaneous</w:t>
            </w:r>
          </w:p>
          <w:p w14:paraId="72E8FD9C" w14:textId="77777777" w:rsidR="00526830" w:rsidRPr="00335646" w:rsidRDefault="00526830" w:rsidP="00526830">
            <w:pPr>
              <w:pStyle w:val="af2"/>
              <w:wordWrap/>
              <w:adjustRightInd w:val="0"/>
              <w:snapToGrid w:val="0"/>
              <w:spacing w:after="140" w:line="300" w:lineRule="auto"/>
              <w:ind w:leftChars="0" w:left="360" w:right="-72"/>
              <w:rPr>
                <w:sz w:val="24"/>
                <w:szCs w:val="24"/>
              </w:rPr>
            </w:pPr>
            <w:r w:rsidRPr="00335646">
              <w:rPr>
                <w:sz w:val="24"/>
                <w:szCs w:val="24"/>
              </w:rPr>
              <w:t>In any arbitration proceeding hereunder:</w:t>
            </w:r>
          </w:p>
          <w:p w14:paraId="6F562DB3" w14:textId="77777777" w:rsidR="00526830" w:rsidRPr="00335646" w:rsidRDefault="00526830" w:rsidP="00526830">
            <w:pPr>
              <w:pStyle w:val="af2"/>
              <w:numPr>
                <w:ilvl w:val="0"/>
                <w:numId w:val="31"/>
              </w:numPr>
              <w:tabs>
                <w:tab w:val="left" w:pos="315"/>
              </w:tabs>
              <w:wordWrap/>
              <w:adjustRightInd w:val="0"/>
              <w:snapToGrid w:val="0"/>
              <w:spacing w:after="140" w:line="300" w:lineRule="auto"/>
              <w:ind w:leftChars="0" w:right="-72"/>
              <w:rPr>
                <w:sz w:val="24"/>
                <w:szCs w:val="24"/>
              </w:rPr>
            </w:pPr>
            <w:r w:rsidRPr="00335646">
              <w:rPr>
                <w:sz w:val="24"/>
                <w:szCs w:val="24"/>
              </w:rPr>
              <w:tab/>
              <w:t>proceedings shall, unless otherwise agreed by the Parties, be held in [</w:t>
            </w:r>
            <w:r w:rsidRPr="00335646">
              <w:rPr>
                <w:i/>
                <w:sz w:val="24"/>
                <w:szCs w:val="24"/>
              </w:rPr>
              <w:t>select a country which is neither the Client’s country nor the Consultant’s country</w:t>
            </w:r>
            <w:r w:rsidRPr="00335646">
              <w:rPr>
                <w:sz w:val="24"/>
                <w:szCs w:val="24"/>
              </w:rPr>
              <w:t>];</w:t>
            </w:r>
          </w:p>
          <w:p w14:paraId="582418BF" w14:textId="77777777" w:rsidR="00526830" w:rsidRPr="00335646" w:rsidRDefault="00526830" w:rsidP="00526830">
            <w:pPr>
              <w:pStyle w:val="af2"/>
              <w:numPr>
                <w:ilvl w:val="0"/>
                <w:numId w:val="31"/>
              </w:numPr>
              <w:tabs>
                <w:tab w:val="left" w:pos="315"/>
              </w:tabs>
              <w:wordWrap/>
              <w:adjustRightInd w:val="0"/>
              <w:snapToGrid w:val="0"/>
              <w:spacing w:after="140" w:line="300" w:lineRule="auto"/>
              <w:ind w:leftChars="0" w:right="-72"/>
              <w:rPr>
                <w:sz w:val="24"/>
                <w:szCs w:val="24"/>
              </w:rPr>
            </w:pPr>
            <w:r w:rsidRPr="00335646">
              <w:rPr>
                <w:sz w:val="24"/>
                <w:szCs w:val="24"/>
              </w:rPr>
              <w:t>the [</w:t>
            </w:r>
            <w:r w:rsidRPr="00335646">
              <w:rPr>
                <w:i/>
                <w:sz w:val="24"/>
                <w:szCs w:val="24"/>
              </w:rPr>
              <w:t>type of language</w:t>
            </w:r>
            <w:r w:rsidRPr="00335646">
              <w:rPr>
                <w:sz w:val="24"/>
                <w:szCs w:val="24"/>
              </w:rPr>
              <w:t>] language shall be the official language for all purposes; and</w:t>
            </w:r>
          </w:p>
          <w:p w14:paraId="7BD646CD" w14:textId="77777777" w:rsidR="00526830" w:rsidRPr="00335646" w:rsidRDefault="00526830" w:rsidP="00526830">
            <w:pPr>
              <w:pStyle w:val="af2"/>
              <w:numPr>
                <w:ilvl w:val="0"/>
                <w:numId w:val="31"/>
              </w:numPr>
              <w:tabs>
                <w:tab w:val="left" w:pos="792"/>
              </w:tabs>
              <w:wordWrap/>
              <w:adjustRightInd w:val="0"/>
              <w:snapToGrid w:val="0"/>
              <w:spacing w:line="300" w:lineRule="auto"/>
              <w:ind w:leftChars="0" w:right="-72"/>
              <w:rPr>
                <w:sz w:val="24"/>
                <w:szCs w:val="24"/>
              </w:rPr>
            </w:pPr>
            <w:r w:rsidRPr="00335646">
              <w:rPr>
                <w:sz w:val="24"/>
                <w:szCs w:val="24"/>
              </w:rPr>
              <w:t>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w:t>
            </w:r>
          </w:p>
          <w:p w14:paraId="66672A7F" w14:textId="77777777" w:rsidR="00526830" w:rsidRPr="00335646" w:rsidRDefault="00526830" w:rsidP="00526830">
            <w:pPr>
              <w:numPr>
                <w:ilvl w:val="12"/>
                <w:numId w:val="0"/>
              </w:numPr>
              <w:tabs>
                <w:tab w:val="left" w:pos="1080"/>
              </w:tabs>
              <w:wordWrap/>
              <w:adjustRightInd w:val="0"/>
              <w:snapToGrid w:val="0"/>
              <w:spacing w:line="300" w:lineRule="auto"/>
              <w:ind w:left="1080" w:right="-72"/>
              <w:rPr>
                <w:sz w:val="24"/>
                <w:szCs w:val="24"/>
              </w:rPr>
            </w:pPr>
          </w:p>
          <w:p w14:paraId="1ED62613" w14:textId="77777777" w:rsidR="00526830" w:rsidRPr="00335646" w:rsidRDefault="00526830" w:rsidP="00526830">
            <w:pPr>
              <w:numPr>
                <w:ilvl w:val="12"/>
                <w:numId w:val="0"/>
              </w:numPr>
              <w:tabs>
                <w:tab w:val="left" w:pos="0"/>
              </w:tabs>
              <w:wordWrap/>
              <w:adjustRightInd w:val="0"/>
              <w:snapToGrid w:val="0"/>
              <w:spacing w:line="300" w:lineRule="auto"/>
              <w:ind w:right="-74"/>
              <w:rPr>
                <w:sz w:val="24"/>
                <w:szCs w:val="24"/>
              </w:rPr>
            </w:pPr>
            <w:r w:rsidRPr="00335646">
              <w:rPr>
                <w:rFonts w:hint="eastAsia"/>
                <w:iCs/>
                <w:sz w:val="24"/>
                <w:szCs w:val="24"/>
              </w:rPr>
              <w:t>[</w:t>
            </w:r>
            <w:r w:rsidRPr="00335646">
              <w:rPr>
                <w:b/>
                <w:i/>
                <w:iCs/>
                <w:sz w:val="24"/>
                <w:szCs w:val="24"/>
              </w:rPr>
              <w:t>Note</w:t>
            </w:r>
            <w:r w:rsidRPr="00335646">
              <w:rPr>
                <w:i/>
                <w:iCs/>
                <w:sz w:val="24"/>
                <w:szCs w:val="24"/>
              </w:rPr>
              <w:t xml:space="preserve">: The Bank requires that contracts financed by it include choice of law and dispute settlement provisions. The Bank feels that international commercial arbitration as provided in the above Clause has substantial advantages for both parties over other dispute settlement provisions, and </w:t>
            </w:r>
            <w:r w:rsidRPr="00335646">
              <w:rPr>
                <w:i/>
                <w:iCs/>
                <w:sz w:val="24"/>
                <w:szCs w:val="24"/>
              </w:rPr>
              <w:lastRenderedPageBreak/>
              <w:t>it strongly recommends its borrowers to use the above Clause. Nevertheless, if the relevant provisions are clear and fair to both parties, the Bank will not object if borrowers decide to substitute another dispute settlement provision for the above Clause.</w:t>
            </w:r>
            <w:r w:rsidRPr="00335646">
              <w:rPr>
                <w:rFonts w:hint="eastAsia"/>
                <w:iCs/>
                <w:sz w:val="24"/>
                <w:szCs w:val="24"/>
              </w:rPr>
              <w:t>]</w:t>
            </w:r>
          </w:p>
        </w:tc>
      </w:tr>
      <w:permEnd w:id="1411134352"/>
    </w:tbl>
    <w:p w14:paraId="6DBFF319" w14:textId="77777777" w:rsidR="00526830" w:rsidRPr="00335646" w:rsidRDefault="00526830" w:rsidP="00526830">
      <w:pPr>
        <w:wordWrap/>
        <w:adjustRightInd w:val="0"/>
        <w:snapToGrid w:val="0"/>
        <w:spacing w:line="300" w:lineRule="auto"/>
        <w:rPr>
          <w:rFonts w:eastAsia="굴림"/>
          <w:bCs/>
          <w:szCs w:val="24"/>
        </w:rPr>
        <w:sectPr w:rsidR="00526830" w:rsidRPr="00335646" w:rsidSect="00B86C60">
          <w:headerReference w:type="even" r:id="rId56"/>
          <w:footnotePr>
            <w:numRestart w:val="eachPage"/>
          </w:footnotePr>
          <w:pgSz w:w="11907" w:h="16840" w:code="9"/>
          <w:pgMar w:top="1440" w:right="1440" w:bottom="1440" w:left="1440" w:header="851" w:footer="992" w:gutter="0"/>
          <w:cols w:space="425"/>
          <w:docGrid w:linePitch="365"/>
        </w:sectPr>
      </w:pPr>
    </w:p>
    <w:p w14:paraId="56ADF3D3" w14:textId="77777777" w:rsidR="00DB4288" w:rsidRPr="00335646" w:rsidRDefault="00DB4288" w:rsidP="00DC1318">
      <w:pPr>
        <w:pStyle w:val="A1-Heading2"/>
        <w:adjustRightInd w:val="0"/>
        <w:snapToGrid w:val="0"/>
        <w:spacing w:line="300" w:lineRule="auto"/>
        <w:outlineLvl w:val="0"/>
        <w:rPr>
          <w:sz w:val="32"/>
          <w:szCs w:val="32"/>
          <w:lang w:eastAsia="ko-KR"/>
        </w:rPr>
      </w:pPr>
      <w:bookmarkStart w:id="448" w:name="_Toc500403704"/>
      <w:bookmarkStart w:id="449" w:name="_Toc500515051"/>
      <w:bookmarkStart w:id="450" w:name="_Toc500516986"/>
      <w:bookmarkStart w:id="451" w:name="_Toc500752335"/>
      <w:bookmarkStart w:id="452" w:name="_Toc350849424"/>
      <w:bookmarkStart w:id="453" w:name="_Toc351343749"/>
      <w:bookmarkStart w:id="454" w:name="_Toc69287213"/>
      <w:bookmarkStart w:id="455" w:name="_Toc172359599"/>
      <w:r w:rsidRPr="00335646">
        <w:rPr>
          <w:b w:val="0"/>
          <w:bCs w:val="0"/>
          <w:smallCaps w:val="0"/>
          <w:sz w:val="32"/>
          <w:szCs w:val="32"/>
        </w:rPr>
        <w:lastRenderedPageBreak/>
        <w:t>IV.</w:t>
      </w:r>
      <w:r w:rsidRPr="00335646">
        <w:rPr>
          <w:sz w:val="32"/>
          <w:szCs w:val="32"/>
        </w:rPr>
        <w:t xml:space="preserve">  Appendice</w:t>
      </w:r>
      <w:r w:rsidRPr="00335646">
        <w:rPr>
          <w:rFonts w:hint="eastAsia"/>
          <w:sz w:val="32"/>
          <w:szCs w:val="32"/>
          <w:lang w:eastAsia="ko-KR"/>
        </w:rPr>
        <w:t>s</w:t>
      </w:r>
      <w:bookmarkEnd w:id="448"/>
      <w:bookmarkEnd w:id="449"/>
      <w:bookmarkEnd w:id="450"/>
      <w:bookmarkEnd w:id="451"/>
    </w:p>
    <w:p w14:paraId="6A6FCBC7" w14:textId="77777777" w:rsidR="00DB4288" w:rsidRPr="00335646" w:rsidRDefault="00DB4288" w:rsidP="00363081">
      <w:pPr>
        <w:wordWrap/>
        <w:adjustRightInd w:val="0"/>
        <w:snapToGrid w:val="0"/>
        <w:spacing w:line="300" w:lineRule="auto"/>
        <w:rPr>
          <w:sz w:val="24"/>
          <w:szCs w:val="24"/>
        </w:rPr>
      </w:pPr>
    </w:p>
    <w:p w14:paraId="5DE9813C" w14:textId="2F0451FC" w:rsidR="00C77BB5" w:rsidRPr="00335646" w:rsidRDefault="00C77BB5" w:rsidP="00AD7F6A">
      <w:pPr>
        <w:pStyle w:val="A1-Heading2"/>
        <w:adjustRightInd w:val="0"/>
        <w:snapToGrid w:val="0"/>
        <w:spacing w:line="300" w:lineRule="auto"/>
        <w:outlineLvl w:val="0"/>
        <w:rPr>
          <w:lang w:eastAsia="ko-KR"/>
        </w:rPr>
      </w:pPr>
      <w:bookmarkStart w:id="456" w:name="_Toc500403705"/>
      <w:bookmarkStart w:id="457" w:name="_Toc500515052"/>
      <w:bookmarkStart w:id="458" w:name="_Toc500516987"/>
      <w:bookmarkStart w:id="459" w:name="_Toc500752336"/>
      <w:r w:rsidRPr="00335646">
        <w:t xml:space="preserve">Appendix A – </w:t>
      </w:r>
      <w:bookmarkEnd w:id="452"/>
      <w:bookmarkEnd w:id="453"/>
      <w:bookmarkEnd w:id="454"/>
      <w:bookmarkEnd w:id="455"/>
      <w:bookmarkEnd w:id="456"/>
      <w:bookmarkEnd w:id="457"/>
      <w:bookmarkEnd w:id="458"/>
      <w:bookmarkEnd w:id="459"/>
      <w:r w:rsidR="00CB6615">
        <w:rPr>
          <w:lang w:eastAsia="ko-KR"/>
        </w:rPr>
        <w:t>Terms of Reference</w:t>
      </w:r>
    </w:p>
    <w:p w14:paraId="620FC2DF" w14:textId="77777777" w:rsidR="00C77BB5" w:rsidRPr="00335646" w:rsidRDefault="00C77BB5" w:rsidP="004D073D">
      <w:pPr>
        <w:pStyle w:val="A1-Heading2"/>
        <w:adjustRightInd w:val="0"/>
        <w:snapToGrid w:val="0"/>
        <w:spacing w:line="300" w:lineRule="auto"/>
        <w:ind w:left="0" w:firstLine="0"/>
        <w:jc w:val="both"/>
        <w:outlineLvl w:val="9"/>
        <w:rPr>
          <w:sz w:val="24"/>
        </w:rPr>
      </w:pPr>
    </w:p>
    <w:p w14:paraId="11B3CA51" w14:textId="320D49BF" w:rsidR="00C77BB5" w:rsidRPr="00335646" w:rsidRDefault="00290291" w:rsidP="00363081">
      <w:pPr>
        <w:numPr>
          <w:ilvl w:val="12"/>
          <w:numId w:val="0"/>
        </w:numPr>
        <w:wordWrap/>
        <w:adjustRightInd w:val="0"/>
        <w:snapToGrid w:val="0"/>
        <w:spacing w:line="300" w:lineRule="auto"/>
        <w:ind w:left="120" w:hangingChars="50" w:hanging="120"/>
        <w:rPr>
          <w:i/>
          <w:sz w:val="24"/>
          <w:szCs w:val="24"/>
        </w:rPr>
      </w:pPr>
      <w:r w:rsidRPr="00335646">
        <w:rPr>
          <w:rFonts w:hint="eastAsia"/>
          <w:bCs/>
          <w:sz w:val="24"/>
          <w:szCs w:val="24"/>
        </w:rPr>
        <w:t>[</w:t>
      </w:r>
      <w:r w:rsidR="00762353" w:rsidRPr="00335646">
        <w:rPr>
          <w:b/>
          <w:i/>
          <w:spacing w:val="-3"/>
          <w:sz w:val="24"/>
          <w:szCs w:val="24"/>
        </w:rPr>
        <w:t>Note:</w:t>
      </w:r>
      <w:r w:rsidR="00762353" w:rsidRPr="00335646">
        <w:rPr>
          <w:rFonts w:hint="eastAsia"/>
          <w:b/>
          <w:spacing w:val="-3"/>
          <w:sz w:val="24"/>
          <w:szCs w:val="24"/>
        </w:rPr>
        <w:t xml:space="preserve"> </w:t>
      </w:r>
      <w:r w:rsidR="00CF3345" w:rsidRPr="00335646">
        <w:rPr>
          <w:i/>
          <w:sz w:val="24"/>
          <w:szCs w:val="24"/>
        </w:rPr>
        <w:t xml:space="preserve">This Appendix will include the final Terms of Reference worked out by the </w:t>
      </w:r>
      <w:r w:rsidR="005E0BBF" w:rsidRPr="00335646">
        <w:rPr>
          <w:i/>
          <w:sz w:val="24"/>
          <w:szCs w:val="24"/>
        </w:rPr>
        <w:t>Client</w:t>
      </w:r>
      <w:r w:rsidR="00B97BF5" w:rsidRPr="00335646">
        <w:rPr>
          <w:i/>
          <w:sz w:val="24"/>
          <w:szCs w:val="24"/>
        </w:rPr>
        <w:t xml:space="preserve"> and the</w:t>
      </w:r>
      <w:r w:rsidR="00B97BF5" w:rsidRPr="00335646">
        <w:rPr>
          <w:rFonts w:hint="eastAsia"/>
          <w:i/>
          <w:sz w:val="24"/>
          <w:szCs w:val="24"/>
        </w:rPr>
        <w:t xml:space="preserve"> </w:t>
      </w:r>
      <w:r w:rsidR="00CF3345" w:rsidRPr="00335646">
        <w:rPr>
          <w:i/>
          <w:sz w:val="24"/>
          <w:szCs w:val="24"/>
        </w:rPr>
        <w:t xml:space="preserve">Consultant during technical negotiations, dates for completion of various tasks, place of performance for different tasks, </w:t>
      </w:r>
      <w:bookmarkStart w:id="460" w:name="_Hlk227593303"/>
      <w:r w:rsidR="00CB6615">
        <w:rPr>
          <w:i/>
          <w:sz w:val="24"/>
          <w:szCs w:val="24"/>
        </w:rPr>
        <w:t xml:space="preserve">detailed reporting requirements, Client’s input, including counterpart personnel assigned by the Client to work on the Consultant’s team, </w:t>
      </w:r>
      <w:bookmarkEnd w:id="460"/>
      <w:r w:rsidR="00CF3345" w:rsidRPr="00335646">
        <w:rPr>
          <w:i/>
          <w:sz w:val="24"/>
          <w:szCs w:val="24"/>
        </w:rPr>
        <w:t xml:space="preserve">specific tasks to be approved by the </w:t>
      </w:r>
      <w:r w:rsidR="005E0BBF" w:rsidRPr="00335646">
        <w:rPr>
          <w:i/>
          <w:sz w:val="24"/>
          <w:szCs w:val="24"/>
        </w:rPr>
        <w:t>Client</w:t>
      </w:r>
      <w:r w:rsidR="00CF3345" w:rsidRPr="00335646">
        <w:rPr>
          <w:i/>
          <w:sz w:val="24"/>
          <w:szCs w:val="24"/>
        </w:rPr>
        <w:t>, etc.</w:t>
      </w:r>
    </w:p>
    <w:p w14:paraId="39654F15" w14:textId="77777777" w:rsidR="002E7B10" w:rsidRPr="00335646" w:rsidRDefault="002E7B10" w:rsidP="00363081">
      <w:pPr>
        <w:numPr>
          <w:ilvl w:val="12"/>
          <w:numId w:val="0"/>
        </w:numPr>
        <w:wordWrap/>
        <w:adjustRightInd w:val="0"/>
        <w:snapToGrid w:val="0"/>
        <w:spacing w:line="300" w:lineRule="auto"/>
        <w:rPr>
          <w:i/>
          <w:sz w:val="24"/>
          <w:szCs w:val="24"/>
        </w:rPr>
      </w:pPr>
    </w:p>
    <w:p w14:paraId="7E97A14E" w14:textId="77777777" w:rsidR="002E7B10" w:rsidRPr="00335646" w:rsidRDefault="002E7B10" w:rsidP="00363081">
      <w:pPr>
        <w:wordWrap/>
        <w:autoSpaceDE w:val="0"/>
        <w:autoSpaceDN w:val="0"/>
        <w:spacing w:line="300" w:lineRule="auto"/>
        <w:ind w:leftChars="50" w:left="100"/>
        <w:textAlignment w:val="baseline"/>
        <w:rPr>
          <w:rFonts w:eastAsia="굴림"/>
          <w:sz w:val="24"/>
          <w:szCs w:val="24"/>
        </w:rPr>
      </w:pPr>
      <w:r w:rsidRPr="00335646">
        <w:rPr>
          <w:rFonts w:eastAsia="휴먼명조"/>
          <w:i/>
          <w:iCs/>
          <w:sz w:val="24"/>
          <w:szCs w:val="24"/>
        </w:rPr>
        <w:t>Insert the text based on the Section 5 (Terms of Reference) in the RFP and modified based on the Consultant’s Technical Proposal. Highlight the changes to Section 5 of the RFP.</w:t>
      </w:r>
      <w:r w:rsidR="00290291" w:rsidRPr="00335646">
        <w:rPr>
          <w:rFonts w:eastAsia="휴먼명조" w:hint="eastAsia"/>
          <w:iCs/>
          <w:sz w:val="24"/>
          <w:szCs w:val="24"/>
        </w:rPr>
        <w:t>]</w:t>
      </w:r>
    </w:p>
    <w:p w14:paraId="1A1434E2" w14:textId="77777777" w:rsidR="002E7B10" w:rsidRPr="00335646" w:rsidRDefault="002E7B10" w:rsidP="00363081">
      <w:pPr>
        <w:numPr>
          <w:ilvl w:val="12"/>
          <w:numId w:val="0"/>
        </w:numPr>
        <w:wordWrap/>
        <w:adjustRightInd w:val="0"/>
        <w:snapToGrid w:val="0"/>
        <w:spacing w:line="300" w:lineRule="auto"/>
        <w:rPr>
          <w:i/>
          <w:sz w:val="24"/>
          <w:szCs w:val="24"/>
        </w:rPr>
      </w:pPr>
    </w:p>
    <w:p w14:paraId="143D8C35" w14:textId="77777777" w:rsidR="004C6BAD" w:rsidRPr="00335646" w:rsidRDefault="004C6BAD" w:rsidP="00363081">
      <w:pPr>
        <w:numPr>
          <w:ilvl w:val="12"/>
          <w:numId w:val="0"/>
        </w:numPr>
        <w:wordWrap/>
        <w:adjustRightInd w:val="0"/>
        <w:snapToGrid w:val="0"/>
        <w:spacing w:line="300" w:lineRule="auto"/>
        <w:rPr>
          <w:sz w:val="24"/>
          <w:szCs w:val="24"/>
        </w:rPr>
      </w:pPr>
    </w:p>
    <w:p w14:paraId="7307E736" w14:textId="19F908EE" w:rsidR="00C77BB5" w:rsidRPr="00335646" w:rsidRDefault="00C77BB5" w:rsidP="00AD7F6A">
      <w:pPr>
        <w:pStyle w:val="A1-Heading2"/>
        <w:adjustRightInd w:val="0"/>
        <w:snapToGrid w:val="0"/>
        <w:spacing w:line="300" w:lineRule="auto"/>
        <w:outlineLvl w:val="0"/>
        <w:rPr>
          <w:lang w:eastAsia="ko-KR"/>
        </w:rPr>
      </w:pPr>
      <w:bookmarkStart w:id="461" w:name="_Toc350849426"/>
      <w:bookmarkStart w:id="462" w:name="_Toc351343751"/>
      <w:bookmarkStart w:id="463" w:name="_Toc69287215"/>
      <w:bookmarkStart w:id="464" w:name="_Toc172359601"/>
      <w:bookmarkStart w:id="465" w:name="_Toc500403707"/>
      <w:bookmarkStart w:id="466" w:name="_Toc500515054"/>
      <w:bookmarkStart w:id="467" w:name="_Toc500516989"/>
      <w:bookmarkStart w:id="468" w:name="_Toc500752338"/>
      <w:r w:rsidRPr="00335646">
        <w:t xml:space="preserve">Appendix </w:t>
      </w:r>
      <w:r w:rsidR="00CB6615">
        <w:t>B</w:t>
      </w:r>
      <w:r w:rsidR="00CB6615" w:rsidRPr="00335646">
        <w:t xml:space="preserve"> –</w:t>
      </w:r>
      <w:r w:rsidRPr="00335646">
        <w:t xml:space="preserve"> Key </w:t>
      </w:r>
      <w:r w:rsidR="00384700" w:rsidRPr="00335646">
        <w:t>Experts</w:t>
      </w:r>
      <w:r w:rsidRPr="00335646">
        <w:t xml:space="preserve"> and Sub-Consultants</w:t>
      </w:r>
      <w:bookmarkEnd w:id="461"/>
      <w:bookmarkEnd w:id="462"/>
      <w:bookmarkEnd w:id="463"/>
      <w:bookmarkEnd w:id="464"/>
      <w:bookmarkEnd w:id="465"/>
      <w:bookmarkEnd w:id="466"/>
      <w:bookmarkEnd w:id="467"/>
      <w:bookmarkEnd w:id="468"/>
    </w:p>
    <w:p w14:paraId="113DFDA7" w14:textId="77777777" w:rsidR="00C77BB5" w:rsidRPr="00335646" w:rsidRDefault="00C77BB5" w:rsidP="004D073D">
      <w:pPr>
        <w:pStyle w:val="BankNormal"/>
        <w:numPr>
          <w:ilvl w:val="12"/>
          <w:numId w:val="0"/>
        </w:numPr>
        <w:adjustRightInd w:val="0"/>
        <w:snapToGrid w:val="0"/>
        <w:spacing w:after="0" w:line="300" w:lineRule="auto"/>
        <w:jc w:val="both"/>
        <w:rPr>
          <w:lang w:val="en-GB" w:eastAsia="it-IT"/>
        </w:rPr>
      </w:pPr>
    </w:p>
    <w:p w14:paraId="1238AD0A" w14:textId="77777777" w:rsidR="00C77BB5" w:rsidRPr="00335646" w:rsidRDefault="00B97BF5" w:rsidP="004D073D">
      <w:pPr>
        <w:pStyle w:val="BankNormal"/>
        <w:numPr>
          <w:ilvl w:val="12"/>
          <w:numId w:val="0"/>
        </w:numPr>
        <w:adjustRightInd w:val="0"/>
        <w:snapToGrid w:val="0"/>
        <w:spacing w:after="0" w:line="300" w:lineRule="auto"/>
        <w:jc w:val="both"/>
        <w:rPr>
          <w:i/>
          <w:sz w:val="24"/>
          <w:szCs w:val="24"/>
        </w:rPr>
      </w:pPr>
      <w:r w:rsidRPr="00335646">
        <w:rPr>
          <w:rFonts w:hint="eastAsia"/>
          <w:bCs/>
          <w:sz w:val="24"/>
          <w:szCs w:val="24"/>
        </w:rPr>
        <w:t>[</w:t>
      </w:r>
      <w:r w:rsidR="00762353" w:rsidRPr="00335646">
        <w:rPr>
          <w:b/>
          <w:i/>
          <w:spacing w:val="-3"/>
          <w:sz w:val="24"/>
          <w:szCs w:val="24"/>
        </w:rPr>
        <w:t>Note:</w:t>
      </w:r>
      <w:r w:rsidR="00762353" w:rsidRPr="00335646">
        <w:rPr>
          <w:rFonts w:hint="eastAsia"/>
          <w:b/>
          <w:spacing w:val="-3"/>
          <w:sz w:val="24"/>
          <w:szCs w:val="24"/>
        </w:rPr>
        <w:t xml:space="preserve"> </w:t>
      </w:r>
      <w:r w:rsidR="00C77BB5" w:rsidRPr="00335646">
        <w:rPr>
          <w:i/>
          <w:sz w:val="24"/>
          <w:szCs w:val="24"/>
        </w:rPr>
        <w:t>List under:</w:t>
      </w:r>
    </w:p>
    <w:p w14:paraId="2353030B" w14:textId="77777777" w:rsidR="00C77BB5" w:rsidRPr="00335646" w:rsidRDefault="00C77BB5" w:rsidP="004D073D">
      <w:pPr>
        <w:pStyle w:val="BankNormal"/>
        <w:numPr>
          <w:ilvl w:val="12"/>
          <w:numId w:val="0"/>
        </w:numPr>
        <w:adjustRightInd w:val="0"/>
        <w:snapToGrid w:val="0"/>
        <w:spacing w:after="0" w:line="300" w:lineRule="auto"/>
        <w:jc w:val="both"/>
        <w:rPr>
          <w:iCs/>
          <w:sz w:val="24"/>
          <w:szCs w:val="24"/>
        </w:rPr>
      </w:pPr>
    </w:p>
    <w:p w14:paraId="42A88F7E" w14:textId="6ED755C9" w:rsidR="00C77BB5" w:rsidRPr="00335646" w:rsidRDefault="00617DDE" w:rsidP="00363081">
      <w:pPr>
        <w:wordWrap/>
        <w:spacing w:line="300" w:lineRule="auto"/>
        <w:ind w:left="840" w:hangingChars="350" w:hanging="840"/>
        <w:rPr>
          <w:rFonts w:eastAsia="굴림"/>
          <w:bCs/>
          <w:i/>
          <w:sz w:val="24"/>
          <w:szCs w:val="24"/>
        </w:rPr>
      </w:pPr>
      <w:r w:rsidRPr="00335646">
        <w:rPr>
          <w:rFonts w:eastAsia="굴림" w:hint="eastAsia"/>
          <w:bCs/>
          <w:i/>
          <w:sz w:val="24"/>
          <w:szCs w:val="24"/>
        </w:rPr>
        <w:t xml:space="preserve">C-1    Titles </w:t>
      </w:r>
      <w:r w:rsidRPr="00D345F3">
        <w:rPr>
          <w:rFonts w:eastAsia="굴림"/>
          <w:bCs/>
          <w:sz w:val="24"/>
          <w:szCs w:val="24"/>
        </w:rPr>
        <w:t>[</w:t>
      </w:r>
      <w:r w:rsidRPr="00335646">
        <w:rPr>
          <w:rFonts w:eastAsia="굴림" w:hint="eastAsia"/>
          <w:bCs/>
          <w:i/>
          <w:sz w:val="24"/>
          <w:szCs w:val="24"/>
        </w:rPr>
        <w:t xml:space="preserve">and names, of already </w:t>
      </w:r>
      <w:r w:rsidRPr="00335646">
        <w:rPr>
          <w:rFonts w:eastAsia="굴림"/>
          <w:bCs/>
          <w:i/>
          <w:sz w:val="24"/>
          <w:szCs w:val="24"/>
        </w:rPr>
        <w:t>available</w:t>
      </w:r>
      <w:r w:rsidRPr="00D345F3">
        <w:rPr>
          <w:rFonts w:eastAsia="굴림"/>
          <w:bCs/>
          <w:sz w:val="24"/>
          <w:szCs w:val="24"/>
        </w:rPr>
        <w:t>]</w:t>
      </w:r>
      <w:r w:rsidRPr="00335646">
        <w:rPr>
          <w:rFonts w:eastAsia="굴림" w:hint="eastAsia"/>
          <w:bCs/>
          <w:i/>
          <w:sz w:val="24"/>
          <w:szCs w:val="24"/>
        </w:rPr>
        <w:t>, detailed job descriptions and minimum qualifications of Key Experts to be assigned to work in the Government</w:t>
      </w:r>
      <w:r w:rsidRPr="00335646">
        <w:rPr>
          <w:rFonts w:eastAsia="굴림"/>
          <w:bCs/>
          <w:i/>
          <w:sz w:val="24"/>
          <w:szCs w:val="24"/>
        </w:rPr>
        <w:t>’</w:t>
      </w:r>
      <w:r w:rsidRPr="00335646">
        <w:rPr>
          <w:rFonts w:eastAsia="굴림" w:hint="eastAsia"/>
          <w:bCs/>
          <w:i/>
          <w:sz w:val="24"/>
          <w:szCs w:val="24"/>
        </w:rPr>
        <w:t>s country as well as the Consultant</w:t>
      </w:r>
      <w:r w:rsidRPr="00335646">
        <w:rPr>
          <w:rFonts w:eastAsia="굴림"/>
          <w:bCs/>
          <w:i/>
          <w:sz w:val="24"/>
          <w:szCs w:val="24"/>
        </w:rPr>
        <w:t>’</w:t>
      </w:r>
      <w:r w:rsidRPr="00335646">
        <w:rPr>
          <w:rFonts w:eastAsia="굴림" w:hint="eastAsia"/>
          <w:bCs/>
          <w:i/>
          <w:sz w:val="24"/>
          <w:szCs w:val="24"/>
        </w:rPr>
        <w:t>s country, and estimated person-months for each</w:t>
      </w:r>
    </w:p>
    <w:p w14:paraId="24446F9D" w14:textId="5602E399" w:rsidR="00C77BB5" w:rsidRPr="00335646" w:rsidRDefault="00C77BB5" w:rsidP="00363081">
      <w:pPr>
        <w:numPr>
          <w:ilvl w:val="12"/>
          <w:numId w:val="0"/>
        </w:numPr>
        <w:wordWrap/>
        <w:adjustRightInd w:val="0"/>
        <w:snapToGrid w:val="0"/>
        <w:spacing w:line="300" w:lineRule="auto"/>
        <w:ind w:left="720" w:hanging="720"/>
        <w:rPr>
          <w:rFonts w:eastAsia="굴림"/>
          <w:bCs/>
          <w:i/>
          <w:sz w:val="24"/>
          <w:szCs w:val="24"/>
        </w:rPr>
      </w:pPr>
      <w:r w:rsidRPr="00335646">
        <w:rPr>
          <w:i/>
          <w:sz w:val="24"/>
          <w:szCs w:val="24"/>
        </w:rPr>
        <w:t>C-2</w:t>
      </w:r>
      <w:r w:rsidRPr="00335646">
        <w:rPr>
          <w:i/>
          <w:sz w:val="24"/>
          <w:szCs w:val="24"/>
        </w:rPr>
        <w:tab/>
      </w:r>
      <w:r w:rsidR="00617DDE" w:rsidRPr="00335646">
        <w:rPr>
          <w:rFonts w:eastAsia="굴림" w:hint="eastAsia"/>
          <w:bCs/>
          <w:i/>
          <w:sz w:val="24"/>
          <w:szCs w:val="24"/>
        </w:rPr>
        <w:t>Same information as C-1 for Key Local Experts (of the Government</w:t>
      </w:r>
      <w:r w:rsidR="00617DDE" w:rsidRPr="00335646">
        <w:rPr>
          <w:rFonts w:eastAsia="굴림"/>
          <w:bCs/>
          <w:i/>
          <w:sz w:val="24"/>
          <w:szCs w:val="24"/>
        </w:rPr>
        <w:t>’</w:t>
      </w:r>
      <w:r w:rsidR="00617DDE" w:rsidRPr="00335646">
        <w:rPr>
          <w:rFonts w:eastAsia="굴림" w:hint="eastAsia"/>
          <w:bCs/>
          <w:i/>
          <w:sz w:val="24"/>
          <w:szCs w:val="24"/>
        </w:rPr>
        <w:t>s country)</w:t>
      </w:r>
    </w:p>
    <w:p w14:paraId="2CD51B40" w14:textId="47E24DDB" w:rsidR="00C77BB5" w:rsidRPr="00335646" w:rsidRDefault="000375F6" w:rsidP="00363081">
      <w:pPr>
        <w:numPr>
          <w:ilvl w:val="12"/>
          <w:numId w:val="0"/>
        </w:numPr>
        <w:wordWrap/>
        <w:adjustRightInd w:val="0"/>
        <w:snapToGrid w:val="0"/>
        <w:spacing w:line="300" w:lineRule="auto"/>
        <w:ind w:left="720" w:hanging="720"/>
        <w:rPr>
          <w:i/>
          <w:sz w:val="24"/>
          <w:szCs w:val="24"/>
        </w:rPr>
      </w:pPr>
      <w:r w:rsidRPr="00335646">
        <w:rPr>
          <w:i/>
          <w:sz w:val="24"/>
          <w:szCs w:val="24"/>
        </w:rPr>
        <w:t>C-</w:t>
      </w:r>
      <w:r w:rsidRPr="00335646">
        <w:rPr>
          <w:rFonts w:hint="eastAsia"/>
          <w:i/>
          <w:sz w:val="24"/>
          <w:szCs w:val="24"/>
        </w:rPr>
        <w:t>3</w:t>
      </w:r>
      <w:r w:rsidR="00C77BB5" w:rsidRPr="00335646">
        <w:rPr>
          <w:i/>
          <w:sz w:val="24"/>
          <w:szCs w:val="24"/>
        </w:rPr>
        <w:tab/>
        <w:t>List of approved Sub</w:t>
      </w:r>
      <w:r w:rsidR="00CE053B" w:rsidRPr="00335646">
        <w:rPr>
          <w:rFonts w:hint="eastAsia"/>
          <w:i/>
          <w:sz w:val="24"/>
          <w:szCs w:val="24"/>
        </w:rPr>
        <w:t>-</w:t>
      </w:r>
      <w:r w:rsidR="00C77BB5" w:rsidRPr="00335646">
        <w:rPr>
          <w:i/>
          <w:sz w:val="24"/>
          <w:szCs w:val="24"/>
        </w:rPr>
        <w:t xml:space="preserve">Consultants (if already available); same information with respect to their </w:t>
      </w:r>
      <w:r w:rsidR="00384700" w:rsidRPr="00335646">
        <w:rPr>
          <w:i/>
          <w:sz w:val="24"/>
          <w:szCs w:val="24"/>
        </w:rPr>
        <w:t>Experts</w:t>
      </w:r>
      <w:r w:rsidRPr="00335646">
        <w:rPr>
          <w:i/>
          <w:sz w:val="24"/>
          <w:szCs w:val="24"/>
        </w:rPr>
        <w:t xml:space="preserve"> as in C-1</w:t>
      </w:r>
    </w:p>
    <w:p w14:paraId="0683245F" w14:textId="77777777" w:rsidR="00AA59EE" w:rsidRPr="00335646" w:rsidRDefault="00AA59EE" w:rsidP="00363081">
      <w:pPr>
        <w:numPr>
          <w:ilvl w:val="12"/>
          <w:numId w:val="0"/>
        </w:numPr>
        <w:wordWrap/>
        <w:adjustRightInd w:val="0"/>
        <w:snapToGrid w:val="0"/>
        <w:spacing w:line="300" w:lineRule="auto"/>
        <w:rPr>
          <w:i/>
          <w:sz w:val="24"/>
          <w:szCs w:val="24"/>
        </w:rPr>
      </w:pPr>
    </w:p>
    <w:p w14:paraId="7016F3E0" w14:textId="4FD1AC44" w:rsidR="00AA59EE" w:rsidRPr="00335646" w:rsidRDefault="00AA59EE" w:rsidP="00363081">
      <w:pPr>
        <w:wordWrap/>
        <w:autoSpaceDE w:val="0"/>
        <w:autoSpaceDN w:val="0"/>
        <w:spacing w:line="300" w:lineRule="auto"/>
        <w:textAlignment w:val="baseline"/>
        <w:rPr>
          <w:rFonts w:eastAsia="휴먼명조"/>
          <w:sz w:val="24"/>
          <w:szCs w:val="24"/>
        </w:rPr>
      </w:pPr>
      <w:r w:rsidRPr="00335646">
        <w:rPr>
          <w:i/>
          <w:iCs/>
          <w:sz w:val="24"/>
          <w:szCs w:val="24"/>
        </w:rPr>
        <w:t xml:space="preserve">Insert a table based on </w:t>
      </w:r>
      <w:r w:rsidR="004B7ACC" w:rsidRPr="00335646">
        <w:rPr>
          <w:i/>
          <w:iCs/>
          <w:sz w:val="24"/>
          <w:szCs w:val="24"/>
        </w:rPr>
        <w:t>F</w:t>
      </w:r>
      <w:r w:rsidR="004B7ACC">
        <w:rPr>
          <w:i/>
          <w:iCs/>
          <w:sz w:val="24"/>
          <w:szCs w:val="24"/>
        </w:rPr>
        <w:t>or</w:t>
      </w:r>
      <w:r w:rsidR="004B7ACC" w:rsidRPr="00335646">
        <w:rPr>
          <w:i/>
          <w:iCs/>
          <w:sz w:val="24"/>
          <w:szCs w:val="24"/>
        </w:rPr>
        <w:t xml:space="preserve">m </w:t>
      </w:r>
      <w:r w:rsidRPr="00335646">
        <w:rPr>
          <w:i/>
          <w:iCs/>
          <w:sz w:val="24"/>
          <w:szCs w:val="24"/>
        </w:rPr>
        <w:t>TECH-7 of the Consultant’s Technical Proposal and finalized at the Contract’s negotiations. Attach the CVs (updated and signed by the respective Key Experts) demonstrating the qualifications of Key Experts.</w:t>
      </w:r>
      <w:r w:rsidRPr="00335646">
        <w:rPr>
          <w:rFonts w:eastAsia="휴먼명조"/>
          <w:sz w:val="24"/>
          <w:szCs w:val="24"/>
        </w:rPr>
        <w:t xml:space="preserve"> </w:t>
      </w:r>
    </w:p>
    <w:p w14:paraId="3B96CE63" w14:textId="77777777" w:rsidR="00AA59EE" w:rsidRPr="00335646" w:rsidRDefault="00AA59EE" w:rsidP="00363081">
      <w:pPr>
        <w:wordWrap/>
        <w:autoSpaceDE w:val="0"/>
        <w:autoSpaceDN w:val="0"/>
        <w:spacing w:line="300" w:lineRule="auto"/>
        <w:ind w:left="328"/>
        <w:textAlignment w:val="baseline"/>
        <w:rPr>
          <w:rFonts w:eastAsia="굴림"/>
          <w:sz w:val="24"/>
          <w:szCs w:val="24"/>
        </w:rPr>
      </w:pPr>
    </w:p>
    <w:p w14:paraId="2378891A" w14:textId="77777777" w:rsidR="00290291" w:rsidRPr="00335646" w:rsidRDefault="00AA59EE" w:rsidP="00363081">
      <w:pPr>
        <w:wordWrap/>
        <w:autoSpaceDE w:val="0"/>
        <w:autoSpaceDN w:val="0"/>
        <w:spacing w:line="300" w:lineRule="auto"/>
        <w:textAlignment w:val="baseline"/>
        <w:rPr>
          <w:i/>
          <w:iCs/>
          <w:sz w:val="24"/>
          <w:szCs w:val="24"/>
        </w:rPr>
      </w:pPr>
      <w:r w:rsidRPr="00335646">
        <w:rPr>
          <w:i/>
          <w:iCs/>
          <w:sz w:val="24"/>
          <w:szCs w:val="24"/>
        </w:rPr>
        <w:t>Specify Hours of Work of Key Experts</w:t>
      </w:r>
      <w:r w:rsidRPr="00335646">
        <w:rPr>
          <w:iCs/>
          <w:sz w:val="24"/>
          <w:szCs w:val="24"/>
        </w:rPr>
        <w:t>:</w:t>
      </w:r>
    </w:p>
    <w:p w14:paraId="62307BD1" w14:textId="3254A637" w:rsidR="00290291" w:rsidRPr="00335646" w:rsidRDefault="00AA59EE" w:rsidP="00363081">
      <w:pPr>
        <w:widowControl/>
        <w:wordWrap/>
        <w:spacing w:line="300" w:lineRule="auto"/>
        <w:rPr>
          <w:rFonts w:eastAsia="맑은 고딕"/>
          <w:b/>
          <w:iCs/>
          <w:sz w:val="24"/>
          <w:szCs w:val="24"/>
        </w:rPr>
      </w:pPr>
      <w:r w:rsidRPr="00335646">
        <w:rPr>
          <w:i/>
          <w:iCs/>
          <w:sz w:val="24"/>
          <w:szCs w:val="24"/>
        </w:rPr>
        <w:t xml:space="preserve">List here the hours of work for Key Experts; travel time to and from the country of the Government for Foreign Experts </w:t>
      </w:r>
      <w:r w:rsidR="009E037C" w:rsidRPr="00335646">
        <w:rPr>
          <w:i/>
          <w:iCs/>
          <w:sz w:val="24"/>
          <w:szCs w:val="24"/>
        </w:rPr>
        <w:t>(Clause GCC 4.</w:t>
      </w:r>
      <w:r w:rsidR="009E037C" w:rsidRPr="00335646">
        <w:rPr>
          <w:rFonts w:hint="eastAsia"/>
          <w:i/>
          <w:iCs/>
          <w:sz w:val="24"/>
          <w:szCs w:val="24"/>
        </w:rPr>
        <w:t>5</w:t>
      </w:r>
      <w:r w:rsidRPr="00335646">
        <w:rPr>
          <w:i/>
          <w:iCs/>
          <w:sz w:val="24"/>
          <w:szCs w:val="24"/>
        </w:rPr>
        <w:t>(a)); entitlement, if any, to overtime pay, sick leave pay, vacation leave pay</w:t>
      </w:r>
      <w:r w:rsidRPr="00335646">
        <w:rPr>
          <w:i/>
          <w:iCs/>
          <w:sz w:val="24"/>
          <w:szCs w:val="24"/>
          <w:u w:val="single"/>
        </w:rPr>
        <w:t xml:space="preserve">, </w:t>
      </w:r>
      <w:r w:rsidRPr="00335646">
        <w:rPr>
          <w:rFonts w:eastAsia="휴먼명조"/>
          <w:i/>
          <w:iCs/>
          <w:sz w:val="24"/>
          <w:szCs w:val="24"/>
          <w:u w:val="single"/>
        </w:rPr>
        <w:t xml:space="preserve">leave pay for </w:t>
      </w:r>
      <w:r w:rsidRPr="00335646">
        <w:rPr>
          <w:rFonts w:eastAsia="맑은 고딕"/>
          <w:i/>
          <w:iCs/>
          <w:sz w:val="24"/>
          <w:szCs w:val="24"/>
          <w:u w:val="single"/>
        </w:rPr>
        <w:t xml:space="preserve">public holidays in the </w:t>
      </w:r>
      <w:r w:rsidRPr="00335646">
        <w:rPr>
          <w:rFonts w:eastAsia="휴먼명조"/>
          <w:i/>
          <w:iCs/>
          <w:sz w:val="24"/>
          <w:szCs w:val="24"/>
          <w:u w:val="single"/>
        </w:rPr>
        <w:t>Client</w:t>
      </w:r>
      <w:r w:rsidRPr="00335646">
        <w:rPr>
          <w:rFonts w:eastAsia="맑은 고딕"/>
          <w:i/>
          <w:iCs/>
          <w:sz w:val="24"/>
          <w:szCs w:val="24"/>
          <w:u w:val="single"/>
        </w:rPr>
        <w:t>’s country that may affect Consultant’s work</w:t>
      </w:r>
      <w:r w:rsidRPr="00335646">
        <w:rPr>
          <w:i/>
          <w:iCs/>
          <w:sz w:val="24"/>
          <w:szCs w:val="24"/>
          <w:u w:val="single"/>
        </w:rPr>
        <w:t xml:space="preserve">, </w:t>
      </w:r>
      <w:r w:rsidRPr="00335646">
        <w:rPr>
          <w:i/>
          <w:iCs/>
          <w:sz w:val="24"/>
          <w:szCs w:val="24"/>
        </w:rPr>
        <w:t xml:space="preserve">etc. </w:t>
      </w:r>
      <w:r w:rsidRPr="00335646">
        <w:rPr>
          <w:rFonts w:eastAsia="맑은 고딕"/>
          <w:i/>
          <w:iCs/>
          <w:sz w:val="24"/>
          <w:szCs w:val="24"/>
        </w:rPr>
        <w:t xml:space="preserve">Make sure there is consistency with </w:t>
      </w:r>
      <w:r w:rsidR="004B7ACC" w:rsidRPr="00335646">
        <w:rPr>
          <w:rFonts w:eastAsia="맑은 고딕"/>
          <w:i/>
          <w:iCs/>
          <w:sz w:val="24"/>
          <w:szCs w:val="24"/>
        </w:rPr>
        <w:t>F</w:t>
      </w:r>
      <w:r w:rsidR="004B7ACC">
        <w:rPr>
          <w:rFonts w:eastAsia="맑은 고딕"/>
          <w:i/>
          <w:iCs/>
          <w:sz w:val="24"/>
          <w:szCs w:val="24"/>
        </w:rPr>
        <w:t>or</w:t>
      </w:r>
      <w:r w:rsidR="004B7ACC" w:rsidRPr="00335646">
        <w:rPr>
          <w:rFonts w:eastAsia="맑은 고딕"/>
          <w:i/>
          <w:iCs/>
          <w:sz w:val="24"/>
          <w:szCs w:val="24"/>
        </w:rPr>
        <w:t xml:space="preserve">m </w:t>
      </w:r>
      <w:r w:rsidRPr="00335646">
        <w:rPr>
          <w:rFonts w:eastAsia="맑은 고딕"/>
          <w:i/>
          <w:iCs/>
          <w:sz w:val="24"/>
          <w:szCs w:val="24"/>
        </w:rPr>
        <w:t xml:space="preserve">TECH-7. In particular: one month equals </w:t>
      </w:r>
      <w:r w:rsidR="00F40E92" w:rsidRPr="00335646">
        <w:rPr>
          <w:rFonts w:eastAsia="맑은 고딕"/>
          <w:i/>
          <w:iCs/>
          <w:sz w:val="24"/>
          <w:szCs w:val="24"/>
        </w:rPr>
        <w:t>twenty-two</w:t>
      </w:r>
      <w:r w:rsidRPr="00335646">
        <w:rPr>
          <w:rFonts w:eastAsia="맑은 고딕"/>
          <w:i/>
          <w:iCs/>
          <w:sz w:val="24"/>
          <w:szCs w:val="24"/>
        </w:rPr>
        <w:t xml:space="preserve"> (22) working (billable) days. One working (billable) day shall be not less than eight (8) working (billable) hours.</w:t>
      </w:r>
      <w:bookmarkStart w:id="469" w:name="_Toc351343755"/>
      <w:bookmarkStart w:id="470" w:name="_Toc69287216"/>
      <w:bookmarkStart w:id="471" w:name="_Toc172359602"/>
      <w:r w:rsidR="00B97BF5" w:rsidRPr="00335646">
        <w:rPr>
          <w:rFonts w:eastAsia="맑은 고딕" w:hint="eastAsia"/>
          <w:iCs/>
          <w:sz w:val="24"/>
          <w:szCs w:val="24"/>
        </w:rPr>
        <w:t>]</w:t>
      </w:r>
      <w:r w:rsidR="00290291" w:rsidRPr="00335646">
        <w:rPr>
          <w:rFonts w:eastAsia="맑은 고딕"/>
          <w:b/>
          <w:iCs/>
          <w:sz w:val="24"/>
          <w:szCs w:val="24"/>
        </w:rPr>
        <w:br w:type="page"/>
      </w:r>
    </w:p>
    <w:p w14:paraId="790AE4CD" w14:textId="77777777" w:rsidR="00D266F8" w:rsidRPr="00335646" w:rsidRDefault="00D266F8" w:rsidP="00363081">
      <w:pPr>
        <w:wordWrap/>
        <w:autoSpaceDE w:val="0"/>
        <w:autoSpaceDN w:val="0"/>
        <w:spacing w:line="300" w:lineRule="auto"/>
        <w:textAlignment w:val="baseline"/>
        <w:rPr>
          <w:rFonts w:eastAsia="굴림"/>
          <w:sz w:val="24"/>
          <w:szCs w:val="24"/>
        </w:rPr>
      </w:pPr>
    </w:p>
    <w:p w14:paraId="31F8918C" w14:textId="01D850BB" w:rsidR="00C77BB5" w:rsidRPr="00335646" w:rsidRDefault="00C77BB5" w:rsidP="00AD7F6A">
      <w:pPr>
        <w:pStyle w:val="A1-Heading2"/>
        <w:adjustRightInd w:val="0"/>
        <w:snapToGrid w:val="0"/>
        <w:spacing w:line="300" w:lineRule="auto"/>
        <w:outlineLvl w:val="0"/>
        <w:rPr>
          <w:lang w:eastAsia="ko-KR"/>
        </w:rPr>
      </w:pPr>
      <w:bookmarkStart w:id="472" w:name="_Toc500403708"/>
      <w:bookmarkStart w:id="473" w:name="_Toc500515055"/>
      <w:bookmarkStart w:id="474" w:name="_Toc500516990"/>
      <w:bookmarkStart w:id="475" w:name="_Toc500752339"/>
      <w:r w:rsidRPr="00335646">
        <w:t xml:space="preserve">Appendix </w:t>
      </w:r>
      <w:r w:rsidR="00CB6615">
        <w:t>C</w:t>
      </w:r>
      <w:r w:rsidR="00CB6615" w:rsidRPr="00335646">
        <w:t xml:space="preserve"> </w:t>
      </w:r>
      <w:r w:rsidR="00E675CC" w:rsidRPr="00335646">
        <w:t>–</w:t>
      </w:r>
      <w:r w:rsidRPr="00335646">
        <w:t xml:space="preserve"> </w:t>
      </w:r>
      <w:r w:rsidR="00E675CC" w:rsidRPr="00335646">
        <w:rPr>
          <w:rFonts w:hint="eastAsia"/>
          <w:lang w:eastAsia="ko-KR"/>
        </w:rPr>
        <w:t xml:space="preserve">Summary of </w:t>
      </w:r>
      <w:r w:rsidRPr="00335646">
        <w:t>Cost Estimates</w:t>
      </w:r>
      <w:bookmarkEnd w:id="469"/>
      <w:bookmarkEnd w:id="470"/>
      <w:bookmarkEnd w:id="471"/>
      <w:bookmarkEnd w:id="472"/>
      <w:bookmarkEnd w:id="473"/>
      <w:bookmarkEnd w:id="474"/>
      <w:bookmarkEnd w:id="475"/>
    </w:p>
    <w:p w14:paraId="27F4721D" w14:textId="77777777" w:rsidR="00746F09" w:rsidRPr="00335646" w:rsidRDefault="00746F09" w:rsidP="004D073D">
      <w:pPr>
        <w:pStyle w:val="BankNormal"/>
        <w:numPr>
          <w:ilvl w:val="12"/>
          <w:numId w:val="0"/>
        </w:numPr>
        <w:adjustRightInd w:val="0"/>
        <w:snapToGrid w:val="0"/>
        <w:spacing w:after="0" w:line="300" w:lineRule="auto"/>
        <w:jc w:val="both"/>
        <w:rPr>
          <w:spacing w:val="-3"/>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1692"/>
        <w:gridCol w:w="1692"/>
        <w:gridCol w:w="1674"/>
        <w:gridCol w:w="1212"/>
      </w:tblGrid>
      <w:tr w:rsidR="009F595A" w:rsidRPr="00335646" w14:paraId="14523A16" w14:textId="77777777" w:rsidTr="00007555">
        <w:trPr>
          <w:trHeight w:val="277"/>
          <w:jc w:val="center"/>
        </w:trPr>
        <w:tc>
          <w:tcPr>
            <w:tcW w:w="2560" w:type="dxa"/>
            <w:vMerge w:val="restart"/>
            <w:vAlign w:val="center"/>
          </w:tcPr>
          <w:p w14:paraId="67CA9C99" w14:textId="77777777" w:rsidR="009F595A" w:rsidRPr="00335646" w:rsidRDefault="009F595A" w:rsidP="00363081">
            <w:pPr>
              <w:wordWrap/>
              <w:jc w:val="center"/>
              <w:rPr>
                <w:rFonts w:eastAsia="굴림"/>
                <w:b/>
                <w:bCs/>
                <w:sz w:val="24"/>
                <w:szCs w:val="24"/>
              </w:rPr>
            </w:pPr>
            <w:r w:rsidRPr="00335646">
              <w:rPr>
                <w:rFonts w:eastAsia="굴림" w:hint="eastAsia"/>
                <w:b/>
                <w:bCs/>
                <w:sz w:val="24"/>
                <w:szCs w:val="24"/>
              </w:rPr>
              <w:t>Item</w:t>
            </w:r>
          </w:p>
        </w:tc>
        <w:tc>
          <w:tcPr>
            <w:tcW w:w="5058" w:type="dxa"/>
            <w:gridSpan w:val="3"/>
            <w:shd w:val="clear" w:color="auto" w:fill="auto"/>
            <w:vAlign w:val="center"/>
          </w:tcPr>
          <w:p w14:paraId="62E68028" w14:textId="77777777" w:rsidR="009F595A" w:rsidRPr="00335646" w:rsidRDefault="009F595A" w:rsidP="00363081">
            <w:pPr>
              <w:wordWrap/>
              <w:jc w:val="center"/>
              <w:rPr>
                <w:rFonts w:eastAsia="굴림"/>
                <w:b/>
                <w:bCs/>
                <w:sz w:val="24"/>
                <w:szCs w:val="24"/>
              </w:rPr>
            </w:pPr>
            <w:r w:rsidRPr="00335646">
              <w:rPr>
                <w:rFonts w:eastAsia="굴림" w:hint="eastAsia"/>
                <w:b/>
                <w:bCs/>
                <w:sz w:val="24"/>
                <w:szCs w:val="24"/>
              </w:rPr>
              <w:t>Costs (in Korean Won)</w:t>
            </w:r>
          </w:p>
        </w:tc>
        <w:tc>
          <w:tcPr>
            <w:tcW w:w="1212" w:type="dxa"/>
            <w:vMerge w:val="restart"/>
            <w:vAlign w:val="center"/>
          </w:tcPr>
          <w:p w14:paraId="3FCF71EC" w14:textId="77777777" w:rsidR="009F595A" w:rsidRPr="00335646" w:rsidRDefault="009F595A" w:rsidP="00363081">
            <w:pPr>
              <w:wordWrap/>
              <w:jc w:val="center"/>
              <w:rPr>
                <w:rFonts w:eastAsia="굴림"/>
                <w:b/>
                <w:bCs/>
                <w:sz w:val="24"/>
                <w:szCs w:val="24"/>
              </w:rPr>
            </w:pPr>
            <w:r w:rsidRPr="00335646">
              <w:rPr>
                <w:rFonts w:eastAsia="굴림" w:hint="eastAsia"/>
                <w:b/>
                <w:bCs/>
                <w:sz w:val="24"/>
                <w:szCs w:val="24"/>
              </w:rPr>
              <w:t>Remarks</w:t>
            </w:r>
          </w:p>
        </w:tc>
      </w:tr>
      <w:tr w:rsidR="009F595A" w:rsidRPr="00335646" w14:paraId="2FC6994E" w14:textId="77777777" w:rsidTr="00007555">
        <w:trPr>
          <w:trHeight w:val="277"/>
          <w:jc w:val="center"/>
        </w:trPr>
        <w:tc>
          <w:tcPr>
            <w:tcW w:w="2560" w:type="dxa"/>
            <w:vMerge/>
            <w:vAlign w:val="center"/>
          </w:tcPr>
          <w:p w14:paraId="318B1F2E" w14:textId="77777777" w:rsidR="009F595A" w:rsidRPr="00335646" w:rsidRDefault="009F595A" w:rsidP="00363081">
            <w:pPr>
              <w:wordWrap/>
              <w:jc w:val="center"/>
              <w:rPr>
                <w:rFonts w:eastAsia="굴림"/>
                <w:b/>
                <w:bCs/>
                <w:sz w:val="24"/>
                <w:szCs w:val="24"/>
              </w:rPr>
            </w:pPr>
          </w:p>
        </w:tc>
        <w:tc>
          <w:tcPr>
            <w:tcW w:w="1692" w:type="dxa"/>
            <w:shd w:val="clear" w:color="auto" w:fill="auto"/>
            <w:vAlign w:val="center"/>
          </w:tcPr>
          <w:p w14:paraId="41380299" w14:textId="77777777" w:rsidR="009F595A" w:rsidRPr="00335646" w:rsidRDefault="009F595A" w:rsidP="00363081">
            <w:pPr>
              <w:wordWrap/>
              <w:jc w:val="center"/>
              <w:rPr>
                <w:rFonts w:eastAsia="굴림"/>
                <w:b/>
                <w:bCs/>
                <w:sz w:val="24"/>
                <w:szCs w:val="24"/>
              </w:rPr>
            </w:pPr>
            <w:r w:rsidRPr="00335646">
              <w:rPr>
                <w:rFonts w:eastAsia="굴림" w:hint="eastAsia"/>
                <w:b/>
                <w:bCs/>
                <w:sz w:val="24"/>
                <w:szCs w:val="24"/>
              </w:rPr>
              <w:t>Foreign</w:t>
            </w:r>
          </w:p>
          <w:p w14:paraId="1CC88E16" w14:textId="77777777" w:rsidR="009F595A" w:rsidRPr="00335646" w:rsidRDefault="009F595A" w:rsidP="00363081">
            <w:pPr>
              <w:wordWrap/>
              <w:jc w:val="center"/>
              <w:rPr>
                <w:rFonts w:eastAsia="굴림"/>
                <w:b/>
                <w:bCs/>
                <w:sz w:val="24"/>
                <w:szCs w:val="24"/>
              </w:rPr>
            </w:pPr>
            <w:r w:rsidRPr="00335646">
              <w:rPr>
                <w:rFonts w:eastAsia="굴림" w:hint="eastAsia"/>
                <w:b/>
                <w:bCs/>
                <w:sz w:val="24"/>
                <w:szCs w:val="24"/>
              </w:rPr>
              <w:t>Currency Portion</w:t>
            </w:r>
          </w:p>
        </w:tc>
        <w:tc>
          <w:tcPr>
            <w:tcW w:w="1692" w:type="dxa"/>
            <w:shd w:val="clear" w:color="auto" w:fill="auto"/>
            <w:vAlign w:val="center"/>
          </w:tcPr>
          <w:p w14:paraId="54FFA80D" w14:textId="77777777" w:rsidR="009F595A" w:rsidRPr="00335646" w:rsidRDefault="009F595A" w:rsidP="00363081">
            <w:pPr>
              <w:wordWrap/>
              <w:jc w:val="center"/>
              <w:rPr>
                <w:rFonts w:eastAsia="굴림"/>
                <w:b/>
                <w:bCs/>
                <w:sz w:val="24"/>
                <w:szCs w:val="24"/>
              </w:rPr>
            </w:pPr>
            <w:r w:rsidRPr="00335646">
              <w:rPr>
                <w:rFonts w:eastAsia="굴림" w:hint="eastAsia"/>
                <w:b/>
                <w:bCs/>
                <w:sz w:val="24"/>
                <w:szCs w:val="24"/>
              </w:rPr>
              <w:t>Local Currency Portion</w:t>
            </w:r>
          </w:p>
        </w:tc>
        <w:tc>
          <w:tcPr>
            <w:tcW w:w="1674" w:type="dxa"/>
            <w:shd w:val="clear" w:color="auto" w:fill="auto"/>
            <w:vAlign w:val="center"/>
          </w:tcPr>
          <w:p w14:paraId="6EDECE31" w14:textId="77777777" w:rsidR="009F595A" w:rsidRPr="00335646" w:rsidRDefault="00753A59" w:rsidP="00363081">
            <w:pPr>
              <w:wordWrap/>
              <w:jc w:val="center"/>
              <w:rPr>
                <w:rFonts w:eastAsia="굴림"/>
                <w:b/>
                <w:bCs/>
                <w:sz w:val="24"/>
                <w:szCs w:val="24"/>
              </w:rPr>
            </w:pPr>
            <w:r w:rsidRPr="00335646">
              <w:rPr>
                <w:rFonts w:eastAsia="굴림"/>
                <w:b/>
                <w:bCs/>
                <w:sz w:val="24"/>
                <w:szCs w:val="24"/>
              </w:rPr>
              <w:t>Subtotal</w:t>
            </w:r>
          </w:p>
        </w:tc>
        <w:tc>
          <w:tcPr>
            <w:tcW w:w="1212" w:type="dxa"/>
            <w:vMerge/>
            <w:vAlign w:val="center"/>
          </w:tcPr>
          <w:p w14:paraId="749914F9" w14:textId="77777777" w:rsidR="009F595A" w:rsidRPr="00335646" w:rsidRDefault="009F595A" w:rsidP="00363081">
            <w:pPr>
              <w:wordWrap/>
              <w:jc w:val="center"/>
              <w:rPr>
                <w:rFonts w:eastAsia="굴림"/>
                <w:b/>
                <w:bCs/>
                <w:sz w:val="24"/>
                <w:szCs w:val="24"/>
              </w:rPr>
            </w:pPr>
          </w:p>
        </w:tc>
      </w:tr>
      <w:tr w:rsidR="009F595A" w:rsidRPr="00335646" w14:paraId="2E3AA93C" w14:textId="77777777" w:rsidTr="00007555">
        <w:trPr>
          <w:trHeight w:val="553"/>
          <w:jc w:val="center"/>
        </w:trPr>
        <w:tc>
          <w:tcPr>
            <w:tcW w:w="2560" w:type="dxa"/>
            <w:shd w:val="clear" w:color="auto" w:fill="auto"/>
            <w:vAlign w:val="center"/>
          </w:tcPr>
          <w:p w14:paraId="70F4211F" w14:textId="77777777" w:rsidR="009F595A" w:rsidRPr="00335646" w:rsidRDefault="009F595A" w:rsidP="00363081">
            <w:pPr>
              <w:wordWrap/>
              <w:jc w:val="center"/>
              <w:rPr>
                <w:rFonts w:eastAsia="굴림"/>
                <w:b/>
                <w:bCs/>
                <w:sz w:val="24"/>
                <w:szCs w:val="24"/>
              </w:rPr>
            </w:pPr>
            <w:r w:rsidRPr="00335646">
              <w:rPr>
                <w:rFonts w:eastAsia="굴림" w:hint="eastAsia"/>
                <w:b/>
                <w:bCs/>
                <w:sz w:val="24"/>
                <w:szCs w:val="24"/>
              </w:rPr>
              <w:t>Remuneration</w:t>
            </w:r>
          </w:p>
        </w:tc>
        <w:tc>
          <w:tcPr>
            <w:tcW w:w="1692" w:type="dxa"/>
            <w:shd w:val="clear" w:color="auto" w:fill="auto"/>
            <w:vAlign w:val="center"/>
          </w:tcPr>
          <w:p w14:paraId="60A78FA8" w14:textId="77777777" w:rsidR="009F595A" w:rsidRPr="00335646" w:rsidRDefault="009F595A" w:rsidP="00363081">
            <w:pPr>
              <w:wordWrap/>
              <w:jc w:val="center"/>
              <w:rPr>
                <w:rFonts w:eastAsia="굴림"/>
                <w:b/>
                <w:bCs/>
                <w:sz w:val="24"/>
                <w:szCs w:val="24"/>
              </w:rPr>
            </w:pPr>
          </w:p>
        </w:tc>
        <w:tc>
          <w:tcPr>
            <w:tcW w:w="1692" w:type="dxa"/>
            <w:shd w:val="clear" w:color="auto" w:fill="auto"/>
            <w:vAlign w:val="center"/>
          </w:tcPr>
          <w:p w14:paraId="173F015E" w14:textId="77777777" w:rsidR="009F595A" w:rsidRPr="00335646" w:rsidRDefault="009F595A" w:rsidP="00363081">
            <w:pPr>
              <w:wordWrap/>
              <w:jc w:val="center"/>
              <w:rPr>
                <w:rFonts w:eastAsia="굴림"/>
                <w:b/>
                <w:bCs/>
                <w:sz w:val="24"/>
                <w:szCs w:val="24"/>
              </w:rPr>
            </w:pPr>
          </w:p>
        </w:tc>
        <w:tc>
          <w:tcPr>
            <w:tcW w:w="1674" w:type="dxa"/>
            <w:shd w:val="clear" w:color="auto" w:fill="auto"/>
            <w:vAlign w:val="center"/>
          </w:tcPr>
          <w:p w14:paraId="672424C0" w14:textId="77777777" w:rsidR="009F595A" w:rsidRPr="00335646" w:rsidRDefault="009F595A" w:rsidP="00363081">
            <w:pPr>
              <w:wordWrap/>
              <w:jc w:val="center"/>
              <w:rPr>
                <w:rFonts w:eastAsia="굴림"/>
                <w:b/>
                <w:bCs/>
                <w:sz w:val="24"/>
                <w:szCs w:val="24"/>
              </w:rPr>
            </w:pPr>
          </w:p>
        </w:tc>
        <w:tc>
          <w:tcPr>
            <w:tcW w:w="1212" w:type="dxa"/>
            <w:vAlign w:val="center"/>
          </w:tcPr>
          <w:p w14:paraId="70A2BD07" w14:textId="77777777" w:rsidR="009F595A" w:rsidRPr="00335646" w:rsidRDefault="009F595A" w:rsidP="00363081">
            <w:pPr>
              <w:wordWrap/>
              <w:jc w:val="center"/>
              <w:rPr>
                <w:rFonts w:eastAsia="굴림"/>
                <w:b/>
                <w:bCs/>
                <w:sz w:val="24"/>
                <w:szCs w:val="24"/>
              </w:rPr>
            </w:pPr>
          </w:p>
        </w:tc>
      </w:tr>
      <w:tr w:rsidR="009F595A" w:rsidRPr="00335646" w14:paraId="38EB9E1B" w14:textId="77777777" w:rsidTr="00007555">
        <w:trPr>
          <w:trHeight w:val="1064"/>
          <w:jc w:val="center"/>
        </w:trPr>
        <w:tc>
          <w:tcPr>
            <w:tcW w:w="2560" w:type="dxa"/>
            <w:shd w:val="clear" w:color="auto" w:fill="auto"/>
            <w:vAlign w:val="center"/>
          </w:tcPr>
          <w:p w14:paraId="1B7B27A9" w14:textId="77777777" w:rsidR="003A6F08" w:rsidRPr="00335646" w:rsidRDefault="00DC34B1" w:rsidP="00363081">
            <w:pPr>
              <w:wordWrap/>
              <w:snapToGrid w:val="0"/>
              <w:spacing w:line="276" w:lineRule="auto"/>
              <w:jc w:val="center"/>
              <w:rPr>
                <w:rFonts w:eastAsia="굴림"/>
                <w:b/>
                <w:bCs/>
                <w:sz w:val="24"/>
                <w:szCs w:val="24"/>
              </w:rPr>
            </w:pPr>
            <w:r w:rsidRPr="00335646">
              <w:rPr>
                <w:rFonts w:eastAsia="굴림" w:hint="eastAsia"/>
                <w:b/>
                <w:bCs/>
                <w:sz w:val="24"/>
                <w:szCs w:val="24"/>
              </w:rPr>
              <w:t>Other Expenses</w:t>
            </w:r>
            <w:r w:rsidR="00210FE5" w:rsidRPr="00335646">
              <w:rPr>
                <w:rStyle w:val="ae"/>
                <w:rFonts w:eastAsia="굴림"/>
                <w:b/>
                <w:bCs/>
                <w:sz w:val="24"/>
                <w:szCs w:val="24"/>
              </w:rPr>
              <w:footnoteReference w:id="32"/>
            </w:r>
          </w:p>
        </w:tc>
        <w:tc>
          <w:tcPr>
            <w:tcW w:w="1692" w:type="dxa"/>
            <w:shd w:val="clear" w:color="auto" w:fill="auto"/>
            <w:vAlign w:val="center"/>
          </w:tcPr>
          <w:p w14:paraId="5EAD2F19" w14:textId="77777777" w:rsidR="009F595A" w:rsidRPr="00335646" w:rsidRDefault="009F595A" w:rsidP="00363081">
            <w:pPr>
              <w:wordWrap/>
              <w:jc w:val="center"/>
              <w:rPr>
                <w:rFonts w:eastAsia="굴림"/>
                <w:b/>
                <w:bCs/>
                <w:sz w:val="24"/>
                <w:szCs w:val="24"/>
              </w:rPr>
            </w:pPr>
          </w:p>
        </w:tc>
        <w:tc>
          <w:tcPr>
            <w:tcW w:w="1692" w:type="dxa"/>
            <w:shd w:val="clear" w:color="auto" w:fill="auto"/>
            <w:vAlign w:val="center"/>
          </w:tcPr>
          <w:p w14:paraId="34F4AE78" w14:textId="77777777" w:rsidR="009F595A" w:rsidRPr="00335646" w:rsidRDefault="009F595A" w:rsidP="00363081">
            <w:pPr>
              <w:wordWrap/>
              <w:jc w:val="center"/>
              <w:rPr>
                <w:rFonts w:eastAsia="굴림"/>
                <w:b/>
                <w:bCs/>
                <w:sz w:val="24"/>
                <w:szCs w:val="24"/>
              </w:rPr>
            </w:pPr>
          </w:p>
        </w:tc>
        <w:tc>
          <w:tcPr>
            <w:tcW w:w="1674" w:type="dxa"/>
            <w:shd w:val="clear" w:color="auto" w:fill="auto"/>
            <w:vAlign w:val="center"/>
          </w:tcPr>
          <w:p w14:paraId="29D60A03" w14:textId="77777777" w:rsidR="009F595A" w:rsidRPr="00335646" w:rsidRDefault="009F595A" w:rsidP="00363081">
            <w:pPr>
              <w:wordWrap/>
              <w:jc w:val="center"/>
              <w:rPr>
                <w:rFonts w:eastAsia="굴림"/>
                <w:b/>
                <w:bCs/>
                <w:sz w:val="24"/>
                <w:szCs w:val="24"/>
              </w:rPr>
            </w:pPr>
          </w:p>
        </w:tc>
        <w:tc>
          <w:tcPr>
            <w:tcW w:w="1212" w:type="dxa"/>
            <w:vAlign w:val="center"/>
          </w:tcPr>
          <w:p w14:paraId="134AD575" w14:textId="77777777" w:rsidR="009F595A" w:rsidRPr="00335646" w:rsidRDefault="009F595A" w:rsidP="00363081">
            <w:pPr>
              <w:wordWrap/>
              <w:jc w:val="center"/>
              <w:rPr>
                <w:rFonts w:eastAsia="굴림"/>
                <w:b/>
                <w:bCs/>
                <w:sz w:val="24"/>
                <w:szCs w:val="24"/>
              </w:rPr>
            </w:pPr>
          </w:p>
        </w:tc>
      </w:tr>
      <w:tr w:rsidR="009F595A" w:rsidRPr="00335646" w14:paraId="6145F91D" w14:textId="77777777" w:rsidTr="00007555">
        <w:trPr>
          <w:trHeight w:val="584"/>
          <w:jc w:val="center"/>
        </w:trPr>
        <w:tc>
          <w:tcPr>
            <w:tcW w:w="2560" w:type="dxa"/>
            <w:shd w:val="clear" w:color="auto" w:fill="auto"/>
            <w:vAlign w:val="center"/>
          </w:tcPr>
          <w:p w14:paraId="421D38EA" w14:textId="77777777" w:rsidR="009F595A" w:rsidRPr="00335646" w:rsidRDefault="00753A59" w:rsidP="00363081">
            <w:pPr>
              <w:wordWrap/>
              <w:snapToGrid w:val="0"/>
              <w:jc w:val="center"/>
              <w:rPr>
                <w:rFonts w:eastAsia="굴림"/>
                <w:b/>
                <w:bCs/>
                <w:sz w:val="24"/>
                <w:szCs w:val="24"/>
              </w:rPr>
            </w:pPr>
            <w:r w:rsidRPr="00335646">
              <w:rPr>
                <w:rFonts w:eastAsia="굴림" w:hint="eastAsia"/>
                <w:b/>
                <w:bCs/>
                <w:sz w:val="24"/>
                <w:szCs w:val="24"/>
              </w:rPr>
              <w:t>Subtotal</w:t>
            </w:r>
          </w:p>
        </w:tc>
        <w:tc>
          <w:tcPr>
            <w:tcW w:w="1692" w:type="dxa"/>
            <w:shd w:val="clear" w:color="auto" w:fill="auto"/>
            <w:vAlign w:val="center"/>
          </w:tcPr>
          <w:p w14:paraId="761D514E" w14:textId="77777777" w:rsidR="009F595A" w:rsidRPr="00335646" w:rsidRDefault="009F595A" w:rsidP="00363081">
            <w:pPr>
              <w:wordWrap/>
              <w:jc w:val="center"/>
              <w:rPr>
                <w:rFonts w:eastAsia="굴림"/>
                <w:b/>
                <w:bCs/>
                <w:sz w:val="24"/>
                <w:szCs w:val="24"/>
              </w:rPr>
            </w:pPr>
          </w:p>
        </w:tc>
        <w:tc>
          <w:tcPr>
            <w:tcW w:w="1692" w:type="dxa"/>
            <w:shd w:val="clear" w:color="auto" w:fill="auto"/>
            <w:vAlign w:val="center"/>
          </w:tcPr>
          <w:p w14:paraId="5DC5178B" w14:textId="77777777" w:rsidR="009F595A" w:rsidRPr="00335646" w:rsidRDefault="009F595A" w:rsidP="00363081">
            <w:pPr>
              <w:wordWrap/>
              <w:jc w:val="center"/>
              <w:rPr>
                <w:rFonts w:eastAsia="굴림"/>
                <w:b/>
                <w:bCs/>
                <w:sz w:val="24"/>
                <w:szCs w:val="24"/>
              </w:rPr>
            </w:pPr>
          </w:p>
        </w:tc>
        <w:tc>
          <w:tcPr>
            <w:tcW w:w="1674" w:type="dxa"/>
            <w:shd w:val="clear" w:color="auto" w:fill="auto"/>
            <w:vAlign w:val="center"/>
          </w:tcPr>
          <w:p w14:paraId="6D251339" w14:textId="77777777" w:rsidR="009F595A" w:rsidRPr="00335646" w:rsidRDefault="009F595A" w:rsidP="00363081">
            <w:pPr>
              <w:wordWrap/>
              <w:jc w:val="center"/>
              <w:rPr>
                <w:rFonts w:eastAsia="굴림"/>
                <w:b/>
                <w:bCs/>
                <w:sz w:val="24"/>
                <w:szCs w:val="24"/>
              </w:rPr>
            </w:pPr>
          </w:p>
        </w:tc>
        <w:tc>
          <w:tcPr>
            <w:tcW w:w="1212" w:type="dxa"/>
            <w:vAlign w:val="center"/>
          </w:tcPr>
          <w:p w14:paraId="425F68D8" w14:textId="77777777" w:rsidR="009F595A" w:rsidRPr="00335646" w:rsidRDefault="009F595A" w:rsidP="00363081">
            <w:pPr>
              <w:wordWrap/>
              <w:jc w:val="center"/>
              <w:rPr>
                <w:rFonts w:eastAsia="굴림"/>
                <w:b/>
                <w:bCs/>
                <w:sz w:val="24"/>
                <w:szCs w:val="24"/>
              </w:rPr>
            </w:pPr>
          </w:p>
        </w:tc>
      </w:tr>
      <w:tr w:rsidR="009F595A" w:rsidRPr="00335646" w14:paraId="012C3123" w14:textId="77777777" w:rsidTr="00007555">
        <w:trPr>
          <w:trHeight w:val="790"/>
          <w:jc w:val="center"/>
        </w:trPr>
        <w:tc>
          <w:tcPr>
            <w:tcW w:w="2560" w:type="dxa"/>
            <w:shd w:val="clear" w:color="auto" w:fill="auto"/>
            <w:vAlign w:val="center"/>
          </w:tcPr>
          <w:p w14:paraId="5472B4C9" w14:textId="77777777" w:rsidR="009F595A" w:rsidRPr="00335646" w:rsidRDefault="009F595A" w:rsidP="00363081">
            <w:pPr>
              <w:wordWrap/>
              <w:snapToGrid w:val="0"/>
              <w:jc w:val="center"/>
              <w:rPr>
                <w:rFonts w:eastAsia="굴림"/>
                <w:b/>
                <w:bCs/>
                <w:sz w:val="24"/>
                <w:szCs w:val="24"/>
              </w:rPr>
            </w:pPr>
            <w:r w:rsidRPr="00335646">
              <w:rPr>
                <w:rFonts w:eastAsia="굴림" w:hint="eastAsia"/>
                <w:b/>
                <w:bCs/>
                <w:sz w:val="24"/>
                <w:szCs w:val="24"/>
              </w:rPr>
              <w:t>Provisional Sums</w:t>
            </w:r>
          </w:p>
        </w:tc>
        <w:tc>
          <w:tcPr>
            <w:tcW w:w="1692" w:type="dxa"/>
            <w:shd w:val="clear" w:color="auto" w:fill="auto"/>
            <w:vAlign w:val="center"/>
          </w:tcPr>
          <w:p w14:paraId="4F8E6866" w14:textId="77777777" w:rsidR="009F595A" w:rsidRPr="00335646" w:rsidRDefault="009F595A" w:rsidP="00363081">
            <w:pPr>
              <w:wordWrap/>
              <w:jc w:val="center"/>
              <w:rPr>
                <w:rFonts w:eastAsia="굴림"/>
                <w:b/>
                <w:bCs/>
                <w:sz w:val="24"/>
                <w:szCs w:val="24"/>
              </w:rPr>
            </w:pPr>
          </w:p>
        </w:tc>
        <w:tc>
          <w:tcPr>
            <w:tcW w:w="1692" w:type="dxa"/>
            <w:shd w:val="clear" w:color="auto" w:fill="auto"/>
            <w:vAlign w:val="center"/>
          </w:tcPr>
          <w:p w14:paraId="2547E1AE" w14:textId="77777777" w:rsidR="009F595A" w:rsidRPr="00335646" w:rsidRDefault="009F595A" w:rsidP="00363081">
            <w:pPr>
              <w:wordWrap/>
              <w:jc w:val="center"/>
              <w:rPr>
                <w:rFonts w:eastAsia="굴림"/>
                <w:b/>
                <w:bCs/>
                <w:sz w:val="24"/>
                <w:szCs w:val="24"/>
              </w:rPr>
            </w:pPr>
          </w:p>
        </w:tc>
        <w:tc>
          <w:tcPr>
            <w:tcW w:w="1674" w:type="dxa"/>
            <w:shd w:val="clear" w:color="auto" w:fill="auto"/>
            <w:vAlign w:val="center"/>
          </w:tcPr>
          <w:p w14:paraId="51A994C5" w14:textId="77777777" w:rsidR="009F595A" w:rsidRPr="00335646" w:rsidRDefault="009F595A" w:rsidP="00363081">
            <w:pPr>
              <w:wordWrap/>
              <w:jc w:val="center"/>
              <w:rPr>
                <w:rFonts w:eastAsia="굴림"/>
                <w:b/>
                <w:bCs/>
                <w:sz w:val="24"/>
                <w:szCs w:val="24"/>
              </w:rPr>
            </w:pPr>
          </w:p>
        </w:tc>
        <w:tc>
          <w:tcPr>
            <w:tcW w:w="1212" w:type="dxa"/>
            <w:vAlign w:val="center"/>
          </w:tcPr>
          <w:p w14:paraId="71BD2B1F" w14:textId="77777777" w:rsidR="009F595A" w:rsidRPr="00335646" w:rsidRDefault="009F595A" w:rsidP="00363081">
            <w:pPr>
              <w:wordWrap/>
              <w:jc w:val="center"/>
              <w:rPr>
                <w:rFonts w:eastAsia="굴림"/>
                <w:b/>
                <w:bCs/>
                <w:sz w:val="24"/>
                <w:szCs w:val="24"/>
              </w:rPr>
            </w:pPr>
          </w:p>
        </w:tc>
      </w:tr>
      <w:tr w:rsidR="00E77BDE" w:rsidRPr="00335646" w14:paraId="7A88DBF9" w14:textId="77777777" w:rsidTr="00007555">
        <w:trPr>
          <w:trHeight w:val="790"/>
          <w:jc w:val="center"/>
        </w:trPr>
        <w:tc>
          <w:tcPr>
            <w:tcW w:w="2560" w:type="dxa"/>
            <w:shd w:val="clear" w:color="auto" w:fill="auto"/>
            <w:vAlign w:val="center"/>
          </w:tcPr>
          <w:p w14:paraId="36FF2B08" w14:textId="41F26741" w:rsidR="00E77BDE" w:rsidRPr="00335646" w:rsidRDefault="00E77BDE" w:rsidP="00363081">
            <w:pPr>
              <w:wordWrap/>
              <w:snapToGrid w:val="0"/>
              <w:jc w:val="center"/>
              <w:rPr>
                <w:rFonts w:eastAsia="굴림"/>
                <w:b/>
                <w:bCs/>
                <w:sz w:val="24"/>
                <w:szCs w:val="24"/>
              </w:rPr>
            </w:pPr>
            <w:r>
              <w:rPr>
                <w:rFonts w:eastAsia="굴림" w:hint="eastAsia"/>
                <w:b/>
                <w:bCs/>
                <w:sz w:val="24"/>
                <w:szCs w:val="24"/>
              </w:rPr>
              <w:t>Contingency</w:t>
            </w:r>
          </w:p>
        </w:tc>
        <w:tc>
          <w:tcPr>
            <w:tcW w:w="1692" w:type="dxa"/>
            <w:shd w:val="clear" w:color="auto" w:fill="auto"/>
            <w:vAlign w:val="center"/>
          </w:tcPr>
          <w:p w14:paraId="76229B2F" w14:textId="77777777" w:rsidR="00E77BDE" w:rsidRPr="00335646" w:rsidRDefault="00E77BDE" w:rsidP="00363081">
            <w:pPr>
              <w:wordWrap/>
              <w:jc w:val="center"/>
              <w:rPr>
                <w:rFonts w:eastAsia="굴림"/>
                <w:b/>
                <w:bCs/>
                <w:sz w:val="24"/>
                <w:szCs w:val="24"/>
              </w:rPr>
            </w:pPr>
          </w:p>
        </w:tc>
        <w:tc>
          <w:tcPr>
            <w:tcW w:w="1692" w:type="dxa"/>
            <w:shd w:val="clear" w:color="auto" w:fill="auto"/>
            <w:vAlign w:val="center"/>
          </w:tcPr>
          <w:p w14:paraId="28A84CA4" w14:textId="77777777" w:rsidR="00E77BDE" w:rsidRPr="00335646" w:rsidRDefault="00E77BDE" w:rsidP="00363081">
            <w:pPr>
              <w:wordWrap/>
              <w:jc w:val="center"/>
              <w:rPr>
                <w:rFonts w:eastAsia="굴림"/>
                <w:b/>
                <w:bCs/>
                <w:sz w:val="24"/>
                <w:szCs w:val="24"/>
              </w:rPr>
            </w:pPr>
          </w:p>
        </w:tc>
        <w:tc>
          <w:tcPr>
            <w:tcW w:w="1674" w:type="dxa"/>
            <w:shd w:val="clear" w:color="auto" w:fill="auto"/>
            <w:vAlign w:val="center"/>
          </w:tcPr>
          <w:p w14:paraId="5B90FF13" w14:textId="77777777" w:rsidR="00E77BDE" w:rsidRPr="00335646" w:rsidRDefault="00E77BDE" w:rsidP="00363081">
            <w:pPr>
              <w:wordWrap/>
              <w:jc w:val="center"/>
              <w:rPr>
                <w:rFonts w:eastAsia="굴림"/>
                <w:b/>
                <w:bCs/>
                <w:sz w:val="24"/>
                <w:szCs w:val="24"/>
              </w:rPr>
            </w:pPr>
          </w:p>
        </w:tc>
        <w:tc>
          <w:tcPr>
            <w:tcW w:w="1212" w:type="dxa"/>
            <w:vAlign w:val="center"/>
          </w:tcPr>
          <w:p w14:paraId="64967163" w14:textId="77777777" w:rsidR="00E77BDE" w:rsidRPr="00335646" w:rsidRDefault="00E77BDE" w:rsidP="00363081">
            <w:pPr>
              <w:wordWrap/>
              <w:jc w:val="center"/>
              <w:rPr>
                <w:rFonts w:eastAsia="굴림"/>
                <w:b/>
                <w:bCs/>
                <w:sz w:val="24"/>
                <w:szCs w:val="24"/>
              </w:rPr>
            </w:pPr>
          </w:p>
        </w:tc>
      </w:tr>
      <w:tr w:rsidR="009F595A" w:rsidRPr="00335646" w14:paraId="1E581A0D" w14:textId="77777777" w:rsidTr="00007555">
        <w:trPr>
          <w:trHeight w:val="568"/>
          <w:jc w:val="center"/>
        </w:trPr>
        <w:tc>
          <w:tcPr>
            <w:tcW w:w="2560" w:type="dxa"/>
            <w:vAlign w:val="center"/>
          </w:tcPr>
          <w:p w14:paraId="1765BC59" w14:textId="77777777" w:rsidR="009F595A" w:rsidRPr="00335646" w:rsidRDefault="009F595A" w:rsidP="00363081">
            <w:pPr>
              <w:wordWrap/>
              <w:jc w:val="center"/>
              <w:rPr>
                <w:rFonts w:eastAsia="굴림"/>
                <w:b/>
                <w:bCs/>
                <w:sz w:val="24"/>
                <w:szCs w:val="24"/>
              </w:rPr>
            </w:pPr>
            <w:r w:rsidRPr="00335646">
              <w:rPr>
                <w:rFonts w:eastAsia="굴림" w:hint="eastAsia"/>
                <w:b/>
                <w:bCs/>
                <w:sz w:val="24"/>
                <w:szCs w:val="24"/>
              </w:rPr>
              <w:t>Total</w:t>
            </w:r>
          </w:p>
        </w:tc>
        <w:tc>
          <w:tcPr>
            <w:tcW w:w="1692" w:type="dxa"/>
            <w:shd w:val="clear" w:color="auto" w:fill="auto"/>
            <w:vAlign w:val="center"/>
          </w:tcPr>
          <w:p w14:paraId="34F75164" w14:textId="77777777" w:rsidR="009F595A" w:rsidRPr="00335646" w:rsidRDefault="009F595A" w:rsidP="00363081">
            <w:pPr>
              <w:wordWrap/>
              <w:jc w:val="center"/>
              <w:rPr>
                <w:rFonts w:eastAsia="굴림"/>
                <w:b/>
                <w:bCs/>
                <w:sz w:val="24"/>
                <w:szCs w:val="24"/>
              </w:rPr>
            </w:pPr>
          </w:p>
        </w:tc>
        <w:tc>
          <w:tcPr>
            <w:tcW w:w="1692" w:type="dxa"/>
            <w:shd w:val="clear" w:color="auto" w:fill="auto"/>
            <w:vAlign w:val="center"/>
          </w:tcPr>
          <w:p w14:paraId="0EFA2B02" w14:textId="77777777" w:rsidR="009F595A" w:rsidRPr="00335646" w:rsidRDefault="009F595A" w:rsidP="00363081">
            <w:pPr>
              <w:wordWrap/>
              <w:jc w:val="center"/>
              <w:rPr>
                <w:rFonts w:eastAsia="굴림"/>
                <w:b/>
                <w:bCs/>
                <w:sz w:val="24"/>
                <w:szCs w:val="24"/>
              </w:rPr>
            </w:pPr>
          </w:p>
        </w:tc>
        <w:tc>
          <w:tcPr>
            <w:tcW w:w="1674" w:type="dxa"/>
            <w:shd w:val="clear" w:color="auto" w:fill="auto"/>
            <w:vAlign w:val="center"/>
          </w:tcPr>
          <w:p w14:paraId="2E509400" w14:textId="77777777" w:rsidR="009F595A" w:rsidRPr="00335646" w:rsidRDefault="009F595A" w:rsidP="00363081">
            <w:pPr>
              <w:wordWrap/>
              <w:jc w:val="center"/>
              <w:rPr>
                <w:rFonts w:eastAsia="굴림"/>
                <w:b/>
                <w:bCs/>
                <w:sz w:val="24"/>
                <w:szCs w:val="24"/>
              </w:rPr>
            </w:pPr>
          </w:p>
        </w:tc>
        <w:tc>
          <w:tcPr>
            <w:tcW w:w="1212" w:type="dxa"/>
            <w:vAlign w:val="center"/>
          </w:tcPr>
          <w:p w14:paraId="644AA2E5" w14:textId="77777777" w:rsidR="009F595A" w:rsidRPr="00335646" w:rsidRDefault="009F595A" w:rsidP="00363081">
            <w:pPr>
              <w:wordWrap/>
              <w:jc w:val="center"/>
              <w:rPr>
                <w:rFonts w:eastAsia="굴림"/>
                <w:b/>
                <w:bCs/>
                <w:sz w:val="24"/>
                <w:szCs w:val="24"/>
              </w:rPr>
            </w:pPr>
          </w:p>
        </w:tc>
      </w:tr>
    </w:tbl>
    <w:p w14:paraId="34EC2144" w14:textId="77777777" w:rsidR="00746F09" w:rsidRPr="00335646" w:rsidRDefault="00746F09" w:rsidP="004D073D">
      <w:pPr>
        <w:pStyle w:val="BankNormal"/>
        <w:numPr>
          <w:ilvl w:val="12"/>
          <w:numId w:val="0"/>
        </w:numPr>
        <w:adjustRightInd w:val="0"/>
        <w:snapToGrid w:val="0"/>
        <w:spacing w:after="0" w:line="300" w:lineRule="auto"/>
        <w:jc w:val="both"/>
        <w:rPr>
          <w:spacing w:val="-3"/>
          <w:sz w:val="24"/>
          <w:szCs w:val="24"/>
        </w:rPr>
      </w:pPr>
    </w:p>
    <w:p w14:paraId="61C4FE8D" w14:textId="77777777" w:rsidR="00B97BF5" w:rsidRPr="00335646" w:rsidRDefault="00B97BF5" w:rsidP="00363081">
      <w:pPr>
        <w:widowControl/>
        <w:wordWrap/>
        <w:ind w:left="120" w:hangingChars="50" w:hanging="120"/>
        <w:jc w:val="left"/>
        <w:rPr>
          <w:rFonts w:eastAsia="굴림"/>
          <w:bCs/>
          <w:i/>
          <w:sz w:val="24"/>
          <w:szCs w:val="24"/>
        </w:rPr>
      </w:pPr>
      <w:r w:rsidRPr="00335646">
        <w:rPr>
          <w:rFonts w:eastAsia="굴림" w:hint="eastAsia"/>
          <w:bCs/>
          <w:sz w:val="24"/>
          <w:szCs w:val="24"/>
        </w:rPr>
        <w:t>[</w:t>
      </w:r>
      <w:r w:rsidR="00762353" w:rsidRPr="00335646">
        <w:rPr>
          <w:b/>
          <w:i/>
          <w:spacing w:val="-3"/>
          <w:sz w:val="24"/>
          <w:szCs w:val="24"/>
        </w:rPr>
        <w:t>Note:</w:t>
      </w:r>
      <w:r w:rsidR="00762353" w:rsidRPr="00335646">
        <w:rPr>
          <w:rFonts w:hint="eastAsia"/>
          <w:b/>
          <w:spacing w:val="-3"/>
          <w:sz w:val="24"/>
          <w:szCs w:val="24"/>
        </w:rPr>
        <w:t xml:space="preserve"> </w:t>
      </w:r>
      <w:r w:rsidR="00424C50" w:rsidRPr="00335646">
        <w:rPr>
          <w:rFonts w:eastAsia="굴림" w:hint="eastAsia"/>
          <w:bCs/>
          <w:i/>
          <w:sz w:val="24"/>
          <w:szCs w:val="24"/>
        </w:rPr>
        <w:t>The same Summary of Costs in Section 4 of this RFP, whic</w:t>
      </w:r>
      <w:r w:rsidRPr="00335646">
        <w:rPr>
          <w:rFonts w:eastAsia="굴림" w:hint="eastAsia"/>
          <w:bCs/>
          <w:i/>
          <w:sz w:val="24"/>
          <w:szCs w:val="24"/>
        </w:rPr>
        <w:t xml:space="preserve">h may be further negotiated and </w:t>
      </w:r>
      <w:r w:rsidR="00424C50" w:rsidRPr="00335646">
        <w:rPr>
          <w:rFonts w:eastAsia="굴림" w:hint="eastAsia"/>
          <w:bCs/>
          <w:i/>
          <w:sz w:val="24"/>
          <w:szCs w:val="24"/>
        </w:rPr>
        <w:t>finalized, shall be included in this Appendix. The costs shall be stated in Korean Won.</w:t>
      </w:r>
      <w:r w:rsidRPr="00335646">
        <w:rPr>
          <w:rFonts w:eastAsia="굴림" w:hint="eastAsia"/>
          <w:bCs/>
          <w:sz w:val="24"/>
          <w:szCs w:val="24"/>
        </w:rPr>
        <w:t>]</w:t>
      </w:r>
    </w:p>
    <w:p w14:paraId="5D6640B0" w14:textId="77777777" w:rsidR="00B97BF5" w:rsidRPr="00335646" w:rsidRDefault="00936D9B" w:rsidP="00363081">
      <w:pPr>
        <w:pStyle w:val="A1-Heading2"/>
        <w:adjustRightInd w:val="0"/>
        <w:snapToGrid w:val="0"/>
        <w:spacing w:line="300" w:lineRule="auto"/>
        <w:outlineLvl w:val="9"/>
        <w:rPr>
          <w:spacing w:val="-3"/>
          <w:sz w:val="24"/>
          <w:lang w:eastAsia="ko-KR"/>
        </w:rPr>
      </w:pPr>
      <w:r w:rsidRPr="00335646">
        <w:rPr>
          <w:spacing w:val="-3"/>
          <w:sz w:val="24"/>
        </w:rPr>
        <w:br w:type="page"/>
      </w:r>
    </w:p>
    <w:p w14:paraId="36CC7522" w14:textId="77777777" w:rsidR="00B97BF5" w:rsidRPr="00F40E92" w:rsidRDefault="00B97BF5" w:rsidP="00F40E92">
      <w:pPr>
        <w:widowControl/>
        <w:wordWrap/>
        <w:jc w:val="left"/>
        <w:rPr>
          <w:rFonts w:eastAsia="바탕"/>
          <w:b/>
          <w:bCs/>
          <w:smallCaps/>
          <w:sz w:val="28"/>
          <w:szCs w:val="24"/>
        </w:rPr>
      </w:pPr>
    </w:p>
    <w:p w14:paraId="5CB660FB" w14:textId="59F13691" w:rsidR="007C0D97" w:rsidRPr="00F40E92" w:rsidRDefault="007C0D97" w:rsidP="00F40E92">
      <w:pPr>
        <w:pStyle w:val="A1-Heading2"/>
        <w:adjustRightInd w:val="0"/>
        <w:snapToGrid w:val="0"/>
        <w:spacing w:line="300" w:lineRule="auto"/>
        <w:outlineLvl w:val="0"/>
      </w:pPr>
      <w:bookmarkStart w:id="476" w:name="_Toc500403709"/>
      <w:bookmarkStart w:id="477" w:name="_Toc500515056"/>
      <w:bookmarkStart w:id="478" w:name="_Toc500516991"/>
      <w:bookmarkStart w:id="479" w:name="_Toc500752340"/>
      <w:r w:rsidRPr="00F40E92">
        <w:t xml:space="preserve">Appendix </w:t>
      </w:r>
      <w:r w:rsidR="00CB6615">
        <w:t>D</w:t>
      </w:r>
      <w:r w:rsidR="00CB6615" w:rsidRPr="00F40E92">
        <w:t xml:space="preserve"> </w:t>
      </w:r>
      <w:r w:rsidRPr="00F40E92">
        <w:t xml:space="preserve">– </w:t>
      </w:r>
      <w:r w:rsidRPr="00F40E92">
        <w:rPr>
          <w:rFonts w:hint="eastAsia"/>
        </w:rPr>
        <w:t>Breakdown of Remuneration</w:t>
      </w:r>
      <w:bookmarkEnd w:id="476"/>
      <w:bookmarkEnd w:id="477"/>
      <w:bookmarkEnd w:id="478"/>
      <w:bookmarkEnd w:id="479"/>
    </w:p>
    <w:p w14:paraId="5BB36FE6" w14:textId="77777777" w:rsidR="007C0D97" w:rsidRPr="00F40E92" w:rsidRDefault="007C0D97" w:rsidP="00F40E92">
      <w:pPr>
        <w:widowControl/>
        <w:wordWrap/>
        <w:jc w:val="left"/>
        <w:rPr>
          <w:rFonts w:eastAsia="바탕"/>
          <w:b/>
          <w:bCs/>
          <w:smallCaps/>
          <w:sz w:val="28"/>
          <w:szCs w:val="24"/>
        </w:rPr>
      </w:pPr>
    </w:p>
    <w:p w14:paraId="0DD8A7EB" w14:textId="501406E2" w:rsidR="007C0D97" w:rsidRPr="00335646" w:rsidRDefault="00B97BF5" w:rsidP="00363081">
      <w:pPr>
        <w:pStyle w:val="MsDefault"/>
        <w:spacing w:line="300" w:lineRule="auto"/>
        <w:ind w:left="960" w:hangingChars="400" w:hanging="960"/>
        <w:jc w:val="both"/>
        <w:rPr>
          <w:rFonts w:ascii="Times New Roman" w:eastAsia="휴먼고딕"/>
          <w:i/>
          <w:iCs/>
          <w:color w:val="auto"/>
          <w:sz w:val="24"/>
          <w:szCs w:val="24"/>
        </w:rPr>
      </w:pPr>
      <w:r w:rsidRPr="00335646">
        <w:rPr>
          <w:rFonts w:ascii="Times New Roman" w:hAnsi="Times New Roman" w:cs="Times New Roman" w:hint="eastAsia"/>
          <w:bCs/>
          <w:iCs/>
          <w:color w:val="auto"/>
          <w:sz w:val="24"/>
          <w:szCs w:val="24"/>
        </w:rPr>
        <w:t>[</w:t>
      </w:r>
      <w:r w:rsidR="00762353" w:rsidRPr="00335646">
        <w:rPr>
          <w:rFonts w:ascii="Times New Roman" w:hAnsi="Times New Roman" w:cs="Times New Roman"/>
          <w:b/>
          <w:i/>
          <w:color w:val="auto"/>
          <w:spacing w:val="-3"/>
          <w:sz w:val="24"/>
          <w:szCs w:val="24"/>
        </w:rPr>
        <w:t>Note:</w:t>
      </w:r>
      <w:r w:rsidR="00762353" w:rsidRPr="00335646">
        <w:rPr>
          <w:rFonts w:hint="eastAsia"/>
          <w:b/>
          <w:color w:val="auto"/>
          <w:spacing w:val="-3"/>
          <w:sz w:val="24"/>
          <w:szCs w:val="24"/>
        </w:rPr>
        <w:t xml:space="preserve"> </w:t>
      </w:r>
      <w:r w:rsidR="007C0D97" w:rsidRPr="00335646">
        <w:rPr>
          <w:rFonts w:ascii="Times New Roman" w:hAnsi="Times New Roman" w:cs="Times New Roman"/>
          <w:i/>
          <w:iCs/>
          <w:color w:val="auto"/>
          <w:sz w:val="24"/>
          <w:szCs w:val="24"/>
        </w:rPr>
        <w:t xml:space="preserve">1. </w:t>
      </w:r>
      <w:r w:rsidR="007C0D97" w:rsidRPr="00335646">
        <w:rPr>
          <w:rFonts w:ascii="Times New Roman" w:hAnsi="Times New Roman" w:cs="Times New Roman"/>
          <w:i/>
          <w:iCs/>
          <w:color w:val="auto"/>
          <w:spacing w:val="-2"/>
          <w:sz w:val="24"/>
          <w:szCs w:val="24"/>
        </w:rPr>
        <w:t xml:space="preserve">Insert the table with the remuneration rates. The table shall be based on </w:t>
      </w:r>
      <w:r w:rsidR="004B7ACC" w:rsidRPr="00335646">
        <w:rPr>
          <w:rFonts w:ascii="Times New Roman" w:eastAsia="휴먼고딕" w:hint="eastAsia"/>
          <w:i/>
          <w:iCs/>
          <w:color w:val="auto"/>
          <w:spacing w:val="-2"/>
          <w:sz w:val="24"/>
          <w:szCs w:val="24"/>
        </w:rPr>
        <w:t>F</w:t>
      </w:r>
      <w:r w:rsidR="004B7ACC">
        <w:rPr>
          <w:rFonts w:ascii="Times New Roman" w:eastAsia="휴먼고딕"/>
          <w:i/>
          <w:iCs/>
          <w:color w:val="auto"/>
          <w:spacing w:val="-2"/>
          <w:sz w:val="24"/>
          <w:szCs w:val="24"/>
        </w:rPr>
        <w:t>or</w:t>
      </w:r>
      <w:r w:rsidR="004B7ACC" w:rsidRPr="00335646">
        <w:rPr>
          <w:rFonts w:ascii="Times New Roman" w:eastAsia="휴먼고딕" w:hint="eastAsia"/>
          <w:i/>
          <w:iCs/>
          <w:color w:val="auto"/>
          <w:spacing w:val="-2"/>
          <w:sz w:val="24"/>
          <w:szCs w:val="24"/>
        </w:rPr>
        <w:t xml:space="preserve">m </w:t>
      </w:r>
      <w:r w:rsidR="007C0D97" w:rsidRPr="00335646">
        <w:rPr>
          <w:rFonts w:ascii="Times New Roman" w:eastAsia="휴먼고딕" w:hint="eastAsia"/>
          <w:i/>
          <w:iCs/>
          <w:color w:val="auto"/>
          <w:spacing w:val="-2"/>
          <w:sz w:val="24"/>
          <w:szCs w:val="24"/>
        </w:rPr>
        <w:t>FIN-3</w:t>
      </w:r>
      <w:r w:rsidR="007C0D97" w:rsidRPr="00335646">
        <w:rPr>
          <w:rFonts w:ascii="Times New Roman" w:hAnsi="Times New Roman" w:cs="Times New Roman"/>
          <w:i/>
          <w:iCs/>
          <w:color w:val="auto"/>
          <w:sz w:val="24"/>
          <w:szCs w:val="24"/>
        </w:rPr>
        <w:t xml:space="preserve"> of the Consultant’s Proposal and reflect any changes agreed at the Contract negotiations, if any. The footnote shall list such changes made to </w:t>
      </w:r>
      <w:r w:rsidR="004B7ACC" w:rsidRPr="00335646">
        <w:rPr>
          <w:rFonts w:ascii="Times New Roman" w:eastAsia="휴먼고딕" w:hint="eastAsia"/>
          <w:i/>
          <w:iCs/>
          <w:color w:val="auto"/>
          <w:sz w:val="24"/>
          <w:szCs w:val="24"/>
        </w:rPr>
        <w:t>F</w:t>
      </w:r>
      <w:r w:rsidR="004B7ACC">
        <w:rPr>
          <w:rFonts w:ascii="Times New Roman" w:eastAsia="휴먼고딕"/>
          <w:i/>
          <w:iCs/>
          <w:color w:val="auto"/>
          <w:sz w:val="24"/>
          <w:szCs w:val="24"/>
        </w:rPr>
        <w:t>or</w:t>
      </w:r>
      <w:r w:rsidR="004B7ACC" w:rsidRPr="00335646">
        <w:rPr>
          <w:rFonts w:ascii="Times New Roman" w:eastAsia="휴먼고딕" w:hint="eastAsia"/>
          <w:i/>
          <w:iCs/>
          <w:color w:val="auto"/>
          <w:sz w:val="24"/>
          <w:szCs w:val="24"/>
        </w:rPr>
        <w:t xml:space="preserve">m </w:t>
      </w:r>
      <w:r w:rsidR="007C0D97" w:rsidRPr="00335646">
        <w:rPr>
          <w:rFonts w:ascii="Times New Roman" w:eastAsia="휴먼고딕" w:hint="eastAsia"/>
          <w:i/>
          <w:iCs/>
          <w:color w:val="auto"/>
          <w:sz w:val="24"/>
          <w:szCs w:val="24"/>
        </w:rPr>
        <w:t>FIN-3</w:t>
      </w:r>
      <w:r w:rsidR="007C0D97" w:rsidRPr="00335646">
        <w:rPr>
          <w:rFonts w:ascii="Times New Roman" w:hAnsi="Times New Roman" w:cs="Times New Roman"/>
          <w:i/>
          <w:iCs/>
          <w:color w:val="auto"/>
          <w:sz w:val="24"/>
          <w:szCs w:val="24"/>
        </w:rPr>
        <w:t xml:space="preserve"> at the negotiations or state that none has been made.</w:t>
      </w:r>
    </w:p>
    <w:p w14:paraId="4BAEA249" w14:textId="77777777" w:rsidR="007C0D97" w:rsidRPr="00335646" w:rsidRDefault="007C0D97" w:rsidP="00363081">
      <w:pPr>
        <w:pStyle w:val="MsDefault"/>
        <w:spacing w:line="300" w:lineRule="auto"/>
        <w:ind w:left="732"/>
        <w:jc w:val="both"/>
        <w:rPr>
          <w:color w:val="auto"/>
          <w:sz w:val="24"/>
          <w:szCs w:val="24"/>
        </w:rPr>
      </w:pPr>
    </w:p>
    <w:p w14:paraId="0594A20A" w14:textId="77777777" w:rsidR="007C0D97" w:rsidRPr="00335646" w:rsidRDefault="007C0D97" w:rsidP="00363081">
      <w:pPr>
        <w:pStyle w:val="MsDefault"/>
        <w:spacing w:line="300" w:lineRule="auto"/>
        <w:ind w:leftChars="300" w:left="840" w:hangingChars="100" w:hanging="240"/>
        <w:jc w:val="both"/>
        <w:rPr>
          <w:color w:val="auto"/>
          <w:sz w:val="24"/>
          <w:szCs w:val="24"/>
        </w:rPr>
      </w:pPr>
      <w:r w:rsidRPr="00335646">
        <w:rPr>
          <w:rFonts w:ascii="Times New Roman" w:hAnsi="Times New Roman" w:cs="Times New Roman"/>
          <w:i/>
          <w:iCs/>
          <w:color w:val="auto"/>
          <w:sz w:val="24"/>
          <w:szCs w:val="24"/>
        </w:rPr>
        <w:t xml:space="preserve">2. When the </w:t>
      </w:r>
      <w:r w:rsidRPr="00335646">
        <w:rPr>
          <w:rFonts w:ascii="Times New Roman" w:eastAsia="휴먼명조" w:hint="eastAsia"/>
          <w:i/>
          <w:iCs/>
          <w:color w:val="auto"/>
          <w:sz w:val="24"/>
          <w:szCs w:val="24"/>
        </w:rPr>
        <w:t>Client</w:t>
      </w:r>
      <w:r w:rsidRPr="00335646">
        <w:rPr>
          <w:rFonts w:ascii="Times New Roman" w:hAnsi="Times New Roman" w:cs="Times New Roman"/>
          <w:i/>
          <w:iCs/>
          <w:color w:val="auto"/>
          <w:sz w:val="24"/>
          <w:szCs w:val="24"/>
        </w:rPr>
        <w:t xml:space="preserve"> has requested the Consultant to clarify the breakdown of very high remuneration rates at the Contract’s negotiations also add the following: </w:t>
      </w:r>
    </w:p>
    <w:p w14:paraId="3219131B" w14:textId="77777777" w:rsidR="007C0D97" w:rsidRPr="00335646" w:rsidRDefault="007C0D97" w:rsidP="00363081">
      <w:pPr>
        <w:pStyle w:val="MsDefault"/>
        <w:spacing w:line="300" w:lineRule="auto"/>
        <w:ind w:left="822"/>
        <w:jc w:val="both"/>
        <w:rPr>
          <w:color w:val="auto"/>
          <w:sz w:val="24"/>
          <w:szCs w:val="24"/>
        </w:rPr>
      </w:pPr>
    </w:p>
    <w:p w14:paraId="06FEB280" w14:textId="77777777" w:rsidR="007C0D97" w:rsidRPr="00335646" w:rsidRDefault="007C0D97" w:rsidP="00363081">
      <w:pPr>
        <w:pStyle w:val="MsDefault"/>
        <w:spacing w:line="300" w:lineRule="auto"/>
        <w:ind w:leftChars="550" w:left="1220" w:hangingChars="50" w:hanging="120"/>
        <w:jc w:val="both"/>
        <w:rPr>
          <w:color w:val="auto"/>
          <w:sz w:val="24"/>
          <w:szCs w:val="24"/>
        </w:rPr>
      </w:pPr>
      <w:r w:rsidRPr="00335646">
        <w:rPr>
          <w:rFonts w:ascii="Times New Roman" w:hAnsi="Times New Roman" w:cs="Times New Roman"/>
          <w:color w:val="auto"/>
          <w:sz w:val="24"/>
          <w:szCs w:val="24"/>
        </w:rPr>
        <w:t xml:space="preserve">“The agreed remuneration rates shall be stated in the attached Model </w:t>
      </w:r>
      <w:r w:rsidR="00E5225D" w:rsidRPr="00335646">
        <w:rPr>
          <w:rFonts w:ascii="Times New Roman" w:hAnsi="Times New Roman" w:cs="Times New Roman"/>
          <w:color w:val="auto"/>
          <w:sz w:val="24"/>
          <w:szCs w:val="24"/>
        </w:rPr>
        <w:t>Form</w:t>
      </w:r>
      <w:r w:rsidRPr="00335646">
        <w:rPr>
          <w:rFonts w:ascii="Times New Roman" w:hAnsi="Times New Roman" w:cs="Times New Roman"/>
          <w:color w:val="auto"/>
          <w:sz w:val="24"/>
          <w:szCs w:val="24"/>
        </w:rPr>
        <w:t xml:space="preserve"> I. This form shall be prepared on the basis of Appendix to Section 4 of the RFP “Consultants’ Representations regarding Costs and Charges” submitted by the Consultant to the </w:t>
      </w:r>
      <w:r w:rsidRPr="00335646">
        <w:rPr>
          <w:rFonts w:ascii="Times New Roman" w:eastAsia="휴먼명조" w:hint="eastAsia"/>
          <w:color w:val="auto"/>
          <w:sz w:val="24"/>
          <w:szCs w:val="24"/>
        </w:rPr>
        <w:t>Client</w:t>
      </w:r>
      <w:r w:rsidRPr="00335646">
        <w:rPr>
          <w:rFonts w:ascii="Times New Roman" w:hAnsi="Times New Roman" w:cs="Times New Roman"/>
          <w:color w:val="auto"/>
          <w:sz w:val="24"/>
          <w:szCs w:val="24"/>
        </w:rPr>
        <w:t xml:space="preserve"> prior to the Contract’s negotiations. </w:t>
      </w:r>
    </w:p>
    <w:p w14:paraId="74129B1C" w14:textId="77777777" w:rsidR="007C0D97" w:rsidRPr="00335646" w:rsidRDefault="007C0D97" w:rsidP="00363081">
      <w:pPr>
        <w:pStyle w:val="MsDefault"/>
        <w:spacing w:line="300" w:lineRule="auto"/>
        <w:ind w:left="822"/>
        <w:jc w:val="both"/>
        <w:rPr>
          <w:color w:val="auto"/>
          <w:sz w:val="24"/>
          <w:szCs w:val="24"/>
        </w:rPr>
      </w:pPr>
    </w:p>
    <w:p w14:paraId="08D56D5F" w14:textId="77777777" w:rsidR="00D266F8" w:rsidRPr="00335646" w:rsidRDefault="007C0D97" w:rsidP="00363081">
      <w:pPr>
        <w:pStyle w:val="MsDefault"/>
        <w:spacing w:line="300" w:lineRule="auto"/>
        <w:ind w:leftChars="600" w:left="1200"/>
        <w:jc w:val="both"/>
        <w:rPr>
          <w:color w:val="auto"/>
          <w:sz w:val="24"/>
          <w:szCs w:val="24"/>
        </w:rPr>
        <w:sectPr w:rsidR="00D266F8" w:rsidRPr="00335646" w:rsidSect="0069612C">
          <w:headerReference w:type="even" r:id="rId57"/>
          <w:headerReference w:type="default" r:id="rId58"/>
          <w:footnotePr>
            <w:numRestart w:val="eachPage"/>
          </w:footnotePr>
          <w:pgSz w:w="11907" w:h="16840" w:code="9"/>
          <w:pgMar w:top="1440" w:right="1440" w:bottom="1440" w:left="1440" w:header="851" w:footer="992" w:gutter="0"/>
          <w:cols w:space="425"/>
          <w:docGrid w:linePitch="360"/>
        </w:sectPr>
      </w:pPr>
      <w:r w:rsidRPr="00335646">
        <w:rPr>
          <w:rFonts w:ascii="Times New Roman" w:hAnsi="Times New Roman" w:cs="Times New Roman"/>
          <w:color w:val="auto"/>
          <w:sz w:val="24"/>
          <w:szCs w:val="24"/>
        </w:rPr>
        <w:t xml:space="preserve">Should these representations be found by the </w:t>
      </w:r>
      <w:r w:rsidRPr="00335646">
        <w:rPr>
          <w:rFonts w:ascii="Times New Roman" w:eastAsia="휴먼명조" w:hint="eastAsia"/>
          <w:color w:val="auto"/>
          <w:sz w:val="24"/>
          <w:szCs w:val="24"/>
        </w:rPr>
        <w:t>Client</w:t>
      </w:r>
      <w:r w:rsidRPr="00335646">
        <w:rPr>
          <w:rFonts w:ascii="Times New Roman" w:hAnsi="Times New Roman" w:cs="Times New Roman"/>
          <w:color w:val="auto"/>
          <w:sz w:val="24"/>
          <w:szCs w:val="24"/>
        </w:rPr>
        <w:t xml:space="preserve"> (either through inspections or audits pursuant to Clause</w:t>
      </w:r>
      <w:r w:rsidR="00A403C7" w:rsidRPr="00335646">
        <w:rPr>
          <w:rFonts w:ascii="Times New Roman" w:hAnsi="Times New Roman" w:cs="Times New Roman"/>
          <w:color w:val="auto"/>
          <w:sz w:val="24"/>
          <w:szCs w:val="24"/>
        </w:rPr>
        <w:t xml:space="preserve"> GCC 3.</w:t>
      </w:r>
      <w:r w:rsidR="00A403C7" w:rsidRPr="00335646">
        <w:rPr>
          <w:rFonts w:ascii="Times New Roman" w:hAnsi="Times New Roman" w:cs="Times New Roman" w:hint="eastAsia"/>
          <w:color w:val="auto"/>
          <w:sz w:val="24"/>
          <w:szCs w:val="24"/>
        </w:rPr>
        <w:t>9</w:t>
      </w:r>
      <w:r w:rsidRPr="00335646">
        <w:rPr>
          <w:rFonts w:ascii="Times New Roman" w:hAnsi="Times New Roman" w:cs="Times New Roman"/>
          <w:color w:val="auto"/>
          <w:sz w:val="24"/>
          <w:szCs w:val="24"/>
        </w:rPr>
        <w:t xml:space="preserve"> or through other means) to be materially incomplete or inaccurate, the </w:t>
      </w:r>
      <w:r w:rsidRPr="00335646">
        <w:rPr>
          <w:rFonts w:ascii="Times New Roman" w:eastAsia="휴먼명조" w:hint="eastAsia"/>
          <w:color w:val="auto"/>
          <w:sz w:val="24"/>
          <w:szCs w:val="24"/>
        </w:rPr>
        <w:t>Client</w:t>
      </w:r>
      <w:r w:rsidRPr="00335646">
        <w:rPr>
          <w:rFonts w:ascii="Times New Roman" w:hAnsi="Times New Roman" w:cs="Times New Roman"/>
          <w:color w:val="auto"/>
          <w:sz w:val="24"/>
          <w:szCs w:val="24"/>
        </w:rPr>
        <w:t xml:space="preserve"> shall be entitled to introduce appropriate modifications in the remuneration rates affected by such materially incomplete or inaccurate representations. Any such modification shall have retroactive effect and, in case remuneration has already been paid by the </w:t>
      </w:r>
      <w:r w:rsidRPr="00335646">
        <w:rPr>
          <w:rFonts w:ascii="Times New Roman" w:eastAsia="휴먼명조" w:hint="eastAsia"/>
          <w:color w:val="auto"/>
          <w:sz w:val="24"/>
          <w:szCs w:val="24"/>
        </w:rPr>
        <w:t>Client</w:t>
      </w:r>
      <w:r w:rsidRPr="00335646">
        <w:rPr>
          <w:rFonts w:ascii="Times New Roman" w:hAnsi="Times New Roman" w:cs="Times New Roman"/>
          <w:color w:val="auto"/>
          <w:sz w:val="24"/>
          <w:szCs w:val="24"/>
        </w:rPr>
        <w:t xml:space="preserve"> before any such modification, (i) the Client shall be entitled to offset any excess payment against the next monthly payment to the Consultants, or (ii) if there are no further payments to be made by the Client to the Consultants, the Consultants shall reimburse to the Client any excess payment within thirty (30) days of receipt of a written claim of the Client. Any such claim by the Client for reimbursement must be made within twelve (12) calendar months after receipt by the </w:t>
      </w:r>
      <w:r w:rsidRPr="00335646">
        <w:rPr>
          <w:rFonts w:ascii="Times New Roman" w:eastAsia="휴먼명조" w:hint="eastAsia"/>
          <w:color w:val="auto"/>
          <w:sz w:val="24"/>
          <w:szCs w:val="24"/>
        </w:rPr>
        <w:t>Client</w:t>
      </w:r>
      <w:r w:rsidRPr="00335646">
        <w:rPr>
          <w:rFonts w:ascii="Times New Roman" w:hAnsi="Times New Roman" w:cs="Times New Roman"/>
          <w:color w:val="auto"/>
          <w:sz w:val="24"/>
          <w:szCs w:val="24"/>
        </w:rPr>
        <w:t xml:space="preserve"> of a final report and a final statement approved by the </w:t>
      </w:r>
      <w:r w:rsidRPr="00335646">
        <w:rPr>
          <w:rFonts w:ascii="Times New Roman" w:eastAsia="휴먼명조" w:hint="eastAsia"/>
          <w:color w:val="auto"/>
          <w:sz w:val="24"/>
          <w:szCs w:val="24"/>
        </w:rPr>
        <w:t>Client</w:t>
      </w:r>
      <w:r w:rsidRPr="00335646">
        <w:rPr>
          <w:rFonts w:ascii="Times New Roman" w:hAnsi="Times New Roman" w:cs="Times New Roman"/>
          <w:color w:val="auto"/>
          <w:sz w:val="24"/>
          <w:szCs w:val="24"/>
        </w:rPr>
        <w:t xml:space="preserve"> in accordance </w:t>
      </w:r>
      <w:r w:rsidR="00671755" w:rsidRPr="00335646">
        <w:rPr>
          <w:rFonts w:ascii="Times New Roman" w:hAnsi="Times New Roman" w:cs="Times New Roman"/>
          <w:color w:val="auto"/>
          <w:sz w:val="24"/>
          <w:szCs w:val="24"/>
        </w:rPr>
        <w:t>with Clause GCC 6.4</w:t>
      </w:r>
      <w:r w:rsidRPr="00335646">
        <w:rPr>
          <w:rFonts w:ascii="Times New Roman" w:hAnsi="Times New Roman" w:cs="Times New Roman"/>
          <w:color w:val="auto"/>
          <w:sz w:val="24"/>
          <w:szCs w:val="24"/>
        </w:rPr>
        <w:t>(d) of this Contract.”</w:t>
      </w:r>
      <w:r w:rsidR="00B97BF5" w:rsidRPr="00335646">
        <w:rPr>
          <w:rFonts w:ascii="Times New Roman" w:hAnsi="Times New Roman" w:cs="Times New Roman" w:hint="eastAsia"/>
          <w:color w:val="auto"/>
          <w:sz w:val="24"/>
          <w:szCs w:val="24"/>
        </w:rPr>
        <w:t>]</w:t>
      </w:r>
    </w:p>
    <w:p w14:paraId="7ED19413" w14:textId="77777777" w:rsidR="00007555" w:rsidRPr="00335646" w:rsidRDefault="00007555" w:rsidP="00363081">
      <w:pPr>
        <w:pStyle w:val="A1-Heading2"/>
        <w:adjustRightInd w:val="0"/>
        <w:snapToGrid w:val="0"/>
        <w:spacing w:after="0"/>
        <w:ind w:left="0" w:firstLine="0"/>
        <w:outlineLvl w:val="9"/>
        <w:rPr>
          <w:sz w:val="24"/>
        </w:rPr>
      </w:pPr>
      <w:bookmarkStart w:id="480" w:name="_Toc500403710"/>
      <w:r w:rsidRPr="00335646">
        <w:rPr>
          <w:sz w:val="24"/>
        </w:rPr>
        <w:lastRenderedPageBreak/>
        <w:t xml:space="preserve">Model </w:t>
      </w:r>
      <w:r w:rsidR="00E5225D" w:rsidRPr="00335646">
        <w:rPr>
          <w:sz w:val="24"/>
        </w:rPr>
        <w:t>Form</w:t>
      </w:r>
      <w:r w:rsidRPr="00335646">
        <w:rPr>
          <w:sz w:val="24"/>
        </w:rPr>
        <w:t xml:space="preserve"> I</w:t>
      </w:r>
      <w:bookmarkEnd w:id="480"/>
    </w:p>
    <w:p w14:paraId="492A9071" w14:textId="77777777" w:rsidR="00007555" w:rsidRPr="00335646" w:rsidRDefault="00007555" w:rsidP="00363081">
      <w:pPr>
        <w:numPr>
          <w:ilvl w:val="12"/>
          <w:numId w:val="0"/>
        </w:numPr>
        <w:wordWrap/>
        <w:adjustRightInd w:val="0"/>
        <w:snapToGrid w:val="0"/>
        <w:ind w:right="17"/>
        <w:rPr>
          <w:spacing w:val="-3"/>
          <w:sz w:val="24"/>
          <w:szCs w:val="24"/>
        </w:rPr>
      </w:pPr>
    </w:p>
    <w:p w14:paraId="00F41C7E" w14:textId="77777777" w:rsidR="00007555" w:rsidRPr="00335646" w:rsidRDefault="00007555" w:rsidP="00363081">
      <w:pPr>
        <w:numPr>
          <w:ilvl w:val="12"/>
          <w:numId w:val="0"/>
        </w:numPr>
        <w:wordWrap/>
        <w:adjustRightInd w:val="0"/>
        <w:snapToGrid w:val="0"/>
        <w:ind w:right="17"/>
        <w:jc w:val="center"/>
        <w:rPr>
          <w:b/>
          <w:spacing w:val="-3"/>
          <w:sz w:val="24"/>
          <w:szCs w:val="24"/>
        </w:rPr>
      </w:pPr>
      <w:bookmarkStart w:id="481" w:name="_Toc500403711"/>
      <w:r w:rsidRPr="00335646">
        <w:rPr>
          <w:b/>
          <w:spacing w:val="-3"/>
          <w:sz w:val="24"/>
          <w:szCs w:val="24"/>
        </w:rPr>
        <w:t xml:space="preserve">Breakdown of Agreed Fixed Rates in </w:t>
      </w:r>
      <w:r w:rsidRPr="00335646">
        <w:rPr>
          <w:b/>
          <w:sz w:val="24"/>
          <w:szCs w:val="24"/>
        </w:rPr>
        <w:t>Consultant’s</w:t>
      </w:r>
      <w:r w:rsidRPr="00335646">
        <w:rPr>
          <w:b/>
          <w:spacing w:val="-3"/>
          <w:sz w:val="24"/>
          <w:szCs w:val="24"/>
        </w:rPr>
        <w:t xml:space="preserve"> Contract</w:t>
      </w:r>
      <w:bookmarkEnd w:id="481"/>
    </w:p>
    <w:p w14:paraId="2FF5AE4B" w14:textId="77777777" w:rsidR="00007555" w:rsidRPr="00335646" w:rsidRDefault="00007555" w:rsidP="00363081">
      <w:pPr>
        <w:numPr>
          <w:ilvl w:val="12"/>
          <w:numId w:val="0"/>
        </w:numPr>
        <w:wordWrap/>
        <w:adjustRightInd w:val="0"/>
        <w:snapToGrid w:val="0"/>
        <w:ind w:right="17"/>
        <w:jc w:val="center"/>
        <w:rPr>
          <w:b/>
          <w:spacing w:val="-3"/>
          <w:sz w:val="24"/>
          <w:szCs w:val="24"/>
        </w:rPr>
      </w:pPr>
    </w:p>
    <w:p w14:paraId="7F2C46A4" w14:textId="77777777" w:rsidR="00007555" w:rsidRPr="00335646" w:rsidRDefault="00007555" w:rsidP="00363081">
      <w:pPr>
        <w:numPr>
          <w:ilvl w:val="12"/>
          <w:numId w:val="0"/>
        </w:numPr>
        <w:wordWrap/>
        <w:adjustRightInd w:val="0"/>
        <w:snapToGrid w:val="0"/>
        <w:ind w:right="720"/>
        <w:rPr>
          <w:spacing w:val="-3"/>
          <w:sz w:val="24"/>
          <w:szCs w:val="24"/>
        </w:rPr>
      </w:pPr>
      <w:r w:rsidRPr="00335646">
        <w:rPr>
          <w:spacing w:val="-3"/>
          <w:sz w:val="24"/>
          <w:szCs w:val="24"/>
        </w:rPr>
        <w:t xml:space="preserve">We hereby confirm that we have agreed to pay to the </w:t>
      </w:r>
      <w:r w:rsidR="007D12F6" w:rsidRPr="00335646">
        <w:rPr>
          <w:rFonts w:hint="eastAsia"/>
          <w:spacing w:val="-3"/>
          <w:sz w:val="24"/>
          <w:szCs w:val="24"/>
        </w:rPr>
        <w:t>Experts</w:t>
      </w:r>
      <w:r w:rsidRPr="00335646">
        <w:rPr>
          <w:spacing w:val="-3"/>
          <w:sz w:val="24"/>
          <w:szCs w:val="24"/>
        </w:rPr>
        <w:t xml:space="preserve"> listed, who will be involved in </w:t>
      </w:r>
      <w:r w:rsidR="007D12F6" w:rsidRPr="00335646">
        <w:rPr>
          <w:rFonts w:hint="eastAsia"/>
          <w:spacing w:val="-3"/>
          <w:sz w:val="24"/>
          <w:szCs w:val="24"/>
        </w:rPr>
        <w:t>the Services</w:t>
      </w:r>
      <w:r w:rsidR="007D12F6" w:rsidRPr="00335646">
        <w:rPr>
          <w:spacing w:val="-3"/>
          <w:sz w:val="24"/>
          <w:szCs w:val="24"/>
        </w:rPr>
        <w:t xml:space="preserve">, the basic </w:t>
      </w:r>
      <w:r w:rsidR="007D12F6" w:rsidRPr="00335646">
        <w:rPr>
          <w:rFonts w:hint="eastAsia"/>
          <w:spacing w:val="-3"/>
          <w:sz w:val="24"/>
          <w:szCs w:val="24"/>
        </w:rPr>
        <w:t>fees</w:t>
      </w:r>
      <w:r w:rsidRPr="00335646">
        <w:rPr>
          <w:spacing w:val="-3"/>
          <w:sz w:val="24"/>
          <w:szCs w:val="24"/>
        </w:rPr>
        <w:t xml:space="preserve"> and away from </w:t>
      </w:r>
      <w:r w:rsidR="007D12F6" w:rsidRPr="00335646">
        <w:rPr>
          <w:rFonts w:hint="eastAsia"/>
          <w:spacing w:val="-3"/>
          <w:sz w:val="24"/>
          <w:szCs w:val="24"/>
        </w:rPr>
        <w:t>the home office</w:t>
      </w:r>
      <w:r w:rsidRPr="00335646">
        <w:rPr>
          <w:spacing w:val="-3"/>
          <w:sz w:val="24"/>
          <w:szCs w:val="24"/>
        </w:rPr>
        <w:t xml:space="preserve"> allowances (if applicable) indicated below:</w:t>
      </w:r>
    </w:p>
    <w:p w14:paraId="609EED49" w14:textId="77777777" w:rsidR="00007555" w:rsidRPr="00335646" w:rsidRDefault="00007555" w:rsidP="00363081">
      <w:pPr>
        <w:numPr>
          <w:ilvl w:val="12"/>
          <w:numId w:val="0"/>
        </w:numPr>
        <w:wordWrap/>
        <w:adjustRightInd w:val="0"/>
        <w:snapToGrid w:val="0"/>
        <w:ind w:right="720"/>
        <w:rPr>
          <w:spacing w:val="-3"/>
          <w:sz w:val="24"/>
          <w:szCs w:val="24"/>
        </w:rPr>
      </w:pPr>
    </w:p>
    <w:p w14:paraId="4C01FABC" w14:textId="77777777" w:rsidR="00007555" w:rsidRPr="00335646" w:rsidRDefault="00007555" w:rsidP="00363081">
      <w:pPr>
        <w:numPr>
          <w:ilvl w:val="12"/>
          <w:numId w:val="0"/>
        </w:numPr>
        <w:wordWrap/>
        <w:adjustRightInd w:val="0"/>
        <w:snapToGrid w:val="0"/>
        <w:ind w:right="17"/>
        <w:jc w:val="center"/>
        <w:rPr>
          <w:sz w:val="24"/>
          <w:szCs w:val="24"/>
        </w:rPr>
      </w:pPr>
      <w:r w:rsidRPr="00335646">
        <w:rPr>
          <w:sz w:val="24"/>
          <w:szCs w:val="24"/>
        </w:rPr>
        <w:t>(Expressed in</w:t>
      </w:r>
      <w:r w:rsidRPr="00335646">
        <w:rPr>
          <w:rFonts w:eastAsia="바탕" w:hint="eastAsia"/>
          <w:sz w:val="24"/>
          <w:szCs w:val="24"/>
        </w:rPr>
        <w:t xml:space="preserve"> Korean Won</w:t>
      </w:r>
      <w:r w:rsidRPr="00335646">
        <w:rPr>
          <w:sz w:val="24"/>
          <w:szCs w:val="24"/>
        </w:rPr>
        <w:t>)</w:t>
      </w:r>
    </w:p>
    <w:p w14:paraId="02FCE9C0" w14:textId="77777777" w:rsidR="00007555" w:rsidRPr="00335646" w:rsidRDefault="00007555" w:rsidP="00363081">
      <w:pPr>
        <w:numPr>
          <w:ilvl w:val="12"/>
          <w:numId w:val="0"/>
        </w:numPr>
        <w:wordWrap/>
        <w:adjustRightInd w:val="0"/>
        <w:snapToGrid w:val="0"/>
        <w:ind w:right="17"/>
        <w:rPr>
          <w:spacing w:val="-2"/>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375"/>
        <w:gridCol w:w="1377"/>
        <w:gridCol w:w="1751"/>
        <w:gridCol w:w="1063"/>
        <w:gridCol w:w="1063"/>
        <w:gridCol w:w="1063"/>
        <w:gridCol w:w="938"/>
        <w:gridCol w:w="1438"/>
        <w:gridCol w:w="1876"/>
        <w:gridCol w:w="1876"/>
      </w:tblGrid>
      <w:tr w:rsidR="007D12F6" w:rsidRPr="00335646" w14:paraId="71383E06" w14:textId="77777777" w:rsidTr="007D12F6">
        <w:trPr>
          <w:cantSplit/>
          <w:trHeight w:val="448"/>
          <w:jc w:val="center"/>
        </w:trPr>
        <w:tc>
          <w:tcPr>
            <w:tcW w:w="2752" w:type="dxa"/>
            <w:gridSpan w:val="2"/>
            <w:tcBorders>
              <w:top w:val="double" w:sz="4" w:space="0" w:color="auto"/>
              <w:bottom w:val="single" w:sz="6" w:space="0" w:color="auto"/>
              <w:right w:val="single" w:sz="6" w:space="0" w:color="auto"/>
            </w:tcBorders>
            <w:vAlign w:val="center"/>
          </w:tcPr>
          <w:p w14:paraId="3BA009FF" w14:textId="77777777" w:rsidR="00007555" w:rsidRPr="00335646" w:rsidRDefault="00007555" w:rsidP="00363081">
            <w:pPr>
              <w:numPr>
                <w:ilvl w:val="12"/>
                <w:numId w:val="0"/>
              </w:numPr>
              <w:wordWrap/>
              <w:adjustRightInd w:val="0"/>
              <w:snapToGrid w:val="0"/>
              <w:jc w:val="center"/>
              <w:rPr>
                <w:spacing w:val="-2"/>
                <w:sz w:val="22"/>
                <w:szCs w:val="22"/>
              </w:rPr>
            </w:pPr>
            <w:r w:rsidRPr="00335646">
              <w:rPr>
                <w:spacing w:val="-2"/>
                <w:sz w:val="22"/>
                <w:szCs w:val="22"/>
              </w:rPr>
              <w:t>Experts</w:t>
            </w:r>
          </w:p>
        </w:tc>
        <w:tc>
          <w:tcPr>
            <w:tcW w:w="1751" w:type="dxa"/>
            <w:tcBorders>
              <w:top w:val="double" w:sz="4" w:space="0" w:color="auto"/>
              <w:left w:val="single" w:sz="6" w:space="0" w:color="auto"/>
              <w:bottom w:val="single" w:sz="6" w:space="0" w:color="auto"/>
              <w:right w:val="single" w:sz="6" w:space="0" w:color="auto"/>
            </w:tcBorders>
            <w:vAlign w:val="center"/>
          </w:tcPr>
          <w:p w14:paraId="05AC4BAB" w14:textId="77777777" w:rsidR="00007555" w:rsidRPr="00335646" w:rsidRDefault="00007555" w:rsidP="00363081">
            <w:pPr>
              <w:numPr>
                <w:ilvl w:val="12"/>
                <w:numId w:val="0"/>
              </w:numPr>
              <w:wordWrap/>
              <w:adjustRightInd w:val="0"/>
              <w:snapToGrid w:val="0"/>
              <w:jc w:val="center"/>
              <w:rPr>
                <w:spacing w:val="-2"/>
                <w:sz w:val="22"/>
                <w:szCs w:val="22"/>
              </w:rPr>
            </w:pPr>
            <w:r w:rsidRPr="00335646">
              <w:rPr>
                <w:spacing w:val="-2"/>
                <w:sz w:val="22"/>
                <w:szCs w:val="22"/>
              </w:rPr>
              <w:t>1</w:t>
            </w:r>
          </w:p>
        </w:tc>
        <w:tc>
          <w:tcPr>
            <w:tcW w:w="1063" w:type="dxa"/>
            <w:tcBorders>
              <w:top w:val="double" w:sz="4" w:space="0" w:color="auto"/>
              <w:left w:val="single" w:sz="6" w:space="0" w:color="auto"/>
              <w:bottom w:val="single" w:sz="6" w:space="0" w:color="auto"/>
              <w:right w:val="single" w:sz="6" w:space="0" w:color="auto"/>
            </w:tcBorders>
            <w:vAlign w:val="center"/>
          </w:tcPr>
          <w:p w14:paraId="3DDF82F0" w14:textId="77777777" w:rsidR="00007555" w:rsidRPr="00335646" w:rsidRDefault="00007555" w:rsidP="00363081">
            <w:pPr>
              <w:numPr>
                <w:ilvl w:val="12"/>
                <w:numId w:val="0"/>
              </w:numPr>
              <w:wordWrap/>
              <w:adjustRightInd w:val="0"/>
              <w:snapToGrid w:val="0"/>
              <w:jc w:val="center"/>
              <w:rPr>
                <w:spacing w:val="-2"/>
                <w:sz w:val="22"/>
                <w:szCs w:val="22"/>
              </w:rPr>
            </w:pPr>
            <w:r w:rsidRPr="00335646">
              <w:rPr>
                <w:spacing w:val="-2"/>
                <w:sz w:val="22"/>
                <w:szCs w:val="22"/>
              </w:rPr>
              <w:t>2</w:t>
            </w:r>
          </w:p>
        </w:tc>
        <w:tc>
          <w:tcPr>
            <w:tcW w:w="1063" w:type="dxa"/>
            <w:tcBorders>
              <w:top w:val="double" w:sz="4" w:space="0" w:color="auto"/>
              <w:left w:val="single" w:sz="6" w:space="0" w:color="auto"/>
              <w:bottom w:val="single" w:sz="6" w:space="0" w:color="auto"/>
              <w:right w:val="single" w:sz="6" w:space="0" w:color="auto"/>
            </w:tcBorders>
            <w:vAlign w:val="center"/>
          </w:tcPr>
          <w:p w14:paraId="42AF0448" w14:textId="77777777" w:rsidR="00007555" w:rsidRPr="00335646" w:rsidRDefault="00007555" w:rsidP="00363081">
            <w:pPr>
              <w:numPr>
                <w:ilvl w:val="12"/>
                <w:numId w:val="0"/>
              </w:numPr>
              <w:wordWrap/>
              <w:adjustRightInd w:val="0"/>
              <w:snapToGrid w:val="0"/>
              <w:ind w:right="-83"/>
              <w:jc w:val="center"/>
              <w:rPr>
                <w:spacing w:val="-2"/>
                <w:sz w:val="22"/>
                <w:szCs w:val="22"/>
              </w:rPr>
            </w:pPr>
            <w:r w:rsidRPr="00335646">
              <w:rPr>
                <w:spacing w:val="-2"/>
                <w:sz w:val="22"/>
                <w:szCs w:val="22"/>
              </w:rPr>
              <w:t>3</w:t>
            </w:r>
          </w:p>
        </w:tc>
        <w:tc>
          <w:tcPr>
            <w:tcW w:w="1063" w:type="dxa"/>
            <w:tcBorders>
              <w:top w:val="double" w:sz="4" w:space="0" w:color="auto"/>
              <w:left w:val="single" w:sz="6" w:space="0" w:color="auto"/>
              <w:bottom w:val="single" w:sz="6" w:space="0" w:color="auto"/>
              <w:right w:val="single" w:sz="6" w:space="0" w:color="auto"/>
            </w:tcBorders>
            <w:vAlign w:val="center"/>
          </w:tcPr>
          <w:p w14:paraId="4F4428DB" w14:textId="77777777" w:rsidR="00007555" w:rsidRPr="00335646" w:rsidRDefault="00007555" w:rsidP="00363081">
            <w:pPr>
              <w:numPr>
                <w:ilvl w:val="12"/>
                <w:numId w:val="0"/>
              </w:numPr>
              <w:wordWrap/>
              <w:adjustRightInd w:val="0"/>
              <w:snapToGrid w:val="0"/>
              <w:jc w:val="center"/>
              <w:rPr>
                <w:spacing w:val="-2"/>
                <w:sz w:val="22"/>
                <w:szCs w:val="22"/>
              </w:rPr>
            </w:pPr>
            <w:r w:rsidRPr="00335646">
              <w:rPr>
                <w:spacing w:val="-2"/>
                <w:sz w:val="22"/>
                <w:szCs w:val="22"/>
              </w:rPr>
              <w:t>4</w:t>
            </w:r>
          </w:p>
        </w:tc>
        <w:tc>
          <w:tcPr>
            <w:tcW w:w="938" w:type="dxa"/>
            <w:tcBorders>
              <w:top w:val="double" w:sz="4" w:space="0" w:color="auto"/>
              <w:left w:val="single" w:sz="6" w:space="0" w:color="auto"/>
              <w:bottom w:val="single" w:sz="6" w:space="0" w:color="auto"/>
              <w:right w:val="single" w:sz="6" w:space="0" w:color="auto"/>
            </w:tcBorders>
            <w:vAlign w:val="center"/>
          </w:tcPr>
          <w:p w14:paraId="04E02637" w14:textId="77777777" w:rsidR="00007555" w:rsidRPr="00335646" w:rsidRDefault="00007555" w:rsidP="00363081">
            <w:pPr>
              <w:numPr>
                <w:ilvl w:val="12"/>
                <w:numId w:val="0"/>
              </w:numPr>
              <w:wordWrap/>
              <w:adjustRightInd w:val="0"/>
              <w:snapToGrid w:val="0"/>
              <w:jc w:val="center"/>
              <w:rPr>
                <w:spacing w:val="-2"/>
                <w:sz w:val="22"/>
                <w:szCs w:val="22"/>
              </w:rPr>
            </w:pPr>
            <w:r w:rsidRPr="00335646">
              <w:rPr>
                <w:spacing w:val="-2"/>
                <w:sz w:val="22"/>
                <w:szCs w:val="22"/>
              </w:rPr>
              <w:t>5</w:t>
            </w:r>
          </w:p>
        </w:tc>
        <w:tc>
          <w:tcPr>
            <w:tcW w:w="1438" w:type="dxa"/>
            <w:tcBorders>
              <w:top w:val="double" w:sz="4" w:space="0" w:color="auto"/>
              <w:left w:val="single" w:sz="6" w:space="0" w:color="auto"/>
              <w:bottom w:val="single" w:sz="6" w:space="0" w:color="auto"/>
              <w:right w:val="single" w:sz="6" w:space="0" w:color="auto"/>
            </w:tcBorders>
            <w:vAlign w:val="center"/>
          </w:tcPr>
          <w:p w14:paraId="2626B87D" w14:textId="77777777" w:rsidR="00007555" w:rsidRPr="00335646" w:rsidRDefault="00007555" w:rsidP="00363081">
            <w:pPr>
              <w:numPr>
                <w:ilvl w:val="12"/>
                <w:numId w:val="0"/>
              </w:numPr>
              <w:wordWrap/>
              <w:adjustRightInd w:val="0"/>
              <w:snapToGrid w:val="0"/>
              <w:jc w:val="center"/>
              <w:rPr>
                <w:spacing w:val="-2"/>
                <w:sz w:val="22"/>
                <w:szCs w:val="22"/>
              </w:rPr>
            </w:pPr>
            <w:r w:rsidRPr="00335646">
              <w:rPr>
                <w:spacing w:val="-2"/>
                <w:sz w:val="22"/>
                <w:szCs w:val="22"/>
              </w:rPr>
              <w:t>6</w:t>
            </w:r>
          </w:p>
        </w:tc>
        <w:tc>
          <w:tcPr>
            <w:tcW w:w="1876" w:type="dxa"/>
            <w:tcBorders>
              <w:top w:val="double" w:sz="4" w:space="0" w:color="auto"/>
              <w:left w:val="single" w:sz="6" w:space="0" w:color="auto"/>
              <w:bottom w:val="single" w:sz="6" w:space="0" w:color="auto"/>
              <w:right w:val="single" w:sz="6" w:space="0" w:color="auto"/>
            </w:tcBorders>
            <w:vAlign w:val="center"/>
          </w:tcPr>
          <w:p w14:paraId="36806934" w14:textId="77777777" w:rsidR="00007555" w:rsidRPr="00335646" w:rsidRDefault="00007555" w:rsidP="00363081">
            <w:pPr>
              <w:numPr>
                <w:ilvl w:val="12"/>
                <w:numId w:val="0"/>
              </w:numPr>
              <w:wordWrap/>
              <w:adjustRightInd w:val="0"/>
              <w:snapToGrid w:val="0"/>
              <w:jc w:val="center"/>
              <w:rPr>
                <w:spacing w:val="-2"/>
                <w:sz w:val="22"/>
                <w:szCs w:val="22"/>
              </w:rPr>
            </w:pPr>
            <w:r w:rsidRPr="00335646">
              <w:rPr>
                <w:spacing w:val="-2"/>
                <w:sz w:val="22"/>
                <w:szCs w:val="22"/>
              </w:rPr>
              <w:t>7</w:t>
            </w:r>
          </w:p>
        </w:tc>
        <w:tc>
          <w:tcPr>
            <w:tcW w:w="1876" w:type="dxa"/>
            <w:tcBorders>
              <w:top w:val="double" w:sz="4" w:space="0" w:color="auto"/>
              <w:left w:val="single" w:sz="6" w:space="0" w:color="auto"/>
              <w:bottom w:val="single" w:sz="6" w:space="0" w:color="auto"/>
            </w:tcBorders>
            <w:vAlign w:val="center"/>
          </w:tcPr>
          <w:p w14:paraId="7750C8E7" w14:textId="77777777" w:rsidR="00007555" w:rsidRPr="00335646" w:rsidRDefault="00007555" w:rsidP="00363081">
            <w:pPr>
              <w:numPr>
                <w:ilvl w:val="12"/>
                <w:numId w:val="0"/>
              </w:numPr>
              <w:wordWrap/>
              <w:adjustRightInd w:val="0"/>
              <w:snapToGrid w:val="0"/>
              <w:jc w:val="center"/>
              <w:rPr>
                <w:spacing w:val="-2"/>
                <w:sz w:val="22"/>
                <w:szCs w:val="22"/>
              </w:rPr>
            </w:pPr>
            <w:r w:rsidRPr="00335646">
              <w:rPr>
                <w:spacing w:val="-2"/>
                <w:sz w:val="22"/>
                <w:szCs w:val="22"/>
              </w:rPr>
              <w:t>8</w:t>
            </w:r>
          </w:p>
        </w:tc>
      </w:tr>
      <w:tr w:rsidR="007D12F6" w:rsidRPr="00335646" w14:paraId="3C029F2E" w14:textId="77777777" w:rsidTr="007D12F6">
        <w:trPr>
          <w:trHeight w:val="604"/>
          <w:jc w:val="center"/>
        </w:trPr>
        <w:tc>
          <w:tcPr>
            <w:tcW w:w="1375" w:type="dxa"/>
            <w:tcBorders>
              <w:top w:val="single" w:sz="6" w:space="0" w:color="auto"/>
              <w:bottom w:val="double" w:sz="4" w:space="0" w:color="auto"/>
              <w:right w:val="single" w:sz="6" w:space="0" w:color="auto"/>
            </w:tcBorders>
            <w:vAlign w:val="center"/>
          </w:tcPr>
          <w:p w14:paraId="15B072FB" w14:textId="77777777" w:rsidR="00007555" w:rsidRPr="00335646" w:rsidRDefault="00007555" w:rsidP="00363081">
            <w:pPr>
              <w:numPr>
                <w:ilvl w:val="12"/>
                <w:numId w:val="0"/>
              </w:numPr>
              <w:wordWrap/>
              <w:adjustRightInd w:val="0"/>
              <w:snapToGrid w:val="0"/>
              <w:jc w:val="center"/>
              <w:rPr>
                <w:spacing w:val="-2"/>
              </w:rPr>
            </w:pPr>
            <w:r w:rsidRPr="00335646">
              <w:rPr>
                <w:spacing w:val="-2"/>
              </w:rPr>
              <w:t>Name</w:t>
            </w:r>
          </w:p>
        </w:tc>
        <w:tc>
          <w:tcPr>
            <w:tcW w:w="1377" w:type="dxa"/>
            <w:tcBorders>
              <w:top w:val="single" w:sz="6" w:space="0" w:color="auto"/>
              <w:left w:val="single" w:sz="6" w:space="0" w:color="auto"/>
              <w:bottom w:val="double" w:sz="4" w:space="0" w:color="auto"/>
              <w:right w:val="single" w:sz="6" w:space="0" w:color="auto"/>
            </w:tcBorders>
            <w:vAlign w:val="center"/>
          </w:tcPr>
          <w:p w14:paraId="2D37B1F8" w14:textId="77777777" w:rsidR="00007555" w:rsidRPr="00335646" w:rsidRDefault="00007555" w:rsidP="00363081">
            <w:pPr>
              <w:numPr>
                <w:ilvl w:val="12"/>
                <w:numId w:val="0"/>
              </w:numPr>
              <w:wordWrap/>
              <w:adjustRightInd w:val="0"/>
              <w:snapToGrid w:val="0"/>
              <w:jc w:val="center"/>
              <w:rPr>
                <w:spacing w:val="-2"/>
                <w:sz w:val="22"/>
                <w:szCs w:val="22"/>
              </w:rPr>
            </w:pPr>
            <w:r w:rsidRPr="00335646">
              <w:rPr>
                <w:spacing w:val="-2"/>
                <w:sz w:val="22"/>
                <w:szCs w:val="22"/>
              </w:rPr>
              <w:t>Position</w:t>
            </w:r>
          </w:p>
        </w:tc>
        <w:tc>
          <w:tcPr>
            <w:tcW w:w="1751" w:type="dxa"/>
            <w:tcBorders>
              <w:top w:val="single" w:sz="6" w:space="0" w:color="auto"/>
              <w:left w:val="single" w:sz="6" w:space="0" w:color="auto"/>
              <w:bottom w:val="double" w:sz="4" w:space="0" w:color="auto"/>
              <w:right w:val="single" w:sz="6" w:space="0" w:color="auto"/>
            </w:tcBorders>
            <w:vAlign w:val="center"/>
          </w:tcPr>
          <w:p w14:paraId="4CB34611" w14:textId="77777777" w:rsidR="007D12F6" w:rsidRPr="00335646" w:rsidRDefault="00007555" w:rsidP="00363081">
            <w:pPr>
              <w:numPr>
                <w:ilvl w:val="12"/>
                <w:numId w:val="0"/>
              </w:numPr>
              <w:wordWrap/>
              <w:adjustRightInd w:val="0"/>
              <w:snapToGrid w:val="0"/>
              <w:jc w:val="center"/>
              <w:rPr>
                <w:spacing w:val="-2"/>
                <w:sz w:val="22"/>
                <w:szCs w:val="22"/>
              </w:rPr>
            </w:pPr>
            <w:r w:rsidRPr="00335646">
              <w:rPr>
                <w:spacing w:val="-2"/>
                <w:sz w:val="22"/>
                <w:szCs w:val="22"/>
              </w:rPr>
              <w:t xml:space="preserve">Basic </w:t>
            </w:r>
            <w:r w:rsidR="007D12F6" w:rsidRPr="00335646">
              <w:rPr>
                <w:rFonts w:hint="eastAsia"/>
                <w:spacing w:val="-2"/>
                <w:sz w:val="22"/>
                <w:szCs w:val="22"/>
              </w:rPr>
              <w:t>Remuneration Rate</w:t>
            </w:r>
          </w:p>
          <w:p w14:paraId="1493E540" w14:textId="77777777" w:rsidR="00007555" w:rsidRPr="00335646" w:rsidRDefault="00007555" w:rsidP="00363081">
            <w:pPr>
              <w:numPr>
                <w:ilvl w:val="12"/>
                <w:numId w:val="0"/>
              </w:numPr>
              <w:wordWrap/>
              <w:adjustRightInd w:val="0"/>
              <w:snapToGrid w:val="0"/>
              <w:jc w:val="center"/>
              <w:rPr>
                <w:spacing w:val="-2"/>
                <w:sz w:val="22"/>
                <w:szCs w:val="22"/>
              </w:rPr>
            </w:pPr>
            <w:r w:rsidRPr="00335646">
              <w:rPr>
                <w:spacing w:val="-2"/>
                <w:sz w:val="22"/>
                <w:szCs w:val="22"/>
              </w:rPr>
              <w:t xml:space="preserve"> per Working Month/Day/Year</w:t>
            </w:r>
          </w:p>
        </w:tc>
        <w:tc>
          <w:tcPr>
            <w:tcW w:w="1063" w:type="dxa"/>
            <w:tcBorders>
              <w:top w:val="single" w:sz="6" w:space="0" w:color="auto"/>
              <w:left w:val="single" w:sz="6" w:space="0" w:color="auto"/>
              <w:bottom w:val="double" w:sz="4" w:space="0" w:color="auto"/>
              <w:right w:val="single" w:sz="6" w:space="0" w:color="auto"/>
            </w:tcBorders>
            <w:vAlign w:val="center"/>
          </w:tcPr>
          <w:p w14:paraId="08CE9162" w14:textId="77777777" w:rsidR="00007555" w:rsidRPr="00335646" w:rsidRDefault="00007555" w:rsidP="00363081">
            <w:pPr>
              <w:numPr>
                <w:ilvl w:val="12"/>
                <w:numId w:val="0"/>
              </w:numPr>
              <w:wordWrap/>
              <w:adjustRightInd w:val="0"/>
              <w:snapToGrid w:val="0"/>
              <w:jc w:val="center"/>
              <w:rPr>
                <w:spacing w:val="-2"/>
                <w:sz w:val="22"/>
                <w:szCs w:val="22"/>
              </w:rPr>
            </w:pPr>
            <w:r w:rsidRPr="00335646">
              <w:rPr>
                <w:spacing w:val="-2"/>
                <w:sz w:val="22"/>
                <w:szCs w:val="22"/>
              </w:rPr>
              <w:t>Social Charges</w:t>
            </w:r>
            <w:r w:rsidRPr="00335646">
              <w:rPr>
                <w:spacing w:val="-2"/>
                <w:sz w:val="22"/>
                <w:szCs w:val="22"/>
                <w:vertAlign w:val="superscript"/>
              </w:rPr>
              <w:t>1</w:t>
            </w:r>
          </w:p>
        </w:tc>
        <w:tc>
          <w:tcPr>
            <w:tcW w:w="1063" w:type="dxa"/>
            <w:tcBorders>
              <w:top w:val="single" w:sz="6" w:space="0" w:color="auto"/>
              <w:left w:val="single" w:sz="6" w:space="0" w:color="auto"/>
              <w:bottom w:val="double" w:sz="4" w:space="0" w:color="auto"/>
              <w:right w:val="single" w:sz="6" w:space="0" w:color="auto"/>
            </w:tcBorders>
            <w:vAlign w:val="center"/>
          </w:tcPr>
          <w:p w14:paraId="77AC1ADD" w14:textId="77777777" w:rsidR="00007555" w:rsidRPr="00335646" w:rsidRDefault="00007555" w:rsidP="00363081">
            <w:pPr>
              <w:numPr>
                <w:ilvl w:val="12"/>
                <w:numId w:val="0"/>
              </w:numPr>
              <w:wordWrap/>
              <w:adjustRightInd w:val="0"/>
              <w:snapToGrid w:val="0"/>
              <w:ind w:right="-83"/>
              <w:jc w:val="center"/>
              <w:rPr>
                <w:spacing w:val="-2"/>
                <w:sz w:val="22"/>
                <w:szCs w:val="22"/>
              </w:rPr>
            </w:pPr>
            <w:r w:rsidRPr="00335646">
              <w:rPr>
                <w:spacing w:val="-2"/>
                <w:sz w:val="22"/>
                <w:szCs w:val="22"/>
              </w:rPr>
              <w:t>Overhead</w:t>
            </w:r>
            <w:r w:rsidRPr="00335646">
              <w:rPr>
                <w:spacing w:val="-2"/>
                <w:sz w:val="22"/>
                <w:szCs w:val="22"/>
                <w:vertAlign w:val="superscript"/>
              </w:rPr>
              <w:t>1</w:t>
            </w:r>
          </w:p>
        </w:tc>
        <w:tc>
          <w:tcPr>
            <w:tcW w:w="1063" w:type="dxa"/>
            <w:tcBorders>
              <w:top w:val="single" w:sz="6" w:space="0" w:color="auto"/>
              <w:left w:val="single" w:sz="6" w:space="0" w:color="auto"/>
              <w:bottom w:val="double" w:sz="4" w:space="0" w:color="auto"/>
              <w:right w:val="single" w:sz="6" w:space="0" w:color="auto"/>
            </w:tcBorders>
            <w:vAlign w:val="center"/>
          </w:tcPr>
          <w:p w14:paraId="208F8E51" w14:textId="77777777" w:rsidR="00007555" w:rsidRPr="00335646" w:rsidRDefault="00007555" w:rsidP="00363081">
            <w:pPr>
              <w:numPr>
                <w:ilvl w:val="12"/>
                <w:numId w:val="0"/>
              </w:numPr>
              <w:wordWrap/>
              <w:adjustRightInd w:val="0"/>
              <w:snapToGrid w:val="0"/>
              <w:jc w:val="center"/>
              <w:rPr>
                <w:spacing w:val="-2"/>
                <w:sz w:val="22"/>
                <w:szCs w:val="22"/>
              </w:rPr>
            </w:pPr>
            <w:r w:rsidRPr="00335646">
              <w:rPr>
                <w:spacing w:val="-2"/>
                <w:sz w:val="22"/>
                <w:szCs w:val="22"/>
              </w:rPr>
              <w:t>Subtotal</w:t>
            </w:r>
          </w:p>
        </w:tc>
        <w:tc>
          <w:tcPr>
            <w:tcW w:w="938" w:type="dxa"/>
            <w:tcBorders>
              <w:top w:val="single" w:sz="6" w:space="0" w:color="auto"/>
              <w:left w:val="single" w:sz="6" w:space="0" w:color="auto"/>
              <w:bottom w:val="double" w:sz="4" w:space="0" w:color="auto"/>
              <w:right w:val="single" w:sz="6" w:space="0" w:color="auto"/>
            </w:tcBorders>
            <w:vAlign w:val="center"/>
          </w:tcPr>
          <w:p w14:paraId="3E5380FC" w14:textId="77777777" w:rsidR="00007555" w:rsidRPr="00335646" w:rsidRDefault="007D12F6" w:rsidP="00363081">
            <w:pPr>
              <w:numPr>
                <w:ilvl w:val="12"/>
                <w:numId w:val="0"/>
              </w:numPr>
              <w:wordWrap/>
              <w:adjustRightInd w:val="0"/>
              <w:snapToGrid w:val="0"/>
              <w:jc w:val="center"/>
              <w:rPr>
                <w:spacing w:val="-2"/>
                <w:sz w:val="22"/>
                <w:szCs w:val="22"/>
              </w:rPr>
            </w:pPr>
            <w:r w:rsidRPr="00335646">
              <w:rPr>
                <w:rFonts w:hint="eastAsia"/>
                <w:spacing w:val="-2"/>
                <w:sz w:val="22"/>
                <w:szCs w:val="22"/>
              </w:rPr>
              <w:t>Profit</w:t>
            </w:r>
            <w:r w:rsidR="00007555" w:rsidRPr="00335646">
              <w:rPr>
                <w:spacing w:val="-2"/>
                <w:sz w:val="22"/>
                <w:szCs w:val="22"/>
                <w:vertAlign w:val="superscript"/>
              </w:rPr>
              <w:t>2</w:t>
            </w:r>
          </w:p>
        </w:tc>
        <w:tc>
          <w:tcPr>
            <w:tcW w:w="1438" w:type="dxa"/>
            <w:tcBorders>
              <w:top w:val="single" w:sz="6" w:space="0" w:color="auto"/>
              <w:left w:val="single" w:sz="6" w:space="0" w:color="auto"/>
              <w:bottom w:val="double" w:sz="4" w:space="0" w:color="auto"/>
              <w:right w:val="single" w:sz="6" w:space="0" w:color="auto"/>
            </w:tcBorders>
            <w:vAlign w:val="center"/>
          </w:tcPr>
          <w:p w14:paraId="248808EF" w14:textId="77777777" w:rsidR="00007555" w:rsidRPr="00335646" w:rsidRDefault="00007555" w:rsidP="00363081">
            <w:pPr>
              <w:numPr>
                <w:ilvl w:val="12"/>
                <w:numId w:val="0"/>
              </w:numPr>
              <w:wordWrap/>
              <w:adjustRightInd w:val="0"/>
              <w:snapToGrid w:val="0"/>
              <w:jc w:val="center"/>
              <w:rPr>
                <w:spacing w:val="-2"/>
                <w:sz w:val="22"/>
                <w:szCs w:val="22"/>
              </w:rPr>
            </w:pPr>
            <w:r w:rsidRPr="00335646">
              <w:rPr>
                <w:spacing w:val="-2"/>
                <w:sz w:val="22"/>
                <w:szCs w:val="22"/>
              </w:rPr>
              <w:t xml:space="preserve">Away from </w:t>
            </w:r>
            <w:r w:rsidR="007758DE" w:rsidRPr="00335646">
              <w:rPr>
                <w:rFonts w:hint="eastAsia"/>
                <w:spacing w:val="-2"/>
                <w:sz w:val="22"/>
                <w:szCs w:val="22"/>
              </w:rPr>
              <w:t>Home Office</w:t>
            </w:r>
            <w:r w:rsidRPr="00335646">
              <w:rPr>
                <w:spacing w:val="-2"/>
                <w:sz w:val="22"/>
                <w:szCs w:val="22"/>
              </w:rPr>
              <w:t xml:space="preserve"> Allowance</w:t>
            </w:r>
          </w:p>
        </w:tc>
        <w:tc>
          <w:tcPr>
            <w:tcW w:w="1876" w:type="dxa"/>
            <w:tcBorders>
              <w:top w:val="single" w:sz="6" w:space="0" w:color="auto"/>
              <w:left w:val="single" w:sz="6" w:space="0" w:color="auto"/>
              <w:bottom w:val="double" w:sz="4" w:space="0" w:color="auto"/>
              <w:right w:val="single" w:sz="6" w:space="0" w:color="auto"/>
            </w:tcBorders>
            <w:vAlign w:val="center"/>
          </w:tcPr>
          <w:p w14:paraId="11CB73F2" w14:textId="77777777" w:rsidR="00007555" w:rsidRPr="00335646" w:rsidRDefault="00007555" w:rsidP="00363081">
            <w:pPr>
              <w:numPr>
                <w:ilvl w:val="12"/>
                <w:numId w:val="0"/>
              </w:numPr>
              <w:wordWrap/>
              <w:adjustRightInd w:val="0"/>
              <w:snapToGrid w:val="0"/>
              <w:jc w:val="center"/>
              <w:rPr>
                <w:spacing w:val="-2"/>
                <w:sz w:val="22"/>
                <w:szCs w:val="22"/>
              </w:rPr>
            </w:pPr>
            <w:r w:rsidRPr="00335646">
              <w:rPr>
                <w:spacing w:val="-2"/>
                <w:sz w:val="22"/>
                <w:szCs w:val="22"/>
              </w:rPr>
              <w:t>Agreed Fixed Rate per Working Month/Day/Hour</w:t>
            </w:r>
          </w:p>
        </w:tc>
        <w:tc>
          <w:tcPr>
            <w:tcW w:w="1876" w:type="dxa"/>
            <w:tcBorders>
              <w:top w:val="single" w:sz="6" w:space="0" w:color="auto"/>
              <w:left w:val="single" w:sz="6" w:space="0" w:color="auto"/>
              <w:bottom w:val="double" w:sz="4" w:space="0" w:color="auto"/>
            </w:tcBorders>
            <w:vAlign w:val="center"/>
          </w:tcPr>
          <w:p w14:paraId="452BCA74" w14:textId="77777777" w:rsidR="00007555" w:rsidRPr="00335646" w:rsidRDefault="00007555" w:rsidP="00363081">
            <w:pPr>
              <w:numPr>
                <w:ilvl w:val="12"/>
                <w:numId w:val="0"/>
              </w:numPr>
              <w:wordWrap/>
              <w:adjustRightInd w:val="0"/>
              <w:snapToGrid w:val="0"/>
              <w:jc w:val="center"/>
              <w:rPr>
                <w:spacing w:val="-2"/>
                <w:sz w:val="22"/>
                <w:szCs w:val="22"/>
              </w:rPr>
            </w:pPr>
            <w:r w:rsidRPr="00335646">
              <w:rPr>
                <w:spacing w:val="-2"/>
                <w:sz w:val="22"/>
                <w:szCs w:val="22"/>
              </w:rPr>
              <w:t>Agreed Fixed Rate per Working Month/Day/Hour</w:t>
            </w:r>
            <w:r w:rsidRPr="00335646">
              <w:rPr>
                <w:spacing w:val="-2"/>
                <w:sz w:val="22"/>
                <w:szCs w:val="22"/>
                <w:vertAlign w:val="superscript"/>
              </w:rPr>
              <w:t>1</w:t>
            </w:r>
          </w:p>
        </w:tc>
      </w:tr>
      <w:tr w:rsidR="007D12F6" w:rsidRPr="00335646" w14:paraId="147E81DA" w14:textId="77777777" w:rsidTr="007D12F6">
        <w:trPr>
          <w:trHeight w:val="377"/>
          <w:jc w:val="center"/>
        </w:trPr>
        <w:tc>
          <w:tcPr>
            <w:tcW w:w="2752" w:type="dxa"/>
            <w:gridSpan w:val="2"/>
            <w:tcBorders>
              <w:top w:val="double" w:sz="4" w:space="0" w:color="auto"/>
              <w:bottom w:val="single" w:sz="6" w:space="0" w:color="auto"/>
              <w:right w:val="single" w:sz="6" w:space="0" w:color="auto"/>
            </w:tcBorders>
            <w:vAlign w:val="center"/>
          </w:tcPr>
          <w:p w14:paraId="4BA175C9" w14:textId="77777777" w:rsidR="00007555" w:rsidRPr="00335646" w:rsidRDefault="00007555" w:rsidP="00363081">
            <w:pPr>
              <w:numPr>
                <w:ilvl w:val="12"/>
                <w:numId w:val="0"/>
              </w:numPr>
              <w:wordWrap/>
              <w:adjustRightInd w:val="0"/>
              <w:snapToGrid w:val="0"/>
              <w:jc w:val="center"/>
              <w:rPr>
                <w:i/>
                <w:spacing w:val="-2"/>
                <w:sz w:val="22"/>
                <w:szCs w:val="22"/>
              </w:rPr>
            </w:pPr>
            <w:r w:rsidRPr="00335646">
              <w:rPr>
                <w:iCs/>
                <w:spacing w:val="-2"/>
                <w:sz w:val="22"/>
                <w:szCs w:val="22"/>
              </w:rPr>
              <w:t>Home Office</w:t>
            </w:r>
          </w:p>
        </w:tc>
        <w:tc>
          <w:tcPr>
            <w:tcW w:w="1751" w:type="dxa"/>
            <w:tcBorders>
              <w:top w:val="double" w:sz="4" w:space="0" w:color="auto"/>
              <w:left w:val="single" w:sz="6" w:space="0" w:color="auto"/>
              <w:bottom w:val="single" w:sz="6" w:space="0" w:color="auto"/>
              <w:right w:val="single" w:sz="6" w:space="0" w:color="auto"/>
            </w:tcBorders>
            <w:vAlign w:val="center"/>
          </w:tcPr>
          <w:p w14:paraId="0C308434"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063" w:type="dxa"/>
            <w:tcBorders>
              <w:top w:val="double" w:sz="4" w:space="0" w:color="auto"/>
              <w:left w:val="single" w:sz="6" w:space="0" w:color="auto"/>
              <w:bottom w:val="single" w:sz="6" w:space="0" w:color="auto"/>
              <w:right w:val="single" w:sz="6" w:space="0" w:color="auto"/>
            </w:tcBorders>
            <w:vAlign w:val="center"/>
          </w:tcPr>
          <w:p w14:paraId="3C4C6CBF"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063" w:type="dxa"/>
            <w:tcBorders>
              <w:top w:val="double" w:sz="4" w:space="0" w:color="auto"/>
              <w:left w:val="single" w:sz="6" w:space="0" w:color="auto"/>
              <w:bottom w:val="single" w:sz="6" w:space="0" w:color="auto"/>
              <w:right w:val="single" w:sz="6" w:space="0" w:color="auto"/>
            </w:tcBorders>
            <w:vAlign w:val="center"/>
          </w:tcPr>
          <w:p w14:paraId="5AF4BB85"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063" w:type="dxa"/>
            <w:tcBorders>
              <w:top w:val="double" w:sz="4" w:space="0" w:color="auto"/>
              <w:left w:val="single" w:sz="6" w:space="0" w:color="auto"/>
              <w:bottom w:val="single" w:sz="6" w:space="0" w:color="auto"/>
              <w:right w:val="single" w:sz="6" w:space="0" w:color="auto"/>
            </w:tcBorders>
            <w:vAlign w:val="center"/>
          </w:tcPr>
          <w:p w14:paraId="79CAB8E0" w14:textId="77777777" w:rsidR="00007555" w:rsidRPr="00335646" w:rsidRDefault="00007555" w:rsidP="00363081">
            <w:pPr>
              <w:numPr>
                <w:ilvl w:val="12"/>
                <w:numId w:val="0"/>
              </w:numPr>
              <w:wordWrap/>
              <w:adjustRightInd w:val="0"/>
              <w:snapToGrid w:val="0"/>
              <w:jc w:val="center"/>
              <w:rPr>
                <w:i/>
                <w:spacing w:val="-2"/>
                <w:sz w:val="22"/>
                <w:szCs w:val="22"/>
              </w:rPr>
            </w:pPr>
          </w:p>
        </w:tc>
        <w:tc>
          <w:tcPr>
            <w:tcW w:w="938" w:type="dxa"/>
            <w:tcBorders>
              <w:top w:val="double" w:sz="4" w:space="0" w:color="auto"/>
              <w:left w:val="single" w:sz="6" w:space="0" w:color="auto"/>
              <w:bottom w:val="single" w:sz="6" w:space="0" w:color="auto"/>
              <w:right w:val="single" w:sz="6" w:space="0" w:color="auto"/>
            </w:tcBorders>
            <w:vAlign w:val="center"/>
          </w:tcPr>
          <w:p w14:paraId="7123683A"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438" w:type="dxa"/>
            <w:tcBorders>
              <w:top w:val="double" w:sz="4" w:space="0" w:color="auto"/>
              <w:left w:val="single" w:sz="6" w:space="0" w:color="auto"/>
              <w:bottom w:val="single" w:sz="6" w:space="0" w:color="auto"/>
              <w:right w:val="single" w:sz="6" w:space="0" w:color="auto"/>
            </w:tcBorders>
            <w:vAlign w:val="center"/>
          </w:tcPr>
          <w:p w14:paraId="766266D6"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876" w:type="dxa"/>
            <w:tcBorders>
              <w:top w:val="double" w:sz="4" w:space="0" w:color="auto"/>
              <w:left w:val="single" w:sz="6" w:space="0" w:color="auto"/>
              <w:bottom w:val="single" w:sz="6" w:space="0" w:color="auto"/>
              <w:right w:val="single" w:sz="6" w:space="0" w:color="auto"/>
            </w:tcBorders>
            <w:vAlign w:val="center"/>
          </w:tcPr>
          <w:p w14:paraId="381023FE"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876" w:type="dxa"/>
            <w:tcBorders>
              <w:top w:val="double" w:sz="4" w:space="0" w:color="auto"/>
              <w:left w:val="single" w:sz="6" w:space="0" w:color="auto"/>
              <w:bottom w:val="single" w:sz="6" w:space="0" w:color="auto"/>
            </w:tcBorders>
            <w:vAlign w:val="center"/>
          </w:tcPr>
          <w:p w14:paraId="5E4191AD" w14:textId="77777777" w:rsidR="00007555" w:rsidRPr="00335646" w:rsidRDefault="00007555" w:rsidP="00363081">
            <w:pPr>
              <w:numPr>
                <w:ilvl w:val="12"/>
                <w:numId w:val="0"/>
              </w:numPr>
              <w:wordWrap/>
              <w:adjustRightInd w:val="0"/>
              <w:snapToGrid w:val="0"/>
              <w:jc w:val="center"/>
              <w:rPr>
                <w:i/>
                <w:spacing w:val="-2"/>
                <w:sz w:val="22"/>
                <w:szCs w:val="22"/>
              </w:rPr>
            </w:pPr>
          </w:p>
        </w:tc>
      </w:tr>
      <w:tr w:rsidR="007D12F6" w:rsidRPr="00335646" w14:paraId="62C1690B" w14:textId="77777777" w:rsidTr="007D12F6">
        <w:trPr>
          <w:trHeight w:val="377"/>
          <w:jc w:val="center"/>
        </w:trPr>
        <w:tc>
          <w:tcPr>
            <w:tcW w:w="1375" w:type="dxa"/>
            <w:tcBorders>
              <w:top w:val="single" w:sz="6" w:space="0" w:color="auto"/>
              <w:bottom w:val="single" w:sz="6" w:space="0" w:color="auto"/>
              <w:right w:val="single" w:sz="6" w:space="0" w:color="auto"/>
            </w:tcBorders>
            <w:vAlign w:val="center"/>
          </w:tcPr>
          <w:p w14:paraId="5448402A" w14:textId="77777777" w:rsidR="00007555" w:rsidRPr="00335646" w:rsidRDefault="00007555" w:rsidP="00363081">
            <w:pPr>
              <w:numPr>
                <w:ilvl w:val="12"/>
                <w:numId w:val="0"/>
              </w:numPr>
              <w:wordWrap/>
              <w:adjustRightInd w:val="0"/>
              <w:snapToGrid w:val="0"/>
              <w:jc w:val="center"/>
              <w:rPr>
                <w:i/>
                <w:spacing w:val="-2"/>
              </w:rPr>
            </w:pPr>
          </w:p>
        </w:tc>
        <w:tc>
          <w:tcPr>
            <w:tcW w:w="1377" w:type="dxa"/>
            <w:tcBorders>
              <w:top w:val="single" w:sz="6" w:space="0" w:color="auto"/>
              <w:left w:val="single" w:sz="6" w:space="0" w:color="auto"/>
              <w:bottom w:val="single" w:sz="6" w:space="0" w:color="auto"/>
              <w:right w:val="single" w:sz="6" w:space="0" w:color="auto"/>
            </w:tcBorders>
            <w:vAlign w:val="center"/>
          </w:tcPr>
          <w:p w14:paraId="72D27F65"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751" w:type="dxa"/>
            <w:tcBorders>
              <w:top w:val="single" w:sz="6" w:space="0" w:color="auto"/>
              <w:left w:val="single" w:sz="6" w:space="0" w:color="auto"/>
              <w:bottom w:val="single" w:sz="6" w:space="0" w:color="auto"/>
              <w:right w:val="single" w:sz="6" w:space="0" w:color="auto"/>
            </w:tcBorders>
            <w:vAlign w:val="center"/>
          </w:tcPr>
          <w:p w14:paraId="106E345D"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6EDB9233"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78849421"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11339B85" w14:textId="77777777" w:rsidR="00007555" w:rsidRPr="00335646" w:rsidRDefault="00007555" w:rsidP="00363081">
            <w:pPr>
              <w:numPr>
                <w:ilvl w:val="12"/>
                <w:numId w:val="0"/>
              </w:numPr>
              <w:wordWrap/>
              <w:adjustRightInd w:val="0"/>
              <w:snapToGrid w:val="0"/>
              <w:jc w:val="center"/>
              <w:rPr>
                <w:i/>
                <w:spacing w:val="-2"/>
                <w:sz w:val="22"/>
                <w:szCs w:val="22"/>
              </w:rPr>
            </w:pPr>
          </w:p>
        </w:tc>
        <w:tc>
          <w:tcPr>
            <w:tcW w:w="938" w:type="dxa"/>
            <w:tcBorders>
              <w:top w:val="single" w:sz="6" w:space="0" w:color="auto"/>
              <w:left w:val="single" w:sz="6" w:space="0" w:color="auto"/>
              <w:bottom w:val="single" w:sz="6" w:space="0" w:color="auto"/>
              <w:right w:val="single" w:sz="6" w:space="0" w:color="auto"/>
            </w:tcBorders>
            <w:vAlign w:val="center"/>
          </w:tcPr>
          <w:p w14:paraId="03E1F597"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438" w:type="dxa"/>
            <w:tcBorders>
              <w:top w:val="single" w:sz="6" w:space="0" w:color="auto"/>
              <w:left w:val="single" w:sz="6" w:space="0" w:color="auto"/>
              <w:bottom w:val="single" w:sz="6" w:space="0" w:color="auto"/>
              <w:right w:val="single" w:sz="6" w:space="0" w:color="auto"/>
            </w:tcBorders>
            <w:vAlign w:val="center"/>
          </w:tcPr>
          <w:p w14:paraId="0E976525"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right w:val="single" w:sz="6" w:space="0" w:color="auto"/>
            </w:tcBorders>
            <w:vAlign w:val="center"/>
          </w:tcPr>
          <w:p w14:paraId="610FF443"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tcBorders>
            <w:vAlign w:val="center"/>
          </w:tcPr>
          <w:p w14:paraId="3C1A948B" w14:textId="77777777" w:rsidR="00007555" w:rsidRPr="00335646" w:rsidRDefault="00007555" w:rsidP="00363081">
            <w:pPr>
              <w:numPr>
                <w:ilvl w:val="12"/>
                <w:numId w:val="0"/>
              </w:numPr>
              <w:wordWrap/>
              <w:adjustRightInd w:val="0"/>
              <w:snapToGrid w:val="0"/>
              <w:jc w:val="center"/>
              <w:rPr>
                <w:i/>
                <w:spacing w:val="-2"/>
                <w:sz w:val="22"/>
                <w:szCs w:val="22"/>
              </w:rPr>
            </w:pPr>
          </w:p>
        </w:tc>
      </w:tr>
      <w:tr w:rsidR="007D12F6" w:rsidRPr="00335646" w14:paraId="5240F870" w14:textId="77777777" w:rsidTr="007D12F6">
        <w:trPr>
          <w:trHeight w:val="377"/>
          <w:jc w:val="center"/>
        </w:trPr>
        <w:tc>
          <w:tcPr>
            <w:tcW w:w="1375" w:type="dxa"/>
            <w:tcBorders>
              <w:top w:val="single" w:sz="6" w:space="0" w:color="auto"/>
              <w:bottom w:val="single" w:sz="6" w:space="0" w:color="auto"/>
              <w:right w:val="single" w:sz="6" w:space="0" w:color="auto"/>
            </w:tcBorders>
            <w:vAlign w:val="center"/>
          </w:tcPr>
          <w:p w14:paraId="30E7AEF4" w14:textId="77777777" w:rsidR="00007555" w:rsidRPr="00335646" w:rsidRDefault="00007555" w:rsidP="00363081">
            <w:pPr>
              <w:numPr>
                <w:ilvl w:val="12"/>
                <w:numId w:val="0"/>
              </w:numPr>
              <w:wordWrap/>
              <w:adjustRightInd w:val="0"/>
              <w:snapToGrid w:val="0"/>
              <w:jc w:val="center"/>
              <w:rPr>
                <w:i/>
                <w:spacing w:val="-2"/>
              </w:rPr>
            </w:pPr>
          </w:p>
        </w:tc>
        <w:tc>
          <w:tcPr>
            <w:tcW w:w="1377" w:type="dxa"/>
            <w:tcBorders>
              <w:top w:val="single" w:sz="6" w:space="0" w:color="auto"/>
              <w:left w:val="single" w:sz="6" w:space="0" w:color="auto"/>
              <w:bottom w:val="single" w:sz="6" w:space="0" w:color="auto"/>
              <w:right w:val="single" w:sz="6" w:space="0" w:color="auto"/>
            </w:tcBorders>
            <w:vAlign w:val="center"/>
          </w:tcPr>
          <w:p w14:paraId="432F85F5"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751" w:type="dxa"/>
            <w:tcBorders>
              <w:top w:val="single" w:sz="6" w:space="0" w:color="auto"/>
              <w:left w:val="single" w:sz="6" w:space="0" w:color="auto"/>
              <w:bottom w:val="single" w:sz="6" w:space="0" w:color="auto"/>
              <w:right w:val="single" w:sz="6" w:space="0" w:color="auto"/>
            </w:tcBorders>
            <w:vAlign w:val="center"/>
          </w:tcPr>
          <w:p w14:paraId="1132CE24"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651AEF27"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55558E39"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4E3DFF7E" w14:textId="77777777" w:rsidR="00007555" w:rsidRPr="00335646" w:rsidRDefault="00007555" w:rsidP="00363081">
            <w:pPr>
              <w:numPr>
                <w:ilvl w:val="12"/>
                <w:numId w:val="0"/>
              </w:numPr>
              <w:wordWrap/>
              <w:adjustRightInd w:val="0"/>
              <w:snapToGrid w:val="0"/>
              <w:jc w:val="center"/>
              <w:rPr>
                <w:i/>
                <w:spacing w:val="-2"/>
                <w:sz w:val="22"/>
                <w:szCs w:val="22"/>
              </w:rPr>
            </w:pPr>
          </w:p>
        </w:tc>
        <w:tc>
          <w:tcPr>
            <w:tcW w:w="938" w:type="dxa"/>
            <w:tcBorders>
              <w:top w:val="single" w:sz="6" w:space="0" w:color="auto"/>
              <w:left w:val="single" w:sz="6" w:space="0" w:color="auto"/>
              <w:bottom w:val="single" w:sz="6" w:space="0" w:color="auto"/>
              <w:right w:val="single" w:sz="6" w:space="0" w:color="auto"/>
            </w:tcBorders>
            <w:vAlign w:val="center"/>
          </w:tcPr>
          <w:p w14:paraId="3B7F55FF"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438" w:type="dxa"/>
            <w:tcBorders>
              <w:top w:val="single" w:sz="6" w:space="0" w:color="auto"/>
              <w:left w:val="single" w:sz="6" w:space="0" w:color="auto"/>
              <w:bottom w:val="single" w:sz="6" w:space="0" w:color="auto"/>
              <w:right w:val="single" w:sz="6" w:space="0" w:color="auto"/>
            </w:tcBorders>
            <w:vAlign w:val="center"/>
          </w:tcPr>
          <w:p w14:paraId="1F12ED95"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right w:val="single" w:sz="6" w:space="0" w:color="auto"/>
            </w:tcBorders>
            <w:vAlign w:val="center"/>
          </w:tcPr>
          <w:p w14:paraId="34312DB8"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tcBorders>
            <w:vAlign w:val="center"/>
          </w:tcPr>
          <w:p w14:paraId="5DB3B559" w14:textId="77777777" w:rsidR="00007555" w:rsidRPr="00335646" w:rsidRDefault="00007555" w:rsidP="00363081">
            <w:pPr>
              <w:numPr>
                <w:ilvl w:val="12"/>
                <w:numId w:val="0"/>
              </w:numPr>
              <w:wordWrap/>
              <w:adjustRightInd w:val="0"/>
              <w:snapToGrid w:val="0"/>
              <w:jc w:val="center"/>
              <w:rPr>
                <w:i/>
                <w:spacing w:val="-2"/>
                <w:sz w:val="22"/>
                <w:szCs w:val="22"/>
              </w:rPr>
            </w:pPr>
          </w:p>
        </w:tc>
      </w:tr>
      <w:tr w:rsidR="007D12F6" w:rsidRPr="00335646" w14:paraId="39DC73A2" w14:textId="77777777" w:rsidTr="007D12F6">
        <w:trPr>
          <w:trHeight w:val="377"/>
          <w:jc w:val="center"/>
        </w:trPr>
        <w:tc>
          <w:tcPr>
            <w:tcW w:w="2752" w:type="dxa"/>
            <w:gridSpan w:val="2"/>
            <w:tcBorders>
              <w:top w:val="single" w:sz="6" w:space="0" w:color="auto"/>
              <w:bottom w:val="single" w:sz="6" w:space="0" w:color="auto"/>
              <w:right w:val="single" w:sz="6" w:space="0" w:color="auto"/>
            </w:tcBorders>
            <w:vAlign w:val="center"/>
          </w:tcPr>
          <w:p w14:paraId="2187CA1D" w14:textId="77777777" w:rsidR="00007555" w:rsidRPr="00335646" w:rsidRDefault="00007555" w:rsidP="00363081">
            <w:pPr>
              <w:numPr>
                <w:ilvl w:val="12"/>
                <w:numId w:val="0"/>
              </w:numPr>
              <w:wordWrap/>
              <w:adjustRightInd w:val="0"/>
              <w:snapToGrid w:val="0"/>
              <w:jc w:val="center"/>
              <w:rPr>
                <w:i/>
                <w:spacing w:val="-2"/>
                <w:sz w:val="22"/>
                <w:szCs w:val="22"/>
              </w:rPr>
            </w:pPr>
            <w:r w:rsidRPr="00335646">
              <w:rPr>
                <w:iCs/>
                <w:spacing w:val="-2"/>
                <w:sz w:val="22"/>
                <w:szCs w:val="22"/>
              </w:rPr>
              <w:t>Field</w:t>
            </w:r>
          </w:p>
        </w:tc>
        <w:tc>
          <w:tcPr>
            <w:tcW w:w="1751" w:type="dxa"/>
            <w:tcBorders>
              <w:top w:val="single" w:sz="6" w:space="0" w:color="auto"/>
              <w:left w:val="single" w:sz="6" w:space="0" w:color="auto"/>
              <w:bottom w:val="single" w:sz="6" w:space="0" w:color="auto"/>
              <w:right w:val="single" w:sz="6" w:space="0" w:color="auto"/>
            </w:tcBorders>
            <w:vAlign w:val="center"/>
          </w:tcPr>
          <w:p w14:paraId="716183D0"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450AB521"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46D3827D"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3B41C489" w14:textId="77777777" w:rsidR="00007555" w:rsidRPr="00335646" w:rsidRDefault="00007555" w:rsidP="00363081">
            <w:pPr>
              <w:numPr>
                <w:ilvl w:val="12"/>
                <w:numId w:val="0"/>
              </w:numPr>
              <w:wordWrap/>
              <w:adjustRightInd w:val="0"/>
              <w:snapToGrid w:val="0"/>
              <w:jc w:val="center"/>
              <w:rPr>
                <w:i/>
                <w:spacing w:val="-2"/>
                <w:sz w:val="22"/>
                <w:szCs w:val="22"/>
              </w:rPr>
            </w:pPr>
          </w:p>
        </w:tc>
        <w:tc>
          <w:tcPr>
            <w:tcW w:w="938" w:type="dxa"/>
            <w:tcBorders>
              <w:top w:val="single" w:sz="6" w:space="0" w:color="auto"/>
              <w:left w:val="single" w:sz="6" w:space="0" w:color="auto"/>
              <w:bottom w:val="single" w:sz="6" w:space="0" w:color="auto"/>
              <w:right w:val="single" w:sz="6" w:space="0" w:color="auto"/>
            </w:tcBorders>
            <w:vAlign w:val="center"/>
          </w:tcPr>
          <w:p w14:paraId="651D8E6A"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438" w:type="dxa"/>
            <w:tcBorders>
              <w:top w:val="single" w:sz="6" w:space="0" w:color="auto"/>
              <w:left w:val="single" w:sz="6" w:space="0" w:color="auto"/>
              <w:bottom w:val="single" w:sz="6" w:space="0" w:color="auto"/>
              <w:right w:val="single" w:sz="6" w:space="0" w:color="auto"/>
            </w:tcBorders>
            <w:vAlign w:val="center"/>
          </w:tcPr>
          <w:p w14:paraId="39ED5FC2"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right w:val="single" w:sz="6" w:space="0" w:color="auto"/>
            </w:tcBorders>
            <w:vAlign w:val="center"/>
          </w:tcPr>
          <w:p w14:paraId="627F7ADA" w14:textId="77777777" w:rsidR="00007555" w:rsidRPr="00335646" w:rsidRDefault="00007555"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tcBorders>
            <w:vAlign w:val="center"/>
          </w:tcPr>
          <w:p w14:paraId="4F98F42E" w14:textId="77777777" w:rsidR="00007555" w:rsidRPr="00335646" w:rsidRDefault="00007555" w:rsidP="00363081">
            <w:pPr>
              <w:numPr>
                <w:ilvl w:val="12"/>
                <w:numId w:val="0"/>
              </w:numPr>
              <w:wordWrap/>
              <w:adjustRightInd w:val="0"/>
              <w:snapToGrid w:val="0"/>
              <w:jc w:val="center"/>
              <w:rPr>
                <w:i/>
                <w:spacing w:val="-2"/>
                <w:sz w:val="22"/>
                <w:szCs w:val="22"/>
              </w:rPr>
            </w:pPr>
          </w:p>
        </w:tc>
      </w:tr>
      <w:tr w:rsidR="007D12F6" w:rsidRPr="00335646" w14:paraId="5ADC2511" w14:textId="77777777" w:rsidTr="007D12F6">
        <w:trPr>
          <w:trHeight w:val="377"/>
          <w:jc w:val="center"/>
        </w:trPr>
        <w:tc>
          <w:tcPr>
            <w:tcW w:w="1375" w:type="dxa"/>
            <w:tcBorders>
              <w:top w:val="single" w:sz="6" w:space="0" w:color="auto"/>
              <w:bottom w:val="double" w:sz="4" w:space="0" w:color="auto"/>
              <w:right w:val="single" w:sz="6" w:space="0" w:color="auto"/>
            </w:tcBorders>
            <w:vAlign w:val="center"/>
          </w:tcPr>
          <w:p w14:paraId="594CEF68" w14:textId="77777777" w:rsidR="00007555" w:rsidRPr="00335646" w:rsidRDefault="00007555" w:rsidP="00363081">
            <w:pPr>
              <w:numPr>
                <w:ilvl w:val="12"/>
                <w:numId w:val="0"/>
              </w:numPr>
              <w:wordWrap/>
              <w:adjustRightInd w:val="0"/>
              <w:snapToGrid w:val="0"/>
              <w:jc w:val="center"/>
              <w:rPr>
                <w:spacing w:val="-2"/>
              </w:rPr>
            </w:pPr>
          </w:p>
        </w:tc>
        <w:tc>
          <w:tcPr>
            <w:tcW w:w="1377" w:type="dxa"/>
            <w:tcBorders>
              <w:top w:val="single" w:sz="6" w:space="0" w:color="auto"/>
              <w:left w:val="single" w:sz="6" w:space="0" w:color="auto"/>
              <w:bottom w:val="double" w:sz="4" w:space="0" w:color="auto"/>
              <w:right w:val="single" w:sz="6" w:space="0" w:color="auto"/>
            </w:tcBorders>
            <w:vAlign w:val="center"/>
          </w:tcPr>
          <w:p w14:paraId="778955A6" w14:textId="77777777" w:rsidR="00007555" w:rsidRPr="00335646" w:rsidRDefault="00007555" w:rsidP="00363081">
            <w:pPr>
              <w:numPr>
                <w:ilvl w:val="12"/>
                <w:numId w:val="0"/>
              </w:numPr>
              <w:wordWrap/>
              <w:adjustRightInd w:val="0"/>
              <w:snapToGrid w:val="0"/>
              <w:jc w:val="center"/>
              <w:rPr>
                <w:spacing w:val="-2"/>
                <w:sz w:val="22"/>
                <w:szCs w:val="22"/>
              </w:rPr>
            </w:pPr>
          </w:p>
        </w:tc>
        <w:tc>
          <w:tcPr>
            <w:tcW w:w="1751" w:type="dxa"/>
            <w:tcBorders>
              <w:top w:val="single" w:sz="6" w:space="0" w:color="auto"/>
              <w:left w:val="single" w:sz="6" w:space="0" w:color="auto"/>
              <w:bottom w:val="double" w:sz="4" w:space="0" w:color="auto"/>
              <w:right w:val="single" w:sz="6" w:space="0" w:color="auto"/>
            </w:tcBorders>
            <w:vAlign w:val="center"/>
          </w:tcPr>
          <w:p w14:paraId="6AA7BE95" w14:textId="77777777" w:rsidR="00007555" w:rsidRPr="00335646" w:rsidRDefault="00007555" w:rsidP="00363081">
            <w:pPr>
              <w:numPr>
                <w:ilvl w:val="12"/>
                <w:numId w:val="0"/>
              </w:numPr>
              <w:wordWrap/>
              <w:adjustRightInd w:val="0"/>
              <w:snapToGrid w:val="0"/>
              <w:jc w:val="center"/>
              <w:rPr>
                <w:spacing w:val="-2"/>
                <w:sz w:val="22"/>
                <w:szCs w:val="22"/>
              </w:rPr>
            </w:pPr>
          </w:p>
        </w:tc>
        <w:tc>
          <w:tcPr>
            <w:tcW w:w="1063" w:type="dxa"/>
            <w:tcBorders>
              <w:top w:val="single" w:sz="6" w:space="0" w:color="auto"/>
              <w:left w:val="single" w:sz="6" w:space="0" w:color="auto"/>
              <w:bottom w:val="double" w:sz="4" w:space="0" w:color="auto"/>
              <w:right w:val="single" w:sz="6" w:space="0" w:color="auto"/>
            </w:tcBorders>
            <w:vAlign w:val="center"/>
          </w:tcPr>
          <w:p w14:paraId="40474EF1" w14:textId="77777777" w:rsidR="00007555" w:rsidRPr="00335646" w:rsidRDefault="00007555" w:rsidP="00363081">
            <w:pPr>
              <w:numPr>
                <w:ilvl w:val="12"/>
                <w:numId w:val="0"/>
              </w:numPr>
              <w:wordWrap/>
              <w:adjustRightInd w:val="0"/>
              <w:snapToGrid w:val="0"/>
              <w:jc w:val="center"/>
              <w:rPr>
                <w:spacing w:val="-2"/>
                <w:sz w:val="22"/>
                <w:szCs w:val="22"/>
              </w:rPr>
            </w:pPr>
          </w:p>
        </w:tc>
        <w:tc>
          <w:tcPr>
            <w:tcW w:w="1063" w:type="dxa"/>
            <w:tcBorders>
              <w:top w:val="single" w:sz="6" w:space="0" w:color="auto"/>
              <w:left w:val="single" w:sz="6" w:space="0" w:color="auto"/>
              <w:bottom w:val="double" w:sz="4" w:space="0" w:color="auto"/>
              <w:right w:val="single" w:sz="6" w:space="0" w:color="auto"/>
            </w:tcBorders>
            <w:vAlign w:val="center"/>
          </w:tcPr>
          <w:p w14:paraId="0AAC5436" w14:textId="77777777" w:rsidR="00007555" w:rsidRPr="00335646" w:rsidRDefault="00007555" w:rsidP="00363081">
            <w:pPr>
              <w:numPr>
                <w:ilvl w:val="12"/>
                <w:numId w:val="0"/>
              </w:numPr>
              <w:wordWrap/>
              <w:adjustRightInd w:val="0"/>
              <w:snapToGrid w:val="0"/>
              <w:jc w:val="center"/>
              <w:rPr>
                <w:spacing w:val="-2"/>
                <w:sz w:val="22"/>
                <w:szCs w:val="22"/>
              </w:rPr>
            </w:pPr>
          </w:p>
        </w:tc>
        <w:tc>
          <w:tcPr>
            <w:tcW w:w="1063" w:type="dxa"/>
            <w:tcBorders>
              <w:top w:val="single" w:sz="6" w:space="0" w:color="auto"/>
              <w:left w:val="single" w:sz="6" w:space="0" w:color="auto"/>
              <w:bottom w:val="double" w:sz="4" w:space="0" w:color="auto"/>
              <w:right w:val="single" w:sz="6" w:space="0" w:color="auto"/>
            </w:tcBorders>
            <w:vAlign w:val="center"/>
          </w:tcPr>
          <w:p w14:paraId="10275B3C" w14:textId="77777777" w:rsidR="00007555" w:rsidRPr="00335646" w:rsidRDefault="00007555" w:rsidP="00363081">
            <w:pPr>
              <w:numPr>
                <w:ilvl w:val="12"/>
                <w:numId w:val="0"/>
              </w:numPr>
              <w:wordWrap/>
              <w:adjustRightInd w:val="0"/>
              <w:snapToGrid w:val="0"/>
              <w:jc w:val="center"/>
              <w:rPr>
                <w:spacing w:val="-2"/>
                <w:sz w:val="22"/>
                <w:szCs w:val="22"/>
              </w:rPr>
            </w:pPr>
          </w:p>
        </w:tc>
        <w:tc>
          <w:tcPr>
            <w:tcW w:w="938" w:type="dxa"/>
            <w:tcBorders>
              <w:top w:val="single" w:sz="6" w:space="0" w:color="auto"/>
              <w:left w:val="single" w:sz="6" w:space="0" w:color="auto"/>
              <w:bottom w:val="double" w:sz="4" w:space="0" w:color="auto"/>
              <w:right w:val="single" w:sz="6" w:space="0" w:color="auto"/>
            </w:tcBorders>
            <w:vAlign w:val="center"/>
          </w:tcPr>
          <w:p w14:paraId="50E3C870" w14:textId="77777777" w:rsidR="00007555" w:rsidRPr="00335646" w:rsidRDefault="00007555" w:rsidP="00363081">
            <w:pPr>
              <w:numPr>
                <w:ilvl w:val="12"/>
                <w:numId w:val="0"/>
              </w:numPr>
              <w:wordWrap/>
              <w:adjustRightInd w:val="0"/>
              <w:snapToGrid w:val="0"/>
              <w:jc w:val="center"/>
              <w:rPr>
                <w:spacing w:val="-2"/>
                <w:sz w:val="22"/>
                <w:szCs w:val="22"/>
              </w:rPr>
            </w:pPr>
          </w:p>
        </w:tc>
        <w:tc>
          <w:tcPr>
            <w:tcW w:w="1438" w:type="dxa"/>
            <w:tcBorders>
              <w:top w:val="single" w:sz="6" w:space="0" w:color="auto"/>
              <w:left w:val="single" w:sz="6" w:space="0" w:color="auto"/>
              <w:bottom w:val="double" w:sz="4" w:space="0" w:color="auto"/>
              <w:right w:val="single" w:sz="6" w:space="0" w:color="auto"/>
            </w:tcBorders>
            <w:vAlign w:val="center"/>
          </w:tcPr>
          <w:p w14:paraId="4D8D6101" w14:textId="77777777" w:rsidR="00007555" w:rsidRPr="00335646" w:rsidRDefault="00007555" w:rsidP="00363081">
            <w:pPr>
              <w:numPr>
                <w:ilvl w:val="12"/>
                <w:numId w:val="0"/>
              </w:numPr>
              <w:wordWrap/>
              <w:adjustRightInd w:val="0"/>
              <w:snapToGrid w:val="0"/>
              <w:jc w:val="center"/>
              <w:rPr>
                <w:spacing w:val="-2"/>
                <w:sz w:val="22"/>
                <w:szCs w:val="22"/>
              </w:rPr>
            </w:pPr>
          </w:p>
        </w:tc>
        <w:tc>
          <w:tcPr>
            <w:tcW w:w="1876" w:type="dxa"/>
            <w:tcBorders>
              <w:top w:val="single" w:sz="6" w:space="0" w:color="auto"/>
              <w:left w:val="single" w:sz="6" w:space="0" w:color="auto"/>
              <w:bottom w:val="double" w:sz="4" w:space="0" w:color="auto"/>
              <w:right w:val="single" w:sz="6" w:space="0" w:color="auto"/>
            </w:tcBorders>
            <w:vAlign w:val="center"/>
          </w:tcPr>
          <w:p w14:paraId="43CF47EB" w14:textId="77777777" w:rsidR="00007555" w:rsidRPr="00335646" w:rsidRDefault="00007555" w:rsidP="00363081">
            <w:pPr>
              <w:numPr>
                <w:ilvl w:val="12"/>
                <w:numId w:val="0"/>
              </w:numPr>
              <w:wordWrap/>
              <w:adjustRightInd w:val="0"/>
              <w:snapToGrid w:val="0"/>
              <w:jc w:val="center"/>
              <w:rPr>
                <w:spacing w:val="-2"/>
                <w:sz w:val="22"/>
                <w:szCs w:val="22"/>
              </w:rPr>
            </w:pPr>
          </w:p>
        </w:tc>
        <w:tc>
          <w:tcPr>
            <w:tcW w:w="1876" w:type="dxa"/>
            <w:tcBorders>
              <w:top w:val="single" w:sz="6" w:space="0" w:color="auto"/>
              <w:left w:val="single" w:sz="6" w:space="0" w:color="auto"/>
              <w:bottom w:val="double" w:sz="4" w:space="0" w:color="auto"/>
            </w:tcBorders>
            <w:vAlign w:val="center"/>
          </w:tcPr>
          <w:p w14:paraId="0206D313" w14:textId="77777777" w:rsidR="00007555" w:rsidRPr="00335646" w:rsidRDefault="00007555" w:rsidP="00363081">
            <w:pPr>
              <w:numPr>
                <w:ilvl w:val="12"/>
                <w:numId w:val="0"/>
              </w:numPr>
              <w:wordWrap/>
              <w:adjustRightInd w:val="0"/>
              <w:snapToGrid w:val="0"/>
              <w:jc w:val="center"/>
              <w:rPr>
                <w:spacing w:val="-2"/>
                <w:sz w:val="22"/>
                <w:szCs w:val="22"/>
              </w:rPr>
            </w:pPr>
          </w:p>
        </w:tc>
      </w:tr>
    </w:tbl>
    <w:p w14:paraId="4A86DA9D" w14:textId="77777777" w:rsidR="00007555" w:rsidRPr="00335646" w:rsidRDefault="00007555" w:rsidP="00363081">
      <w:pPr>
        <w:pStyle w:val="a6"/>
        <w:numPr>
          <w:ilvl w:val="12"/>
          <w:numId w:val="0"/>
        </w:numPr>
        <w:tabs>
          <w:tab w:val="left" w:pos="360"/>
        </w:tabs>
        <w:wordWrap/>
        <w:adjustRightInd w:val="0"/>
        <w:rPr>
          <w:spacing w:val="-3"/>
        </w:rPr>
      </w:pPr>
    </w:p>
    <w:p w14:paraId="327D96EC" w14:textId="77777777" w:rsidR="00007555" w:rsidRPr="00335646" w:rsidRDefault="00007555" w:rsidP="00363081">
      <w:pPr>
        <w:pStyle w:val="a6"/>
        <w:numPr>
          <w:ilvl w:val="12"/>
          <w:numId w:val="0"/>
        </w:numPr>
        <w:tabs>
          <w:tab w:val="left" w:pos="360"/>
        </w:tabs>
        <w:wordWrap/>
        <w:adjustRightInd w:val="0"/>
        <w:rPr>
          <w:spacing w:val="-3"/>
          <w:sz w:val="22"/>
          <w:szCs w:val="22"/>
          <w:lang w:eastAsia="it-IT"/>
        </w:rPr>
      </w:pPr>
      <w:r w:rsidRPr="00335646">
        <w:rPr>
          <w:spacing w:val="-3"/>
          <w:sz w:val="22"/>
          <w:szCs w:val="22"/>
          <w:lang w:eastAsia="it-IT"/>
        </w:rPr>
        <w:t>1</w:t>
      </w:r>
      <w:r w:rsidRPr="00335646">
        <w:rPr>
          <w:spacing w:val="-3"/>
          <w:sz w:val="22"/>
          <w:szCs w:val="22"/>
          <w:lang w:eastAsia="it-IT"/>
        </w:rPr>
        <w:tab/>
        <w:t>Expressed as percentage of 1</w:t>
      </w:r>
    </w:p>
    <w:p w14:paraId="1713A611" w14:textId="77777777" w:rsidR="00007555" w:rsidRPr="00335646" w:rsidRDefault="00007555" w:rsidP="00363081">
      <w:pPr>
        <w:pStyle w:val="a6"/>
        <w:numPr>
          <w:ilvl w:val="12"/>
          <w:numId w:val="0"/>
        </w:numPr>
        <w:tabs>
          <w:tab w:val="left" w:pos="360"/>
        </w:tabs>
        <w:wordWrap/>
        <w:adjustRightInd w:val="0"/>
        <w:rPr>
          <w:spacing w:val="-3"/>
          <w:sz w:val="22"/>
          <w:szCs w:val="22"/>
        </w:rPr>
      </w:pPr>
      <w:r w:rsidRPr="00335646">
        <w:rPr>
          <w:spacing w:val="-3"/>
          <w:sz w:val="22"/>
          <w:szCs w:val="22"/>
        </w:rPr>
        <w:t>2</w:t>
      </w:r>
      <w:r w:rsidRPr="00335646">
        <w:rPr>
          <w:spacing w:val="-3"/>
          <w:sz w:val="22"/>
          <w:szCs w:val="22"/>
        </w:rPr>
        <w:tab/>
      </w:r>
      <w:r w:rsidRPr="00335646">
        <w:rPr>
          <w:spacing w:val="-3"/>
          <w:sz w:val="22"/>
          <w:szCs w:val="22"/>
          <w:lang w:eastAsia="it-IT"/>
        </w:rPr>
        <w:t>Expressed as percentage of 4</w:t>
      </w:r>
    </w:p>
    <w:p w14:paraId="67D694D8" w14:textId="77777777" w:rsidR="00007555" w:rsidRPr="00335646" w:rsidRDefault="00007555" w:rsidP="00363081">
      <w:pPr>
        <w:numPr>
          <w:ilvl w:val="12"/>
          <w:numId w:val="0"/>
        </w:numPr>
        <w:wordWrap/>
        <w:adjustRightInd w:val="0"/>
        <w:snapToGrid w:val="0"/>
        <w:rPr>
          <w:spacing w:val="-3"/>
        </w:rPr>
      </w:pPr>
    </w:p>
    <w:p w14:paraId="2E1904ED" w14:textId="77777777" w:rsidR="00007555" w:rsidRPr="00335646" w:rsidRDefault="00007555" w:rsidP="00363081">
      <w:pPr>
        <w:numPr>
          <w:ilvl w:val="12"/>
          <w:numId w:val="0"/>
        </w:numPr>
        <w:wordWrap/>
        <w:adjustRightInd w:val="0"/>
        <w:snapToGrid w:val="0"/>
        <w:rPr>
          <w:spacing w:val="-3"/>
          <w:sz w:val="22"/>
          <w:szCs w:val="22"/>
        </w:rPr>
      </w:pPr>
    </w:p>
    <w:p w14:paraId="10DEC580" w14:textId="77777777" w:rsidR="00007555" w:rsidRPr="00335646" w:rsidRDefault="00007555" w:rsidP="00363081">
      <w:pPr>
        <w:numPr>
          <w:ilvl w:val="12"/>
          <w:numId w:val="0"/>
        </w:numPr>
        <w:tabs>
          <w:tab w:val="left" w:pos="5760"/>
          <w:tab w:val="left" w:pos="7200"/>
          <w:tab w:val="left" w:pos="10800"/>
        </w:tabs>
        <w:wordWrap/>
        <w:adjustRightInd w:val="0"/>
        <w:snapToGrid w:val="0"/>
        <w:rPr>
          <w:spacing w:val="-3"/>
          <w:sz w:val="22"/>
          <w:szCs w:val="22"/>
          <w:u w:val="single"/>
        </w:rPr>
      </w:pPr>
      <w:r w:rsidRPr="00335646">
        <w:rPr>
          <w:spacing w:val="-3"/>
          <w:sz w:val="22"/>
          <w:szCs w:val="22"/>
          <w:u w:val="single"/>
        </w:rPr>
        <w:tab/>
      </w:r>
      <w:r w:rsidRPr="00335646">
        <w:rPr>
          <w:spacing w:val="-3"/>
          <w:sz w:val="22"/>
          <w:szCs w:val="22"/>
        </w:rPr>
        <w:tab/>
      </w:r>
      <w:r w:rsidRPr="00335646">
        <w:rPr>
          <w:spacing w:val="-3"/>
          <w:sz w:val="22"/>
          <w:szCs w:val="22"/>
          <w:u w:val="single"/>
        </w:rPr>
        <w:tab/>
      </w:r>
    </w:p>
    <w:p w14:paraId="4D4B8B54" w14:textId="77777777" w:rsidR="00007555" w:rsidRPr="00335646" w:rsidRDefault="00007555" w:rsidP="00363081">
      <w:pPr>
        <w:numPr>
          <w:ilvl w:val="12"/>
          <w:numId w:val="0"/>
        </w:numPr>
        <w:tabs>
          <w:tab w:val="left" w:pos="7200"/>
        </w:tabs>
        <w:wordWrap/>
        <w:adjustRightInd w:val="0"/>
        <w:snapToGrid w:val="0"/>
        <w:rPr>
          <w:sz w:val="22"/>
          <w:szCs w:val="22"/>
        </w:rPr>
      </w:pPr>
      <w:r w:rsidRPr="00335646">
        <w:rPr>
          <w:sz w:val="22"/>
          <w:szCs w:val="22"/>
        </w:rPr>
        <w:t>Signature</w:t>
      </w:r>
      <w:r w:rsidRPr="00335646">
        <w:rPr>
          <w:sz w:val="22"/>
          <w:szCs w:val="22"/>
        </w:rPr>
        <w:tab/>
        <w:t>Dat</w:t>
      </w:r>
      <w:r w:rsidRPr="00335646">
        <w:rPr>
          <w:rFonts w:hint="eastAsia"/>
          <w:sz w:val="22"/>
          <w:szCs w:val="22"/>
        </w:rPr>
        <w:t>e</w:t>
      </w:r>
    </w:p>
    <w:p w14:paraId="662CE876" w14:textId="77777777" w:rsidR="00007555" w:rsidRPr="00335646" w:rsidRDefault="00007555" w:rsidP="00363081">
      <w:pPr>
        <w:numPr>
          <w:ilvl w:val="12"/>
          <w:numId w:val="0"/>
        </w:numPr>
        <w:tabs>
          <w:tab w:val="left" w:pos="7200"/>
        </w:tabs>
        <w:wordWrap/>
        <w:adjustRightInd w:val="0"/>
        <w:snapToGrid w:val="0"/>
        <w:rPr>
          <w:sz w:val="22"/>
          <w:szCs w:val="22"/>
        </w:rPr>
      </w:pPr>
    </w:p>
    <w:p w14:paraId="63DED3A0" w14:textId="77777777" w:rsidR="00007555" w:rsidRPr="00335646" w:rsidRDefault="00007555" w:rsidP="00363081">
      <w:pPr>
        <w:numPr>
          <w:ilvl w:val="12"/>
          <w:numId w:val="0"/>
        </w:numPr>
        <w:tabs>
          <w:tab w:val="left" w:pos="5760"/>
        </w:tabs>
        <w:wordWrap/>
        <w:adjustRightInd w:val="0"/>
        <w:snapToGrid w:val="0"/>
        <w:rPr>
          <w:spacing w:val="-3"/>
          <w:sz w:val="22"/>
          <w:szCs w:val="22"/>
        </w:rPr>
      </w:pPr>
      <w:r w:rsidRPr="00335646">
        <w:rPr>
          <w:spacing w:val="-3"/>
          <w:sz w:val="22"/>
          <w:szCs w:val="22"/>
        </w:rPr>
        <w:t xml:space="preserve">Name:  </w:t>
      </w:r>
      <w:r w:rsidRPr="00335646">
        <w:rPr>
          <w:spacing w:val="-3"/>
          <w:sz w:val="22"/>
          <w:szCs w:val="22"/>
          <w:u w:val="single"/>
        </w:rPr>
        <w:tab/>
      </w:r>
    </w:p>
    <w:p w14:paraId="76699C61" w14:textId="77777777" w:rsidR="00007555" w:rsidRPr="00335646" w:rsidRDefault="00007555" w:rsidP="00363081">
      <w:pPr>
        <w:numPr>
          <w:ilvl w:val="12"/>
          <w:numId w:val="0"/>
        </w:numPr>
        <w:tabs>
          <w:tab w:val="left" w:pos="5760"/>
        </w:tabs>
        <w:wordWrap/>
        <w:adjustRightInd w:val="0"/>
        <w:snapToGrid w:val="0"/>
        <w:rPr>
          <w:spacing w:val="-3"/>
          <w:sz w:val="22"/>
          <w:szCs w:val="22"/>
        </w:rPr>
      </w:pPr>
    </w:p>
    <w:p w14:paraId="4CA12DB9" w14:textId="77777777" w:rsidR="00D266F8" w:rsidRPr="00335646" w:rsidRDefault="00007555" w:rsidP="00363081">
      <w:pPr>
        <w:numPr>
          <w:ilvl w:val="12"/>
          <w:numId w:val="0"/>
        </w:numPr>
        <w:tabs>
          <w:tab w:val="left" w:pos="5760"/>
        </w:tabs>
        <w:wordWrap/>
        <w:adjustRightInd w:val="0"/>
        <w:snapToGrid w:val="0"/>
        <w:rPr>
          <w:spacing w:val="-3"/>
          <w:sz w:val="22"/>
          <w:szCs w:val="22"/>
          <w:u w:val="single"/>
        </w:rPr>
        <w:sectPr w:rsidR="00D266F8" w:rsidRPr="00335646" w:rsidSect="00D266F8">
          <w:headerReference w:type="default" r:id="rId59"/>
          <w:footnotePr>
            <w:numRestart w:val="eachPage"/>
          </w:footnotePr>
          <w:pgSz w:w="16840" w:h="11907" w:orient="landscape" w:code="9"/>
          <w:pgMar w:top="1440" w:right="1440" w:bottom="1440" w:left="1440" w:header="851" w:footer="992" w:gutter="0"/>
          <w:cols w:space="425"/>
          <w:docGrid w:linePitch="360"/>
        </w:sectPr>
      </w:pPr>
      <w:bookmarkStart w:id="482" w:name="_Toc500403712"/>
      <w:r w:rsidRPr="00335646">
        <w:rPr>
          <w:spacing w:val="-3"/>
          <w:sz w:val="22"/>
          <w:szCs w:val="22"/>
        </w:rPr>
        <w:t>Title:</w:t>
      </w:r>
      <w:bookmarkEnd w:id="482"/>
      <w:r w:rsidRPr="00335646">
        <w:rPr>
          <w:spacing w:val="-3"/>
          <w:sz w:val="22"/>
          <w:szCs w:val="22"/>
        </w:rPr>
        <w:t xml:space="preserve">  </w:t>
      </w:r>
      <w:r w:rsidRPr="00335646">
        <w:rPr>
          <w:spacing w:val="-3"/>
          <w:sz w:val="22"/>
          <w:szCs w:val="22"/>
          <w:u w:val="single"/>
        </w:rPr>
        <w:tab/>
      </w:r>
    </w:p>
    <w:p w14:paraId="5E63EF0B" w14:textId="77777777" w:rsidR="00007555" w:rsidRPr="00335646" w:rsidRDefault="00007555" w:rsidP="00363081">
      <w:pPr>
        <w:widowControl/>
        <w:wordWrap/>
        <w:jc w:val="left"/>
        <w:rPr>
          <w:rFonts w:eastAsia="바탕"/>
          <w:b/>
          <w:bCs/>
          <w:smallCaps/>
          <w:sz w:val="28"/>
          <w:szCs w:val="24"/>
        </w:rPr>
      </w:pPr>
    </w:p>
    <w:p w14:paraId="3AD654DC" w14:textId="19F49512" w:rsidR="008F6374" w:rsidRPr="00335646" w:rsidRDefault="008F6374" w:rsidP="00AD7F6A">
      <w:pPr>
        <w:pStyle w:val="A1-Heading2"/>
        <w:adjustRightInd w:val="0"/>
        <w:snapToGrid w:val="0"/>
        <w:spacing w:line="300" w:lineRule="auto"/>
        <w:outlineLvl w:val="0"/>
        <w:rPr>
          <w:lang w:eastAsia="ko-KR"/>
        </w:rPr>
      </w:pPr>
      <w:bookmarkStart w:id="483" w:name="_Toc500403713"/>
      <w:bookmarkStart w:id="484" w:name="_Toc500515057"/>
      <w:bookmarkStart w:id="485" w:name="_Toc500516992"/>
      <w:bookmarkStart w:id="486" w:name="_Toc500752341"/>
      <w:bookmarkStart w:id="487" w:name="_Toc351343754"/>
      <w:bookmarkStart w:id="488" w:name="_Toc69287218"/>
      <w:bookmarkStart w:id="489" w:name="_Toc172359604"/>
      <w:r w:rsidRPr="00335646">
        <w:t xml:space="preserve">Appendix </w:t>
      </w:r>
      <w:r w:rsidR="00CB6615">
        <w:rPr>
          <w:lang w:eastAsia="ko-KR"/>
        </w:rPr>
        <w:t>E</w:t>
      </w:r>
      <w:r w:rsidR="00CB6615" w:rsidRPr="00335646">
        <w:t xml:space="preserve"> </w:t>
      </w:r>
      <w:r w:rsidRPr="00335646">
        <w:t xml:space="preserve">– </w:t>
      </w:r>
      <w:r w:rsidRPr="00335646">
        <w:rPr>
          <w:rFonts w:hint="eastAsia"/>
          <w:lang w:eastAsia="ko-KR"/>
        </w:rPr>
        <w:t xml:space="preserve">Breakdown of </w:t>
      </w:r>
      <w:r w:rsidR="00674665" w:rsidRPr="00335646">
        <w:rPr>
          <w:rFonts w:hint="eastAsia"/>
          <w:lang w:eastAsia="ko-KR"/>
        </w:rPr>
        <w:t>Other</w:t>
      </w:r>
      <w:r w:rsidRPr="00335646">
        <w:rPr>
          <w:rFonts w:hint="eastAsia"/>
          <w:lang w:eastAsia="ko-KR"/>
        </w:rPr>
        <w:t xml:space="preserve"> Expenses</w:t>
      </w:r>
      <w:bookmarkEnd w:id="483"/>
      <w:bookmarkEnd w:id="484"/>
      <w:bookmarkEnd w:id="485"/>
      <w:bookmarkEnd w:id="486"/>
    </w:p>
    <w:p w14:paraId="4B8249EC" w14:textId="77777777" w:rsidR="008F6374" w:rsidRPr="00335646" w:rsidRDefault="008F6374" w:rsidP="004D073D">
      <w:pPr>
        <w:pStyle w:val="BankNormal"/>
        <w:numPr>
          <w:ilvl w:val="12"/>
          <w:numId w:val="0"/>
        </w:numPr>
        <w:adjustRightInd w:val="0"/>
        <w:snapToGrid w:val="0"/>
        <w:spacing w:after="0" w:line="300" w:lineRule="auto"/>
        <w:jc w:val="both"/>
        <w:rPr>
          <w:spacing w:val="-3"/>
          <w:sz w:val="24"/>
          <w:szCs w:val="24"/>
        </w:rPr>
      </w:pPr>
    </w:p>
    <w:p w14:paraId="605ABFF2" w14:textId="0C71809D" w:rsidR="008F6374" w:rsidRPr="00335646" w:rsidRDefault="00B97BF5" w:rsidP="00E84228">
      <w:pPr>
        <w:wordWrap/>
        <w:autoSpaceDE w:val="0"/>
        <w:autoSpaceDN w:val="0"/>
        <w:spacing w:line="300" w:lineRule="auto"/>
        <w:ind w:left="960" w:hangingChars="400" w:hanging="960"/>
        <w:textAlignment w:val="baseline"/>
        <w:rPr>
          <w:rFonts w:eastAsia="굴림"/>
          <w:i/>
          <w:iCs/>
          <w:sz w:val="24"/>
          <w:szCs w:val="24"/>
        </w:rPr>
      </w:pPr>
      <w:r w:rsidRPr="00335646">
        <w:rPr>
          <w:rFonts w:eastAsia="휴먼명조" w:hAnsi="굴림" w:cs="굴림" w:hint="eastAsia"/>
          <w:bCs/>
          <w:iCs/>
          <w:sz w:val="24"/>
          <w:szCs w:val="24"/>
        </w:rPr>
        <w:t>[</w:t>
      </w:r>
      <w:r w:rsidR="00762353" w:rsidRPr="00335646">
        <w:rPr>
          <w:b/>
          <w:i/>
          <w:spacing w:val="-3"/>
          <w:sz w:val="24"/>
          <w:szCs w:val="24"/>
        </w:rPr>
        <w:t>Note:</w:t>
      </w:r>
      <w:r w:rsidR="00762353" w:rsidRPr="00335646">
        <w:rPr>
          <w:rFonts w:hint="eastAsia"/>
          <w:b/>
          <w:spacing w:val="-3"/>
          <w:sz w:val="24"/>
          <w:szCs w:val="24"/>
        </w:rPr>
        <w:t xml:space="preserve"> </w:t>
      </w:r>
      <w:r w:rsidR="008F6374" w:rsidRPr="00335646">
        <w:rPr>
          <w:rFonts w:hAnsi="굴림" w:cs="굴림" w:hint="eastAsia"/>
          <w:i/>
          <w:iCs/>
          <w:sz w:val="24"/>
          <w:szCs w:val="24"/>
        </w:rPr>
        <w:t xml:space="preserve">1. </w:t>
      </w:r>
      <w:r w:rsidR="008F6374" w:rsidRPr="00335646">
        <w:rPr>
          <w:rFonts w:eastAsia="굴림"/>
          <w:i/>
          <w:iCs/>
          <w:sz w:val="24"/>
          <w:szCs w:val="24"/>
        </w:rPr>
        <w:t xml:space="preserve">Insert the table with the </w:t>
      </w:r>
      <w:r w:rsidR="00674665" w:rsidRPr="00335646">
        <w:rPr>
          <w:rFonts w:eastAsia="굴림" w:hint="eastAsia"/>
          <w:i/>
          <w:iCs/>
          <w:sz w:val="24"/>
          <w:szCs w:val="24"/>
        </w:rPr>
        <w:t>Other</w:t>
      </w:r>
      <w:r w:rsidR="00674665" w:rsidRPr="00335646">
        <w:rPr>
          <w:rFonts w:eastAsia="굴림"/>
          <w:i/>
          <w:iCs/>
          <w:sz w:val="24"/>
          <w:szCs w:val="24"/>
        </w:rPr>
        <w:t xml:space="preserve"> </w:t>
      </w:r>
      <w:r w:rsidR="00674665" w:rsidRPr="00335646">
        <w:rPr>
          <w:rFonts w:eastAsia="굴림" w:hint="eastAsia"/>
          <w:i/>
          <w:iCs/>
          <w:sz w:val="24"/>
          <w:szCs w:val="24"/>
        </w:rPr>
        <w:t>E</w:t>
      </w:r>
      <w:r w:rsidR="00674665" w:rsidRPr="00335646">
        <w:rPr>
          <w:rFonts w:eastAsia="굴림"/>
          <w:i/>
          <w:iCs/>
          <w:sz w:val="24"/>
          <w:szCs w:val="24"/>
        </w:rPr>
        <w:t>xpenses</w:t>
      </w:r>
      <w:r w:rsidR="008F6374" w:rsidRPr="00335646">
        <w:rPr>
          <w:rFonts w:eastAsia="굴림"/>
          <w:i/>
          <w:iCs/>
          <w:sz w:val="24"/>
          <w:szCs w:val="24"/>
        </w:rPr>
        <w:t xml:space="preserve">. The table shall be based on </w:t>
      </w:r>
      <w:r w:rsidR="004B7ACC" w:rsidRPr="00335646">
        <w:rPr>
          <w:rFonts w:hAnsi="굴림" w:cs="굴림" w:hint="eastAsia"/>
          <w:i/>
          <w:iCs/>
          <w:sz w:val="24"/>
          <w:szCs w:val="24"/>
        </w:rPr>
        <w:t>F</w:t>
      </w:r>
      <w:r w:rsidR="004B7ACC">
        <w:rPr>
          <w:rFonts w:hAnsi="굴림" w:cs="굴림"/>
          <w:i/>
          <w:iCs/>
          <w:sz w:val="24"/>
          <w:szCs w:val="24"/>
        </w:rPr>
        <w:t>or</w:t>
      </w:r>
      <w:r w:rsidR="004B7ACC" w:rsidRPr="00335646">
        <w:rPr>
          <w:rFonts w:hAnsi="굴림" w:cs="굴림" w:hint="eastAsia"/>
          <w:i/>
          <w:iCs/>
          <w:sz w:val="24"/>
          <w:szCs w:val="24"/>
        </w:rPr>
        <w:t xml:space="preserve">m </w:t>
      </w:r>
      <w:r w:rsidR="008F6374" w:rsidRPr="00335646">
        <w:rPr>
          <w:rFonts w:hAnsi="굴림" w:cs="굴림" w:hint="eastAsia"/>
          <w:i/>
          <w:iCs/>
          <w:sz w:val="24"/>
          <w:szCs w:val="24"/>
        </w:rPr>
        <w:t>FIN-4</w:t>
      </w:r>
      <w:r w:rsidR="008F6374" w:rsidRPr="00335646">
        <w:rPr>
          <w:rFonts w:eastAsia="굴림"/>
          <w:i/>
          <w:iCs/>
          <w:sz w:val="24"/>
          <w:szCs w:val="24"/>
        </w:rPr>
        <w:t xml:space="preserve"> of the Consultant’s Proposal and reflect any changes agreed at the Contract</w:t>
      </w:r>
      <w:r w:rsidR="00415EF9" w:rsidRPr="00335646">
        <w:rPr>
          <w:rFonts w:eastAsia="굴림" w:hint="eastAsia"/>
          <w:i/>
          <w:iCs/>
          <w:sz w:val="24"/>
          <w:szCs w:val="24"/>
        </w:rPr>
        <w:t xml:space="preserve"> </w:t>
      </w:r>
      <w:r w:rsidR="008F6374" w:rsidRPr="00335646">
        <w:rPr>
          <w:rFonts w:eastAsia="굴림"/>
          <w:i/>
          <w:iCs/>
          <w:sz w:val="24"/>
          <w:szCs w:val="24"/>
        </w:rPr>
        <w:t xml:space="preserve">negotiations, if any. The footnote shall list such changes made to </w:t>
      </w:r>
      <w:r w:rsidR="004B7ACC" w:rsidRPr="00335646">
        <w:rPr>
          <w:rFonts w:hAnsi="굴림" w:cs="굴림" w:hint="eastAsia"/>
          <w:i/>
          <w:iCs/>
          <w:sz w:val="24"/>
          <w:szCs w:val="24"/>
        </w:rPr>
        <w:t>F</w:t>
      </w:r>
      <w:r w:rsidR="004B7ACC">
        <w:rPr>
          <w:rFonts w:hAnsi="굴림" w:cs="굴림"/>
          <w:i/>
          <w:iCs/>
          <w:sz w:val="24"/>
          <w:szCs w:val="24"/>
        </w:rPr>
        <w:t>or</w:t>
      </w:r>
      <w:r w:rsidR="004B7ACC" w:rsidRPr="00335646">
        <w:rPr>
          <w:rFonts w:hAnsi="굴림" w:cs="굴림" w:hint="eastAsia"/>
          <w:i/>
          <w:iCs/>
          <w:sz w:val="24"/>
          <w:szCs w:val="24"/>
        </w:rPr>
        <w:t xml:space="preserve">m </w:t>
      </w:r>
      <w:r w:rsidR="008F6374" w:rsidRPr="00335646">
        <w:rPr>
          <w:rFonts w:hAnsi="굴림" w:cs="굴림" w:hint="eastAsia"/>
          <w:i/>
          <w:iCs/>
          <w:sz w:val="24"/>
          <w:szCs w:val="24"/>
        </w:rPr>
        <w:t>FIN-4</w:t>
      </w:r>
      <w:r w:rsidR="008F6374" w:rsidRPr="00335646">
        <w:rPr>
          <w:rFonts w:eastAsia="굴림"/>
          <w:i/>
          <w:iCs/>
          <w:sz w:val="24"/>
          <w:szCs w:val="24"/>
        </w:rPr>
        <w:t xml:space="preserve"> at the negotiations.</w:t>
      </w:r>
    </w:p>
    <w:p w14:paraId="14827F42" w14:textId="77777777" w:rsidR="008F6374" w:rsidRPr="00335646" w:rsidRDefault="008F6374" w:rsidP="00363081">
      <w:pPr>
        <w:wordWrap/>
        <w:autoSpaceDE w:val="0"/>
        <w:autoSpaceDN w:val="0"/>
        <w:spacing w:line="300" w:lineRule="auto"/>
        <w:ind w:left="816"/>
        <w:textAlignment w:val="baseline"/>
        <w:rPr>
          <w:rFonts w:ascii="굴림" w:eastAsia="굴림" w:hAnsi="굴림" w:cs="굴림"/>
          <w:sz w:val="24"/>
          <w:szCs w:val="24"/>
        </w:rPr>
      </w:pPr>
    </w:p>
    <w:p w14:paraId="6D58C05F" w14:textId="77777777" w:rsidR="008F6374" w:rsidRPr="00335646" w:rsidRDefault="008F6374" w:rsidP="00363081">
      <w:pPr>
        <w:wordWrap/>
        <w:autoSpaceDE w:val="0"/>
        <w:autoSpaceDN w:val="0"/>
        <w:spacing w:line="300" w:lineRule="auto"/>
        <w:ind w:leftChars="300" w:left="840" w:hangingChars="100" w:hanging="240"/>
        <w:textAlignment w:val="baseline"/>
        <w:rPr>
          <w:rFonts w:ascii="굴림" w:eastAsia="굴림" w:hAnsi="굴림" w:cs="굴림"/>
          <w:sz w:val="24"/>
          <w:szCs w:val="24"/>
        </w:rPr>
      </w:pPr>
      <w:r w:rsidRPr="00335646">
        <w:rPr>
          <w:rFonts w:eastAsia="굴림"/>
          <w:i/>
          <w:iCs/>
          <w:sz w:val="24"/>
          <w:szCs w:val="24"/>
        </w:rPr>
        <w:t xml:space="preserve">2. All </w:t>
      </w:r>
      <w:r w:rsidR="003577F5" w:rsidRPr="00335646">
        <w:rPr>
          <w:rFonts w:eastAsia="굴림" w:hint="eastAsia"/>
          <w:i/>
          <w:iCs/>
          <w:sz w:val="24"/>
          <w:szCs w:val="24"/>
        </w:rPr>
        <w:t>other</w:t>
      </w:r>
      <w:r w:rsidRPr="00335646">
        <w:rPr>
          <w:rFonts w:eastAsia="굴림"/>
          <w:i/>
          <w:iCs/>
          <w:sz w:val="24"/>
          <w:szCs w:val="24"/>
        </w:rPr>
        <w:t xml:space="preserve"> expenses shall be reimbursed at actual cost, unless otherwise explicitly provided in this Appendix, and in no event shall reimbursement be made in excess of the Contract amount.</w:t>
      </w:r>
      <w:r w:rsidR="00B97BF5" w:rsidRPr="00335646">
        <w:rPr>
          <w:rFonts w:eastAsia="굴림" w:hint="eastAsia"/>
          <w:iCs/>
          <w:sz w:val="24"/>
          <w:szCs w:val="24"/>
        </w:rPr>
        <w:t>]</w:t>
      </w:r>
    </w:p>
    <w:p w14:paraId="639AAC9B" w14:textId="6EDF68A5" w:rsidR="00F40E92" w:rsidRDefault="008F6374" w:rsidP="00484CF4">
      <w:pPr>
        <w:numPr>
          <w:ilvl w:val="12"/>
          <w:numId w:val="0"/>
        </w:numPr>
        <w:wordWrap/>
        <w:adjustRightInd w:val="0"/>
        <w:snapToGrid w:val="0"/>
        <w:spacing w:line="300" w:lineRule="auto"/>
      </w:pPr>
      <w:r w:rsidRPr="00335646">
        <w:rPr>
          <w:spacing w:val="-3"/>
        </w:rPr>
        <w:br w:type="page"/>
      </w:r>
      <w:bookmarkStart w:id="490" w:name="_Toc351343757"/>
      <w:bookmarkStart w:id="491" w:name="_Toc69287219"/>
      <w:bookmarkStart w:id="492" w:name="_Toc172359605"/>
      <w:bookmarkStart w:id="493" w:name="_Toc500403715"/>
      <w:bookmarkStart w:id="494" w:name="_Toc500515059"/>
      <w:bookmarkStart w:id="495" w:name="_Toc500516994"/>
      <w:bookmarkStart w:id="496" w:name="_Toc500752343"/>
      <w:bookmarkEnd w:id="487"/>
      <w:bookmarkEnd w:id="488"/>
      <w:bookmarkEnd w:id="489"/>
    </w:p>
    <w:p w14:paraId="53AC7A95" w14:textId="236EBB67" w:rsidR="00C77BB5" w:rsidRPr="00335646" w:rsidRDefault="00C77BB5" w:rsidP="00AD7F6A">
      <w:pPr>
        <w:pStyle w:val="A1-Heading2"/>
        <w:adjustRightInd w:val="0"/>
        <w:snapToGrid w:val="0"/>
        <w:spacing w:line="300" w:lineRule="auto"/>
        <w:outlineLvl w:val="0"/>
      </w:pPr>
      <w:r w:rsidRPr="00335646">
        <w:lastRenderedPageBreak/>
        <w:t xml:space="preserve">Appendix </w:t>
      </w:r>
      <w:r w:rsidR="00CB6615">
        <w:t>F</w:t>
      </w:r>
      <w:r w:rsidR="00CB6615" w:rsidRPr="00335646">
        <w:t xml:space="preserve"> </w:t>
      </w:r>
      <w:r w:rsidR="005338D4" w:rsidRPr="00335646">
        <w:t>–</w:t>
      </w:r>
      <w:r w:rsidRPr="00335646">
        <w:t xml:space="preserve"> </w:t>
      </w:r>
      <w:r w:rsidR="005338D4" w:rsidRPr="00335646">
        <w:rPr>
          <w:rFonts w:hint="eastAsia"/>
        </w:rPr>
        <w:t xml:space="preserve">Sample </w:t>
      </w:r>
      <w:r w:rsidR="00E5225D" w:rsidRPr="00335646">
        <w:t>Form</w:t>
      </w:r>
      <w:r w:rsidRPr="00335646">
        <w:t xml:space="preserve"> of Advance Payments</w:t>
      </w:r>
      <w:bookmarkEnd w:id="490"/>
      <w:r w:rsidRPr="00335646">
        <w:t xml:space="preserve"> Guarantee</w:t>
      </w:r>
      <w:bookmarkEnd w:id="491"/>
      <w:bookmarkEnd w:id="492"/>
      <w:bookmarkEnd w:id="493"/>
      <w:bookmarkEnd w:id="494"/>
      <w:bookmarkEnd w:id="495"/>
      <w:bookmarkEnd w:id="496"/>
    </w:p>
    <w:p w14:paraId="1AE796E6" w14:textId="77777777" w:rsidR="00C77BB5" w:rsidRPr="00335646" w:rsidRDefault="00C77BB5" w:rsidP="004D073D">
      <w:pPr>
        <w:pStyle w:val="BankNormal"/>
        <w:numPr>
          <w:ilvl w:val="12"/>
          <w:numId w:val="0"/>
        </w:numPr>
        <w:adjustRightInd w:val="0"/>
        <w:snapToGrid w:val="0"/>
        <w:spacing w:after="0" w:line="300" w:lineRule="auto"/>
        <w:jc w:val="both"/>
        <w:rPr>
          <w:bCs/>
          <w:iCs/>
          <w:spacing w:val="-3"/>
          <w:sz w:val="24"/>
          <w:szCs w:val="24"/>
        </w:rPr>
      </w:pPr>
    </w:p>
    <w:p w14:paraId="4194B731" w14:textId="77777777" w:rsidR="00C77BB5" w:rsidRPr="00335646" w:rsidRDefault="00B97BF5" w:rsidP="00363081">
      <w:pPr>
        <w:numPr>
          <w:ilvl w:val="12"/>
          <w:numId w:val="0"/>
        </w:numPr>
        <w:wordWrap/>
        <w:adjustRightInd w:val="0"/>
        <w:snapToGrid w:val="0"/>
        <w:spacing w:line="300" w:lineRule="auto"/>
        <w:jc w:val="left"/>
        <w:rPr>
          <w:spacing w:val="-3"/>
          <w:sz w:val="24"/>
          <w:szCs w:val="24"/>
        </w:rPr>
      </w:pPr>
      <w:bookmarkStart w:id="497" w:name="_Toc500403716"/>
      <w:r w:rsidRPr="00335646">
        <w:rPr>
          <w:rFonts w:hint="eastAsia"/>
          <w:spacing w:val="-3"/>
          <w:sz w:val="24"/>
          <w:szCs w:val="24"/>
        </w:rPr>
        <w:t>[</w:t>
      </w:r>
      <w:r w:rsidR="00762353" w:rsidRPr="00335646">
        <w:rPr>
          <w:rFonts w:hint="eastAsia"/>
          <w:b/>
          <w:i/>
          <w:spacing w:val="-3"/>
          <w:sz w:val="24"/>
          <w:szCs w:val="24"/>
        </w:rPr>
        <w:t>Note:</w:t>
      </w:r>
      <w:r w:rsidR="00762353" w:rsidRPr="00335646">
        <w:rPr>
          <w:rFonts w:hint="eastAsia"/>
          <w:b/>
          <w:spacing w:val="-3"/>
          <w:sz w:val="24"/>
          <w:szCs w:val="24"/>
        </w:rPr>
        <w:t xml:space="preserve"> </w:t>
      </w:r>
      <w:r w:rsidR="00C77BB5" w:rsidRPr="00335646">
        <w:rPr>
          <w:i/>
          <w:spacing w:val="-3"/>
          <w:sz w:val="24"/>
          <w:szCs w:val="24"/>
        </w:rPr>
        <w:t xml:space="preserve">See Clause </w:t>
      </w:r>
      <w:r w:rsidR="005A2BE0" w:rsidRPr="00335646">
        <w:rPr>
          <w:i/>
          <w:spacing w:val="-3"/>
          <w:sz w:val="24"/>
          <w:szCs w:val="24"/>
        </w:rPr>
        <w:t>GCC</w:t>
      </w:r>
      <w:r w:rsidR="00C77BB5" w:rsidRPr="00335646">
        <w:rPr>
          <w:i/>
          <w:spacing w:val="-3"/>
          <w:sz w:val="24"/>
          <w:szCs w:val="24"/>
        </w:rPr>
        <w:t xml:space="preserve"> 6.4(a) and Clause </w:t>
      </w:r>
      <w:r w:rsidR="005A2BE0" w:rsidRPr="00335646">
        <w:rPr>
          <w:i/>
          <w:spacing w:val="-3"/>
          <w:sz w:val="24"/>
          <w:szCs w:val="24"/>
        </w:rPr>
        <w:t>SCC</w:t>
      </w:r>
      <w:r w:rsidRPr="00335646">
        <w:rPr>
          <w:i/>
          <w:spacing w:val="-3"/>
          <w:sz w:val="24"/>
          <w:szCs w:val="24"/>
        </w:rPr>
        <w:t xml:space="preserve"> 6.4(a)</w:t>
      </w:r>
      <w:r w:rsidR="00E84228" w:rsidRPr="00335646">
        <w:rPr>
          <w:rFonts w:hint="eastAsia"/>
          <w:i/>
          <w:spacing w:val="-3"/>
          <w:sz w:val="24"/>
          <w:szCs w:val="24"/>
        </w:rPr>
        <w:t>.</w:t>
      </w:r>
      <w:r w:rsidRPr="00335646">
        <w:rPr>
          <w:rFonts w:hint="eastAsia"/>
          <w:spacing w:val="-3"/>
          <w:sz w:val="24"/>
          <w:szCs w:val="24"/>
        </w:rPr>
        <w:t>]</w:t>
      </w:r>
      <w:bookmarkEnd w:id="497"/>
    </w:p>
    <w:p w14:paraId="0144B124" w14:textId="77777777" w:rsidR="00C77BB5" w:rsidRPr="00335646" w:rsidRDefault="00C77BB5" w:rsidP="00363081">
      <w:pPr>
        <w:numPr>
          <w:ilvl w:val="12"/>
          <w:numId w:val="0"/>
        </w:numPr>
        <w:wordWrap/>
        <w:adjustRightInd w:val="0"/>
        <w:snapToGrid w:val="0"/>
        <w:spacing w:line="300" w:lineRule="auto"/>
        <w:rPr>
          <w:spacing w:val="-3"/>
          <w:sz w:val="24"/>
          <w:szCs w:val="24"/>
        </w:rPr>
      </w:pPr>
    </w:p>
    <w:p w14:paraId="434C597E" w14:textId="77777777" w:rsidR="007A71CB" w:rsidRPr="00335646" w:rsidRDefault="00A250BE" w:rsidP="00363081">
      <w:pPr>
        <w:numPr>
          <w:ilvl w:val="12"/>
          <w:numId w:val="0"/>
        </w:numPr>
        <w:wordWrap/>
        <w:jc w:val="center"/>
        <w:rPr>
          <w:spacing w:val="-3"/>
          <w:sz w:val="24"/>
          <w:szCs w:val="24"/>
        </w:rPr>
      </w:pPr>
      <w:r w:rsidRPr="00335646">
        <w:rPr>
          <w:rFonts w:hint="eastAsia"/>
          <w:spacing w:val="-3"/>
          <w:sz w:val="24"/>
          <w:szCs w:val="24"/>
        </w:rPr>
        <w:t>[</w:t>
      </w:r>
      <w:r w:rsidR="007A71CB" w:rsidRPr="00335646">
        <w:rPr>
          <w:i/>
          <w:spacing w:val="-3"/>
          <w:sz w:val="24"/>
          <w:szCs w:val="24"/>
        </w:rPr>
        <w:t>Guarantor lett</w:t>
      </w:r>
      <w:r w:rsidRPr="00335646">
        <w:rPr>
          <w:i/>
          <w:spacing w:val="-3"/>
          <w:sz w:val="24"/>
          <w:szCs w:val="24"/>
        </w:rPr>
        <w:t>erhead or SWIFT identifier code</w:t>
      </w:r>
      <w:r w:rsidRPr="00335646">
        <w:rPr>
          <w:rFonts w:hint="eastAsia"/>
          <w:spacing w:val="-3"/>
          <w:sz w:val="24"/>
          <w:szCs w:val="24"/>
        </w:rPr>
        <w:t>]</w:t>
      </w:r>
    </w:p>
    <w:p w14:paraId="6311FF14" w14:textId="77777777" w:rsidR="007A71CB" w:rsidRPr="00335646" w:rsidRDefault="007A71CB" w:rsidP="00363081">
      <w:pPr>
        <w:numPr>
          <w:ilvl w:val="12"/>
          <w:numId w:val="0"/>
        </w:numPr>
        <w:wordWrap/>
        <w:jc w:val="center"/>
        <w:rPr>
          <w:spacing w:val="-3"/>
          <w:sz w:val="24"/>
          <w:szCs w:val="24"/>
        </w:rPr>
      </w:pPr>
    </w:p>
    <w:p w14:paraId="4473926F" w14:textId="77777777" w:rsidR="007A71CB" w:rsidRPr="00335646" w:rsidRDefault="007A71CB" w:rsidP="00363081">
      <w:pPr>
        <w:numPr>
          <w:ilvl w:val="12"/>
          <w:numId w:val="0"/>
        </w:numPr>
        <w:wordWrap/>
        <w:jc w:val="center"/>
        <w:rPr>
          <w:spacing w:val="-3"/>
          <w:sz w:val="24"/>
          <w:szCs w:val="24"/>
        </w:rPr>
      </w:pPr>
    </w:p>
    <w:p w14:paraId="20C582F2" w14:textId="6A4C10B2" w:rsidR="007A71CB" w:rsidRPr="00335646" w:rsidRDefault="007A71CB" w:rsidP="00363081">
      <w:pPr>
        <w:wordWrap/>
        <w:jc w:val="center"/>
        <w:rPr>
          <w:sz w:val="24"/>
          <w:szCs w:val="24"/>
        </w:rPr>
      </w:pPr>
    </w:p>
    <w:p w14:paraId="543D307D" w14:textId="77777777" w:rsidR="007A71CB" w:rsidRPr="00335646" w:rsidRDefault="007A71CB" w:rsidP="00363081">
      <w:pPr>
        <w:wordWrap/>
        <w:jc w:val="center"/>
        <w:rPr>
          <w:sz w:val="24"/>
          <w:szCs w:val="24"/>
        </w:rPr>
      </w:pPr>
    </w:p>
    <w:p w14:paraId="4A7A1C8D" w14:textId="0329796C" w:rsidR="007A71CB" w:rsidRPr="00335646" w:rsidRDefault="007A71CB" w:rsidP="00363081">
      <w:pPr>
        <w:pStyle w:val="ac"/>
        <w:jc w:val="both"/>
        <w:rPr>
          <w:rFonts w:ascii="Times New Roman" w:cs="Times New Roman"/>
          <w:i/>
          <w:iCs/>
          <w:sz w:val="24"/>
        </w:rPr>
      </w:pPr>
      <w:r w:rsidRPr="00335646">
        <w:rPr>
          <w:rFonts w:ascii="Times New Roman" w:cs="Times New Roman"/>
          <w:b/>
          <w:iCs/>
          <w:sz w:val="24"/>
        </w:rPr>
        <w:t xml:space="preserve">Guarantor: </w:t>
      </w:r>
      <w:r w:rsidRPr="00335646">
        <w:rPr>
          <w:rFonts w:ascii="Times New Roman" w:cs="Times New Roman"/>
          <w:i/>
          <w:iCs/>
          <w:sz w:val="24"/>
        </w:rPr>
        <w:t xml:space="preserve">_____________________________ </w:t>
      </w:r>
      <w:r w:rsidRPr="00335646">
        <w:rPr>
          <w:rFonts w:ascii="Times New Roman" w:cs="Times New Roman"/>
          <w:iCs/>
          <w:sz w:val="24"/>
        </w:rPr>
        <w:t>[</w:t>
      </w:r>
      <w:r w:rsidRPr="00335646">
        <w:rPr>
          <w:rFonts w:ascii="Times New Roman" w:cs="Times New Roman"/>
          <w:i/>
          <w:iCs/>
          <w:sz w:val="24"/>
        </w:rPr>
        <w:t xml:space="preserve">insert </w:t>
      </w:r>
      <w:r w:rsidR="006F01C1">
        <w:rPr>
          <w:rFonts w:ascii="Times New Roman" w:cs="Times New Roman"/>
          <w:i/>
          <w:iCs/>
          <w:sz w:val="24"/>
        </w:rPr>
        <w:t>Guarantor</w:t>
      </w:r>
      <w:r w:rsidRPr="00335646">
        <w:rPr>
          <w:rFonts w:ascii="Times New Roman" w:cs="Times New Roman"/>
          <w:i/>
          <w:iCs/>
          <w:sz w:val="24"/>
        </w:rPr>
        <w:t>’</w:t>
      </w:r>
      <w:r w:rsidRPr="00335646">
        <w:rPr>
          <w:rFonts w:ascii="Times New Roman" w:cs="Times New Roman"/>
          <w:i/>
          <w:iCs/>
          <w:sz w:val="24"/>
        </w:rPr>
        <w:t>s Name, and Address of Issuing Branch or Office</w:t>
      </w:r>
      <w:r w:rsidRPr="00335646">
        <w:rPr>
          <w:rFonts w:ascii="Times New Roman" w:cs="Times New Roman"/>
          <w:iCs/>
          <w:sz w:val="24"/>
        </w:rPr>
        <w:t>]</w:t>
      </w:r>
    </w:p>
    <w:p w14:paraId="49A631B4" w14:textId="77777777" w:rsidR="007A71CB" w:rsidRPr="00335646" w:rsidRDefault="007A71CB" w:rsidP="00363081">
      <w:pPr>
        <w:pStyle w:val="ac"/>
        <w:jc w:val="both"/>
        <w:rPr>
          <w:rFonts w:ascii="Times New Roman" w:cs="Times New Roman"/>
          <w:i/>
          <w:iCs/>
          <w:sz w:val="24"/>
        </w:rPr>
      </w:pPr>
      <w:r w:rsidRPr="00335646">
        <w:rPr>
          <w:rFonts w:ascii="Times New Roman" w:cs="Times New Roman"/>
          <w:b/>
          <w:bCs/>
          <w:sz w:val="24"/>
        </w:rPr>
        <w:t>Beneficiary:</w:t>
      </w:r>
      <w:r w:rsidRPr="00335646">
        <w:rPr>
          <w:rFonts w:ascii="Times New Roman" w:cs="Times New Roman"/>
          <w:sz w:val="24"/>
        </w:rPr>
        <w:tab/>
        <w:t xml:space="preserve">_________________ </w:t>
      </w:r>
      <w:r w:rsidRPr="00335646">
        <w:rPr>
          <w:rFonts w:ascii="Times New Roman" w:cs="Times New Roman"/>
          <w:iCs/>
          <w:sz w:val="24"/>
        </w:rPr>
        <w:t>[</w:t>
      </w:r>
      <w:r w:rsidRPr="00335646">
        <w:rPr>
          <w:rFonts w:ascii="Times New Roman" w:cs="Times New Roman"/>
          <w:i/>
          <w:iCs/>
          <w:sz w:val="24"/>
        </w:rPr>
        <w:t>name and address of Client</w:t>
      </w:r>
      <w:r w:rsidRPr="00335646">
        <w:rPr>
          <w:rFonts w:ascii="Times New Roman" w:cs="Times New Roman"/>
          <w:iCs/>
          <w:sz w:val="24"/>
        </w:rPr>
        <w:t>]</w:t>
      </w:r>
    </w:p>
    <w:p w14:paraId="07CD9020" w14:textId="77777777" w:rsidR="007A71CB" w:rsidRPr="00335646" w:rsidRDefault="007A71CB" w:rsidP="00363081">
      <w:pPr>
        <w:pStyle w:val="ac"/>
        <w:jc w:val="both"/>
        <w:rPr>
          <w:rFonts w:ascii="Times New Roman" w:cs="Times New Roman"/>
          <w:sz w:val="24"/>
        </w:rPr>
      </w:pPr>
      <w:r w:rsidRPr="00335646">
        <w:rPr>
          <w:rFonts w:ascii="Times New Roman" w:cs="Times New Roman"/>
          <w:b/>
          <w:bCs/>
          <w:sz w:val="24"/>
        </w:rPr>
        <w:t>Date:</w:t>
      </w:r>
      <w:r w:rsidRPr="00335646">
        <w:rPr>
          <w:rFonts w:ascii="Times New Roman" w:cs="Times New Roman"/>
          <w:sz w:val="24"/>
        </w:rPr>
        <w:tab/>
        <w:t xml:space="preserve">________________ </w:t>
      </w:r>
      <w:r w:rsidRPr="00335646">
        <w:rPr>
          <w:rFonts w:ascii="Times New Roman" w:cs="Times New Roman"/>
          <w:iCs/>
          <w:sz w:val="24"/>
        </w:rPr>
        <w:t>[</w:t>
      </w:r>
      <w:r w:rsidRPr="00335646">
        <w:rPr>
          <w:rFonts w:ascii="Times New Roman" w:cs="Times New Roman"/>
          <w:i/>
          <w:iCs/>
          <w:sz w:val="24"/>
        </w:rPr>
        <w:t>insert date</w:t>
      </w:r>
      <w:r w:rsidRPr="00335646">
        <w:rPr>
          <w:rFonts w:ascii="Times New Roman" w:cs="Times New Roman"/>
          <w:iCs/>
          <w:sz w:val="24"/>
        </w:rPr>
        <w:t>]</w:t>
      </w:r>
    </w:p>
    <w:p w14:paraId="741EC4E8" w14:textId="77777777" w:rsidR="007A71CB" w:rsidRPr="00335646" w:rsidRDefault="007A71CB" w:rsidP="00363081">
      <w:pPr>
        <w:pStyle w:val="ac"/>
        <w:jc w:val="both"/>
        <w:rPr>
          <w:rFonts w:ascii="Times New Roman" w:cs="Times New Roman"/>
          <w:i/>
          <w:iCs/>
          <w:sz w:val="24"/>
        </w:rPr>
      </w:pPr>
      <w:r w:rsidRPr="00335646">
        <w:rPr>
          <w:rFonts w:ascii="Times New Roman" w:cs="Times New Roman"/>
          <w:b/>
          <w:bCs/>
          <w:sz w:val="24"/>
        </w:rPr>
        <w:t>ADVANCE PAYMENT GUARANTEE No.:</w:t>
      </w:r>
      <w:r w:rsidRPr="00335646">
        <w:rPr>
          <w:rFonts w:ascii="Times New Roman" w:cs="Times New Roman"/>
          <w:sz w:val="24"/>
        </w:rPr>
        <w:tab/>
        <w:t xml:space="preserve">_________________ </w:t>
      </w:r>
      <w:r w:rsidRPr="00335646">
        <w:rPr>
          <w:rFonts w:ascii="Times New Roman" w:cs="Times New Roman"/>
          <w:iCs/>
          <w:sz w:val="24"/>
        </w:rPr>
        <w:t>[</w:t>
      </w:r>
      <w:r w:rsidRPr="00335646">
        <w:rPr>
          <w:rFonts w:ascii="Times New Roman" w:cs="Times New Roman"/>
          <w:i/>
          <w:iCs/>
          <w:sz w:val="24"/>
        </w:rPr>
        <w:t>insert number</w:t>
      </w:r>
      <w:r w:rsidRPr="00335646">
        <w:rPr>
          <w:rFonts w:ascii="Times New Roman" w:cs="Times New Roman"/>
          <w:iCs/>
          <w:sz w:val="24"/>
        </w:rPr>
        <w:t>]</w:t>
      </w:r>
    </w:p>
    <w:p w14:paraId="5B74FBB4" w14:textId="77777777" w:rsidR="007A71CB" w:rsidRPr="00335646" w:rsidRDefault="007A71CB" w:rsidP="00363081">
      <w:pPr>
        <w:pStyle w:val="ac"/>
        <w:jc w:val="both"/>
        <w:rPr>
          <w:rFonts w:ascii="Times New Roman" w:cs="Times New Roman"/>
          <w:sz w:val="24"/>
        </w:rPr>
      </w:pPr>
    </w:p>
    <w:p w14:paraId="31E9194F" w14:textId="77777777" w:rsidR="007A71CB" w:rsidRPr="00335646" w:rsidRDefault="007A71CB" w:rsidP="00363081">
      <w:pPr>
        <w:pStyle w:val="ac"/>
        <w:jc w:val="both"/>
        <w:rPr>
          <w:rFonts w:ascii="Times New Roman" w:cs="Times New Roman"/>
          <w:sz w:val="24"/>
        </w:rPr>
      </w:pPr>
      <w:r w:rsidRPr="00335646">
        <w:rPr>
          <w:rFonts w:ascii="Times New Roman" w:cs="Times New Roman"/>
          <w:sz w:val="24"/>
        </w:rPr>
        <w:t xml:space="preserve">We have been informed that ____________ </w:t>
      </w:r>
      <w:r w:rsidRPr="00335646">
        <w:rPr>
          <w:rFonts w:ascii="Times New Roman" w:cs="Times New Roman"/>
          <w:iCs/>
          <w:sz w:val="24"/>
        </w:rPr>
        <w:t>[</w:t>
      </w:r>
      <w:r w:rsidRPr="00335646">
        <w:rPr>
          <w:rFonts w:ascii="Times New Roman" w:cs="Times New Roman"/>
          <w:i/>
          <w:iCs/>
          <w:sz w:val="24"/>
        </w:rPr>
        <w:t>name of Consultant or a name of the Joint Venture, same as appears on the signed Contract</w:t>
      </w:r>
      <w:r w:rsidRPr="00335646">
        <w:rPr>
          <w:rFonts w:ascii="Times New Roman" w:cs="Times New Roman"/>
          <w:iCs/>
          <w:sz w:val="24"/>
        </w:rPr>
        <w:t>]</w:t>
      </w:r>
      <w:r w:rsidRPr="00335646">
        <w:rPr>
          <w:rFonts w:ascii="Times New Roman" w:cs="Times New Roman"/>
          <w:sz w:val="24"/>
        </w:rPr>
        <w:t xml:space="preserve"> (hereinafter called "the Consultant") has entered into Contract No. _____________ </w:t>
      </w:r>
      <w:r w:rsidRPr="00335646">
        <w:rPr>
          <w:rFonts w:ascii="Times New Roman" w:cs="Times New Roman"/>
          <w:iCs/>
          <w:sz w:val="24"/>
        </w:rPr>
        <w:t>[</w:t>
      </w:r>
      <w:r w:rsidRPr="00335646">
        <w:rPr>
          <w:rFonts w:ascii="Times New Roman" w:cs="Times New Roman"/>
          <w:i/>
          <w:iCs/>
          <w:sz w:val="24"/>
        </w:rPr>
        <w:t>reference number of the contract</w:t>
      </w:r>
      <w:r w:rsidRPr="00335646">
        <w:rPr>
          <w:rFonts w:ascii="Times New Roman" w:cs="Times New Roman"/>
          <w:iCs/>
          <w:sz w:val="24"/>
        </w:rPr>
        <w:t>]</w:t>
      </w:r>
      <w:r w:rsidRPr="00335646">
        <w:rPr>
          <w:rFonts w:ascii="Times New Roman" w:cs="Times New Roman"/>
          <w:i/>
          <w:iCs/>
          <w:sz w:val="24"/>
        </w:rPr>
        <w:t xml:space="preserve"> </w:t>
      </w:r>
      <w:r w:rsidRPr="00335646">
        <w:rPr>
          <w:rFonts w:ascii="Times New Roman" w:cs="Times New Roman"/>
          <w:sz w:val="24"/>
        </w:rPr>
        <w:t xml:space="preserve">dated ____________ </w:t>
      </w:r>
      <w:r w:rsidRPr="00335646">
        <w:rPr>
          <w:rFonts w:ascii="Times New Roman" w:cs="Times New Roman"/>
          <w:iCs/>
          <w:sz w:val="24"/>
        </w:rPr>
        <w:t>[</w:t>
      </w:r>
      <w:r w:rsidRPr="00335646">
        <w:rPr>
          <w:rFonts w:ascii="Times New Roman" w:cs="Times New Roman"/>
          <w:i/>
          <w:iCs/>
          <w:sz w:val="24"/>
        </w:rPr>
        <w:t>insert date</w:t>
      </w:r>
      <w:r w:rsidRPr="00335646">
        <w:rPr>
          <w:rFonts w:ascii="Times New Roman" w:cs="Times New Roman"/>
          <w:iCs/>
          <w:sz w:val="24"/>
        </w:rPr>
        <w:t>]</w:t>
      </w:r>
      <w:r w:rsidRPr="00335646">
        <w:rPr>
          <w:rFonts w:ascii="Times New Roman" w:cs="Times New Roman"/>
          <w:i/>
          <w:iCs/>
          <w:sz w:val="24"/>
        </w:rPr>
        <w:t xml:space="preserve"> </w:t>
      </w:r>
      <w:r w:rsidRPr="00335646">
        <w:rPr>
          <w:rFonts w:ascii="Times New Roman" w:cs="Times New Roman"/>
          <w:sz w:val="24"/>
        </w:rPr>
        <w:t xml:space="preserve">with the Beneficiary, for the provision of __________________ </w:t>
      </w:r>
      <w:r w:rsidRPr="00335646">
        <w:rPr>
          <w:rFonts w:ascii="Times New Roman" w:cs="Times New Roman"/>
          <w:iCs/>
          <w:sz w:val="24"/>
        </w:rPr>
        <w:t>[</w:t>
      </w:r>
      <w:r w:rsidRPr="00335646">
        <w:rPr>
          <w:rFonts w:ascii="Times New Roman" w:cs="Times New Roman"/>
          <w:i/>
          <w:iCs/>
          <w:sz w:val="24"/>
        </w:rPr>
        <w:t>brief description of Services</w:t>
      </w:r>
      <w:r w:rsidRPr="00335646">
        <w:rPr>
          <w:rFonts w:ascii="Times New Roman" w:cs="Times New Roman"/>
          <w:iCs/>
          <w:sz w:val="24"/>
        </w:rPr>
        <w:t>]</w:t>
      </w:r>
      <w:r w:rsidRPr="00335646">
        <w:rPr>
          <w:rFonts w:ascii="Times New Roman" w:cs="Times New Roman"/>
          <w:sz w:val="24"/>
        </w:rPr>
        <w:t xml:space="preserve"> (hereinafter called "the Contract"). </w:t>
      </w:r>
    </w:p>
    <w:p w14:paraId="567CBB46" w14:textId="77777777" w:rsidR="007A71CB" w:rsidRPr="00335646" w:rsidRDefault="007A71CB" w:rsidP="00363081">
      <w:pPr>
        <w:pStyle w:val="ac"/>
        <w:jc w:val="both"/>
        <w:rPr>
          <w:rFonts w:ascii="Times New Roman" w:cs="Times New Roman"/>
          <w:sz w:val="24"/>
        </w:rPr>
      </w:pPr>
      <w:r w:rsidRPr="00335646">
        <w:rPr>
          <w:rFonts w:ascii="Times New Roman" w:cs="Times New Roman"/>
          <w:sz w:val="24"/>
        </w:rPr>
        <w:t xml:space="preserve">Furthermore, we understand that, according to the conditions of the Contract, an advance payment in the sum of ___________ </w:t>
      </w:r>
      <w:r w:rsidRPr="00335646">
        <w:rPr>
          <w:rFonts w:ascii="Times New Roman" w:cs="Times New Roman"/>
          <w:iCs/>
          <w:sz w:val="24"/>
        </w:rPr>
        <w:t>[</w:t>
      </w:r>
      <w:r w:rsidRPr="00335646">
        <w:rPr>
          <w:rFonts w:ascii="Times New Roman" w:cs="Times New Roman"/>
          <w:i/>
          <w:iCs/>
          <w:sz w:val="24"/>
        </w:rPr>
        <w:t>insert amount in figures</w:t>
      </w:r>
      <w:r w:rsidRPr="00335646">
        <w:rPr>
          <w:rFonts w:ascii="Times New Roman" w:cs="Times New Roman"/>
          <w:iCs/>
          <w:sz w:val="24"/>
        </w:rPr>
        <w:t>]</w:t>
      </w:r>
      <w:r w:rsidRPr="00335646">
        <w:rPr>
          <w:rFonts w:ascii="Times New Roman" w:cs="Times New Roman"/>
          <w:i/>
          <w:iCs/>
          <w:sz w:val="24"/>
        </w:rPr>
        <w:t xml:space="preserve"> </w:t>
      </w:r>
      <w:r w:rsidRPr="00335646">
        <w:rPr>
          <w:rFonts w:ascii="Times New Roman" w:cs="Times New Roman"/>
          <w:sz w:val="24"/>
        </w:rPr>
        <w:t>(</w:t>
      </w:r>
      <w:r w:rsidRPr="00335646">
        <w:rPr>
          <w:rFonts w:ascii="Times New Roman" w:cs="Times New Roman"/>
          <w:sz w:val="24"/>
          <w:u w:val="single"/>
        </w:rPr>
        <w:t xml:space="preserve">                       </w:t>
      </w:r>
      <w:r w:rsidRPr="00335646">
        <w:rPr>
          <w:rFonts w:ascii="Times New Roman" w:cs="Times New Roman"/>
          <w:sz w:val="24"/>
        </w:rPr>
        <w:t xml:space="preserve">) </w:t>
      </w:r>
      <w:r w:rsidR="009E7D1E" w:rsidRPr="00335646">
        <w:rPr>
          <w:rFonts w:ascii="Times New Roman" w:cs="Times New Roman"/>
          <w:iCs/>
          <w:sz w:val="24"/>
        </w:rPr>
        <w:t>[</w:t>
      </w:r>
      <w:r w:rsidRPr="00335646">
        <w:rPr>
          <w:rFonts w:ascii="Times New Roman" w:cs="Times New Roman"/>
          <w:i/>
          <w:iCs/>
          <w:sz w:val="24"/>
        </w:rPr>
        <w:t>amount in words</w:t>
      </w:r>
      <w:r w:rsidR="009E7D1E" w:rsidRPr="00335646">
        <w:rPr>
          <w:rFonts w:ascii="Times New Roman" w:cs="Times New Roman"/>
          <w:iCs/>
          <w:sz w:val="24"/>
        </w:rPr>
        <w:t>]</w:t>
      </w:r>
      <w:r w:rsidRPr="00335646">
        <w:rPr>
          <w:rFonts w:ascii="Times New Roman" w:cs="Times New Roman"/>
          <w:sz w:val="24"/>
        </w:rPr>
        <w:t xml:space="preserve"> is to be made against an advance payment guarantee.</w:t>
      </w:r>
    </w:p>
    <w:p w14:paraId="32307E37" w14:textId="6A181B68" w:rsidR="00897B99" w:rsidRPr="00897B99" w:rsidRDefault="007A71CB" w:rsidP="00363081">
      <w:pPr>
        <w:pStyle w:val="ac"/>
        <w:spacing w:before="0" w:beforeAutospacing="0" w:after="0" w:afterAutospacing="0"/>
        <w:jc w:val="both"/>
        <w:rPr>
          <w:rFonts w:ascii="Times New Roman" w:cs="Times New Roman"/>
          <w:sz w:val="24"/>
        </w:rPr>
      </w:pPr>
      <w:r w:rsidRPr="00335646">
        <w:rPr>
          <w:rFonts w:ascii="Times New Roman" w:cs="Times New Roman"/>
          <w:sz w:val="24"/>
        </w:rPr>
        <w:t xml:space="preserve">At the request of the Consultant, we, as Guarantor, hereby irrevocably undertake to pay the Beneficiary any sum or sums not exceeding in total an amount of ___________ </w:t>
      </w:r>
      <w:r w:rsidRPr="00335646">
        <w:rPr>
          <w:rFonts w:ascii="Times New Roman" w:cs="Times New Roman"/>
          <w:iCs/>
          <w:sz w:val="24"/>
        </w:rPr>
        <w:t>[</w:t>
      </w:r>
      <w:r w:rsidRPr="00335646">
        <w:rPr>
          <w:rFonts w:ascii="Times New Roman" w:cs="Times New Roman"/>
          <w:i/>
          <w:iCs/>
          <w:sz w:val="24"/>
        </w:rPr>
        <w:t>amount in figures</w:t>
      </w:r>
      <w:r w:rsidRPr="00335646">
        <w:rPr>
          <w:rFonts w:ascii="Times New Roman" w:cs="Times New Roman"/>
          <w:iCs/>
          <w:sz w:val="24"/>
        </w:rPr>
        <w:t>]</w:t>
      </w:r>
      <w:r w:rsidRPr="00335646">
        <w:rPr>
          <w:rFonts w:ascii="Times New Roman" w:cs="Times New Roman"/>
          <w:i/>
          <w:iCs/>
          <w:sz w:val="24"/>
        </w:rPr>
        <w:t xml:space="preserve"> </w:t>
      </w:r>
      <w:r w:rsidRPr="00335646">
        <w:rPr>
          <w:rFonts w:ascii="Times New Roman" w:cs="Times New Roman"/>
          <w:sz w:val="24"/>
        </w:rPr>
        <w:t>(</w:t>
      </w:r>
      <w:r w:rsidRPr="00335646">
        <w:rPr>
          <w:rFonts w:ascii="Times New Roman" w:cs="Times New Roman"/>
          <w:sz w:val="24"/>
          <w:u w:val="single"/>
        </w:rPr>
        <w:t xml:space="preserve">                       </w:t>
      </w:r>
      <w:r w:rsidRPr="00335646">
        <w:rPr>
          <w:rFonts w:ascii="Times New Roman" w:cs="Times New Roman"/>
          <w:sz w:val="24"/>
        </w:rPr>
        <w:t xml:space="preserve">) </w:t>
      </w:r>
      <w:r w:rsidRPr="00335646">
        <w:rPr>
          <w:rFonts w:ascii="Times New Roman" w:cs="Times New Roman"/>
          <w:iCs/>
          <w:sz w:val="24"/>
        </w:rPr>
        <w:t>[</w:t>
      </w:r>
      <w:r w:rsidRPr="00335646">
        <w:rPr>
          <w:rFonts w:ascii="Times New Roman" w:cs="Times New Roman"/>
          <w:i/>
          <w:iCs/>
          <w:sz w:val="24"/>
        </w:rPr>
        <w:t>amount in words</w:t>
      </w:r>
      <w:r w:rsidRPr="00335646">
        <w:rPr>
          <w:rFonts w:ascii="Times New Roman" w:cs="Times New Roman"/>
          <w:iCs/>
          <w:sz w:val="24"/>
        </w:rPr>
        <w:t>]</w:t>
      </w:r>
      <w:r w:rsidRPr="00335646">
        <w:rPr>
          <w:rStyle w:val="ae"/>
          <w:rFonts w:ascii="Times New Roman"/>
          <w:sz w:val="24"/>
        </w:rPr>
        <w:footnoteReference w:customMarkFollows="1" w:id="33"/>
        <w:t>1</w:t>
      </w:r>
      <w:r w:rsidRPr="00335646">
        <w:rPr>
          <w:rFonts w:ascii="Times New Roman" w:cs="Times New Roman"/>
          <w:sz w:val="24"/>
        </w:rPr>
        <w:t xml:space="preserve"> upon receipt by us of the Beneficiary</w:t>
      </w:r>
      <w:r w:rsidRPr="00335646">
        <w:rPr>
          <w:rFonts w:ascii="Times New Roman" w:cs="Times New Roman"/>
          <w:sz w:val="24"/>
        </w:rPr>
        <w:t>’</w:t>
      </w:r>
      <w:r w:rsidRPr="00335646">
        <w:rPr>
          <w:rFonts w:ascii="Times New Roman" w:cs="Times New Roman"/>
          <w:sz w:val="24"/>
        </w:rPr>
        <w:t>s complying demand supported by the Beneficiary</w:t>
      </w:r>
      <w:r w:rsidRPr="00335646">
        <w:rPr>
          <w:rFonts w:ascii="Times New Roman" w:cs="Times New Roman"/>
          <w:sz w:val="24"/>
        </w:rPr>
        <w:t>’</w:t>
      </w:r>
      <w:r w:rsidRPr="00335646">
        <w:rPr>
          <w:rFonts w:ascii="Times New Roman" w:cs="Times New Roman"/>
          <w:sz w:val="24"/>
        </w:rPr>
        <w:t>s written statement, whether in the demand itself or in a separate signed document accompanying or identifying the demand,  stating that the Consultant is in breach of their obligation under the Contract because the Consultant has failed to repay the advance payment in accordance with the Contract conditions, specifying the amount which the Consultant has f</w:t>
      </w:r>
      <w:r w:rsidR="004C66FF" w:rsidRPr="00335646">
        <w:rPr>
          <w:rFonts w:ascii="Times New Roman" w:cs="Times New Roman"/>
          <w:sz w:val="24"/>
        </w:rPr>
        <w:t>a</w:t>
      </w:r>
      <w:r w:rsidRPr="00335646">
        <w:rPr>
          <w:rFonts w:ascii="Times New Roman" w:cs="Times New Roman"/>
          <w:sz w:val="24"/>
        </w:rPr>
        <w:t>iled to repay.</w:t>
      </w:r>
    </w:p>
    <w:p w14:paraId="6BE9DD34" w14:textId="6923E844" w:rsidR="007A71CB" w:rsidRPr="00335646" w:rsidRDefault="007A71CB" w:rsidP="00484CF4">
      <w:pPr>
        <w:pStyle w:val="ac"/>
        <w:spacing w:before="0" w:beforeAutospacing="0" w:after="0" w:afterAutospacing="0"/>
        <w:jc w:val="both"/>
        <w:rPr>
          <w:rFonts w:ascii="Times New Roman" w:cs="Times New Roman"/>
          <w:sz w:val="24"/>
        </w:rPr>
      </w:pPr>
      <w:r w:rsidRPr="00335646">
        <w:rPr>
          <w:rFonts w:ascii="Times New Roman" w:cs="Times New Roman"/>
          <w:sz w:val="24"/>
        </w:rPr>
        <w:t xml:space="preserve">It is a condition for any claim and payment under this guarantee to be made that the advance payment referred to above must have been received by the Consultant on their account number ___________ at _________________ </w:t>
      </w:r>
      <w:r w:rsidRPr="00335646">
        <w:rPr>
          <w:rFonts w:ascii="Times New Roman" w:cs="Times New Roman"/>
          <w:iCs/>
          <w:sz w:val="24"/>
        </w:rPr>
        <w:t>[</w:t>
      </w:r>
      <w:r w:rsidRPr="00335646">
        <w:rPr>
          <w:rFonts w:ascii="Times New Roman" w:cs="Times New Roman"/>
          <w:i/>
          <w:iCs/>
          <w:sz w:val="24"/>
        </w:rPr>
        <w:t xml:space="preserve">name and address of </w:t>
      </w:r>
      <w:r w:rsidR="006F01C1">
        <w:rPr>
          <w:rFonts w:ascii="Times New Roman" w:cs="Times New Roman"/>
          <w:i/>
          <w:iCs/>
          <w:sz w:val="24"/>
        </w:rPr>
        <w:t>Guarantor</w:t>
      </w:r>
      <w:r w:rsidRPr="00335646">
        <w:rPr>
          <w:rFonts w:ascii="Times New Roman" w:cs="Times New Roman"/>
          <w:iCs/>
          <w:sz w:val="24"/>
        </w:rPr>
        <w:t>]</w:t>
      </w:r>
      <w:r w:rsidRPr="00335646">
        <w:rPr>
          <w:rFonts w:ascii="Times New Roman" w:cs="Times New Roman"/>
          <w:sz w:val="24"/>
        </w:rPr>
        <w:t>.</w:t>
      </w:r>
    </w:p>
    <w:p w14:paraId="05D7FB85" w14:textId="77777777" w:rsidR="007A71CB" w:rsidRPr="00335646" w:rsidRDefault="007A71CB" w:rsidP="00363081">
      <w:pPr>
        <w:pStyle w:val="ac"/>
        <w:spacing w:before="0" w:beforeAutospacing="0" w:after="0" w:afterAutospacing="0"/>
        <w:jc w:val="both"/>
        <w:rPr>
          <w:rFonts w:ascii="Times New Roman" w:cs="Times New Roman"/>
          <w:sz w:val="24"/>
        </w:rPr>
      </w:pPr>
      <w:r w:rsidRPr="00335646">
        <w:rPr>
          <w:rFonts w:ascii="Times New Roman" w:cs="Times New Roman"/>
          <w:sz w:val="24"/>
        </w:rPr>
        <w:t xml:space="preserve">The maximum amount of this guarantee shall be progressively reduced by the amount of the advance payment repaid by the Consultant as indicated in certified statements or invoices </w:t>
      </w:r>
      <w:r w:rsidRPr="00335646">
        <w:rPr>
          <w:rFonts w:ascii="Times New Roman" w:cs="Times New Roman"/>
          <w:sz w:val="24"/>
        </w:rPr>
        <w:lastRenderedPageBreak/>
        <w:t xml:space="preserve">marked as </w:t>
      </w:r>
      <w:r w:rsidRPr="00335646">
        <w:rPr>
          <w:rFonts w:ascii="Times New Roman" w:cs="Times New Roman"/>
          <w:sz w:val="24"/>
        </w:rPr>
        <w:t>“</w:t>
      </w:r>
      <w:r w:rsidRPr="00335646">
        <w:rPr>
          <w:rFonts w:ascii="Times New Roman" w:cs="Times New Roman"/>
          <w:sz w:val="24"/>
        </w:rPr>
        <w:t>paid</w:t>
      </w:r>
      <w:r w:rsidRPr="00335646">
        <w:rPr>
          <w:rFonts w:ascii="Times New Roman" w:cs="Times New Roman"/>
          <w:sz w:val="24"/>
        </w:rPr>
        <w:t>”</w:t>
      </w:r>
      <w:r w:rsidRPr="00335646">
        <w:rPr>
          <w:rFonts w:ascii="Times New Roman" w:cs="Times New Roman"/>
          <w:sz w:val="24"/>
        </w:rPr>
        <w:t xml:space="preserve"> by the Client which shall be presented to us. This guarantee shall expire, at the latest, upon our receipt of the payment certificate or paid invoice indicating that the Consultant has made full repayment of the amount of the advance payment, or on the __ day of ___________ [</w:t>
      </w:r>
      <w:r w:rsidRPr="00335646">
        <w:rPr>
          <w:rFonts w:ascii="Times New Roman" w:cs="Times New Roman"/>
          <w:i/>
          <w:sz w:val="24"/>
        </w:rPr>
        <w:t>month</w:t>
      </w:r>
      <w:r w:rsidRPr="00335646">
        <w:rPr>
          <w:rFonts w:ascii="Times New Roman" w:cs="Times New Roman"/>
          <w:sz w:val="24"/>
        </w:rPr>
        <w:t>], _____ [</w:t>
      </w:r>
      <w:r w:rsidRPr="00335646">
        <w:rPr>
          <w:rFonts w:ascii="Times New Roman" w:cs="Times New Roman"/>
          <w:i/>
          <w:sz w:val="24"/>
        </w:rPr>
        <w:t>year</w:t>
      </w:r>
      <w:r w:rsidRPr="00335646">
        <w:rPr>
          <w:rFonts w:ascii="Times New Roman" w:cs="Times New Roman"/>
          <w:sz w:val="24"/>
        </w:rPr>
        <w:t>],</w:t>
      </w:r>
      <w:r w:rsidRPr="00335646">
        <w:rPr>
          <w:rStyle w:val="ae"/>
          <w:rFonts w:ascii="Times New Roman"/>
          <w:sz w:val="24"/>
        </w:rPr>
        <w:footnoteReference w:customMarkFollows="1" w:id="34"/>
        <w:t>2</w:t>
      </w:r>
      <w:r w:rsidRPr="00335646">
        <w:rPr>
          <w:rFonts w:ascii="Times New Roman" w:cs="Times New Roman"/>
          <w:sz w:val="24"/>
        </w:rPr>
        <w:t xml:space="preserve">  whichever is earlier.  Consequently, any demand for payment under this guarantee must be received by us at this office on or before that date.</w:t>
      </w:r>
    </w:p>
    <w:p w14:paraId="49D8D8E2" w14:textId="77777777" w:rsidR="007A71CB" w:rsidRPr="00335646" w:rsidRDefault="007A71CB" w:rsidP="00363081">
      <w:pPr>
        <w:pStyle w:val="ac"/>
        <w:spacing w:before="0" w:beforeAutospacing="0" w:after="0" w:afterAutospacing="0"/>
        <w:jc w:val="both"/>
        <w:rPr>
          <w:rFonts w:ascii="Times New Roman" w:cs="Times New Roman"/>
          <w:sz w:val="24"/>
        </w:rPr>
      </w:pPr>
    </w:p>
    <w:p w14:paraId="1F053F74" w14:textId="3F93E615" w:rsidR="007A71CB" w:rsidRPr="00335646" w:rsidRDefault="007A71CB" w:rsidP="00363081">
      <w:pPr>
        <w:pStyle w:val="ac"/>
        <w:spacing w:before="0" w:beforeAutospacing="0" w:after="0" w:afterAutospacing="0"/>
        <w:jc w:val="both"/>
        <w:rPr>
          <w:rFonts w:ascii="Times New Roman" w:cs="Times New Roman"/>
          <w:sz w:val="24"/>
        </w:rPr>
      </w:pPr>
      <w:r w:rsidRPr="00335646">
        <w:rPr>
          <w:rFonts w:ascii="Times New Roman" w:cs="Times New Roman"/>
          <w:sz w:val="24"/>
        </w:rPr>
        <w:t>This guarantee is subject to the Uniform Rules for Demand Guarantees (URDG) 2010 revision, ICC Publication No. 758</w:t>
      </w:r>
      <w:r w:rsidR="00012167">
        <w:rPr>
          <w:rFonts w:ascii="Times New Roman" w:cs="Times New Roman"/>
          <w:sz w:val="24"/>
        </w:rPr>
        <w:t>, except that the supporting statement under Article 15(a) is hereby excluded</w:t>
      </w:r>
      <w:r w:rsidRPr="00335646">
        <w:rPr>
          <w:rFonts w:ascii="Times New Roman" w:cs="Times New Roman"/>
          <w:sz w:val="24"/>
        </w:rPr>
        <w:t>.</w:t>
      </w:r>
    </w:p>
    <w:p w14:paraId="27600774" w14:textId="77777777" w:rsidR="007A71CB" w:rsidRPr="00335646" w:rsidRDefault="007A71CB" w:rsidP="00363081">
      <w:pPr>
        <w:pStyle w:val="ac"/>
        <w:spacing w:before="0" w:beforeAutospacing="0" w:after="0" w:afterAutospacing="0"/>
        <w:jc w:val="both"/>
        <w:rPr>
          <w:rFonts w:ascii="Times New Roman" w:cs="Times New Roman"/>
          <w:b/>
          <w:bCs/>
          <w:sz w:val="24"/>
        </w:rPr>
      </w:pPr>
    </w:p>
    <w:p w14:paraId="2A0ABD77" w14:textId="77777777" w:rsidR="007A71CB" w:rsidRPr="00335646" w:rsidRDefault="007A71CB" w:rsidP="00363081">
      <w:pPr>
        <w:wordWrap/>
        <w:rPr>
          <w:sz w:val="24"/>
          <w:szCs w:val="24"/>
        </w:rPr>
      </w:pPr>
      <w:r w:rsidRPr="00335646">
        <w:rPr>
          <w:sz w:val="24"/>
          <w:szCs w:val="24"/>
        </w:rPr>
        <w:t xml:space="preserve">_____________________ </w:t>
      </w:r>
    </w:p>
    <w:p w14:paraId="79134D47" w14:textId="77777777" w:rsidR="007A71CB" w:rsidRPr="00335646" w:rsidRDefault="007A71CB" w:rsidP="00363081">
      <w:pPr>
        <w:wordWrap/>
        <w:ind w:firstLine="540"/>
        <w:rPr>
          <w:i/>
          <w:iCs/>
          <w:sz w:val="24"/>
          <w:szCs w:val="24"/>
        </w:rPr>
      </w:pPr>
      <w:r w:rsidRPr="00335646">
        <w:rPr>
          <w:iCs/>
          <w:sz w:val="24"/>
          <w:szCs w:val="24"/>
        </w:rPr>
        <w:t>[</w:t>
      </w:r>
      <w:r w:rsidRPr="00335646">
        <w:rPr>
          <w:i/>
          <w:iCs/>
          <w:sz w:val="24"/>
          <w:szCs w:val="24"/>
        </w:rPr>
        <w:t>signature(s)</w:t>
      </w:r>
      <w:r w:rsidRPr="00335646">
        <w:rPr>
          <w:iCs/>
          <w:sz w:val="24"/>
          <w:szCs w:val="24"/>
        </w:rPr>
        <w:t>]</w:t>
      </w:r>
    </w:p>
    <w:p w14:paraId="74888ED5" w14:textId="77777777" w:rsidR="007A71CB" w:rsidRPr="00335646" w:rsidRDefault="007A71CB" w:rsidP="00363081">
      <w:pPr>
        <w:wordWrap/>
        <w:rPr>
          <w:i/>
          <w:iCs/>
          <w:sz w:val="24"/>
          <w:szCs w:val="24"/>
        </w:rPr>
      </w:pPr>
    </w:p>
    <w:p w14:paraId="35DC6CE7" w14:textId="4B84B38A" w:rsidR="004377EA" w:rsidRPr="00335646" w:rsidRDefault="003B3EA5" w:rsidP="00363081">
      <w:pPr>
        <w:tabs>
          <w:tab w:val="left" w:pos="720"/>
        </w:tabs>
        <w:wordWrap/>
        <w:rPr>
          <w:iCs/>
          <w:sz w:val="24"/>
          <w:szCs w:val="24"/>
        </w:rPr>
      </w:pPr>
      <w:r w:rsidRPr="00335646">
        <w:rPr>
          <w:rFonts w:hint="eastAsia"/>
          <w:iCs/>
          <w:sz w:val="24"/>
          <w:szCs w:val="24"/>
        </w:rPr>
        <w:t>[</w:t>
      </w:r>
      <w:r w:rsidR="00762353" w:rsidRPr="00335646">
        <w:rPr>
          <w:rFonts w:hint="eastAsia"/>
          <w:b/>
          <w:i/>
          <w:spacing w:val="-3"/>
          <w:sz w:val="24"/>
          <w:szCs w:val="24"/>
        </w:rPr>
        <w:t>Note:</w:t>
      </w:r>
      <w:r w:rsidR="00762353" w:rsidRPr="00335646">
        <w:rPr>
          <w:rFonts w:hint="eastAsia"/>
          <w:b/>
          <w:spacing w:val="-3"/>
          <w:sz w:val="24"/>
          <w:szCs w:val="24"/>
        </w:rPr>
        <w:t xml:space="preserve"> </w:t>
      </w:r>
      <w:r w:rsidR="007A71CB" w:rsidRPr="00335646">
        <w:rPr>
          <w:i/>
          <w:iCs/>
          <w:sz w:val="24"/>
          <w:szCs w:val="24"/>
        </w:rPr>
        <w:t xml:space="preserve">All italicized text is for indicative purposes only to assist </w:t>
      </w:r>
      <w:r w:rsidR="00E157E0" w:rsidRPr="00335646">
        <w:rPr>
          <w:i/>
          <w:iCs/>
          <w:sz w:val="24"/>
          <w:szCs w:val="24"/>
        </w:rPr>
        <w:t>in preparing this form and</w:t>
      </w:r>
      <w:r w:rsidRPr="00335646">
        <w:rPr>
          <w:rFonts w:hint="eastAsia"/>
          <w:i/>
          <w:iCs/>
          <w:sz w:val="24"/>
          <w:szCs w:val="24"/>
        </w:rPr>
        <w:t xml:space="preserve"> </w:t>
      </w:r>
      <w:r w:rsidR="007A71CB" w:rsidRPr="00335646">
        <w:rPr>
          <w:i/>
          <w:iCs/>
          <w:sz w:val="24"/>
          <w:szCs w:val="24"/>
        </w:rPr>
        <w:t>shall be deleted from the final product</w:t>
      </w:r>
      <w:r w:rsidRPr="00335646">
        <w:rPr>
          <w:rFonts w:hint="eastAsia"/>
          <w:i/>
          <w:iCs/>
          <w:sz w:val="24"/>
          <w:szCs w:val="24"/>
        </w:rPr>
        <w:t>.</w:t>
      </w:r>
      <w:r w:rsidRPr="00335646">
        <w:rPr>
          <w:rFonts w:hint="eastAsia"/>
          <w:iCs/>
          <w:sz w:val="24"/>
          <w:szCs w:val="24"/>
        </w:rPr>
        <w:t>]</w:t>
      </w:r>
    </w:p>
    <w:p w14:paraId="3CE885C2" w14:textId="77777777" w:rsidR="004377EA" w:rsidRPr="00335646" w:rsidRDefault="004377EA">
      <w:pPr>
        <w:widowControl/>
        <w:wordWrap/>
        <w:jc w:val="left"/>
        <w:rPr>
          <w:iCs/>
          <w:sz w:val="24"/>
          <w:szCs w:val="24"/>
        </w:rPr>
      </w:pPr>
      <w:r w:rsidRPr="00335646">
        <w:rPr>
          <w:iCs/>
          <w:sz w:val="24"/>
          <w:szCs w:val="24"/>
        </w:rPr>
        <w:br w:type="page"/>
      </w:r>
    </w:p>
    <w:p w14:paraId="72B0C107" w14:textId="56BD95C8" w:rsidR="00CC4F7F" w:rsidRPr="00335646" w:rsidRDefault="00CC4F7F" w:rsidP="004377EA">
      <w:pPr>
        <w:widowControl/>
        <w:wordWrap/>
        <w:jc w:val="left"/>
        <w:rPr>
          <w:iCs/>
          <w:sz w:val="24"/>
          <w:szCs w:val="24"/>
        </w:rPr>
        <w:sectPr w:rsidR="00CC4F7F" w:rsidRPr="00335646" w:rsidSect="00D266F8">
          <w:headerReference w:type="default" r:id="rId60"/>
          <w:footnotePr>
            <w:numRestart w:val="eachPage"/>
          </w:footnotePr>
          <w:pgSz w:w="11907" w:h="16840" w:code="9"/>
          <w:pgMar w:top="1440" w:right="1440" w:bottom="1440" w:left="1440" w:header="851" w:footer="992" w:gutter="0"/>
          <w:cols w:space="425"/>
          <w:docGrid w:linePitch="360"/>
        </w:sectPr>
      </w:pPr>
    </w:p>
    <w:p w14:paraId="644AA691" w14:textId="77777777" w:rsidR="00EC4DCD" w:rsidRPr="00335646" w:rsidRDefault="00EC4DCD" w:rsidP="00363081">
      <w:pPr>
        <w:wordWrap/>
      </w:pPr>
    </w:p>
    <w:p w14:paraId="1EE501E9" w14:textId="77777777" w:rsidR="00AC37C2" w:rsidRPr="00335646" w:rsidRDefault="00AC37C2" w:rsidP="00363081">
      <w:pPr>
        <w:wordWrap/>
        <w:jc w:val="center"/>
        <w:rPr>
          <w:rFonts w:eastAsia="굴림"/>
          <w:b/>
          <w:bCs/>
          <w:sz w:val="28"/>
          <w:szCs w:val="28"/>
        </w:rPr>
      </w:pPr>
    </w:p>
    <w:p w14:paraId="52871D70" w14:textId="77777777" w:rsidR="00694DD2" w:rsidRPr="00335646" w:rsidRDefault="00694DD2" w:rsidP="00625F07">
      <w:pPr>
        <w:wordWrap/>
        <w:jc w:val="center"/>
        <w:outlineLvl w:val="0"/>
        <w:rPr>
          <w:rFonts w:eastAsia="굴림"/>
          <w:b/>
          <w:bCs/>
          <w:sz w:val="28"/>
          <w:szCs w:val="28"/>
        </w:rPr>
      </w:pPr>
      <w:bookmarkStart w:id="498" w:name="_Toc500403717"/>
      <w:bookmarkStart w:id="499" w:name="_Toc500515060"/>
      <w:bookmarkStart w:id="500" w:name="_Toc500516995"/>
      <w:bookmarkStart w:id="501" w:name="_Toc500752344"/>
      <w:r w:rsidRPr="00335646">
        <w:rPr>
          <w:rFonts w:eastAsia="굴림"/>
          <w:b/>
          <w:bCs/>
          <w:sz w:val="28"/>
          <w:szCs w:val="28"/>
        </w:rPr>
        <w:t>S</w:t>
      </w:r>
      <w:r w:rsidRPr="00335646">
        <w:rPr>
          <w:rFonts w:eastAsia="굴림" w:hint="eastAsia"/>
          <w:b/>
          <w:bCs/>
          <w:sz w:val="28"/>
          <w:szCs w:val="28"/>
        </w:rPr>
        <w:t>ection 6</w:t>
      </w:r>
      <w:r w:rsidR="00700041" w:rsidRPr="00335646">
        <w:rPr>
          <w:rFonts w:eastAsia="굴림" w:hint="eastAsia"/>
          <w:b/>
          <w:bCs/>
          <w:sz w:val="28"/>
          <w:szCs w:val="28"/>
        </w:rPr>
        <w:t>-B</w:t>
      </w:r>
      <w:bookmarkEnd w:id="498"/>
      <w:bookmarkEnd w:id="499"/>
      <w:bookmarkEnd w:id="500"/>
      <w:bookmarkEnd w:id="501"/>
    </w:p>
    <w:p w14:paraId="24812AB4" w14:textId="77777777" w:rsidR="00694DD2" w:rsidRPr="00335646" w:rsidRDefault="00694DD2" w:rsidP="00363081">
      <w:pPr>
        <w:wordWrap/>
        <w:jc w:val="center"/>
        <w:rPr>
          <w:b/>
          <w:szCs w:val="24"/>
        </w:rPr>
      </w:pPr>
    </w:p>
    <w:p w14:paraId="0A500D24" w14:textId="77777777" w:rsidR="00694DD2" w:rsidRPr="00335646" w:rsidRDefault="00694DD2" w:rsidP="00363081">
      <w:pPr>
        <w:wordWrap/>
        <w:rPr>
          <w:b/>
          <w:szCs w:val="24"/>
        </w:rPr>
      </w:pPr>
    </w:p>
    <w:p w14:paraId="3C14D813" w14:textId="77777777" w:rsidR="00AC37C2" w:rsidRPr="00335646" w:rsidRDefault="00AC37C2" w:rsidP="00363081">
      <w:pPr>
        <w:wordWrap/>
        <w:rPr>
          <w:rFonts w:eastAsia="한양신명조"/>
          <w:b/>
          <w:szCs w:val="24"/>
        </w:rPr>
      </w:pPr>
    </w:p>
    <w:p w14:paraId="06B21B03" w14:textId="77777777" w:rsidR="00694DD2" w:rsidRPr="00335646" w:rsidRDefault="00694DD2" w:rsidP="00363081">
      <w:pPr>
        <w:wordWrap/>
        <w:jc w:val="center"/>
        <w:rPr>
          <w:rFonts w:eastAsia="한양신명조"/>
          <w:b/>
          <w:szCs w:val="24"/>
        </w:rPr>
      </w:pPr>
    </w:p>
    <w:p w14:paraId="79C2E7DA" w14:textId="77777777" w:rsidR="00A24E3C" w:rsidRPr="00335646" w:rsidRDefault="00A24E3C" w:rsidP="00363081">
      <w:pPr>
        <w:wordWrap/>
        <w:jc w:val="center"/>
        <w:rPr>
          <w:rFonts w:ascii="Times New Roman Bold" w:hAnsi="Times New Roman Bold"/>
          <w:b/>
          <w:spacing w:val="80"/>
          <w:sz w:val="36"/>
        </w:rPr>
      </w:pPr>
      <w:r w:rsidRPr="00335646">
        <w:rPr>
          <w:rFonts w:ascii="Times New Roman Bold" w:hAnsi="Times New Roman Bold"/>
          <w:b/>
          <w:spacing w:val="80"/>
          <w:sz w:val="36"/>
        </w:rPr>
        <w:t>STANDARD FORM OF CONTRACT</w:t>
      </w:r>
    </w:p>
    <w:p w14:paraId="45458504" w14:textId="77777777" w:rsidR="00A24E3C" w:rsidRPr="00335646" w:rsidRDefault="00A24E3C" w:rsidP="00363081">
      <w:pPr>
        <w:wordWrap/>
      </w:pPr>
    </w:p>
    <w:p w14:paraId="170CB6CF" w14:textId="77777777" w:rsidR="00A24E3C" w:rsidRPr="00335646" w:rsidRDefault="00A24E3C" w:rsidP="00363081">
      <w:pPr>
        <w:wordWrap/>
      </w:pPr>
    </w:p>
    <w:p w14:paraId="5DCDDA32" w14:textId="77777777" w:rsidR="00A24E3C" w:rsidRPr="00335646" w:rsidRDefault="00A24E3C" w:rsidP="00363081">
      <w:pPr>
        <w:wordWrap/>
      </w:pPr>
    </w:p>
    <w:p w14:paraId="3D389671" w14:textId="77777777" w:rsidR="00A24E3C" w:rsidRPr="00335646" w:rsidRDefault="00A24E3C" w:rsidP="00363081">
      <w:pPr>
        <w:wordWrap/>
      </w:pPr>
    </w:p>
    <w:p w14:paraId="3EF04491" w14:textId="77777777" w:rsidR="00A24E3C" w:rsidRPr="00335646" w:rsidRDefault="00A24E3C" w:rsidP="00363081">
      <w:pPr>
        <w:wordWrap/>
      </w:pPr>
    </w:p>
    <w:p w14:paraId="22834E83" w14:textId="77777777" w:rsidR="00A24E3C" w:rsidRPr="00335646" w:rsidRDefault="00A24E3C" w:rsidP="00363081">
      <w:pPr>
        <w:wordWrap/>
      </w:pPr>
    </w:p>
    <w:p w14:paraId="2267B748" w14:textId="77777777" w:rsidR="00A24E3C" w:rsidRPr="00335646" w:rsidRDefault="00A24E3C" w:rsidP="00363081">
      <w:pPr>
        <w:wordWrap/>
        <w:jc w:val="center"/>
        <w:rPr>
          <w:b/>
          <w:sz w:val="96"/>
        </w:rPr>
      </w:pPr>
      <w:r w:rsidRPr="00335646">
        <w:rPr>
          <w:b/>
          <w:sz w:val="96"/>
        </w:rPr>
        <w:t>Consultant’s Services</w:t>
      </w:r>
    </w:p>
    <w:p w14:paraId="7FEF07C4" w14:textId="77777777" w:rsidR="00A24E3C" w:rsidRPr="00335646" w:rsidRDefault="00A24E3C" w:rsidP="00363081">
      <w:pPr>
        <w:jc w:val="center"/>
        <w:rPr>
          <w:b/>
          <w:sz w:val="28"/>
          <w:szCs w:val="28"/>
        </w:rPr>
      </w:pPr>
      <w:bookmarkStart w:id="502" w:name="_Toc500403718"/>
      <w:bookmarkStart w:id="503" w:name="_Toc500506438"/>
      <w:r w:rsidRPr="00335646">
        <w:rPr>
          <w:b/>
          <w:sz w:val="28"/>
          <w:szCs w:val="28"/>
        </w:rPr>
        <w:t>Lump-Sum</w:t>
      </w:r>
      <w:bookmarkEnd w:id="502"/>
      <w:bookmarkEnd w:id="503"/>
    </w:p>
    <w:p w14:paraId="1009D667" w14:textId="77777777" w:rsidR="000E4FC7" w:rsidRPr="00335646" w:rsidRDefault="000E4FC7" w:rsidP="00363081">
      <w:pPr>
        <w:wordWrap/>
        <w:rPr>
          <w:rFonts w:eastAsia="굴림"/>
          <w:bCs/>
          <w:sz w:val="28"/>
          <w:szCs w:val="28"/>
        </w:rPr>
        <w:sectPr w:rsidR="000E4FC7" w:rsidRPr="00335646" w:rsidSect="0069612C">
          <w:headerReference w:type="even" r:id="rId61"/>
          <w:headerReference w:type="default" r:id="rId62"/>
          <w:footnotePr>
            <w:numRestart w:val="eachPage"/>
          </w:footnotePr>
          <w:pgSz w:w="11907" w:h="16840" w:code="9"/>
          <w:pgMar w:top="1440" w:right="1440" w:bottom="1440" w:left="1440" w:header="851" w:footer="992" w:gutter="0"/>
          <w:cols w:space="425"/>
          <w:docGrid w:linePitch="360"/>
        </w:sectPr>
      </w:pPr>
    </w:p>
    <w:p w14:paraId="6472EBFB" w14:textId="77777777" w:rsidR="00A24E3C" w:rsidRPr="00335646" w:rsidRDefault="00A24E3C" w:rsidP="00363081">
      <w:pPr>
        <w:wordWrap/>
        <w:adjustRightInd w:val="0"/>
        <w:snapToGrid w:val="0"/>
        <w:spacing w:line="300" w:lineRule="auto"/>
        <w:jc w:val="center"/>
        <w:rPr>
          <w:rFonts w:eastAsia="굴림"/>
          <w:b/>
          <w:bCs/>
          <w:sz w:val="32"/>
          <w:szCs w:val="32"/>
        </w:rPr>
      </w:pPr>
    </w:p>
    <w:p w14:paraId="27D3EFBA" w14:textId="77777777" w:rsidR="00A24E3C" w:rsidRPr="00335646" w:rsidRDefault="00A24E3C" w:rsidP="00625F07">
      <w:pPr>
        <w:wordWrap/>
        <w:adjustRightInd w:val="0"/>
        <w:snapToGrid w:val="0"/>
        <w:spacing w:line="300" w:lineRule="auto"/>
        <w:jc w:val="center"/>
        <w:outlineLvl w:val="0"/>
        <w:rPr>
          <w:rFonts w:eastAsia="굴림"/>
          <w:b/>
          <w:bCs/>
          <w:sz w:val="32"/>
          <w:szCs w:val="32"/>
        </w:rPr>
      </w:pPr>
      <w:bookmarkStart w:id="504" w:name="_Toc500403719"/>
      <w:bookmarkStart w:id="505" w:name="_Toc500515061"/>
      <w:bookmarkStart w:id="506" w:name="_Toc500516996"/>
      <w:bookmarkStart w:id="507" w:name="_Toc500752345"/>
      <w:r w:rsidRPr="00335646">
        <w:rPr>
          <w:rFonts w:eastAsia="굴림" w:hint="eastAsia"/>
          <w:b/>
          <w:bCs/>
          <w:sz w:val="32"/>
          <w:szCs w:val="32"/>
        </w:rPr>
        <w:t>Preface</w:t>
      </w:r>
      <w:bookmarkEnd w:id="504"/>
      <w:bookmarkEnd w:id="505"/>
      <w:bookmarkEnd w:id="506"/>
      <w:bookmarkEnd w:id="507"/>
    </w:p>
    <w:p w14:paraId="08A0697F" w14:textId="77777777" w:rsidR="00A24E3C" w:rsidRPr="00335646" w:rsidRDefault="00A24E3C" w:rsidP="00363081">
      <w:pPr>
        <w:wordWrap/>
        <w:adjustRightInd w:val="0"/>
        <w:snapToGrid w:val="0"/>
        <w:spacing w:line="300" w:lineRule="auto"/>
        <w:rPr>
          <w:rFonts w:eastAsia="굴림"/>
          <w:bCs/>
          <w:sz w:val="28"/>
          <w:szCs w:val="28"/>
        </w:rPr>
      </w:pPr>
    </w:p>
    <w:p w14:paraId="0CFBE616" w14:textId="77777777" w:rsidR="00A24E3C" w:rsidRPr="00335646" w:rsidRDefault="00A24E3C" w:rsidP="00363081">
      <w:pPr>
        <w:wordWrap/>
        <w:adjustRightInd w:val="0"/>
        <w:snapToGrid w:val="0"/>
        <w:spacing w:line="300" w:lineRule="auto"/>
        <w:rPr>
          <w:rFonts w:eastAsia="굴림"/>
          <w:bCs/>
          <w:sz w:val="28"/>
          <w:szCs w:val="28"/>
        </w:rPr>
      </w:pPr>
    </w:p>
    <w:p w14:paraId="36B68F44" w14:textId="73BC7775" w:rsidR="00A24E3C" w:rsidRPr="00335646" w:rsidRDefault="00A24E3C" w:rsidP="000C7FA8">
      <w:pPr>
        <w:pStyle w:val="af2"/>
        <w:numPr>
          <w:ilvl w:val="0"/>
          <w:numId w:val="8"/>
        </w:numPr>
        <w:wordWrap/>
        <w:adjustRightInd w:val="0"/>
        <w:snapToGrid w:val="0"/>
        <w:spacing w:line="300" w:lineRule="auto"/>
        <w:ind w:leftChars="0"/>
        <w:rPr>
          <w:rFonts w:eastAsia="굴림"/>
          <w:bCs/>
          <w:sz w:val="24"/>
          <w:szCs w:val="24"/>
        </w:rPr>
      </w:pPr>
      <w:r w:rsidRPr="00335646">
        <w:rPr>
          <w:rFonts w:eastAsia="굴림" w:hint="eastAsia"/>
          <w:bCs/>
          <w:sz w:val="24"/>
          <w:szCs w:val="24"/>
        </w:rPr>
        <w:t xml:space="preserve">This Standard Contract form for Consulting Services has been prepared by the Export-Import Bank of Korea (hereinafter referred to as the </w:t>
      </w:r>
      <w:r w:rsidRPr="00335646">
        <w:rPr>
          <w:rFonts w:eastAsia="굴림"/>
          <w:bCs/>
          <w:sz w:val="24"/>
          <w:szCs w:val="24"/>
        </w:rPr>
        <w:t>“</w:t>
      </w:r>
      <w:r w:rsidRPr="00335646">
        <w:rPr>
          <w:rFonts w:eastAsia="굴림" w:hint="eastAsia"/>
          <w:bCs/>
          <w:sz w:val="24"/>
          <w:szCs w:val="24"/>
        </w:rPr>
        <w:t>Bank</w:t>
      </w:r>
      <w:r w:rsidRPr="00335646">
        <w:rPr>
          <w:rFonts w:eastAsia="굴림"/>
          <w:bCs/>
          <w:sz w:val="24"/>
          <w:szCs w:val="24"/>
        </w:rPr>
        <w:t>”</w:t>
      </w:r>
      <w:r w:rsidRPr="00335646">
        <w:rPr>
          <w:rFonts w:eastAsia="굴림" w:hint="eastAsia"/>
          <w:bCs/>
          <w:sz w:val="24"/>
          <w:szCs w:val="24"/>
        </w:rPr>
        <w:t xml:space="preserve">) for use by its Project Executing Agencies (hereinafter referred to as the </w:t>
      </w:r>
      <w:r w:rsidRPr="00335646">
        <w:rPr>
          <w:rFonts w:eastAsia="굴림"/>
          <w:bCs/>
          <w:sz w:val="24"/>
          <w:szCs w:val="24"/>
        </w:rPr>
        <w:t>“</w:t>
      </w:r>
      <w:r w:rsidRPr="00335646">
        <w:rPr>
          <w:rFonts w:eastAsia="굴림" w:hint="eastAsia"/>
          <w:bCs/>
          <w:sz w:val="24"/>
          <w:szCs w:val="24"/>
        </w:rPr>
        <w:t>Client</w:t>
      </w:r>
      <w:r w:rsidRPr="00335646">
        <w:rPr>
          <w:rFonts w:eastAsia="굴림"/>
          <w:bCs/>
          <w:sz w:val="24"/>
          <w:szCs w:val="24"/>
        </w:rPr>
        <w:t>”</w:t>
      </w:r>
      <w:r w:rsidRPr="00335646">
        <w:rPr>
          <w:rFonts w:eastAsia="굴림" w:hint="eastAsia"/>
          <w:bCs/>
          <w:sz w:val="24"/>
          <w:szCs w:val="24"/>
        </w:rPr>
        <w:t xml:space="preserve">) when they hire a consulting firm (hereinafter referred to as the </w:t>
      </w:r>
      <w:r w:rsidRPr="00335646">
        <w:rPr>
          <w:rFonts w:eastAsia="굴림"/>
          <w:bCs/>
          <w:sz w:val="24"/>
          <w:szCs w:val="24"/>
        </w:rPr>
        <w:t>“</w:t>
      </w:r>
      <w:r w:rsidRPr="00335646">
        <w:rPr>
          <w:rFonts w:eastAsia="굴림" w:hint="eastAsia"/>
          <w:bCs/>
          <w:sz w:val="24"/>
          <w:szCs w:val="24"/>
        </w:rPr>
        <w:t>Consultant</w:t>
      </w:r>
      <w:r w:rsidRPr="00335646">
        <w:rPr>
          <w:rFonts w:eastAsia="굴림"/>
          <w:bCs/>
          <w:sz w:val="24"/>
          <w:szCs w:val="24"/>
        </w:rPr>
        <w:t>”</w:t>
      </w:r>
      <w:r w:rsidRPr="00335646">
        <w:rPr>
          <w:rFonts w:eastAsia="굴림" w:hint="eastAsia"/>
          <w:bCs/>
          <w:sz w:val="24"/>
          <w:szCs w:val="24"/>
        </w:rPr>
        <w:t>) to provide consulting services. The use of this contract is encouraged whenever possible for contracts financed partly or wholly by the Bank, as this contract complies with the Guidelines for the Employment of Consultants under the EDCF Loan.</w:t>
      </w:r>
    </w:p>
    <w:p w14:paraId="14A3032A" w14:textId="77777777" w:rsidR="00A24E3C" w:rsidRPr="00335646" w:rsidRDefault="00A24E3C" w:rsidP="00363081">
      <w:pPr>
        <w:wordWrap/>
        <w:adjustRightInd w:val="0"/>
        <w:snapToGrid w:val="0"/>
        <w:spacing w:line="300" w:lineRule="auto"/>
        <w:rPr>
          <w:rFonts w:eastAsia="굴림"/>
          <w:bCs/>
          <w:sz w:val="24"/>
          <w:szCs w:val="24"/>
        </w:rPr>
      </w:pPr>
    </w:p>
    <w:p w14:paraId="4CBD2578" w14:textId="77777777" w:rsidR="00A24E3C" w:rsidRPr="00335646" w:rsidRDefault="00A24E3C" w:rsidP="000C7FA8">
      <w:pPr>
        <w:pStyle w:val="af2"/>
        <w:numPr>
          <w:ilvl w:val="0"/>
          <w:numId w:val="8"/>
        </w:numPr>
        <w:wordWrap/>
        <w:adjustRightInd w:val="0"/>
        <w:snapToGrid w:val="0"/>
        <w:spacing w:line="300" w:lineRule="auto"/>
        <w:ind w:leftChars="0"/>
        <w:rPr>
          <w:rFonts w:eastAsia="굴림"/>
          <w:bCs/>
          <w:sz w:val="24"/>
          <w:szCs w:val="24"/>
        </w:rPr>
      </w:pPr>
      <w:r w:rsidRPr="00335646">
        <w:rPr>
          <w:rFonts w:eastAsia="굴림" w:hint="eastAsia"/>
          <w:bCs/>
          <w:sz w:val="24"/>
          <w:szCs w:val="24"/>
        </w:rPr>
        <w:t xml:space="preserve">The Contract </w:t>
      </w:r>
      <w:r w:rsidRPr="00335646">
        <w:rPr>
          <w:rFonts w:eastAsia="굴림"/>
          <w:bCs/>
          <w:sz w:val="24"/>
          <w:szCs w:val="24"/>
        </w:rPr>
        <w:t>consist</w:t>
      </w:r>
      <w:r w:rsidRPr="00335646">
        <w:rPr>
          <w:rFonts w:eastAsia="굴림" w:hint="eastAsia"/>
          <w:bCs/>
          <w:sz w:val="24"/>
          <w:szCs w:val="24"/>
        </w:rPr>
        <w:t xml:space="preserve">s of four parts: the </w:t>
      </w:r>
      <w:r w:rsidR="00E5225D" w:rsidRPr="00335646">
        <w:rPr>
          <w:rFonts w:eastAsia="굴림" w:hint="eastAsia"/>
          <w:bCs/>
          <w:sz w:val="24"/>
          <w:szCs w:val="24"/>
        </w:rPr>
        <w:t>Form</w:t>
      </w:r>
      <w:r w:rsidRPr="00335646">
        <w:rPr>
          <w:rFonts w:eastAsia="굴림" w:hint="eastAsia"/>
          <w:bCs/>
          <w:sz w:val="24"/>
          <w:szCs w:val="24"/>
        </w:rPr>
        <w:t xml:space="preserve"> of Contract, the General Conditions of Contract, the Special Conditions of Contract, and the Appendices. Parties using this standard form of Contract for services financed by the Bank should note that the General Conditions must not be modified. Any adjustment to meet the Project features should be made only in the Special Conditions, as specified in the notes in </w:t>
      </w:r>
      <w:r w:rsidRPr="00335646">
        <w:rPr>
          <w:rFonts w:eastAsia="굴림" w:hint="eastAsia"/>
          <w:bCs/>
          <w:i/>
          <w:sz w:val="24"/>
          <w:szCs w:val="24"/>
        </w:rPr>
        <w:t>italic</w:t>
      </w:r>
      <w:r w:rsidRPr="00335646">
        <w:rPr>
          <w:rFonts w:eastAsia="굴림" w:hint="eastAsia"/>
          <w:bCs/>
          <w:sz w:val="24"/>
          <w:szCs w:val="24"/>
        </w:rPr>
        <w:t xml:space="preserve"> provided for the individual clauses.</w:t>
      </w:r>
    </w:p>
    <w:p w14:paraId="0F5343D0" w14:textId="77777777" w:rsidR="00A24E3C" w:rsidRPr="00335646" w:rsidRDefault="00A24E3C" w:rsidP="00363081">
      <w:pPr>
        <w:wordWrap/>
        <w:rPr>
          <w:rFonts w:eastAsia="굴림"/>
          <w:bCs/>
          <w:szCs w:val="24"/>
        </w:rPr>
        <w:sectPr w:rsidR="00A24E3C" w:rsidRPr="00335646" w:rsidSect="0069612C">
          <w:footnotePr>
            <w:numRestart w:val="eachPage"/>
          </w:footnotePr>
          <w:pgSz w:w="11907" w:h="16840" w:code="9"/>
          <w:pgMar w:top="1440" w:right="1440" w:bottom="1440" w:left="1440" w:header="851" w:footer="992" w:gutter="0"/>
          <w:cols w:space="425"/>
          <w:docGrid w:linePitch="360"/>
        </w:sectPr>
      </w:pPr>
    </w:p>
    <w:p w14:paraId="085D4687" w14:textId="77777777" w:rsidR="006B0E77" w:rsidRPr="00335646" w:rsidRDefault="006B0E77" w:rsidP="00363081">
      <w:pPr>
        <w:wordWrap/>
        <w:jc w:val="left"/>
        <w:rPr>
          <w:rFonts w:eastAsia="한양신명조"/>
          <w:b/>
          <w:szCs w:val="24"/>
        </w:rPr>
      </w:pPr>
    </w:p>
    <w:p w14:paraId="7D6752D9" w14:textId="77777777" w:rsidR="00CE453C" w:rsidRPr="00335646" w:rsidRDefault="00CE453C" w:rsidP="00CE453C">
      <w:pPr>
        <w:wordWrap/>
        <w:jc w:val="center"/>
        <w:rPr>
          <w:rFonts w:eastAsia="굴림"/>
          <w:b/>
          <w:bCs/>
          <w:sz w:val="32"/>
          <w:szCs w:val="32"/>
        </w:rPr>
      </w:pPr>
      <w:bookmarkStart w:id="508" w:name="_Toc500403720"/>
      <w:bookmarkStart w:id="509" w:name="_Toc500515062"/>
      <w:bookmarkStart w:id="510" w:name="_Toc500516997"/>
      <w:bookmarkStart w:id="511" w:name="_Toc500752346"/>
      <w:r w:rsidRPr="00335646">
        <w:rPr>
          <w:rFonts w:eastAsia="굴림"/>
          <w:b/>
          <w:bCs/>
          <w:sz w:val="32"/>
          <w:szCs w:val="32"/>
        </w:rPr>
        <w:t>TABLE OF CONTENTS</w:t>
      </w:r>
    </w:p>
    <w:p w14:paraId="7FE25CAB" w14:textId="77777777" w:rsidR="00CE453C" w:rsidRPr="00335646" w:rsidRDefault="00CE453C" w:rsidP="00CE453C">
      <w:pPr>
        <w:wordWrap/>
        <w:jc w:val="center"/>
        <w:rPr>
          <w:rFonts w:eastAsia="굴림"/>
          <w:b/>
          <w:bCs/>
          <w:sz w:val="32"/>
          <w:szCs w:val="32"/>
        </w:rPr>
      </w:pPr>
    </w:p>
    <w:p w14:paraId="2A0A067B" w14:textId="77777777" w:rsidR="00CE453C" w:rsidRPr="00335646" w:rsidRDefault="00CE453C" w:rsidP="00CE453C">
      <w:pPr>
        <w:wordWrap/>
        <w:jc w:val="center"/>
        <w:rPr>
          <w:rFonts w:eastAsia="굴림"/>
          <w:b/>
          <w:bCs/>
          <w:sz w:val="32"/>
          <w:szCs w:val="32"/>
        </w:rPr>
      </w:pPr>
    </w:p>
    <w:p w14:paraId="5DA767FC" w14:textId="77777777" w:rsidR="00CE453C" w:rsidRPr="00335646" w:rsidRDefault="00CE453C" w:rsidP="00CE453C">
      <w:pPr>
        <w:wordWrap/>
        <w:jc w:val="center"/>
        <w:rPr>
          <w:rFonts w:eastAsia="굴림"/>
          <w:b/>
          <w:bCs/>
          <w:sz w:val="32"/>
          <w:szCs w:val="32"/>
        </w:rPr>
      </w:pPr>
    </w:p>
    <w:p w14:paraId="7A4D1D70" w14:textId="77777777" w:rsidR="00CE453C" w:rsidRPr="00335646" w:rsidRDefault="00CE453C" w:rsidP="00CE453C">
      <w:pPr>
        <w:tabs>
          <w:tab w:val="left" w:pos="720"/>
          <w:tab w:val="right" w:leader="dot" w:pos="8640"/>
        </w:tabs>
        <w:wordWrap/>
        <w:spacing w:line="360" w:lineRule="auto"/>
        <w:rPr>
          <w:b/>
          <w:sz w:val="28"/>
          <w:szCs w:val="28"/>
        </w:rPr>
      </w:pPr>
      <w:r w:rsidRPr="00335646">
        <w:rPr>
          <w:rFonts w:eastAsia="바탕" w:hAnsi="바탕"/>
          <w:b/>
          <w:sz w:val="28"/>
          <w:szCs w:val="28"/>
        </w:rPr>
        <w:t>Ⅰ</w:t>
      </w:r>
      <w:r w:rsidRPr="00335646">
        <w:rPr>
          <w:b/>
          <w:sz w:val="28"/>
          <w:szCs w:val="28"/>
        </w:rPr>
        <w:t>. Form of Contract</w:t>
      </w:r>
    </w:p>
    <w:p w14:paraId="7B6F4B4B" w14:textId="77777777" w:rsidR="00CE453C" w:rsidRPr="00335646" w:rsidRDefault="00CE453C" w:rsidP="00CE453C">
      <w:pPr>
        <w:tabs>
          <w:tab w:val="left" w:pos="720"/>
          <w:tab w:val="right" w:leader="dot" w:pos="8640"/>
        </w:tabs>
        <w:wordWrap/>
        <w:spacing w:line="360" w:lineRule="auto"/>
        <w:rPr>
          <w:b/>
          <w:sz w:val="28"/>
          <w:szCs w:val="28"/>
        </w:rPr>
      </w:pPr>
      <w:r w:rsidRPr="00335646">
        <w:rPr>
          <w:rFonts w:eastAsia="바탕" w:hAnsi="바탕"/>
          <w:b/>
          <w:sz w:val="28"/>
          <w:szCs w:val="28"/>
        </w:rPr>
        <w:t>Ⅱ</w:t>
      </w:r>
      <w:r w:rsidRPr="00335646">
        <w:rPr>
          <w:b/>
          <w:sz w:val="28"/>
          <w:szCs w:val="28"/>
        </w:rPr>
        <w:t>. General Conditions of Contract</w:t>
      </w:r>
    </w:p>
    <w:p w14:paraId="77A874F4" w14:textId="77777777" w:rsidR="00CE453C" w:rsidRPr="00335646" w:rsidRDefault="00CE453C" w:rsidP="000C7FA8">
      <w:pPr>
        <w:pStyle w:val="af2"/>
        <w:numPr>
          <w:ilvl w:val="0"/>
          <w:numId w:val="42"/>
        </w:numPr>
        <w:tabs>
          <w:tab w:val="left" w:pos="720"/>
          <w:tab w:val="right" w:leader="dot" w:pos="8640"/>
        </w:tabs>
        <w:wordWrap/>
        <w:spacing w:line="360" w:lineRule="auto"/>
        <w:ind w:leftChars="0"/>
        <w:rPr>
          <w:b/>
          <w:sz w:val="28"/>
          <w:szCs w:val="28"/>
        </w:rPr>
      </w:pPr>
      <w:r w:rsidRPr="00335646">
        <w:rPr>
          <w:b/>
          <w:sz w:val="28"/>
          <w:szCs w:val="28"/>
        </w:rPr>
        <w:t>General Provisions</w:t>
      </w:r>
    </w:p>
    <w:p w14:paraId="149BA676" w14:textId="77777777" w:rsidR="00CE453C" w:rsidRPr="00335646" w:rsidRDefault="00CE453C" w:rsidP="000C7FA8">
      <w:pPr>
        <w:pStyle w:val="af2"/>
        <w:numPr>
          <w:ilvl w:val="0"/>
          <w:numId w:val="42"/>
        </w:numPr>
        <w:tabs>
          <w:tab w:val="left" w:pos="720"/>
          <w:tab w:val="right" w:leader="dot" w:pos="8640"/>
        </w:tabs>
        <w:wordWrap/>
        <w:spacing w:line="360" w:lineRule="auto"/>
        <w:ind w:leftChars="0"/>
        <w:rPr>
          <w:b/>
          <w:spacing w:val="-10"/>
          <w:sz w:val="28"/>
          <w:szCs w:val="28"/>
        </w:rPr>
      </w:pPr>
      <w:r w:rsidRPr="00335646">
        <w:rPr>
          <w:b/>
          <w:spacing w:val="-10"/>
          <w:sz w:val="28"/>
          <w:szCs w:val="28"/>
        </w:rPr>
        <w:t>Commencement, Completion, Modification and Termination of Contract</w:t>
      </w:r>
    </w:p>
    <w:p w14:paraId="324DAD0C" w14:textId="77777777" w:rsidR="00CE453C" w:rsidRPr="00335646" w:rsidRDefault="00CE453C" w:rsidP="000C7FA8">
      <w:pPr>
        <w:pStyle w:val="af2"/>
        <w:numPr>
          <w:ilvl w:val="0"/>
          <w:numId w:val="42"/>
        </w:numPr>
        <w:tabs>
          <w:tab w:val="left" w:pos="720"/>
          <w:tab w:val="right" w:leader="dot" w:pos="8640"/>
        </w:tabs>
        <w:wordWrap/>
        <w:spacing w:line="360" w:lineRule="auto"/>
        <w:ind w:leftChars="0"/>
        <w:rPr>
          <w:b/>
          <w:sz w:val="28"/>
          <w:szCs w:val="28"/>
        </w:rPr>
      </w:pPr>
      <w:r w:rsidRPr="00335646">
        <w:rPr>
          <w:b/>
          <w:sz w:val="28"/>
          <w:szCs w:val="28"/>
        </w:rPr>
        <w:t>Obligations of the Consultant</w:t>
      </w:r>
    </w:p>
    <w:p w14:paraId="68F47754" w14:textId="77777777" w:rsidR="00CE453C" w:rsidRPr="00335646" w:rsidRDefault="00CE453C" w:rsidP="000C7FA8">
      <w:pPr>
        <w:pStyle w:val="af2"/>
        <w:numPr>
          <w:ilvl w:val="0"/>
          <w:numId w:val="42"/>
        </w:numPr>
        <w:tabs>
          <w:tab w:val="left" w:pos="720"/>
          <w:tab w:val="right" w:leader="dot" w:pos="8640"/>
        </w:tabs>
        <w:wordWrap/>
        <w:spacing w:line="360" w:lineRule="auto"/>
        <w:ind w:leftChars="0"/>
        <w:rPr>
          <w:rFonts w:eastAsia="바탕"/>
          <w:b/>
          <w:sz w:val="28"/>
          <w:szCs w:val="28"/>
        </w:rPr>
      </w:pPr>
      <w:r w:rsidRPr="00335646">
        <w:rPr>
          <w:rFonts w:eastAsia="굴림"/>
          <w:b/>
          <w:bCs/>
          <w:sz w:val="28"/>
          <w:szCs w:val="28"/>
        </w:rPr>
        <w:t>Consultant’s Experts and Sub-Consultants</w:t>
      </w:r>
    </w:p>
    <w:p w14:paraId="0592C6C8" w14:textId="77777777" w:rsidR="00CE453C" w:rsidRPr="00335646" w:rsidRDefault="00CE453C" w:rsidP="000C7FA8">
      <w:pPr>
        <w:pStyle w:val="af2"/>
        <w:numPr>
          <w:ilvl w:val="0"/>
          <w:numId w:val="42"/>
        </w:numPr>
        <w:tabs>
          <w:tab w:val="left" w:pos="720"/>
          <w:tab w:val="right" w:leader="dot" w:pos="8640"/>
        </w:tabs>
        <w:wordWrap/>
        <w:spacing w:line="360" w:lineRule="auto"/>
        <w:ind w:leftChars="0"/>
        <w:rPr>
          <w:rFonts w:eastAsia="바탕"/>
          <w:b/>
          <w:sz w:val="28"/>
          <w:szCs w:val="28"/>
        </w:rPr>
      </w:pPr>
      <w:r w:rsidRPr="00335646">
        <w:rPr>
          <w:rFonts w:eastAsia="바탕"/>
          <w:b/>
          <w:sz w:val="28"/>
          <w:szCs w:val="28"/>
        </w:rPr>
        <w:t>Obligations of the Client</w:t>
      </w:r>
    </w:p>
    <w:p w14:paraId="6AE0A465" w14:textId="77777777" w:rsidR="00CE453C" w:rsidRPr="00335646" w:rsidRDefault="00CE453C" w:rsidP="000C7FA8">
      <w:pPr>
        <w:pStyle w:val="af2"/>
        <w:numPr>
          <w:ilvl w:val="0"/>
          <w:numId w:val="42"/>
        </w:numPr>
        <w:tabs>
          <w:tab w:val="left" w:pos="720"/>
          <w:tab w:val="right" w:leader="dot" w:pos="8640"/>
        </w:tabs>
        <w:wordWrap/>
        <w:spacing w:line="360" w:lineRule="auto"/>
        <w:ind w:leftChars="0"/>
        <w:rPr>
          <w:rFonts w:eastAsia="바탕"/>
          <w:b/>
          <w:sz w:val="28"/>
          <w:szCs w:val="28"/>
        </w:rPr>
      </w:pPr>
      <w:r w:rsidRPr="00335646">
        <w:rPr>
          <w:rFonts w:eastAsia="바탕"/>
          <w:b/>
          <w:sz w:val="28"/>
          <w:szCs w:val="28"/>
        </w:rPr>
        <w:t>Payments to the Consultant</w:t>
      </w:r>
    </w:p>
    <w:p w14:paraId="470FAA4E" w14:textId="77777777" w:rsidR="00CE453C" w:rsidRPr="00335646" w:rsidRDefault="00CE453C" w:rsidP="000C7FA8">
      <w:pPr>
        <w:pStyle w:val="af2"/>
        <w:numPr>
          <w:ilvl w:val="0"/>
          <w:numId w:val="42"/>
        </w:numPr>
        <w:tabs>
          <w:tab w:val="left" w:pos="720"/>
          <w:tab w:val="right" w:leader="dot" w:pos="8640"/>
        </w:tabs>
        <w:wordWrap/>
        <w:spacing w:line="360" w:lineRule="auto"/>
        <w:ind w:leftChars="0"/>
        <w:rPr>
          <w:rFonts w:eastAsia="바탕"/>
          <w:b/>
          <w:sz w:val="28"/>
          <w:szCs w:val="28"/>
        </w:rPr>
      </w:pPr>
      <w:r w:rsidRPr="00335646">
        <w:rPr>
          <w:rFonts w:eastAsia="바탕"/>
          <w:b/>
          <w:sz w:val="28"/>
          <w:szCs w:val="28"/>
        </w:rPr>
        <w:t>Fairness and Good Faith</w:t>
      </w:r>
    </w:p>
    <w:p w14:paraId="3F0556AA" w14:textId="77777777" w:rsidR="00CE453C" w:rsidRPr="00335646" w:rsidRDefault="00CE453C" w:rsidP="000C7FA8">
      <w:pPr>
        <w:pStyle w:val="af2"/>
        <w:numPr>
          <w:ilvl w:val="0"/>
          <w:numId w:val="42"/>
        </w:numPr>
        <w:tabs>
          <w:tab w:val="left" w:pos="720"/>
          <w:tab w:val="right" w:leader="dot" w:pos="8640"/>
        </w:tabs>
        <w:wordWrap/>
        <w:spacing w:line="360" w:lineRule="auto"/>
        <w:ind w:leftChars="0"/>
        <w:rPr>
          <w:rFonts w:eastAsia="바탕"/>
          <w:b/>
          <w:sz w:val="28"/>
          <w:szCs w:val="28"/>
        </w:rPr>
      </w:pPr>
      <w:r w:rsidRPr="00335646">
        <w:rPr>
          <w:rFonts w:eastAsia="바탕"/>
          <w:b/>
          <w:sz w:val="28"/>
          <w:szCs w:val="28"/>
        </w:rPr>
        <w:t>Settlement of Disputes</w:t>
      </w:r>
    </w:p>
    <w:p w14:paraId="4ADA99EA" w14:textId="77777777" w:rsidR="00CE453C" w:rsidRPr="00335646" w:rsidRDefault="00CE453C" w:rsidP="00CE453C">
      <w:pPr>
        <w:tabs>
          <w:tab w:val="left" w:pos="720"/>
          <w:tab w:val="right" w:leader="dot" w:pos="8640"/>
        </w:tabs>
        <w:wordWrap/>
        <w:spacing w:line="360" w:lineRule="auto"/>
        <w:rPr>
          <w:b/>
          <w:sz w:val="28"/>
          <w:szCs w:val="28"/>
        </w:rPr>
      </w:pPr>
      <w:r w:rsidRPr="00335646">
        <w:rPr>
          <w:rFonts w:eastAsia="바탕" w:hAnsi="바탕"/>
          <w:b/>
          <w:sz w:val="28"/>
          <w:szCs w:val="28"/>
        </w:rPr>
        <w:t>Ⅲ</w:t>
      </w:r>
      <w:r w:rsidRPr="00335646">
        <w:rPr>
          <w:b/>
          <w:sz w:val="28"/>
          <w:szCs w:val="28"/>
        </w:rPr>
        <w:t>. Special Conditions of Contract</w:t>
      </w:r>
    </w:p>
    <w:p w14:paraId="3F4F7DE6" w14:textId="77777777" w:rsidR="00CE453C" w:rsidRPr="00335646" w:rsidRDefault="00CE453C" w:rsidP="00CE453C">
      <w:pPr>
        <w:tabs>
          <w:tab w:val="left" w:pos="720"/>
          <w:tab w:val="right" w:leader="dot" w:pos="8640"/>
        </w:tabs>
        <w:wordWrap/>
        <w:spacing w:line="360" w:lineRule="auto"/>
        <w:rPr>
          <w:b/>
          <w:sz w:val="28"/>
          <w:szCs w:val="28"/>
        </w:rPr>
      </w:pPr>
      <w:r w:rsidRPr="00335646">
        <w:rPr>
          <w:rFonts w:eastAsia="바탕" w:hAnsi="바탕"/>
          <w:b/>
          <w:sz w:val="28"/>
          <w:szCs w:val="28"/>
        </w:rPr>
        <w:t>Ⅳ</w:t>
      </w:r>
      <w:r w:rsidRPr="00335646">
        <w:rPr>
          <w:b/>
          <w:sz w:val="28"/>
          <w:szCs w:val="28"/>
        </w:rPr>
        <w:t>. Appendices</w:t>
      </w:r>
    </w:p>
    <w:bookmarkEnd w:id="508"/>
    <w:bookmarkEnd w:id="509"/>
    <w:bookmarkEnd w:id="510"/>
    <w:bookmarkEnd w:id="511"/>
    <w:p w14:paraId="679DBCDD" w14:textId="77777777" w:rsidR="00E0290C" w:rsidRPr="00335646" w:rsidRDefault="00E0290C" w:rsidP="00363081">
      <w:pPr>
        <w:wordWrap/>
        <w:rPr>
          <w:rFonts w:eastAsia="굴림"/>
          <w:b/>
          <w:bCs/>
          <w:szCs w:val="24"/>
        </w:rPr>
      </w:pPr>
    </w:p>
    <w:p w14:paraId="29636219" w14:textId="77777777" w:rsidR="00CE453C" w:rsidRPr="00335646" w:rsidRDefault="00CE453C" w:rsidP="00363081">
      <w:pPr>
        <w:wordWrap/>
        <w:rPr>
          <w:rFonts w:eastAsia="굴림"/>
          <w:b/>
          <w:bCs/>
          <w:szCs w:val="24"/>
        </w:rPr>
        <w:sectPr w:rsidR="00CE453C" w:rsidRPr="00335646" w:rsidSect="0069612C">
          <w:headerReference w:type="default" r:id="rId63"/>
          <w:footnotePr>
            <w:numRestart w:val="eachPage"/>
          </w:footnotePr>
          <w:pgSz w:w="11907" w:h="16840" w:code="9"/>
          <w:pgMar w:top="1440" w:right="1440" w:bottom="1440" w:left="1440" w:header="851" w:footer="992" w:gutter="0"/>
          <w:cols w:space="425"/>
          <w:docGrid w:linePitch="360"/>
        </w:sectPr>
      </w:pPr>
    </w:p>
    <w:p w14:paraId="64B71D91" w14:textId="77777777" w:rsidR="004F6FE0" w:rsidRPr="00335646" w:rsidRDefault="004F6FE0" w:rsidP="00CE453C">
      <w:pPr>
        <w:wordWrap/>
        <w:rPr>
          <w:rFonts w:eastAsia="굴림"/>
          <w:b/>
          <w:bCs/>
          <w:sz w:val="32"/>
          <w:szCs w:val="32"/>
        </w:rPr>
      </w:pPr>
    </w:p>
    <w:p w14:paraId="5FF61E43" w14:textId="77777777" w:rsidR="004F6FE0" w:rsidRPr="00335646" w:rsidRDefault="004F6FE0" w:rsidP="004F6FE0">
      <w:pPr>
        <w:wordWrap/>
        <w:jc w:val="center"/>
        <w:rPr>
          <w:rFonts w:eastAsia="굴림"/>
          <w:b/>
          <w:bCs/>
          <w:sz w:val="32"/>
          <w:szCs w:val="32"/>
        </w:rPr>
      </w:pPr>
      <w:r w:rsidRPr="00335646">
        <w:rPr>
          <w:rFonts w:eastAsia="굴림" w:hint="eastAsia"/>
          <w:b/>
          <w:bCs/>
          <w:sz w:val="32"/>
          <w:szCs w:val="32"/>
        </w:rPr>
        <w:t>TABLE OF CLAUSES</w:t>
      </w:r>
    </w:p>
    <w:p w14:paraId="7FF3E154" w14:textId="77777777" w:rsidR="004F6FE0" w:rsidRPr="00335646" w:rsidRDefault="005A3586" w:rsidP="00221585">
      <w:pPr>
        <w:pStyle w:val="11"/>
        <w:spacing w:line="288" w:lineRule="auto"/>
        <w:ind w:left="700" w:firstLine="432"/>
        <w:rPr>
          <w:rFonts w:eastAsia="맑은 고딕"/>
          <w:b w:val="0"/>
          <w:kern w:val="2"/>
        </w:rPr>
      </w:pPr>
      <w:r w:rsidRPr="00335646">
        <w:rPr>
          <w:b w:val="0"/>
        </w:rPr>
        <w:fldChar w:fldCharType="begin" w:fldLock="1"/>
      </w:r>
      <w:r w:rsidR="004F6FE0" w:rsidRPr="00335646">
        <w:rPr>
          <w:b w:val="0"/>
        </w:rPr>
        <w:instrText xml:space="preserve"> TOC \o "1-3" \h \z \u </w:instrText>
      </w:r>
      <w:r w:rsidRPr="00335646">
        <w:rPr>
          <w:b w:val="0"/>
        </w:rPr>
        <w:fldChar w:fldCharType="separate"/>
      </w:r>
    </w:p>
    <w:p w14:paraId="4A18506C" w14:textId="0B8E4BB1" w:rsidR="004F6FE0" w:rsidRPr="00335646" w:rsidRDefault="00CE2FF0" w:rsidP="00221585">
      <w:pPr>
        <w:pStyle w:val="11"/>
        <w:spacing w:after="120" w:line="288" w:lineRule="auto"/>
        <w:ind w:firstLineChars="150" w:firstLine="330"/>
        <w:rPr>
          <w:rFonts w:eastAsia="맑은 고딕"/>
          <w:b w:val="0"/>
          <w:kern w:val="2"/>
        </w:rPr>
      </w:pPr>
      <w:hyperlink w:anchor="_Toc500516998" w:history="1">
        <w:r w:rsidR="004F6FE0" w:rsidRPr="00335646">
          <w:rPr>
            <w:rStyle w:val="af9"/>
            <w:rFonts w:eastAsia="한양신명조"/>
            <w:color w:val="auto"/>
            <w:u w:val="none"/>
          </w:rPr>
          <w:t>I. Form of Contract</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_Toc500516998 \h </w:instrText>
        </w:r>
        <w:r w:rsidR="005A3586" w:rsidRPr="00335646">
          <w:rPr>
            <w:b w:val="0"/>
            <w:webHidden/>
          </w:rPr>
        </w:r>
        <w:r w:rsidR="005A3586" w:rsidRPr="00335646">
          <w:rPr>
            <w:b w:val="0"/>
            <w:webHidden/>
          </w:rPr>
          <w:fldChar w:fldCharType="separate"/>
        </w:r>
        <w:r w:rsidR="000644C5">
          <w:rPr>
            <w:b w:val="0"/>
            <w:webHidden/>
          </w:rPr>
          <w:t>13</w:t>
        </w:r>
        <w:r w:rsidR="005A3586" w:rsidRPr="00335646">
          <w:rPr>
            <w:b w:val="0"/>
            <w:webHidden/>
          </w:rPr>
          <w:fldChar w:fldCharType="end"/>
        </w:r>
      </w:hyperlink>
      <w:r w:rsidR="00F110E0">
        <w:rPr>
          <w:b w:val="0"/>
        </w:rPr>
        <w:t>3</w:t>
      </w:r>
    </w:p>
    <w:p w14:paraId="21D21148" w14:textId="43C875B6" w:rsidR="004F6FE0" w:rsidRPr="00335646" w:rsidRDefault="00CE2FF0" w:rsidP="00221585">
      <w:pPr>
        <w:pStyle w:val="11"/>
        <w:spacing w:after="120" w:line="288" w:lineRule="auto"/>
        <w:ind w:firstLineChars="150" w:firstLine="330"/>
        <w:rPr>
          <w:rFonts w:eastAsia="맑은 고딕"/>
          <w:b w:val="0"/>
          <w:kern w:val="2"/>
        </w:rPr>
      </w:pPr>
      <w:hyperlink w:anchor="_Toc500516999" w:history="1">
        <w:r w:rsidR="004F6FE0" w:rsidRPr="00335646">
          <w:rPr>
            <w:rStyle w:val="af9"/>
            <w:rFonts w:eastAsia="한양신명조"/>
            <w:color w:val="auto"/>
            <w:u w:val="none"/>
          </w:rPr>
          <w:t>II. General Conditions of Contract</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_Toc500516999 \h </w:instrText>
        </w:r>
        <w:r w:rsidR="005A3586" w:rsidRPr="00335646">
          <w:rPr>
            <w:b w:val="0"/>
            <w:webHidden/>
          </w:rPr>
        </w:r>
        <w:r w:rsidR="005A3586" w:rsidRPr="00335646">
          <w:rPr>
            <w:b w:val="0"/>
            <w:webHidden/>
          </w:rPr>
          <w:fldChar w:fldCharType="separate"/>
        </w:r>
        <w:r w:rsidR="000644C5">
          <w:rPr>
            <w:b w:val="0"/>
            <w:webHidden/>
          </w:rPr>
          <w:t>13</w:t>
        </w:r>
        <w:r w:rsidR="005A3586" w:rsidRPr="00335646">
          <w:rPr>
            <w:b w:val="0"/>
            <w:webHidden/>
          </w:rPr>
          <w:fldChar w:fldCharType="end"/>
        </w:r>
      </w:hyperlink>
      <w:r w:rsidR="00F110E0">
        <w:rPr>
          <w:b w:val="0"/>
        </w:rPr>
        <w:t>6</w:t>
      </w:r>
    </w:p>
    <w:p w14:paraId="12EDCD07" w14:textId="2F50AD0C" w:rsidR="004F6FE0" w:rsidRPr="00335646" w:rsidRDefault="00CE2FF0" w:rsidP="00221585">
      <w:pPr>
        <w:pStyle w:val="11"/>
        <w:spacing w:after="120" w:line="288" w:lineRule="auto"/>
        <w:ind w:left="500" w:firstLineChars="50" w:firstLine="110"/>
        <w:rPr>
          <w:rFonts w:eastAsia="맑은 고딕"/>
          <w:b w:val="0"/>
          <w:kern w:val="2"/>
        </w:rPr>
      </w:pPr>
      <w:hyperlink w:anchor="_Toc500517000" w:history="1">
        <w:r w:rsidR="004F6FE0" w:rsidRPr="00335646">
          <w:rPr>
            <w:rStyle w:val="af9"/>
            <w:rFonts w:eastAsia="한양신명조"/>
            <w:color w:val="auto"/>
            <w:u w:val="none"/>
          </w:rPr>
          <w:t>1. General provisions</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_Toc500517000 \h </w:instrText>
        </w:r>
        <w:r w:rsidR="005A3586" w:rsidRPr="00335646">
          <w:rPr>
            <w:b w:val="0"/>
            <w:webHidden/>
          </w:rPr>
        </w:r>
        <w:r w:rsidR="005A3586" w:rsidRPr="00335646">
          <w:rPr>
            <w:b w:val="0"/>
            <w:webHidden/>
          </w:rPr>
          <w:fldChar w:fldCharType="separate"/>
        </w:r>
        <w:r w:rsidR="000644C5">
          <w:rPr>
            <w:b w:val="0"/>
            <w:webHidden/>
          </w:rPr>
          <w:t>13</w:t>
        </w:r>
        <w:r w:rsidR="005A3586" w:rsidRPr="00335646">
          <w:rPr>
            <w:b w:val="0"/>
            <w:webHidden/>
          </w:rPr>
          <w:fldChar w:fldCharType="end"/>
        </w:r>
      </w:hyperlink>
      <w:r w:rsidR="00F110E0">
        <w:rPr>
          <w:b w:val="0"/>
        </w:rPr>
        <w:t>6</w:t>
      </w:r>
    </w:p>
    <w:p w14:paraId="47DF3F2A" w14:textId="1D74B5B5" w:rsidR="004F6FE0" w:rsidRPr="00335646" w:rsidRDefault="00CE2FF0" w:rsidP="00221585">
      <w:pPr>
        <w:pStyle w:val="11"/>
        <w:spacing w:line="288" w:lineRule="auto"/>
        <w:ind w:left="500" w:firstLineChars="200" w:firstLine="440"/>
        <w:rPr>
          <w:rFonts w:eastAsia="맑은 고딕"/>
          <w:b w:val="0"/>
          <w:kern w:val="2"/>
        </w:rPr>
      </w:pPr>
      <w:hyperlink w:anchor="_Toc500517001" w:history="1">
        <w:r w:rsidR="004F6FE0" w:rsidRPr="00335646">
          <w:rPr>
            <w:rStyle w:val="af9"/>
            <w:rFonts w:eastAsia="한양신명조"/>
            <w:b w:val="0"/>
            <w:color w:val="auto"/>
            <w:u w:val="none"/>
          </w:rPr>
          <w:t>1.1</w:t>
        </w:r>
        <w:r w:rsidR="004F6FE0" w:rsidRPr="00335646">
          <w:rPr>
            <w:rFonts w:eastAsia="맑은 고딕" w:hint="eastAsia"/>
            <w:b w:val="0"/>
            <w:kern w:val="2"/>
          </w:rPr>
          <w:t xml:space="preserve">. </w:t>
        </w:r>
        <w:r w:rsidR="004F6FE0" w:rsidRPr="00335646">
          <w:rPr>
            <w:rStyle w:val="af9"/>
            <w:rFonts w:eastAsia="한양신명조"/>
            <w:b w:val="0"/>
            <w:color w:val="auto"/>
            <w:u w:val="none"/>
          </w:rPr>
          <w:t>Definitions</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_Toc500517001 \h </w:instrText>
        </w:r>
        <w:r w:rsidR="005A3586" w:rsidRPr="00335646">
          <w:rPr>
            <w:b w:val="0"/>
            <w:webHidden/>
          </w:rPr>
        </w:r>
        <w:r w:rsidR="005A3586" w:rsidRPr="00335646">
          <w:rPr>
            <w:b w:val="0"/>
            <w:webHidden/>
          </w:rPr>
          <w:fldChar w:fldCharType="separate"/>
        </w:r>
        <w:r w:rsidR="000644C5">
          <w:rPr>
            <w:b w:val="0"/>
            <w:webHidden/>
          </w:rPr>
          <w:t>13</w:t>
        </w:r>
        <w:r w:rsidR="005A3586" w:rsidRPr="00335646">
          <w:rPr>
            <w:b w:val="0"/>
            <w:webHidden/>
          </w:rPr>
          <w:fldChar w:fldCharType="end"/>
        </w:r>
      </w:hyperlink>
      <w:r w:rsidR="00F110E0">
        <w:rPr>
          <w:b w:val="0"/>
        </w:rPr>
        <w:t>6</w:t>
      </w:r>
    </w:p>
    <w:p w14:paraId="5A86FBE2" w14:textId="274E1BBD" w:rsidR="004F6FE0" w:rsidRPr="00335646" w:rsidRDefault="00CE2FF0" w:rsidP="00221585">
      <w:pPr>
        <w:pStyle w:val="11"/>
        <w:spacing w:line="288" w:lineRule="auto"/>
        <w:ind w:left="500" w:firstLineChars="200" w:firstLine="440"/>
        <w:rPr>
          <w:rFonts w:eastAsia="맑은 고딕"/>
          <w:b w:val="0"/>
          <w:kern w:val="2"/>
        </w:rPr>
      </w:pPr>
      <w:hyperlink w:anchor="_Toc500517002" w:history="1">
        <w:r w:rsidR="004F6FE0" w:rsidRPr="00335646">
          <w:rPr>
            <w:rStyle w:val="af9"/>
            <w:rFonts w:eastAsia="한양신명조"/>
            <w:b w:val="0"/>
            <w:color w:val="auto"/>
            <w:u w:val="none"/>
          </w:rPr>
          <w:t>1.2</w:t>
        </w:r>
        <w:r w:rsidR="004F6FE0" w:rsidRPr="00335646">
          <w:rPr>
            <w:rFonts w:eastAsia="맑은 고딕" w:hint="eastAsia"/>
            <w:b w:val="0"/>
            <w:kern w:val="2"/>
          </w:rPr>
          <w:t>.</w:t>
        </w:r>
        <w:r w:rsidR="004F6FE0" w:rsidRPr="00335646">
          <w:rPr>
            <w:rStyle w:val="af9"/>
            <w:rFonts w:eastAsia="한양신명조"/>
            <w:b w:val="0"/>
            <w:color w:val="auto"/>
            <w:u w:val="none"/>
          </w:rPr>
          <w:t xml:space="preserve"> Relationship between the Parties</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_Toc500517002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F110E0">
        <w:rPr>
          <w:b w:val="0"/>
        </w:rPr>
        <w:t>38</w:t>
      </w:r>
    </w:p>
    <w:p w14:paraId="0779EDD6" w14:textId="486D39A9" w:rsidR="004F6FE0" w:rsidRPr="00335646" w:rsidRDefault="00CE2FF0" w:rsidP="00221585">
      <w:pPr>
        <w:pStyle w:val="11"/>
        <w:spacing w:line="288" w:lineRule="auto"/>
        <w:ind w:left="500" w:firstLineChars="200" w:firstLine="440"/>
        <w:rPr>
          <w:rFonts w:eastAsia="맑은 고딕"/>
          <w:b w:val="0"/>
          <w:kern w:val="2"/>
        </w:rPr>
      </w:pPr>
      <w:hyperlink w:anchor="_Toc500517003" w:history="1">
        <w:r w:rsidR="004F6FE0" w:rsidRPr="00335646">
          <w:rPr>
            <w:rStyle w:val="af9"/>
            <w:rFonts w:eastAsia="한양신명조"/>
            <w:b w:val="0"/>
            <w:color w:val="auto"/>
            <w:u w:val="none"/>
          </w:rPr>
          <w:t>1.3</w:t>
        </w:r>
        <w:r w:rsidR="004F6FE0" w:rsidRPr="00335646">
          <w:rPr>
            <w:rFonts w:eastAsia="맑은 고딕" w:hint="eastAsia"/>
            <w:b w:val="0"/>
            <w:kern w:val="2"/>
          </w:rPr>
          <w:t xml:space="preserve">. </w:t>
        </w:r>
        <w:r w:rsidR="004F6FE0" w:rsidRPr="00335646">
          <w:rPr>
            <w:rStyle w:val="af9"/>
            <w:rFonts w:eastAsia="한양신명조"/>
            <w:b w:val="0"/>
            <w:color w:val="auto"/>
            <w:u w:val="none"/>
          </w:rPr>
          <w:t>Law Governing Contract</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_Toc500517003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F110E0">
        <w:rPr>
          <w:b w:val="0"/>
        </w:rPr>
        <w:t>38</w:t>
      </w:r>
    </w:p>
    <w:p w14:paraId="6BA5F153" w14:textId="68C4BAB4" w:rsidR="004F6FE0" w:rsidRPr="00335646" w:rsidRDefault="00CE2FF0" w:rsidP="00221585">
      <w:pPr>
        <w:pStyle w:val="11"/>
        <w:spacing w:line="288" w:lineRule="auto"/>
        <w:ind w:left="500" w:firstLineChars="200" w:firstLine="440"/>
        <w:rPr>
          <w:rFonts w:eastAsia="맑은 고딕"/>
          <w:b w:val="0"/>
          <w:kern w:val="2"/>
        </w:rPr>
      </w:pPr>
      <w:hyperlink w:anchor="_Toc500517004" w:history="1">
        <w:r w:rsidR="004F6FE0" w:rsidRPr="00335646">
          <w:rPr>
            <w:rStyle w:val="af9"/>
            <w:rFonts w:eastAsia="한양신명조"/>
            <w:b w:val="0"/>
            <w:color w:val="auto"/>
            <w:u w:val="none"/>
          </w:rPr>
          <w:t>1.4</w:t>
        </w:r>
        <w:r w:rsidR="004F6FE0" w:rsidRPr="00335646">
          <w:rPr>
            <w:rFonts w:eastAsia="맑은 고딕" w:hint="eastAsia"/>
            <w:b w:val="0"/>
            <w:kern w:val="2"/>
          </w:rPr>
          <w:t>.</w:t>
        </w:r>
        <w:r w:rsidR="004F6FE0" w:rsidRPr="00335646">
          <w:rPr>
            <w:rStyle w:val="af9"/>
            <w:rFonts w:eastAsia="한양신명조"/>
            <w:b w:val="0"/>
            <w:color w:val="auto"/>
            <w:u w:val="none"/>
          </w:rPr>
          <w:t xml:space="preserve"> Language</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_Toc500517004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F110E0">
        <w:rPr>
          <w:b w:val="0"/>
        </w:rPr>
        <w:t>38</w:t>
      </w:r>
    </w:p>
    <w:p w14:paraId="5827DB09" w14:textId="640475D7" w:rsidR="004F6FE0" w:rsidRPr="00335646" w:rsidRDefault="00CE2FF0" w:rsidP="00221585">
      <w:pPr>
        <w:pStyle w:val="11"/>
        <w:spacing w:line="288" w:lineRule="auto"/>
        <w:ind w:left="500" w:firstLineChars="200" w:firstLine="440"/>
        <w:rPr>
          <w:rFonts w:eastAsia="맑은 고딕"/>
          <w:b w:val="0"/>
          <w:kern w:val="2"/>
        </w:rPr>
      </w:pPr>
      <w:hyperlink w:anchor="_Toc500517005" w:history="1">
        <w:r w:rsidR="004F6FE0" w:rsidRPr="00335646">
          <w:rPr>
            <w:rStyle w:val="af9"/>
            <w:rFonts w:eastAsia="한양신명조"/>
            <w:b w:val="0"/>
            <w:color w:val="auto"/>
            <w:u w:val="none"/>
          </w:rPr>
          <w:t>1.5</w:t>
        </w:r>
        <w:r w:rsidR="004F6FE0" w:rsidRPr="00335646">
          <w:rPr>
            <w:rFonts w:eastAsia="맑은 고딕" w:hint="eastAsia"/>
            <w:b w:val="0"/>
            <w:kern w:val="2"/>
          </w:rPr>
          <w:t>.</w:t>
        </w:r>
        <w:r w:rsidR="004F6FE0" w:rsidRPr="00335646">
          <w:rPr>
            <w:rStyle w:val="af9"/>
            <w:rFonts w:eastAsia="한양신명조"/>
            <w:b w:val="0"/>
            <w:color w:val="auto"/>
            <w:u w:val="none"/>
          </w:rPr>
          <w:t xml:space="preserve"> Headings</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_Toc500517005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F110E0">
        <w:rPr>
          <w:b w:val="0"/>
        </w:rPr>
        <w:t>38</w:t>
      </w:r>
    </w:p>
    <w:p w14:paraId="0C0AD90A" w14:textId="1AF25FAD" w:rsidR="004F6FE0" w:rsidRPr="00335646" w:rsidRDefault="00CE2FF0" w:rsidP="00221585">
      <w:pPr>
        <w:pStyle w:val="11"/>
        <w:spacing w:line="288" w:lineRule="auto"/>
        <w:ind w:left="500" w:firstLineChars="200" w:firstLine="440"/>
        <w:rPr>
          <w:rFonts w:eastAsia="맑은 고딕"/>
          <w:b w:val="0"/>
          <w:kern w:val="2"/>
        </w:rPr>
      </w:pPr>
      <w:hyperlink w:anchor="_Toc500517006" w:history="1">
        <w:r w:rsidR="004F6FE0" w:rsidRPr="00335646">
          <w:rPr>
            <w:rStyle w:val="af9"/>
            <w:rFonts w:eastAsia="한양신명조"/>
            <w:b w:val="0"/>
            <w:color w:val="auto"/>
            <w:u w:val="none"/>
          </w:rPr>
          <w:t>1.6</w:t>
        </w:r>
        <w:r w:rsidR="004F6FE0" w:rsidRPr="00335646">
          <w:rPr>
            <w:rStyle w:val="af9"/>
            <w:rFonts w:eastAsia="한양신명조" w:hint="eastAsia"/>
            <w:b w:val="0"/>
            <w:color w:val="auto"/>
            <w:u w:val="none"/>
          </w:rPr>
          <w:t>.</w:t>
        </w:r>
        <w:r w:rsidR="00A5451D" w:rsidRPr="00335646">
          <w:rPr>
            <w:rStyle w:val="af9"/>
            <w:rFonts w:eastAsia="한양신명조"/>
            <w:b w:val="0"/>
            <w:color w:val="auto"/>
            <w:u w:val="none"/>
          </w:rPr>
          <w:t xml:space="preserve"> Communication</w:t>
        </w:r>
        <w:r w:rsidR="004F6FE0" w:rsidRPr="00335646">
          <w:rPr>
            <w:rStyle w:val="af9"/>
            <w:rFonts w:eastAsia="한양신명조"/>
            <w:b w:val="0"/>
            <w:color w:val="auto"/>
            <w:u w:val="none"/>
          </w:rPr>
          <w:t>s</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_Toc500517006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F110E0">
        <w:rPr>
          <w:b w:val="0"/>
        </w:rPr>
        <w:t>38</w:t>
      </w:r>
    </w:p>
    <w:p w14:paraId="17351646" w14:textId="239E499B" w:rsidR="004F6FE0" w:rsidRPr="00335646" w:rsidRDefault="00CE2FF0" w:rsidP="00221585">
      <w:pPr>
        <w:pStyle w:val="11"/>
        <w:spacing w:line="288" w:lineRule="auto"/>
        <w:ind w:left="500" w:firstLineChars="200" w:firstLine="440"/>
        <w:rPr>
          <w:rFonts w:eastAsia="맑은 고딕"/>
          <w:b w:val="0"/>
          <w:kern w:val="2"/>
        </w:rPr>
      </w:pPr>
      <w:hyperlink w:anchor="_Toc500517007" w:history="1">
        <w:r w:rsidR="004F6FE0" w:rsidRPr="00335646">
          <w:rPr>
            <w:rStyle w:val="af9"/>
            <w:rFonts w:eastAsia="한양신명조"/>
            <w:b w:val="0"/>
            <w:color w:val="auto"/>
            <w:u w:val="none"/>
          </w:rPr>
          <w:t>1.7</w:t>
        </w:r>
        <w:r w:rsidR="004F6FE0" w:rsidRPr="00335646">
          <w:rPr>
            <w:rFonts w:eastAsia="맑은 고딕" w:hint="eastAsia"/>
            <w:b w:val="0"/>
            <w:kern w:val="2"/>
          </w:rPr>
          <w:t xml:space="preserve">. </w:t>
        </w:r>
        <w:r w:rsidR="004F6FE0" w:rsidRPr="00335646">
          <w:rPr>
            <w:rStyle w:val="af9"/>
            <w:rFonts w:eastAsia="한양신명조"/>
            <w:b w:val="0"/>
            <w:color w:val="auto"/>
            <w:u w:val="none"/>
          </w:rPr>
          <w:t>Location</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_Toc500517007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F110E0">
        <w:rPr>
          <w:b w:val="0"/>
        </w:rPr>
        <w:t>38</w:t>
      </w:r>
    </w:p>
    <w:p w14:paraId="6AA43366" w14:textId="61CB0CF1" w:rsidR="004F6FE0" w:rsidRPr="00335646" w:rsidRDefault="00CE2FF0" w:rsidP="00221585">
      <w:pPr>
        <w:pStyle w:val="11"/>
        <w:spacing w:line="288" w:lineRule="auto"/>
        <w:ind w:left="500" w:firstLineChars="200" w:firstLine="440"/>
        <w:rPr>
          <w:rFonts w:eastAsia="맑은 고딕"/>
          <w:b w:val="0"/>
          <w:kern w:val="2"/>
        </w:rPr>
      </w:pPr>
      <w:hyperlink w:anchor="_Toc500517008" w:history="1">
        <w:r w:rsidR="004F6FE0" w:rsidRPr="00335646">
          <w:rPr>
            <w:rStyle w:val="af9"/>
            <w:rFonts w:eastAsia="한양신명조"/>
            <w:b w:val="0"/>
            <w:color w:val="auto"/>
            <w:u w:val="none"/>
          </w:rPr>
          <w:t>1.8</w:t>
        </w:r>
        <w:r w:rsidR="004F6FE0" w:rsidRPr="00335646">
          <w:rPr>
            <w:rFonts w:eastAsia="맑은 고딕" w:hint="eastAsia"/>
            <w:b w:val="0"/>
            <w:kern w:val="2"/>
          </w:rPr>
          <w:t xml:space="preserve">. </w:t>
        </w:r>
        <w:r w:rsidR="004F6FE0" w:rsidRPr="00335646">
          <w:rPr>
            <w:rStyle w:val="af9"/>
            <w:rFonts w:eastAsia="한양신명조"/>
            <w:b w:val="0"/>
            <w:color w:val="auto"/>
            <w:u w:val="none"/>
          </w:rPr>
          <w:t>Authority of Member in Charge</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_Toc500517008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F110E0">
        <w:rPr>
          <w:b w:val="0"/>
        </w:rPr>
        <w:t>38</w:t>
      </w:r>
    </w:p>
    <w:p w14:paraId="3854C432" w14:textId="6441CAA5" w:rsidR="004F6FE0" w:rsidRPr="00335646" w:rsidRDefault="00CE2FF0" w:rsidP="00221585">
      <w:pPr>
        <w:pStyle w:val="11"/>
        <w:spacing w:line="288" w:lineRule="auto"/>
        <w:ind w:left="500" w:firstLineChars="200" w:firstLine="440"/>
        <w:rPr>
          <w:rFonts w:eastAsia="맑은 고딕"/>
          <w:b w:val="0"/>
          <w:kern w:val="2"/>
        </w:rPr>
      </w:pPr>
      <w:hyperlink w:anchor="_Toc500517009" w:history="1">
        <w:r w:rsidR="004F6FE0" w:rsidRPr="00335646">
          <w:rPr>
            <w:rStyle w:val="af9"/>
            <w:rFonts w:eastAsia="한양신명조"/>
            <w:b w:val="0"/>
            <w:color w:val="auto"/>
            <w:u w:val="none"/>
          </w:rPr>
          <w:t>1.9</w:t>
        </w:r>
        <w:r w:rsidR="004F6FE0" w:rsidRPr="00335646">
          <w:rPr>
            <w:rFonts w:eastAsia="맑은 고딕" w:hint="eastAsia"/>
            <w:b w:val="0"/>
            <w:kern w:val="2"/>
          </w:rPr>
          <w:t xml:space="preserve">. </w:t>
        </w:r>
        <w:r w:rsidR="004F6FE0" w:rsidRPr="00335646">
          <w:rPr>
            <w:rStyle w:val="af9"/>
            <w:rFonts w:eastAsia="한양신명조"/>
            <w:b w:val="0"/>
            <w:color w:val="auto"/>
            <w:u w:val="none"/>
          </w:rPr>
          <w:t>Authorized Representatives</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_Toc500517009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F110E0">
        <w:rPr>
          <w:b w:val="0"/>
        </w:rPr>
        <w:t>39</w:t>
      </w:r>
    </w:p>
    <w:p w14:paraId="26F77A79" w14:textId="0E4AE6B3" w:rsidR="004F6FE0" w:rsidRPr="00335646" w:rsidRDefault="00CE2FF0" w:rsidP="00221585">
      <w:pPr>
        <w:pStyle w:val="11"/>
        <w:spacing w:line="288" w:lineRule="auto"/>
        <w:ind w:left="500" w:firstLineChars="200" w:firstLine="440"/>
        <w:rPr>
          <w:rFonts w:eastAsia="맑은 고딕"/>
          <w:b w:val="0"/>
          <w:kern w:val="2"/>
        </w:rPr>
      </w:pPr>
      <w:hyperlink w:anchor="_Toc500517010" w:history="1">
        <w:r w:rsidR="004F6FE0" w:rsidRPr="00335646">
          <w:rPr>
            <w:rStyle w:val="af9"/>
            <w:rFonts w:eastAsia="한양신명조"/>
            <w:b w:val="0"/>
            <w:color w:val="auto"/>
            <w:u w:val="none"/>
          </w:rPr>
          <w:t>1.10</w:t>
        </w:r>
        <w:r w:rsidR="004F6FE0" w:rsidRPr="00335646">
          <w:rPr>
            <w:rFonts w:eastAsia="맑은 고딕" w:hint="eastAsia"/>
            <w:b w:val="0"/>
            <w:kern w:val="2"/>
          </w:rPr>
          <w:t xml:space="preserve">. </w:t>
        </w:r>
        <w:r w:rsidR="004F6FE0" w:rsidRPr="00335646">
          <w:rPr>
            <w:rStyle w:val="af9"/>
            <w:rFonts w:eastAsia="한양신명조"/>
            <w:b w:val="0"/>
            <w:color w:val="auto"/>
            <w:u w:val="none"/>
          </w:rPr>
          <w:t>Taxes and Duties</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_Toc500517010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F110E0">
        <w:rPr>
          <w:b w:val="0"/>
        </w:rPr>
        <w:t>39</w:t>
      </w:r>
    </w:p>
    <w:p w14:paraId="7F22324B" w14:textId="6F4D8C30" w:rsidR="004F6FE0" w:rsidRPr="00335646" w:rsidRDefault="00CE2FF0" w:rsidP="00221585">
      <w:pPr>
        <w:pStyle w:val="11"/>
        <w:spacing w:after="120" w:line="288" w:lineRule="auto"/>
        <w:ind w:left="500" w:firstLineChars="200" w:firstLine="440"/>
        <w:rPr>
          <w:rFonts w:eastAsia="맑은 고딕"/>
          <w:b w:val="0"/>
          <w:kern w:val="2"/>
        </w:rPr>
      </w:pPr>
      <w:hyperlink w:anchor="_Toc500517011" w:history="1">
        <w:r w:rsidR="004F6FE0" w:rsidRPr="00335646">
          <w:rPr>
            <w:rStyle w:val="af9"/>
            <w:rFonts w:eastAsia="한양신명조"/>
            <w:b w:val="0"/>
            <w:color w:val="auto"/>
            <w:u w:val="none"/>
          </w:rPr>
          <w:t>1.11</w:t>
        </w:r>
        <w:r w:rsidR="004F6FE0" w:rsidRPr="00335646">
          <w:rPr>
            <w:rFonts w:eastAsia="맑은 고딕" w:hint="eastAsia"/>
            <w:b w:val="0"/>
            <w:kern w:val="2"/>
          </w:rPr>
          <w:t xml:space="preserve">. </w:t>
        </w:r>
        <w:r w:rsidR="004F6FE0" w:rsidRPr="00335646">
          <w:rPr>
            <w:rStyle w:val="af9"/>
            <w:rFonts w:eastAsia="한양신명조"/>
            <w:b w:val="0"/>
            <w:color w:val="auto"/>
            <w:u w:val="none"/>
          </w:rPr>
          <w:t>Fraud and Corruption</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_Toc500517011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F110E0">
        <w:rPr>
          <w:b w:val="0"/>
        </w:rPr>
        <w:t>39</w:t>
      </w:r>
    </w:p>
    <w:p w14:paraId="5DF06C3E" w14:textId="4DA21CB0" w:rsidR="004F6FE0" w:rsidRPr="00335646" w:rsidRDefault="00CE2FF0" w:rsidP="00221585">
      <w:pPr>
        <w:pStyle w:val="11"/>
        <w:spacing w:after="120" w:line="288" w:lineRule="auto"/>
        <w:ind w:left="500" w:firstLineChars="50" w:firstLine="110"/>
        <w:rPr>
          <w:rFonts w:eastAsia="맑은 고딕"/>
          <w:b w:val="0"/>
          <w:kern w:val="2"/>
        </w:rPr>
      </w:pPr>
      <w:hyperlink w:anchor="_Toc500517012" w:history="1">
        <w:r w:rsidR="004F6FE0" w:rsidRPr="00335646">
          <w:rPr>
            <w:rStyle w:val="af9"/>
            <w:rFonts w:eastAsia="한양신명조"/>
            <w:color w:val="auto"/>
            <w:u w:val="none"/>
          </w:rPr>
          <w:t>2. Commencement, Completion, Modification and Termination of the Contract</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_Toc500517012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23352E">
        <w:rPr>
          <w:b w:val="0"/>
        </w:rPr>
        <w:t>4</w:t>
      </w:r>
      <w:r w:rsidR="00F110E0">
        <w:rPr>
          <w:b w:val="0"/>
        </w:rPr>
        <w:t>0</w:t>
      </w:r>
    </w:p>
    <w:p w14:paraId="6B75703F" w14:textId="33159139" w:rsidR="004F6FE0" w:rsidRPr="00335646" w:rsidRDefault="00CE2FF0" w:rsidP="00221585">
      <w:pPr>
        <w:pStyle w:val="11"/>
        <w:spacing w:line="288" w:lineRule="auto"/>
        <w:ind w:left="500" w:firstLineChars="200" w:firstLine="440"/>
        <w:rPr>
          <w:rFonts w:eastAsia="맑은 고딕"/>
          <w:b w:val="0"/>
          <w:kern w:val="2"/>
        </w:rPr>
      </w:pPr>
      <w:hyperlink w:anchor="_Toc500517013" w:history="1">
        <w:r w:rsidR="004F6FE0" w:rsidRPr="00335646">
          <w:rPr>
            <w:rStyle w:val="af9"/>
            <w:rFonts w:eastAsia="한양신명조"/>
            <w:b w:val="0"/>
            <w:color w:val="auto"/>
            <w:u w:val="none"/>
          </w:rPr>
          <w:t>2.1</w:t>
        </w:r>
        <w:r w:rsidR="004F6FE0" w:rsidRPr="00335646">
          <w:rPr>
            <w:rFonts w:eastAsia="맑은 고딕" w:hint="eastAsia"/>
            <w:b w:val="0"/>
            <w:kern w:val="2"/>
          </w:rPr>
          <w:t xml:space="preserve">. </w:t>
        </w:r>
        <w:r w:rsidR="004F6FE0" w:rsidRPr="00335646">
          <w:rPr>
            <w:rStyle w:val="af9"/>
            <w:rFonts w:eastAsia="한양신명조"/>
            <w:b w:val="0"/>
            <w:color w:val="auto"/>
            <w:u w:val="none"/>
          </w:rPr>
          <w:t>Effectiveness of Contract</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_Toc500517013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23352E">
        <w:rPr>
          <w:b w:val="0"/>
        </w:rPr>
        <w:t>4</w:t>
      </w:r>
      <w:r w:rsidR="00F110E0">
        <w:rPr>
          <w:b w:val="0"/>
        </w:rPr>
        <w:t>0</w:t>
      </w:r>
    </w:p>
    <w:p w14:paraId="1360060B" w14:textId="7C1372E9" w:rsidR="004F6FE0" w:rsidRPr="00335646" w:rsidRDefault="00CE2FF0" w:rsidP="00221585">
      <w:pPr>
        <w:pStyle w:val="11"/>
        <w:spacing w:line="288" w:lineRule="auto"/>
        <w:ind w:left="500" w:firstLineChars="200" w:firstLine="440"/>
        <w:rPr>
          <w:rFonts w:eastAsia="맑은 고딕"/>
          <w:b w:val="0"/>
          <w:kern w:val="2"/>
        </w:rPr>
      </w:pPr>
      <w:hyperlink w:anchor="_Toc500517014" w:history="1">
        <w:r w:rsidR="004F6FE0" w:rsidRPr="00335646">
          <w:rPr>
            <w:rStyle w:val="af9"/>
            <w:rFonts w:eastAsia="한양신명조"/>
            <w:b w:val="0"/>
            <w:color w:val="auto"/>
            <w:u w:val="none"/>
          </w:rPr>
          <w:t>2.2</w:t>
        </w:r>
        <w:r w:rsidR="004F6FE0" w:rsidRPr="00335646">
          <w:rPr>
            <w:rFonts w:eastAsia="맑은 고딕" w:hint="eastAsia"/>
            <w:b w:val="0"/>
            <w:kern w:val="2"/>
          </w:rPr>
          <w:t xml:space="preserve">. </w:t>
        </w:r>
        <w:r w:rsidR="004F6FE0" w:rsidRPr="00335646">
          <w:rPr>
            <w:rStyle w:val="af9"/>
            <w:rFonts w:eastAsia="한양신명조"/>
            <w:b w:val="0"/>
            <w:color w:val="auto"/>
            <w:u w:val="none"/>
          </w:rPr>
          <w:t>Termination of Contract for Failure to Become Effective</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_Toc500517014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23352E">
        <w:rPr>
          <w:b w:val="0"/>
        </w:rPr>
        <w:t>4</w:t>
      </w:r>
      <w:r w:rsidR="00F110E0">
        <w:rPr>
          <w:b w:val="0"/>
        </w:rPr>
        <w:t>0</w:t>
      </w:r>
    </w:p>
    <w:p w14:paraId="65D48FDD" w14:textId="66B5FEC8" w:rsidR="004F6FE0" w:rsidRPr="00335646" w:rsidRDefault="00CE2FF0" w:rsidP="00221585">
      <w:pPr>
        <w:pStyle w:val="11"/>
        <w:spacing w:line="288" w:lineRule="auto"/>
        <w:ind w:left="500" w:firstLineChars="200" w:firstLine="440"/>
        <w:rPr>
          <w:rFonts w:eastAsia="맑은 고딕"/>
          <w:b w:val="0"/>
          <w:kern w:val="2"/>
        </w:rPr>
      </w:pPr>
      <w:hyperlink w:anchor="_Toc500517015" w:history="1">
        <w:r w:rsidR="004F6FE0" w:rsidRPr="00335646">
          <w:rPr>
            <w:rStyle w:val="af9"/>
            <w:rFonts w:eastAsia="한양신명조"/>
            <w:b w:val="0"/>
            <w:color w:val="auto"/>
            <w:u w:val="none"/>
          </w:rPr>
          <w:t>2.3</w:t>
        </w:r>
        <w:r w:rsidR="004F6FE0" w:rsidRPr="00335646">
          <w:rPr>
            <w:rFonts w:eastAsia="맑은 고딕" w:hint="eastAsia"/>
            <w:b w:val="0"/>
            <w:kern w:val="2"/>
          </w:rPr>
          <w:t xml:space="preserve">. </w:t>
        </w:r>
        <w:r w:rsidR="004F6FE0" w:rsidRPr="00335646">
          <w:rPr>
            <w:rStyle w:val="af9"/>
            <w:rFonts w:eastAsia="한양신명조"/>
            <w:b w:val="0"/>
            <w:color w:val="auto"/>
            <w:u w:val="none"/>
          </w:rPr>
          <w:t>Commencement of Services</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_Toc500517015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23352E">
        <w:rPr>
          <w:b w:val="0"/>
        </w:rPr>
        <w:t>4</w:t>
      </w:r>
      <w:r w:rsidR="00F110E0">
        <w:rPr>
          <w:b w:val="0"/>
        </w:rPr>
        <w:t>0</w:t>
      </w:r>
    </w:p>
    <w:p w14:paraId="269FF025" w14:textId="1B58AF01" w:rsidR="004F6FE0" w:rsidRPr="00335646" w:rsidRDefault="00CE2FF0" w:rsidP="00221585">
      <w:pPr>
        <w:pStyle w:val="11"/>
        <w:spacing w:line="288" w:lineRule="auto"/>
        <w:ind w:left="500" w:firstLineChars="200" w:firstLine="440"/>
        <w:rPr>
          <w:rFonts w:eastAsia="맑은 고딕"/>
          <w:b w:val="0"/>
          <w:kern w:val="2"/>
        </w:rPr>
      </w:pPr>
      <w:hyperlink w:anchor="_Toc500517016" w:history="1">
        <w:r w:rsidR="004F6FE0" w:rsidRPr="00335646">
          <w:rPr>
            <w:rStyle w:val="af9"/>
            <w:rFonts w:eastAsia="한양신명조"/>
            <w:b w:val="0"/>
            <w:color w:val="auto"/>
            <w:u w:val="none"/>
          </w:rPr>
          <w:t>2.4</w:t>
        </w:r>
        <w:r w:rsidR="004F6FE0" w:rsidRPr="00335646">
          <w:rPr>
            <w:rFonts w:eastAsia="맑은 고딕" w:hint="eastAsia"/>
            <w:b w:val="0"/>
            <w:kern w:val="2"/>
          </w:rPr>
          <w:t xml:space="preserve">. </w:t>
        </w:r>
        <w:r w:rsidR="004F6FE0" w:rsidRPr="00335646">
          <w:rPr>
            <w:rStyle w:val="af9"/>
            <w:rFonts w:eastAsia="한양신명조"/>
            <w:b w:val="0"/>
            <w:color w:val="auto"/>
            <w:u w:val="none"/>
          </w:rPr>
          <w:t>Expiration of Contract</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_Toc500517016 \h </w:instrText>
        </w:r>
        <w:r w:rsidR="005A3586" w:rsidRPr="00335646">
          <w:rPr>
            <w:b w:val="0"/>
            <w:webHidden/>
          </w:rPr>
        </w:r>
        <w:r w:rsidR="005A3586" w:rsidRPr="00335646">
          <w:rPr>
            <w:b w:val="0"/>
            <w:webHidden/>
          </w:rPr>
          <w:fldChar w:fldCharType="separate"/>
        </w:r>
        <w:r w:rsidR="000644C5">
          <w:rPr>
            <w:b w:val="0"/>
            <w:webHidden/>
          </w:rPr>
          <w:t>1</w:t>
        </w:r>
        <w:r w:rsidR="0023352E">
          <w:rPr>
            <w:b w:val="0"/>
            <w:webHidden/>
          </w:rPr>
          <w:t>4</w:t>
        </w:r>
        <w:r w:rsidR="005A3586" w:rsidRPr="00335646">
          <w:rPr>
            <w:b w:val="0"/>
            <w:webHidden/>
          </w:rPr>
          <w:fldChar w:fldCharType="end"/>
        </w:r>
      </w:hyperlink>
      <w:r w:rsidR="00F110E0">
        <w:rPr>
          <w:b w:val="0"/>
        </w:rPr>
        <w:t>0</w:t>
      </w:r>
    </w:p>
    <w:p w14:paraId="60CC93A1" w14:textId="74B13983" w:rsidR="004F6FE0" w:rsidRPr="00335646" w:rsidRDefault="00CE2FF0" w:rsidP="00221585">
      <w:pPr>
        <w:pStyle w:val="11"/>
        <w:spacing w:line="288" w:lineRule="auto"/>
        <w:ind w:left="500" w:firstLineChars="200" w:firstLine="440"/>
        <w:rPr>
          <w:rFonts w:eastAsia="맑은 고딕"/>
          <w:b w:val="0"/>
          <w:kern w:val="2"/>
        </w:rPr>
      </w:pPr>
      <w:hyperlink w:anchor="_Toc500517017" w:history="1">
        <w:r w:rsidR="004F6FE0" w:rsidRPr="00335646">
          <w:rPr>
            <w:rStyle w:val="af9"/>
            <w:rFonts w:eastAsia="한양신명조"/>
            <w:b w:val="0"/>
            <w:color w:val="auto"/>
            <w:u w:val="none"/>
          </w:rPr>
          <w:t>2.5</w:t>
        </w:r>
        <w:r w:rsidR="004F6FE0" w:rsidRPr="00335646">
          <w:rPr>
            <w:rFonts w:eastAsia="맑은 고딕" w:hint="eastAsia"/>
            <w:b w:val="0"/>
            <w:kern w:val="2"/>
          </w:rPr>
          <w:t xml:space="preserve">. </w:t>
        </w:r>
        <w:r w:rsidR="004F6FE0" w:rsidRPr="00335646">
          <w:rPr>
            <w:rStyle w:val="af9"/>
            <w:rFonts w:eastAsia="한양신명조"/>
            <w:b w:val="0"/>
            <w:color w:val="auto"/>
            <w:u w:val="none"/>
          </w:rPr>
          <w:t>Entire Agreement</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_Toc500517017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23352E">
        <w:rPr>
          <w:b w:val="0"/>
        </w:rPr>
        <w:t>4</w:t>
      </w:r>
      <w:r w:rsidR="00F110E0">
        <w:rPr>
          <w:b w:val="0"/>
        </w:rPr>
        <w:t>0</w:t>
      </w:r>
    </w:p>
    <w:p w14:paraId="23487FAD" w14:textId="07167F1D" w:rsidR="004F6FE0" w:rsidRPr="00335646" w:rsidRDefault="00CE2FF0" w:rsidP="00221585">
      <w:pPr>
        <w:pStyle w:val="11"/>
        <w:spacing w:line="288" w:lineRule="auto"/>
        <w:ind w:left="500" w:firstLineChars="200" w:firstLine="440"/>
        <w:rPr>
          <w:rFonts w:eastAsia="맑은 고딕"/>
          <w:b w:val="0"/>
          <w:kern w:val="2"/>
        </w:rPr>
      </w:pPr>
      <w:hyperlink w:anchor="_Toc500517018" w:history="1">
        <w:r w:rsidR="004F6FE0" w:rsidRPr="00335646">
          <w:rPr>
            <w:rStyle w:val="af9"/>
            <w:rFonts w:eastAsia="한양신명조"/>
            <w:b w:val="0"/>
            <w:color w:val="auto"/>
            <w:u w:val="none"/>
          </w:rPr>
          <w:t>2.6</w:t>
        </w:r>
        <w:r w:rsidR="004F6FE0" w:rsidRPr="00335646">
          <w:rPr>
            <w:rFonts w:eastAsia="맑은 고딕" w:hint="eastAsia"/>
            <w:b w:val="0"/>
            <w:kern w:val="2"/>
          </w:rPr>
          <w:t xml:space="preserve">. </w:t>
        </w:r>
        <w:r w:rsidR="004F6FE0" w:rsidRPr="00335646">
          <w:rPr>
            <w:rStyle w:val="af9"/>
            <w:rFonts w:eastAsia="한양신명조"/>
            <w:b w:val="0"/>
            <w:color w:val="auto"/>
            <w:u w:val="none"/>
          </w:rPr>
          <w:t>Modifications or Variations</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_Toc500517018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23352E">
        <w:rPr>
          <w:b w:val="0"/>
        </w:rPr>
        <w:t>4</w:t>
      </w:r>
      <w:r w:rsidR="00F110E0">
        <w:rPr>
          <w:b w:val="0"/>
        </w:rPr>
        <w:t>0</w:t>
      </w:r>
    </w:p>
    <w:p w14:paraId="2F56D0D0" w14:textId="4EAAB214" w:rsidR="004F6FE0" w:rsidRPr="00335646" w:rsidRDefault="00CE2FF0" w:rsidP="00221585">
      <w:pPr>
        <w:pStyle w:val="11"/>
        <w:spacing w:line="288" w:lineRule="auto"/>
        <w:ind w:left="500" w:firstLineChars="200" w:firstLine="440"/>
        <w:rPr>
          <w:rFonts w:eastAsia="맑은 고딕"/>
          <w:b w:val="0"/>
          <w:kern w:val="2"/>
        </w:rPr>
      </w:pPr>
      <w:hyperlink w:anchor="_Toc500517019" w:history="1">
        <w:r w:rsidR="004F6FE0" w:rsidRPr="00335646">
          <w:rPr>
            <w:rStyle w:val="af9"/>
            <w:rFonts w:eastAsia="한양신명조"/>
            <w:b w:val="0"/>
            <w:color w:val="auto"/>
            <w:u w:val="none"/>
          </w:rPr>
          <w:t>2.7</w:t>
        </w:r>
        <w:r w:rsidR="004F6FE0" w:rsidRPr="00335646">
          <w:rPr>
            <w:rFonts w:eastAsia="맑은 고딕" w:hint="eastAsia"/>
            <w:b w:val="0"/>
            <w:kern w:val="2"/>
          </w:rPr>
          <w:t xml:space="preserve">. </w:t>
        </w:r>
        <w:r w:rsidR="004F6FE0" w:rsidRPr="00335646">
          <w:rPr>
            <w:rStyle w:val="af9"/>
            <w:rFonts w:eastAsia="한양신명조"/>
            <w:b w:val="0"/>
            <w:color w:val="auto"/>
            <w:u w:val="none"/>
          </w:rPr>
          <w:t>Force Majeure</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_Toc500517019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23352E">
        <w:rPr>
          <w:b w:val="0"/>
        </w:rPr>
        <w:t>4</w:t>
      </w:r>
      <w:r w:rsidR="00F110E0">
        <w:rPr>
          <w:b w:val="0"/>
        </w:rPr>
        <w:t>0</w:t>
      </w:r>
    </w:p>
    <w:p w14:paraId="3095818C" w14:textId="1118591C" w:rsidR="004F6FE0" w:rsidRPr="00335646" w:rsidRDefault="00CE2FF0" w:rsidP="00221585">
      <w:pPr>
        <w:pStyle w:val="11"/>
        <w:spacing w:line="288" w:lineRule="auto"/>
        <w:ind w:left="500" w:firstLineChars="200" w:firstLine="440"/>
        <w:rPr>
          <w:rFonts w:eastAsia="맑은 고딕"/>
          <w:b w:val="0"/>
          <w:kern w:val="2"/>
        </w:rPr>
      </w:pPr>
      <w:hyperlink w:anchor="_Toc500517020" w:history="1">
        <w:r w:rsidR="004F6FE0" w:rsidRPr="00335646">
          <w:rPr>
            <w:rStyle w:val="af9"/>
            <w:rFonts w:eastAsia="한양신명조"/>
            <w:b w:val="0"/>
            <w:color w:val="auto"/>
            <w:u w:val="none"/>
          </w:rPr>
          <w:t>2.8</w:t>
        </w:r>
        <w:r w:rsidR="004F6FE0" w:rsidRPr="00335646">
          <w:rPr>
            <w:rFonts w:eastAsia="맑은 고딕" w:hint="eastAsia"/>
            <w:b w:val="0"/>
            <w:kern w:val="2"/>
          </w:rPr>
          <w:t xml:space="preserve">. </w:t>
        </w:r>
        <w:r w:rsidR="004F6FE0" w:rsidRPr="00335646">
          <w:rPr>
            <w:rStyle w:val="af9"/>
            <w:rFonts w:eastAsia="한양신명조"/>
            <w:b w:val="0"/>
            <w:color w:val="auto"/>
            <w:u w:val="none"/>
          </w:rPr>
          <w:t>Suspension</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_Toc500517020 \h </w:instrText>
        </w:r>
        <w:r w:rsidR="005A3586" w:rsidRPr="00335646">
          <w:rPr>
            <w:b w:val="0"/>
            <w:webHidden/>
          </w:rPr>
        </w:r>
        <w:r w:rsidR="005A3586" w:rsidRPr="00335646">
          <w:rPr>
            <w:b w:val="0"/>
            <w:webHidden/>
          </w:rPr>
          <w:fldChar w:fldCharType="separate"/>
        </w:r>
        <w:r w:rsidR="000644C5">
          <w:rPr>
            <w:b w:val="0"/>
            <w:webHidden/>
          </w:rPr>
          <w:t>14</w:t>
        </w:r>
        <w:r w:rsidR="005A3586" w:rsidRPr="00335646">
          <w:rPr>
            <w:b w:val="0"/>
            <w:webHidden/>
          </w:rPr>
          <w:fldChar w:fldCharType="end"/>
        </w:r>
      </w:hyperlink>
      <w:r w:rsidR="00F110E0">
        <w:rPr>
          <w:b w:val="0"/>
        </w:rPr>
        <w:t>2</w:t>
      </w:r>
    </w:p>
    <w:p w14:paraId="7297A45C" w14:textId="62C7C06F" w:rsidR="004F6FE0" w:rsidRPr="00335646" w:rsidRDefault="00CE2FF0" w:rsidP="00221585">
      <w:pPr>
        <w:pStyle w:val="11"/>
        <w:spacing w:after="120" w:line="288" w:lineRule="auto"/>
        <w:ind w:left="500" w:firstLineChars="200" w:firstLine="440"/>
        <w:rPr>
          <w:rFonts w:eastAsia="맑은 고딕"/>
          <w:b w:val="0"/>
          <w:kern w:val="2"/>
        </w:rPr>
      </w:pPr>
      <w:hyperlink w:anchor="_Toc500517021" w:history="1">
        <w:r w:rsidR="004F6FE0" w:rsidRPr="00335646">
          <w:rPr>
            <w:rStyle w:val="af9"/>
            <w:rFonts w:eastAsia="한양신명조"/>
            <w:b w:val="0"/>
            <w:color w:val="auto"/>
            <w:u w:val="none"/>
          </w:rPr>
          <w:t>2.9</w:t>
        </w:r>
        <w:r w:rsidR="004F6FE0" w:rsidRPr="00335646">
          <w:rPr>
            <w:rFonts w:eastAsia="맑은 고딕" w:hint="eastAsia"/>
            <w:b w:val="0"/>
            <w:kern w:val="2"/>
          </w:rPr>
          <w:t xml:space="preserve">. </w:t>
        </w:r>
        <w:r w:rsidR="004F6FE0" w:rsidRPr="00335646">
          <w:rPr>
            <w:rStyle w:val="af9"/>
            <w:rFonts w:eastAsia="한양신명조"/>
            <w:b w:val="0"/>
            <w:color w:val="auto"/>
            <w:u w:val="none"/>
          </w:rPr>
          <w:t>Termination</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_Toc500517021 \h </w:instrText>
        </w:r>
        <w:r w:rsidR="005A3586" w:rsidRPr="00335646">
          <w:rPr>
            <w:b w:val="0"/>
            <w:webHidden/>
          </w:rPr>
        </w:r>
        <w:r w:rsidR="005A3586" w:rsidRPr="00335646">
          <w:rPr>
            <w:b w:val="0"/>
            <w:webHidden/>
          </w:rPr>
          <w:fldChar w:fldCharType="separate"/>
        </w:r>
        <w:r w:rsidR="000644C5">
          <w:rPr>
            <w:b w:val="0"/>
            <w:webHidden/>
          </w:rPr>
          <w:t>14</w:t>
        </w:r>
        <w:r w:rsidR="005A3586" w:rsidRPr="00335646">
          <w:rPr>
            <w:b w:val="0"/>
            <w:webHidden/>
          </w:rPr>
          <w:fldChar w:fldCharType="end"/>
        </w:r>
      </w:hyperlink>
      <w:r w:rsidR="00F110E0">
        <w:rPr>
          <w:b w:val="0"/>
        </w:rPr>
        <w:t>2</w:t>
      </w:r>
    </w:p>
    <w:p w14:paraId="3E8948B8" w14:textId="76B4937A" w:rsidR="004F6FE0" w:rsidRPr="00335646" w:rsidRDefault="00CE2FF0" w:rsidP="00221585">
      <w:pPr>
        <w:pStyle w:val="11"/>
        <w:spacing w:after="120" w:line="288" w:lineRule="auto"/>
        <w:ind w:left="500" w:firstLineChars="50" w:firstLine="110"/>
        <w:rPr>
          <w:rFonts w:eastAsia="맑은 고딕"/>
          <w:b w:val="0"/>
          <w:kern w:val="2"/>
        </w:rPr>
      </w:pPr>
      <w:hyperlink w:anchor="_Toc500517022" w:history="1">
        <w:r w:rsidR="004F6FE0" w:rsidRPr="00335646">
          <w:rPr>
            <w:rStyle w:val="af9"/>
            <w:rFonts w:eastAsia="한양신명조"/>
            <w:color w:val="auto"/>
            <w:u w:val="none"/>
          </w:rPr>
          <w:t>3. Obligations of the Consultant</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_Toc500517022 \h </w:instrText>
        </w:r>
        <w:r w:rsidR="005A3586" w:rsidRPr="00335646">
          <w:rPr>
            <w:b w:val="0"/>
            <w:webHidden/>
          </w:rPr>
        </w:r>
        <w:r w:rsidR="005A3586" w:rsidRPr="00335646">
          <w:rPr>
            <w:b w:val="0"/>
            <w:webHidden/>
          </w:rPr>
          <w:fldChar w:fldCharType="separate"/>
        </w:r>
        <w:r w:rsidR="000644C5">
          <w:rPr>
            <w:b w:val="0"/>
            <w:webHidden/>
          </w:rPr>
          <w:t>14</w:t>
        </w:r>
        <w:r w:rsidR="005A3586" w:rsidRPr="00335646">
          <w:rPr>
            <w:b w:val="0"/>
            <w:webHidden/>
          </w:rPr>
          <w:fldChar w:fldCharType="end"/>
        </w:r>
      </w:hyperlink>
      <w:r w:rsidR="00F110E0">
        <w:rPr>
          <w:b w:val="0"/>
        </w:rPr>
        <w:t>5</w:t>
      </w:r>
    </w:p>
    <w:p w14:paraId="33B798E1" w14:textId="3072A56F" w:rsidR="004F6FE0" w:rsidRPr="00335646" w:rsidRDefault="00CE2FF0" w:rsidP="00221585">
      <w:pPr>
        <w:pStyle w:val="11"/>
        <w:spacing w:line="288" w:lineRule="auto"/>
        <w:ind w:left="500" w:firstLineChars="200" w:firstLine="440"/>
        <w:rPr>
          <w:rFonts w:eastAsia="맑은 고딕"/>
          <w:b w:val="0"/>
          <w:kern w:val="2"/>
        </w:rPr>
      </w:pPr>
      <w:hyperlink w:anchor="_Toc500517023" w:history="1">
        <w:r w:rsidR="004F6FE0" w:rsidRPr="00335646">
          <w:rPr>
            <w:rStyle w:val="af9"/>
            <w:rFonts w:eastAsia="한양신명조"/>
            <w:b w:val="0"/>
            <w:color w:val="auto"/>
            <w:u w:val="none"/>
          </w:rPr>
          <w:t>3.1</w:t>
        </w:r>
        <w:r w:rsidR="004F6FE0" w:rsidRPr="00335646">
          <w:rPr>
            <w:rFonts w:eastAsia="맑은 고딕" w:hint="eastAsia"/>
            <w:b w:val="0"/>
            <w:kern w:val="2"/>
          </w:rPr>
          <w:t xml:space="preserve">. </w:t>
        </w:r>
        <w:r w:rsidR="004F6FE0" w:rsidRPr="00335646">
          <w:rPr>
            <w:rStyle w:val="af9"/>
            <w:rFonts w:eastAsia="한양신명조"/>
            <w:b w:val="0"/>
            <w:color w:val="auto"/>
            <w:u w:val="none"/>
          </w:rPr>
          <w:t>General</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_Toc500517023 \h </w:instrText>
        </w:r>
        <w:r w:rsidR="005A3586" w:rsidRPr="00335646">
          <w:rPr>
            <w:b w:val="0"/>
            <w:webHidden/>
          </w:rPr>
        </w:r>
        <w:r w:rsidR="005A3586" w:rsidRPr="00335646">
          <w:rPr>
            <w:b w:val="0"/>
            <w:webHidden/>
          </w:rPr>
          <w:fldChar w:fldCharType="separate"/>
        </w:r>
        <w:r w:rsidR="000644C5">
          <w:rPr>
            <w:b w:val="0"/>
            <w:webHidden/>
          </w:rPr>
          <w:t>14</w:t>
        </w:r>
        <w:r w:rsidR="005A3586" w:rsidRPr="00335646">
          <w:rPr>
            <w:b w:val="0"/>
            <w:webHidden/>
          </w:rPr>
          <w:fldChar w:fldCharType="end"/>
        </w:r>
      </w:hyperlink>
      <w:r w:rsidR="00F110E0">
        <w:rPr>
          <w:b w:val="0"/>
        </w:rPr>
        <w:t>5</w:t>
      </w:r>
    </w:p>
    <w:p w14:paraId="2570C801" w14:textId="75506A4B" w:rsidR="004F6FE0" w:rsidRPr="00335646" w:rsidRDefault="00CE2FF0" w:rsidP="00221585">
      <w:pPr>
        <w:pStyle w:val="11"/>
        <w:spacing w:line="288" w:lineRule="auto"/>
        <w:ind w:left="500" w:firstLineChars="200" w:firstLine="440"/>
        <w:rPr>
          <w:rFonts w:eastAsia="맑은 고딕"/>
          <w:b w:val="0"/>
          <w:kern w:val="2"/>
        </w:rPr>
      </w:pPr>
      <w:hyperlink w:anchor="_Toc500517024" w:history="1">
        <w:r w:rsidR="004F6FE0" w:rsidRPr="00335646">
          <w:rPr>
            <w:rStyle w:val="af9"/>
            <w:rFonts w:eastAsia="한양신명조"/>
            <w:b w:val="0"/>
            <w:color w:val="auto"/>
            <w:u w:val="none"/>
          </w:rPr>
          <w:t>3.2</w:t>
        </w:r>
        <w:r w:rsidR="00F40E92">
          <w:rPr>
            <w:rStyle w:val="af9"/>
            <w:rFonts w:eastAsia="한양신명조" w:hint="eastAsia"/>
            <w:b w:val="0"/>
            <w:color w:val="auto"/>
            <w:u w:val="none"/>
          </w:rPr>
          <w:t>.</w:t>
        </w:r>
        <w:r w:rsidR="006C3A02" w:rsidRPr="00335646">
          <w:rPr>
            <w:rFonts w:eastAsia="맑은 고딕" w:hint="eastAsia"/>
            <w:b w:val="0"/>
            <w:kern w:val="2"/>
          </w:rPr>
          <w:t xml:space="preserve"> </w:t>
        </w:r>
        <w:r w:rsidR="004F6FE0" w:rsidRPr="00335646">
          <w:rPr>
            <w:rStyle w:val="af9"/>
            <w:rFonts w:eastAsia="한양신명조"/>
            <w:b w:val="0"/>
            <w:color w:val="auto"/>
            <w:u w:val="none"/>
          </w:rPr>
          <w:t>Conflict of interests</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_Toc500517024 \h </w:instrText>
        </w:r>
        <w:r w:rsidR="005A3586" w:rsidRPr="00335646">
          <w:rPr>
            <w:b w:val="0"/>
            <w:webHidden/>
          </w:rPr>
        </w:r>
        <w:r w:rsidR="005A3586" w:rsidRPr="00335646">
          <w:rPr>
            <w:b w:val="0"/>
            <w:webHidden/>
          </w:rPr>
          <w:fldChar w:fldCharType="separate"/>
        </w:r>
        <w:r w:rsidR="000644C5">
          <w:rPr>
            <w:b w:val="0"/>
            <w:webHidden/>
          </w:rPr>
          <w:t>14</w:t>
        </w:r>
        <w:r w:rsidR="005A3586" w:rsidRPr="00335646">
          <w:rPr>
            <w:b w:val="0"/>
            <w:webHidden/>
          </w:rPr>
          <w:fldChar w:fldCharType="end"/>
        </w:r>
      </w:hyperlink>
      <w:r w:rsidR="00F110E0">
        <w:rPr>
          <w:b w:val="0"/>
        </w:rPr>
        <w:t>5</w:t>
      </w:r>
    </w:p>
    <w:p w14:paraId="72B5A727" w14:textId="5794E0E3" w:rsidR="004F6FE0" w:rsidRPr="00335646" w:rsidRDefault="00CE2FF0" w:rsidP="00221585">
      <w:pPr>
        <w:pStyle w:val="11"/>
        <w:spacing w:line="288" w:lineRule="auto"/>
        <w:ind w:left="500" w:firstLineChars="200" w:firstLine="440"/>
        <w:rPr>
          <w:rFonts w:eastAsia="맑은 고딕"/>
          <w:b w:val="0"/>
          <w:kern w:val="2"/>
        </w:rPr>
      </w:pPr>
      <w:hyperlink w:anchor="_Toc500517025" w:history="1">
        <w:r w:rsidR="004F6FE0" w:rsidRPr="00335646">
          <w:rPr>
            <w:rStyle w:val="af9"/>
            <w:rFonts w:eastAsia="한양신명조"/>
            <w:b w:val="0"/>
            <w:color w:val="auto"/>
            <w:u w:val="none"/>
          </w:rPr>
          <w:t>3.3</w:t>
        </w:r>
        <w:r w:rsidR="004F6FE0" w:rsidRPr="00335646">
          <w:rPr>
            <w:rFonts w:eastAsia="맑은 고딕" w:hint="eastAsia"/>
            <w:b w:val="0"/>
            <w:kern w:val="2"/>
          </w:rPr>
          <w:t xml:space="preserve">. </w:t>
        </w:r>
        <w:r w:rsidR="004F6FE0" w:rsidRPr="00335646">
          <w:rPr>
            <w:rStyle w:val="af9"/>
            <w:rFonts w:eastAsia="한양신명조"/>
            <w:b w:val="0"/>
            <w:color w:val="auto"/>
            <w:u w:val="none"/>
          </w:rPr>
          <w:t>Confidentiality</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_Toc500517025 \h </w:instrText>
        </w:r>
        <w:r w:rsidR="005A3586" w:rsidRPr="00335646">
          <w:rPr>
            <w:b w:val="0"/>
            <w:webHidden/>
          </w:rPr>
        </w:r>
        <w:r w:rsidR="005A3586" w:rsidRPr="00335646">
          <w:rPr>
            <w:b w:val="0"/>
            <w:webHidden/>
          </w:rPr>
          <w:fldChar w:fldCharType="separate"/>
        </w:r>
        <w:r w:rsidR="000644C5">
          <w:rPr>
            <w:b w:val="0"/>
            <w:webHidden/>
          </w:rPr>
          <w:t>14</w:t>
        </w:r>
        <w:r w:rsidR="005A3586" w:rsidRPr="00335646">
          <w:rPr>
            <w:b w:val="0"/>
            <w:webHidden/>
          </w:rPr>
          <w:fldChar w:fldCharType="end"/>
        </w:r>
      </w:hyperlink>
      <w:r w:rsidR="00F110E0">
        <w:rPr>
          <w:b w:val="0"/>
        </w:rPr>
        <w:t>6</w:t>
      </w:r>
    </w:p>
    <w:p w14:paraId="3DDA6660" w14:textId="4E1482FF" w:rsidR="004F6FE0" w:rsidRPr="00335646" w:rsidRDefault="00CE2FF0" w:rsidP="00221585">
      <w:pPr>
        <w:pStyle w:val="11"/>
        <w:spacing w:line="288" w:lineRule="auto"/>
        <w:ind w:left="500" w:firstLineChars="200" w:firstLine="440"/>
        <w:rPr>
          <w:rFonts w:eastAsia="맑은 고딕"/>
          <w:b w:val="0"/>
          <w:kern w:val="2"/>
        </w:rPr>
      </w:pPr>
      <w:hyperlink w:anchor="_Toc500517026" w:history="1">
        <w:r w:rsidR="004F6FE0" w:rsidRPr="00335646">
          <w:rPr>
            <w:rStyle w:val="af9"/>
            <w:rFonts w:eastAsia="한양신명조"/>
            <w:b w:val="0"/>
            <w:color w:val="auto"/>
            <w:u w:val="none"/>
          </w:rPr>
          <w:t>3.4</w:t>
        </w:r>
        <w:r w:rsidR="004F6FE0" w:rsidRPr="00335646">
          <w:rPr>
            <w:rFonts w:eastAsia="맑은 고딕" w:hint="eastAsia"/>
            <w:b w:val="0"/>
            <w:kern w:val="2"/>
          </w:rPr>
          <w:t xml:space="preserve">. </w:t>
        </w:r>
        <w:r w:rsidR="004F6FE0" w:rsidRPr="00335646">
          <w:rPr>
            <w:rStyle w:val="af9"/>
            <w:rFonts w:eastAsia="한양신명조"/>
            <w:b w:val="0"/>
            <w:color w:val="auto"/>
            <w:u w:val="none"/>
          </w:rPr>
          <w:t>Liability of the Consultant</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_Toc500517026 \h </w:instrText>
        </w:r>
        <w:r w:rsidR="005A3586" w:rsidRPr="00335646">
          <w:rPr>
            <w:b w:val="0"/>
            <w:webHidden/>
          </w:rPr>
        </w:r>
        <w:r w:rsidR="005A3586" w:rsidRPr="00335646">
          <w:rPr>
            <w:b w:val="0"/>
            <w:webHidden/>
          </w:rPr>
          <w:fldChar w:fldCharType="separate"/>
        </w:r>
        <w:r w:rsidR="000644C5">
          <w:rPr>
            <w:b w:val="0"/>
            <w:webHidden/>
          </w:rPr>
          <w:t>14</w:t>
        </w:r>
        <w:r w:rsidR="005A3586" w:rsidRPr="00335646">
          <w:rPr>
            <w:b w:val="0"/>
            <w:webHidden/>
          </w:rPr>
          <w:fldChar w:fldCharType="end"/>
        </w:r>
      </w:hyperlink>
      <w:r w:rsidR="00F110E0">
        <w:rPr>
          <w:b w:val="0"/>
        </w:rPr>
        <w:t>6</w:t>
      </w:r>
    </w:p>
    <w:p w14:paraId="7E96373B" w14:textId="0C6B1F20" w:rsidR="004F6FE0" w:rsidRPr="00335646" w:rsidRDefault="00CE2FF0" w:rsidP="00221585">
      <w:pPr>
        <w:pStyle w:val="11"/>
        <w:spacing w:line="288" w:lineRule="auto"/>
        <w:ind w:left="500" w:firstLineChars="200" w:firstLine="440"/>
        <w:rPr>
          <w:rFonts w:eastAsia="맑은 고딕"/>
          <w:b w:val="0"/>
          <w:kern w:val="2"/>
        </w:rPr>
      </w:pPr>
      <w:hyperlink w:anchor="_Toc500517027" w:history="1">
        <w:r w:rsidR="004F6FE0" w:rsidRPr="00335646">
          <w:rPr>
            <w:rStyle w:val="af9"/>
            <w:rFonts w:eastAsia="한양신명조"/>
            <w:b w:val="0"/>
            <w:color w:val="auto"/>
            <w:u w:val="none"/>
          </w:rPr>
          <w:t>3.5</w:t>
        </w:r>
        <w:r w:rsidR="004F6FE0" w:rsidRPr="00335646">
          <w:rPr>
            <w:rFonts w:eastAsia="맑은 고딕" w:hint="eastAsia"/>
            <w:b w:val="0"/>
            <w:kern w:val="2"/>
          </w:rPr>
          <w:t xml:space="preserve">. </w:t>
        </w:r>
        <w:r w:rsidR="004F6FE0" w:rsidRPr="00335646">
          <w:rPr>
            <w:rStyle w:val="af9"/>
            <w:rFonts w:eastAsia="한양신명조"/>
            <w:b w:val="0"/>
            <w:color w:val="auto"/>
            <w:u w:val="none"/>
          </w:rPr>
          <w:t>Insurance to be Taken out by the Consultant</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_Toc500517027 \h </w:instrText>
        </w:r>
        <w:r w:rsidR="005A3586" w:rsidRPr="00335646">
          <w:rPr>
            <w:b w:val="0"/>
            <w:webHidden/>
          </w:rPr>
        </w:r>
        <w:r w:rsidR="005A3586" w:rsidRPr="00335646">
          <w:rPr>
            <w:b w:val="0"/>
            <w:webHidden/>
          </w:rPr>
          <w:fldChar w:fldCharType="separate"/>
        </w:r>
        <w:r w:rsidR="000644C5">
          <w:rPr>
            <w:b w:val="0"/>
            <w:webHidden/>
          </w:rPr>
          <w:t>14</w:t>
        </w:r>
        <w:r w:rsidR="005A3586" w:rsidRPr="00335646">
          <w:rPr>
            <w:b w:val="0"/>
            <w:webHidden/>
          </w:rPr>
          <w:fldChar w:fldCharType="end"/>
        </w:r>
      </w:hyperlink>
      <w:r w:rsidR="00F110E0">
        <w:rPr>
          <w:b w:val="0"/>
        </w:rPr>
        <w:t>6</w:t>
      </w:r>
    </w:p>
    <w:p w14:paraId="63D1C1C6" w14:textId="170EA711" w:rsidR="004F6FE0" w:rsidRPr="00335646" w:rsidRDefault="00CE2FF0" w:rsidP="00221585">
      <w:pPr>
        <w:pStyle w:val="11"/>
        <w:spacing w:line="288" w:lineRule="auto"/>
        <w:ind w:left="500" w:firstLineChars="200" w:firstLine="440"/>
        <w:rPr>
          <w:rFonts w:eastAsia="맑은 고딕"/>
          <w:b w:val="0"/>
          <w:kern w:val="2"/>
        </w:rPr>
      </w:pPr>
      <w:hyperlink w:anchor="_Toc500517028" w:history="1">
        <w:r w:rsidR="004F6FE0" w:rsidRPr="00335646">
          <w:rPr>
            <w:rStyle w:val="af9"/>
            <w:rFonts w:eastAsia="한양신명조"/>
            <w:b w:val="0"/>
            <w:color w:val="auto"/>
            <w:u w:val="none"/>
          </w:rPr>
          <w:t>3.6</w:t>
        </w:r>
        <w:r w:rsidR="004F6FE0" w:rsidRPr="00335646">
          <w:rPr>
            <w:rStyle w:val="af9"/>
            <w:rFonts w:eastAsia="한양신명조" w:hint="eastAsia"/>
            <w:b w:val="0"/>
            <w:color w:val="auto"/>
            <w:u w:val="none"/>
          </w:rPr>
          <w:t xml:space="preserve">. </w:t>
        </w:r>
        <w:r w:rsidR="004F6FE0" w:rsidRPr="00335646">
          <w:rPr>
            <w:rStyle w:val="af9"/>
            <w:rFonts w:eastAsia="한양신명조"/>
            <w:b w:val="0"/>
            <w:color w:val="auto"/>
            <w:u w:val="none"/>
          </w:rPr>
          <w:t>Consultant’s Actions Requiring the Client’s Prior Approval</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_Toc500517028 \h </w:instrText>
        </w:r>
        <w:r w:rsidR="005A3586" w:rsidRPr="00335646">
          <w:rPr>
            <w:b w:val="0"/>
            <w:webHidden/>
          </w:rPr>
        </w:r>
        <w:r w:rsidR="005A3586" w:rsidRPr="00335646">
          <w:rPr>
            <w:b w:val="0"/>
            <w:webHidden/>
          </w:rPr>
          <w:fldChar w:fldCharType="separate"/>
        </w:r>
        <w:r w:rsidR="000644C5">
          <w:rPr>
            <w:b w:val="0"/>
            <w:webHidden/>
          </w:rPr>
          <w:t>14</w:t>
        </w:r>
        <w:r w:rsidR="005A3586" w:rsidRPr="00335646">
          <w:rPr>
            <w:b w:val="0"/>
            <w:webHidden/>
          </w:rPr>
          <w:fldChar w:fldCharType="end"/>
        </w:r>
      </w:hyperlink>
      <w:r w:rsidR="00F110E0">
        <w:rPr>
          <w:b w:val="0"/>
        </w:rPr>
        <w:t>7</w:t>
      </w:r>
    </w:p>
    <w:p w14:paraId="0103C624" w14:textId="782E50CB" w:rsidR="004F6FE0" w:rsidRPr="00335646" w:rsidRDefault="00CE2FF0" w:rsidP="00221585">
      <w:pPr>
        <w:pStyle w:val="11"/>
        <w:spacing w:line="288" w:lineRule="auto"/>
        <w:ind w:left="500" w:firstLineChars="200" w:firstLine="440"/>
        <w:rPr>
          <w:rFonts w:eastAsia="맑은 고딕"/>
          <w:b w:val="0"/>
          <w:kern w:val="2"/>
        </w:rPr>
      </w:pPr>
      <w:hyperlink w:anchor="_Toc500517029" w:history="1">
        <w:r w:rsidR="004F6FE0" w:rsidRPr="00335646">
          <w:rPr>
            <w:rStyle w:val="af9"/>
            <w:rFonts w:eastAsia="한양신명조"/>
            <w:b w:val="0"/>
            <w:color w:val="auto"/>
            <w:u w:val="none"/>
          </w:rPr>
          <w:t>3.7</w:t>
        </w:r>
        <w:r w:rsidR="004F6FE0" w:rsidRPr="00335646">
          <w:rPr>
            <w:rFonts w:eastAsia="맑은 고딕" w:hint="eastAsia"/>
            <w:b w:val="0"/>
            <w:kern w:val="2"/>
          </w:rPr>
          <w:t xml:space="preserve">. </w:t>
        </w:r>
        <w:r w:rsidR="004F6FE0" w:rsidRPr="00335646">
          <w:rPr>
            <w:rStyle w:val="af9"/>
            <w:rFonts w:eastAsia="한양신명조"/>
            <w:b w:val="0"/>
            <w:color w:val="auto"/>
            <w:u w:val="none"/>
          </w:rPr>
          <w:t>Reporting Obligations</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_Toc500517029 \h </w:instrText>
        </w:r>
        <w:r w:rsidR="005A3586" w:rsidRPr="00335646">
          <w:rPr>
            <w:b w:val="0"/>
            <w:webHidden/>
          </w:rPr>
        </w:r>
        <w:r w:rsidR="005A3586" w:rsidRPr="00335646">
          <w:rPr>
            <w:b w:val="0"/>
            <w:webHidden/>
          </w:rPr>
          <w:fldChar w:fldCharType="separate"/>
        </w:r>
        <w:r w:rsidR="000644C5">
          <w:rPr>
            <w:b w:val="0"/>
            <w:webHidden/>
          </w:rPr>
          <w:t>14</w:t>
        </w:r>
        <w:r w:rsidR="005A3586" w:rsidRPr="00335646">
          <w:rPr>
            <w:b w:val="0"/>
            <w:webHidden/>
          </w:rPr>
          <w:fldChar w:fldCharType="end"/>
        </w:r>
      </w:hyperlink>
      <w:r w:rsidR="00F110E0">
        <w:rPr>
          <w:b w:val="0"/>
        </w:rPr>
        <w:t>7</w:t>
      </w:r>
    </w:p>
    <w:p w14:paraId="08D4F433" w14:textId="2FD42E64" w:rsidR="004F6FE0" w:rsidRPr="00335646" w:rsidRDefault="00CE2FF0" w:rsidP="00221585">
      <w:pPr>
        <w:pStyle w:val="11"/>
        <w:spacing w:line="288" w:lineRule="auto"/>
        <w:ind w:left="500" w:firstLineChars="200" w:firstLine="440"/>
        <w:rPr>
          <w:rFonts w:eastAsia="맑은 고딕"/>
          <w:b w:val="0"/>
          <w:kern w:val="2"/>
        </w:rPr>
      </w:pPr>
      <w:hyperlink w:anchor="_Toc500517030" w:history="1">
        <w:r w:rsidR="004F6FE0" w:rsidRPr="00335646">
          <w:rPr>
            <w:rStyle w:val="af9"/>
            <w:rFonts w:eastAsia="한양신명조"/>
            <w:b w:val="0"/>
            <w:color w:val="auto"/>
            <w:u w:val="none"/>
          </w:rPr>
          <w:t>3.8</w:t>
        </w:r>
        <w:r w:rsidR="004F6FE0" w:rsidRPr="00335646">
          <w:rPr>
            <w:rFonts w:eastAsia="맑은 고딕" w:hint="eastAsia"/>
            <w:b w:val="0"/>
            <w:kern w:val="2"/>
          </w:rPr>
          <w:t xml:space="preserve">. </w:t>
        </w:r>
        <w:r w:rsidR="004F6FE0" w:rsidRPr="00335646">
          <w:rPr>
            <w:rStyle w:val="af9"/>
            <w:rFonts w:eastAsia="한양신명조"/>
            <w:b w:val="0"/>
            <w:color w:val="auto"/>
            <w:u w:val="none"/>
          </w:rPr>
          <w:t>Documents Prepared by the Consultant to be the Property of the Client</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_Toc500517030 \h </w:instrText>
        </w:r>
        <w:r w:rsidR="005A3586" w:rsidRPr="00335646">
          <w:rPr>
            <w:b w:val="0"/>
            <w:webHidden/>
          </w:rPr>
        </w:r>
        <w:r w:rsidR="005A3586" w:rsidRPr="00335646">
          <w:rPr>
            <w:b w:val="0"/>
            <w:webHidden/>
          </w:rPr>
          <w:fldChar w:fldCharType="separate"/>
        </w:r>
        <w:r w:rsidR="000644C5">
          <w:rPr>
            <w:b w:val="0"/>
            <w:webHidden/>
          </w:rPr>
          <w:t>14</w:t>
        </w:r>
        <w:r w:rsidR="005A3586" w:rsidRPr="00335646">
          <w:rPr>
            <w:b w:val="0"/>
            <w:webHidden/>
          </w:rPr>
          <w:fldChar w:fldCharType="end"/>
        </w:r>
      </w:hyperlink>
      <w:r w:rsidR="00F110E0">
        <w:rPr>
          <w:b w:val="0"/>
        </w:rPr>
        <w:t>7</w:t>
      </w:r>
    </w:p>
    <w:p w14:paraId="6CA906F1" w14:textId="4D0D638C" w:rsidR="004F6FE0" w:rsidRPr="00335646" w:rsidRDefault="00CE2FF0" w:rsidP="00221585">
      <w:pPr>
        <w:pStyle w:val="11"/>
        <w:spacing w:line="288" w:lineRule="auto"/>
        <w:ind w:left="500" w:firstLineChars="200" w:firstLine="440"/>
        <w:rPr>
          <w:b w:val="0"/>
        </w:rPr>
      </w:pPr>
      <w:hyperlink w:anchor="_Toc500517031" w:history="1">
        <w:r w:rsidR="00B747DC" w:rsidRPr="00335646">
          <w:rPr>
            <w:rStyle w:val="af9"/>
            <w:rFonts w:eastAsia="한양신명조"/>
            <w:b w:val="0"/>
            <w:color w:val="auto"/>
            <w:u w:val="none"/>
          </w:rPr>
          <w:t>3.9</w:t>
        </w:r>
        <w:r w:rsidR="004F6FE0" w:rsidRPr="00335646">
          <w:rPr>
            <w:rStyle w:val="af9"/>
            <w:rFonts w:eastAsia="한양신명조" w:hint="eastAsia"/>
            <w:b w:val="0"/>
            <w:color w:val="auto"/>
            <w:u w:val="none"/>
          </w:rPr>
          <w:t xml:space="preserve">. </w:t>
        </w:r>
        <w:r w:rsidR="004F6FE0" w:rsidRPr="00335646">
          <w:rPr>
            <w:rStyle w:val="af9"/>
            <w:rFonts w:eastAsia="한양신명조"/>
            <w:b w:val="0"/>
            <w:color w:val="auto"/>
            <w:u w:val="none"/>
          </w:rPr>
          <w:t>Accounting, Inspection and Auditing</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_Toc500517031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F110E0">
        <w:rPr>
          <w:b w:val="0"/>
        </w:rPr>
        <w:t>48</w:t>
      </w:r>
    </w:p>
    <w:p w14:paraId="2B7C3CA8" w14:textId="38ACEAB8" w:rsidR="00B747DC" w:rsidRPr="00335646" w:rsidRDefault="00CE2FF0" w:rsidP="00B747DC">
      <w:pPr>
        <w:pStyle w:val="11"/>
        <w:spacing w:line="288" w:lineRule="auto"/>
        <w:ind w:left="500" w:firstLineChars="200" w:firstLine="440"/>
        <w:rPr>
          <w:b w:val="0"/>
        </w:rPr>
      </w:pPr>
      <w:hyperlink w:anchor="_Toc500517031" w:history="1">
        <w:r w:rsidR="00B747DC" w:rsidRPr="00335646">
          <w:rPr>
            <w:rStyle w:val="af9"/>
            <w:rFonts w:eastAsia="한양신명조"/>
            <w:b w:val="0"/>
            <w:color w:val="auto"/>
            <w:u w:val="none"/>
          </w:rPr>
          <w:t>3.10</w:t>
        </w:r>
        <w:r w:rsidR="00B747DC" w:rsidRPr="00335646">
          <w:rPr>
            <w:rStyle w:val="af9"/>
            <w:rFonts w:eastAsia="한양신명조" w:hint="eastAsia"/>
            <w:b w:val="0"/>
            <w:color w:val="auto"/>
            <w:u w:val="none"/>
          </w:rPr>
          <w:t xml:space="preserve">. </w:t>
        </w:r>
        <w:r w:rsidR="00B747DC" w:rsidRPr="00335646">
          <w:rPr>
            <w:rStyle w:val="af9"/>
            <w:rFonts w:eastAsia="한양신명조"/>
            <w:b w:val="0"/>
            <w:color w:val="auto"/>
            <w:u w:val="none"/>
          </w:rPr>
          <w:t>Equipment, Vehicles and Materials Furnished by the Client</w:t>
        </w:r>
        <w:r w:rsidR="00B747DC" w:rsidRPr="00335646">
          <w:rPr>
            <w:b w:val="0"/>
            <w:webHidden/>
          </w:rPr>
          <w:tab/>
        </w:r>
        <w:r w:rsidR="00B747DC" w:rsidRPr="00335646">
          <w:rPr>
            <w:b w:val="0"/>
            <w:webHidden/>
          </w:rPr>
          <w:fldChar w:fldCharType="begin" w:fldLock="1"/>
        </w:r>
        <w:r w:rsidR="00B747DC" w:rsidRPr="00335646">
          <w:rPr>
            <w:b w:val="0"/>
            <w:webHidden/>
          </w:rPr>
          <w:instrText xml:space="preserve"> PAGEREF _Toc500517031 \h </w:instrText>
        </w:r>
        <w:r w:rsidR="00B747DC" w:rsidRPr="00335646">
          <w:rPr>
            <w:b w:val="0"/>
            <w:webHidden/>
          </w:rPr>
        </w:r>
        <w:r w:rsidR="00B747DC" w:rsidRPr="00335646">
          <w:rPr>
            <w:b w:val="0"/>
            <w:webHidden/>
          </w:rPr>
          <w:fldChar w:fldCharType="separate"/>
        </w:r>
        <w:r w:rsidR="000644C5">
          <w:rPr>
            <w:b w:val="0"/>
            <w:webHidden/>
          </w:rPr>
          <w:t>1</w:t>
        </w:r>
        <w:r w:rsidR="00B747DC" w:rsidRPr="00335646">
          <w:rPr>
            <w:b w:val="0"/>
            <w:webHidden/>
          </w:rPr>
          <w:fldChar w:fldCharType="end"/>
        </w:r>
      </w:hyperlink>
      <w:r w:rsidR="00F110E0">
        <w:rPr>
          <w:b w:val="0"/>
        </w:rPr>
        <w:t>48</w:t>
      </w:r>
    </w:p>
    <w:p w14:paraId="582FC6E1" w14:textId="14A46A9E" w:rsidR="004F6FE0" w:rsidRPr="00335646" w:rsidRDefault="00CE2FF0" w:rsidP="00221585">
      <w:pPr>
        <w:pStyle w:val="11"/>
        <w:spacing w:after="120" w:line="288" w:lineRule="auto"/>
        <w:ind w:left="500" w:firstLineChars="200" w:firstLine="440"/>
        <w:rPr>
          <w:rFonts w:eastAsia="맑은 고딕"/>
          <w:b w:val="0"/>
          <w:kern w:val="2"/>
        </w:rPr>
      </w:pPr>
      <w:hyperlink w:anchor="_Toc500517032" w:history="1">
        <w:r w:rsidR="00B747DC" w:rsidRPr="00335646">
          <w:rPr>
            <w:rStyle w:val="af9"/>
            <w:rFonts w:eastAsia="휴먼명조"/>
            <w:b w:val="0"/>
            <w:bCs/>
            <w:color w:val="auto"/>
            <w:u w:val="none"/>
          </w:rPr>
          <w:t>3.11</w:t>
        </w:r>
        <w:r w:rsidR="004F6FE0" w:rsidRPr="00335646">
          <w:rPr>
            <w:rStyle w:val="af9"/>
            <w:rFonts w:eastAsia="휴먼명조" w:hint="eastAsia"/>
            <w:b w:val="0"/>
            <w:bCs/>
            <w:color w:val="auto"/>
            <w:u w:val="none"/>
          </w:rPr>
          <w:t xml:space="preserve">. </w:t>
        </w:r>
        <w:r w:rsidR="004F6FE0" w:rsidRPr="00335646">
          <w:rPr>
            <w:rStyle w:val="af9"/>
            <w:rFonts w:eastAsia="휴먼명조"/>
            <w:b w:val="0"/>
            <w:bCs/>
            <w:color w:val="auto"/>
            <w:u w:val="none"/>
          </w:rPr>
          <w:t>Equipments and Materials Provided by the Consultants</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_Toc500517032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F110E0">
        <w:rPr>
          <w:b w:val="0"/>
        </w:rPr>
        <w:t>48</w:t>
      </w:r>
    </w:p>
    <w:p w14:paraId="3BED9B60" w14:textId="7E7CEFE5" w:rsidR="004F6FE0" w:rsidRPr="00335646" w:rsidRDefault="00CE2FF0" w:rsidP="00221585">
      <w:pPr>
        <w:pStyle w:val="11"/>
        <w:spacing w:after="120" w:line="288" w:lineRule="auto"/>
        <w:ind w:left="500" w:firstLineChars="50" w:firstLine="110"/>
        <w:rPr>
          <w:rFonts w:eastAsia="맑은 고딕"/>
          <w:b w:val="0"/>
          <w:kern w:val="2"/>
        </w:rPr>
      </w:pPr>
      <w:hyperlink w:anchor="_Toc500517033" w:history="1">
        <w:r w:rsidR="004F6FE0" w:rsidRPr="00335646">
          <w:rPr>
            <w:rStyle w:val="af9"/>
            <w:rFonts w:eastAsia="한양신명조"/>
            <w:color w:val="auto"/>
            <w:u w:val="none"/>
            <w:lang w:val="fr-FR"/>
          </w:rPr>
          <w:t>4. Consultant’s Experts and Sub-Consultants</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_Toc500517033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F110E0">
        <w:rPr>
          <w:b w:val="0"/>
        </w:rPr>
        <w:t>49</w:t>
      </w:r>
    </w:p>
    <w:p w14:paraId="256E9276" w14:textId="4AC0E84D" w:rsidR="004F6FE0" w:rsidRPr="00335646" w:rsidRDefault="00CE2FF0" w:rsidP="00221585">
      <w:pPr>
        <w:pStyle w:val="11"/>
        <w:spacing w:line="288" w:lineRule="auto"/>
        <w:ind w:left="500" w:firstLineChars="200" w:firstLine="440"/>
        <w:rPr>
          <w:rFonts w:eastAsia="맑은 고딕"/>
          <w:b w:val="0"/>
          <w:kern w:val="2"/>
        </w:rPr>
      </w:pPr>
      <w:hyperlink w:anchor="_Toc500517034" w:history="1">
        <w:r w:rsidR="004F6FE0" w:rsidRPr="00335646">
          <w:rPr>
            <w:rStyle w:val="af9"/>
            <w:rFonts w:eastAsia="한양신명조"/>
            <w:b w:val="0"/>
            <w:color w:val="auto"/>
            <w:u w:val="none"/>
            <w:lang w:val="fr-FR"/>
          </w:rPr>
          <w:t>4.1</w:t>
        </w:r>
        <w:r w:rsidR="004F6FE0" w:rsidRPr="00335646">
          <w:rPr>
            <w:rStyle w:val="af9"/>
            <w:rFonts w:eastAsia="한양신명조" w:hint="eastAsia"/>
            <w:b w:val="0"/>
            <w:color w:val="auto"/>
            <w:u w:val="none"/>
            <w:lang w:val="fr-FR"/>
          </w:rPr>
          <w:t xml:space="preserve">. </w:t>
        </w:r>
        <w:r w:rsidR="004F6FE0" w:rsidRPr="00335646">
          <w:rPr>
            <w:rStyle w:val="af9"/>
            <w:rFonts w:eastAsia="한양신명조"/>
            <w:b w:val="0"/>
            <w:color w:val="auto"/>
            <w:u w:val="none"/>
            <w:lang w:val="fr-FR"/>
          </w:rPr>
          <w:t>General</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_Toc500517034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F110E0">
        <w:rPr>
          <w:b w:val="0"/>
        </w:rPr>
        <w:t>49</w:t>
      </w:r>
    </w:p>
    <w:p w14:paraId="1DF57184" w14:textId="51B07E66" w:rsidR="004F6FE0" w:rsidRPr="00335646" w:rsidRDefault="00CE2FF0" w:rsidP="00221585">
      <w:pPr>
        <w:pStyle w:val="11"/>
        <w:spacing w:line="288" w:lineRule="auto"/>
        <w:ind w:left="500" w:firstLineChars="200" w:firstLine="440"/>
        <w:rPr>
          <w:rFonts w:eastAsia="맑은 고딕"/>
          <w:b w:val="0"/>
          <w:kern w:val="2"/>
        </w:rPr>
      </w:pPr>
      <w:hyperlink w:anchor="_Toc500517035" w:history="1">
        <w:r w:rsidR="004F6FE0" w:rsidRPr="00335646">
          <w:rPr>
            <w:rStyle w:val="af9"/>
            <w:rFonts w:eastAsia="한양신명조"/>
            <w:b w:val="0"/>
            <w:color w:val="auto"/>
            <w:u w:val="none"/>
            <w:lang w:val="fr-FR"/>
          </w:rPr>
          <w:t>4.2</w:t>
        </w:r>
        <w:r w:rsidR="004F6FE0" w:rsidRPr="00335646">
          <w:rPr>
            <w:rFonts w:eastAsia="맑은 고딕" w:hint="eastAsia"/>
            <w:b w:val="0"/>
            <w:kern w:val="2"/>
          </w:rPr>
          <w:t xml:space="preserve">. </w:t>
        </w:r>
        <w:r w:rsidR="004F6FE0" w:rsidRPr="00335646">
          <w:rPr>
            <w:rStyle w:val="af9"/>
            <w:rFonts w:eastAsia="한양신명조"/>
            <w:b w:val="0"/>
            <w:color w:val="auto"/>
            <w:u w:val="none"/>
            <w:lang w:val="fr-FR"/>
          </w:rPr>
          <w:t>Description of Key Experts</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_Toc500517035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F110E0">
        <w:rPr>
          <w:b w:val="0"/>
        </w:rPr>
        <w:t>49</w:t>
      </w:r>
    </w:p>
    <w:p w14:paraId="6C1094B7" w14:textId="337222EB" w:rsidR="004F6FE0" w:rsidRPr="00335646" w:rsidRDefault="00CE2FF0" w:rsidP="00221585">
      <w:pPr>
        <w:pStyle w:val="11"/>
        <w:spacing w:after="120" w:line="288" w:lineRule="auto"/>
        <w:ind w:left="500" w:firstLineChars="200" w:firstLine="440"/>
        <w:rPr>
          <w:rFonts w:eastAsia="맑은 고딕"/>
          <w:b w:val="0"/>
          <w:kern w:val="2"/>
        </w:rPr>
      </w:pPr>
      <w:hyperlink w:anchor="_Toc500517036" w:history="1">
        <w:r w:rsidR="004F6FE0" w:rsidRPr="00335646">
          <w:rPr>
            <w:rStyle w:val="af9"/>
            <w:rFonts w:eastAsia="한양신명조"/>
            <w:b w:val="0"/>
            <w:color w:val="auto"/>
            <w:u w:val="none"/>
          </w:rPr>
          <w:t>4.3</w:t>
        </w:r>
        <w:r w:rsidR="004F6FE0" w:rsidRPr="00335646">
          <w:rPr>
            <w:rFonts w:eastAsia="맑은 고딕" w:hint="eastAsia"/>
            <w:b w:val="0"/>
            <w:kern w:val="2"/>
          </w:rPr>
          <w:t xml:space="preserve">. </w:t>
        </w:r>
        <w:r w:rsidR="004F6FE0" w:rsidRPr="00335646">
          <w:rPr>
            <w:rStyle w:val="af9"/>
            <w:rFonts w:eastAsia="한양신명조"/>
            <w:b w:val="0"/>
            <w:color w:val="auto"/>
            <w:u w:val="none"/>
          </w:rPr>
          <w:t>Removal and/or Replacement of Experts</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_Toc500517036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F110E0">
        <w:rPr>
          <w:b w:val="0"/>
        </w:rPr>
        <w:t>49</w:t>
      </w:r>
    </w:p>
    <w:p w14:paraId="5326206C" w14:textId="489FCC91" w:rsidR="004F6FE0" w:rsidRPr="00335646" w:rsidRDefault="00CE2FF0" w:rsidP="00221585">
      <w:pPr>
        <w:pStyle w:val="11"/>
        <w:spacing w:after="120" w:line="288" w:lineRule="auto"/>
        <w:ind w:left="500" w:firstLineChars="50" w:firstLine="110"/>
        <w:rPr>
          <w:rFonts w:eastAsia="맑은 고딕"/>
          <w:b w:val="0"/>
          <w:kern w:val="2"/>
        </w:rPr>
      </w:pPr>
      <w:hyperlink w:anchor="_Toc500517037" w:history="1">
        <w:r w:rsidR="004F6FE0" w:rsidRPr="00335646">
          <w:rPr>
            <w:rStyle w:val="af9"/>
            <w:rFonts w:eastAsia="한양신명조"/>
            <w:color w:val="auto"/>
            <w:u w:val="none"/>
          </w:rPr>
          <w:t>5. Obligations of the Client</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_Toc500517037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F110E0">
        <w:rPr>
          <w:b w:val="0"/>
        </w:rPr>
        <w:t>49</w:t>
      </w:r>
    </w:p>
    <w:p w14:paraId="78B6B775" w14:textId="0BAF96DA" w:rsidR="004F6FE0" w:rsidRPr="00335646" w:rsidRDefault="00CE2FF0" w:rsidP="00221585">
      <w:pPr>
        <w:pStyle w:val="11"/>
        <w:spacing w:line="288" w:lineRule="auto"/>
        <w:ind w:left="500" w:firstLineChars="200" w:firstLine="440"/>
        <w:rPr>
          <w:rFonts w:eastAsia="맑은 고딕"/>
          <w:b w:val="0"/>
          <w:kern w:val="2"/>
        </w:rPr>
      </w:pPr>
      <w:hyperlink w:anchor="_Toc500517038" w:history="1">
        <w:r w:rsidR="004F6FE0" w:rsidRPr="00335646">
          <w:rPr>
            <w:rStyle w:val="af9"/>
            <w:rFonts w:eastAsia="한양신명조"/>
            <w:b w:val="0"/>
            <w:color w:val="auto"/>
            <w:u w:val="none"/>
          </w:rPr>
          <w:t>5.1</w:t>
        </w:r>
        <w:r w:rsidR="004F6FE0" w:rsidRPr="00335646">
          <w:rPr>
            <w:rFonts w:eastAsia="맑은 고딕" w:hint="eastAsia"/>
            <w:b w:val="0"/>
            <w:kern w:val="2"/>
          </w:rPr>
          <w:t xml:space="preserve">. </w:t>
        </w:r>
        <w:r w:rsidR="004F6FE0" w:rsidRPr="00335646">
          <w:rPr>
            <w:rStyle w:val="af9"/>
            <w:rFonts w:eastAsia="한양신명조"/>
            <w:b w:val="0"/>
            <w:color w:val="auto"/>
            <w:u w:val="none"/>
          </w:rPr>
          <w:t>Assistance and Exemptions</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_Toc500517038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F110E0">
        <w:rPr>
          <w:b w:val="0"/>
        </w:rPr>
        <w:t>49</w:t>
      </w:r>
    </w:p>
    <w:p w14:paraId="14A8F6BF" w14:textId="5CB7C8EA" w:rsidR="004F6FE0" w:rsidRPr="00335646" w:rsidRDefault="00CE2FF0" w:rsidP="00221585">
      <w:pPr>
        <w:pStyle w:val="11"/>
        <w:spacing w:line="288" w:lineRule="auto"/>
        <w:ind w:left="500" w:firstLineChars="200" w:firstLine="440"/>
        <w:rPr>
          <w:rFonts w:eastAsia="맑은 고딕"/>
          <w:b w:val="0"/>
          <w:kern w:val="2"/>
        </w:rPr>
      </w:pPr>
      <w:hyperlink w:anchor="_Toc500517039" w:history="1">
        <w:r w:rsidR="004F6FE0" w:rsidRPr="00335646">
          <w:rPr>
            <w:rStyle w:val="af9"/>
            <w:rFonts w:eastAsia="한양신명조"/>
            <w:b w:val="0"/>
            <w:color w:val="auto"/>
            <w:u w:val="none"/>
          </w:rPr>
          <w:t>5.2</w:t>
        </w:r>
        <w:r w:rsidR="004F6FE0" w:rsidRPr="00335646">
          <w:rPr>
            <w:rFonts w:eastAsia="맑은 고딕" w:hint="eastAsia"/>
            <w:b w:val="0"/>
            <w:kern w:val="2"/>
          </w:rPr>
          <w:t xml:space="preserve">. </w:t>
        </w:r>
        <w:r w:rsidR="00B92BE5" w:rsidRPr="00335646">
          <w:rPr>
            <w:rStyle w:val="af9"/>
            <w:rFonts w:eastAsia="한양신명조"/>
            <w:b w:val="0"/>
            <w:color w:val="auto"/>
            <w:u w:val="none"/>
          </w:rPr>
          <w:t>Access to Project Site</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_Toc500517039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23352E">
        <w:rPr>
          <w:b w:val="0"/>
        </w:rPr>
        <w:t>5</w:t>
      </w:r>
      <w:r w:rsidR="00F110E0">
        <w:rPr>
          <w:b w:val="0"/>
        </w:rPr>
        <w:t>0</w:t>
      </w:r>
    </w:p>
    <w:p w14:paraId="310EBEF3" w14:textId="548A77FF" w:rsidR="004F6FE0" w:rsidRPr="00335646" w:rsidRDefault="00CE2FF0" w:rsidP="00221585">
      <w:pPr>
        <w:pStyle w:val="11"/>
        <w:spacing w:line="288" w:lineRule="auto"/>
        <w:ind w:left="500" w:firstLineChars="200" w:firstLine="440"/>
        <w:rPr>
          <w:rFonts w:eastAsia="맑은 고딕"/>
          <w:b w:val="0"/>
          <w:kern w:val="2"/>
        </w:rPr>
      </w:pPr>
      <w:hyperlink w:anchor="_Toc500517040" w:history="1">
        <w:r w:rsidR="004F6FE0" w:rsidRPr="00335646">
          <w:rPr>
            <w:rStyle w:val="af9"/>
            <w:rFonts w:eastAsia="한양신명조"/>
            <w:b w:val="0"/>
            <w:color w:val="auto"/>
            <w:u w:val="none"/>
          </w:rPr>
          <w:t>5.3</w:t>
        </w:r>
        <w:r w:rsidR="004F6FE0" w:rsidRPr="00335646">
          <w:rPr>
            <w:rFonts w:eastAsia="맑은 고딕" w:hint="eastAsia"/>
            <w:b w:val="0"/>
            <w:kern w:val="2"/>
          </w:rPr>
          <w:t xml:space="preserve">. </w:t>
        </w:r>
        <w:r w:rsidR="004F6FE0" w:rsidRPr="00335646">
          <w:rPr>
            <w:rStyle w:val="af9"/>
            <w:rFonts w:eastAsia="휴먼명조"/>
            <w:b w:val="0"/>
            <w:bCs/>
            <w:color w:val="auto"/>
            <w:u w:val="none"/>
          </w:rPr>
          <w:t>Services, Facilities and Property of the Client</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_Toc500517040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23352E">
        <w:rPr>
          <w:b w:val="0"/>
        </w:rPr>
        <w:t>5</w:t>
      </w:r>
      <w:r w:rsidR="00F110E0">
        <w:rPr>
          <w:b w:val="0"/>
        </w:rPr>
        <w:t>0</w:t>
      </w:r>
    </w:p>
    <w:p w14:paraId="1DC047A5" w14:textId="489E72EB" w:rsidR="004F6FE0" w:rsidRPr="00335646" w:rsidRDefault="00CE2FF0" w:rsidP="00221585">
      <w:pPr>
        <w:pStyle w:val="11"/>
        <w:spacing w:line="288" w:lineRule="auto"/>
        <w:ind w:left="500" w:firstLineChars="200" w:firstLine="440"/>
        <w:rPr>
          <w:rFonts w:eastAsia="맑은 고딕"/>
          <w:b w:val="0"/>
          <w:kern w:val="2"/>
        </w:rPr>
      </w:pPr>
      <w:hyperlink w:anchor="_Toc500517041" w:history="1">
        <w:r w:rsidR="004F6FE0" w:rsidRPr="00335646">
          <w:rPr>
            <w:rStyle w:val="af9"/>
            <w:rFonts w:eastAsia="한양신명조"/>
            <w:b w:val="0"/>
            <w:color w:val="auto"/>
            <w:u w:val="none"/>
          </w:rPr>
          <w:t>5.4</w:t>
        </w:r>
        <w:r w:rsidR="004F6FE0" w:rsidRPr="00335646">
          <w:rPr>
            <w:rFonts w:eastAsia="맑은 고딕" w:hint="eastAsia"/>
            <w:b w:val="0"/>
            <w:kern w:val="2"/>
          </w:rPr>
          <w:t xml:space="preserve">. </w:t>
        </w:r>
        <w:r w:rsidR="004F6FE0" w:rsidRPr="00335646">
          <w:rPr>
            <w:rStyle w:val="af9"/>
            <w:rFonts w:eastAsia="휴먼명조"/>
            <w:b w:val="0"/>
            <w:bCs/>
            <w:color w:val="auto"/>
            <w:u w:val="none"/>
          </w:rPr>
          <w:t>Counterpart Personnel</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_Toc500517041 \h </w:instrText>
        </w:r>
        <w:r w:rsidR="005A3586" w:rsidRPr="00335646">
          <w:rPr>
            <w:b w:val="0"/>
            <w:webHidden/>
          </w:rPr>
        </w:r>
        <w:r w:rsidR="005A3586" w:rsidRPr="00335646">
          <w:rPr>
            <w:b w:val="0"/>
            <w:webHidden/>
          </w:rPr>
          <w:fldChar w:fldCharType="separate"/>
        </w:r>
        <w:r w:rsidR="000644C5">
          <w:rPr>
            <w:b w:val="0"/>
            <w:webHidden/>
          </w:rPr>
          <w:t>1</w:t>
        </w:r>
        <w:r w:rsidR="005A3586" w:rsidRPr="00335646">
          <w:rPr>
            <w:b w:val="0"/>
            <w:webHidden/>
          </w:rPr>
          <w:fldChar w:fldCharType="end"/>
        </w:r>
      </w:hyperlink>
      <w:r w:rsidR="0023352E">
        <w:rPr>
          <w:b w:val="0"/>
        </w:rPr>
        <w:t>5</w:t>
      </w:r>
      <w:r w:rsidR="00F110E0">
        <w:rPr>
          <w:b w:val="0"/>
        </w:rPr>
        <w:t>0</w:t>
      </w:r>
    </w:p>
    <w:p w14:paraId="748956D6" w14:textId="5208824A" w:rsidR="004F6FE0" w:rsidRPr="00335646" w:rsidRDefault="00CE2FF0" w:rsidP="00221585">
      <w:pPr>
        <w:pStyle w:val="11"/>
        <w:spacing w:after="120" w:line="288" w:lineRule="auto"/>
        <w:ind w:left="500" w:firstLineChars="200" w:firstLine="440"/>
        <w:rPr>
          <w:rFonts w:eastAsia="맑은 고딕"/>
          <w:b w:val="0"/>
          <w:kern w:val="2"/>
        </w:rPr>
      </w:pPr>
      <w:hyperlink w:anchor="_Toc500517042" w:history="1">
        <w:r w:rsidR="004F6FE0" w:rsidRPr="00335646">
          <w:rPr>
            <w:rStyle w:val="af9"/>
            <w:rFonts w:eastAsia="휴먼명조"/>
            <w:b w:val="0"/>
            <w:bCs/>
            <w:color w:val="auto"/>
            <w:u w:val="none"/>
          </w:rPr>
          <w:t>5.5</w:t>
        </w:r>
        <w:r w:rsidR="004F6FE0" w:rsidRPr="00335646">
          <w:rPr>
            <w:rFonts w:eastAsia="맑은 고딕" w:hint="eastAsia"/>
            <w:b w:val="0"/>
            <w:kern w:val="2"/>
          </w:rPr>
          <w:t xml:space="preserve">. </w:t>
        </w:r>
        <w:r w:rsidR="004F6FE0" w:rsidRPr="00335646">
          <w:rPr>
            <w:rStyle w:val="af9"/>
            <w:rFonts w:eastAsia="휴먼명조"/>
            <w:b w:val="0"/>
            <w:bCs/>
            <w:color w:val="auto"/>
            <w:u w:val="none"/>
          </w:rPr>
          <w:t>Payment</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_Toc500517042 \h </w:instrText>
        </w:r>
        <w:r w:rsidR="005A3586" w:rsidRPr="00335646">
          <w:rPr>
            <w:b w:val="0"/>
            <w:webHidden/>
          </w:rPr>
        </w:r>
        <w:r w:rsidR="005A3586" w:rsidRPr="00335646">
          <w:rPr>
            <w:b w:val="0"/>
            <w:webHidden/>
          </w:rPr>
          <w:fldChar w:fldCharType="separate"/>
        </w:r>
        <w:r w:rsidR="000644C5">
          <w:rPr>
            <w:b w:val="0"/>
            <w:webHidden/>
          </w:rPr>
          <w:t>15</w:t>
        </w:r>
        <w:r w:rsidR="005A3586" w:rsidRPr="00335646">
          <w:rPr>
            <w:b w:val="0"/>
            <w:webHidden/>
          </w:rPr>
          <w:fldChar w:fldCharType="end"/>
        </w:r>
      </w:hyperlink>
      <w:r w:rsidR="003C070F">
        <w:rPr>
          <w:b w:val="0"/>
        </w:rPr>
        <w:t>1</w:t>
      </w:r>
    </w:p>
    <w:p w14:paraId="53D53E09" w14:textId="32BA61A2" w:rsidR="004F6FE0" w:rsidRPr="00335646" w:rsidRDefault="00CE2FF0" w:rsidP="00221585">
      <w:pPr>
        <w:pStyle w:val="11"/>
        <w:spacing w:after="120" w:line="288" w:lineRule="auto"/>
        <w:ind w:left="500" w:firstLineChars="50" w:firstLine="110"/>
        <w:rPr>
          <w:rFonts w:eastAsia="맑은 고딕"/>
          <w:b w:val="0"/>
          <w:kern w:val="2"/>
        </w:rPr>
      </w:pPr>
      <w:hyperlink w:anchor="_Toc500517043" w:history="1">
        <w:r w:rsidR="004F6FE0" w:rsidRPr="00335646">
          <w:rPr>
            <w:rStyle w:val="af9"/>
            <w:rFonts w:eastAsia="한양신명조"/>
            <w:color w:val="auto"/>
            <w:u w:val="none"/>
          </w:rPr>
          <w:t>6. Payments to the Consultant</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_Toc500517043 \h </w:instrText>
        </w:r>
        <w:r w:rsidR="005A3586" w:rsidRPr="00335646">
          <w:rPr>
            <w:b w:val="0"/>
            <w:webHidden/>
          </w:rPr>
        </w:r>
        <w:r w:rsidR="005A3586" w:rsidRPr="00335646">
          <w:rPr>
            <w:b w:val="0"/>
            <w:webHidden/>
          </w:rPr>
          <w:fldChar w:fldCharType="separate"/>
        </w:r>
        <w:r w:rsidR="000644C5">
          <w:rPr>
            <w:b w:val="0"/>
            <w:webHidden/>
          </w:rPr>
          <w:t>15</w:t>
        </w:r>
        <w:r w:rsidR="005A3586" w:rsidRPr="00335646">
          <w:rPr>
            <w:b w:val="0"/>
            <w:webHidden/>
          </w:rPr>
          <w:fldChar w:fldCharType="end"/>
        </w:r>
      </w:hyperlink>
      <w:r w:rsidR="003C070F">
        <w:rPr>
          <w:b w:val="0"/>
        </w:rPr>
        <w:t>1</w:t>
      </w:r>
    </w:p>
    <w:p w14:paraId="36B9C77F" w14:textId="600D9C86" w:rsidR="004F6FE0" w:rsidRPr="00335646" w:rsidRDefault="00CE2FF0" w:rsidP="00221585">
      <w:pPr>
        <w:pStyle w:val="11"/>
        <w:spacing w:line="288" w:lineRule="auto"/>
        <w:ind w:left="500" w:firstLineChars="200" w:firstLine="440"/>
        <w:rPr>
          <w:rFonts w:eastAsia="맑은 고딕"/>
          <w:b w:val="0"/>
          <w:kern w:val="2"/>
        </w:rPr>
      </w:pPr>
      <w:hyperlink w:anchor="_Toc500517044" w:history="1">
        <w:r w:rsidR="004F6FE0" w:rsidRPr="00335646">
          <w:rPr>
            <w:rStyle w:val="af9"/>
            <w:rFonts w:eastAsia="한양신명조"/>
            <w:b w:val="0"/>
            <w:color w:val="auto"/>
            <w:u w:val="none"/>
          </w:rPr>
          <w:t>6.1</w:t>
        </w:r>
        <w:r w:rsidR="004F6FE0" w:rsidRPr="00335646">
          <w:rPr>
            <w:rFonts w:eastAsia="맑은 고딕" w:hint="eastAsia"/>
            <w:b w:val="0"/>
            <w:kern w:val="2"/>
          </w:rPr>
          <w:t xml:space="preserve">. </w:t>
        </w:r>
        <w:r w:rsidR="004F6FE0" w:rsidRPr="00335646">
          <w:rPr>
            <w:rStyle w:val="af9"/>
            <w:rFonts w:eastAsia="한양신명조"/>
            <w:b w:val="0"/>
            <w:color w:val="auto"/>
            <w:u w:val="none"/>
          </w:rPr>
          <w:t>Lump-Sum Payment</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_Toc500517044 \h </w:instrText>
        </w:r>
        <w:r w:rsidR="005A3586" w:rsidRPr="00335646">
          <w:rPr>
            <w:b w:val="0"/>
            <w:webHidden/>
          </w:rPr>
        </w:r>
        <w:r w:rsidR="005A3586" w:rsidRPr="00335646">
          <w:rPr>
            <w:b w:val="0"/>
            <w:webHidden/>
          </w:rPr>
          <w:fldChar w:fldCharType="separate"/>
        </w:r>
        <w:r w:rsidR="000644C5">
          <w:rPr>
            <w:b w:val="0"/>
            <w:webHidden/>
          </w:rPr>
          <w:t>15</w:t>
        </w:r>
        <w:r w:rsidR="005A3586" w:rsidRPr="00335646">
          <w:rPr>
            <w:b w:val="0"/>
            <w:webHidden/>
          </w:rPr>
          <w:fldChar w:fldCharType="end"/>
        </w:r>
      </w:hyperlink>
      <w:r w:rsidR="003C070F">
        <w:rPr>
          <w:b w:val="0"/>
        </w:rPr>
        <w:t>1</w:t>
      </w:r>
    </w:p>
    <w:p w14:paraId="10272004" w14:textId="48A84D89" w:rsidR="004F6FE0" w:rsidRPr="00335646" w:rsidRDefault="00CE2FF0" w:rsidP="00221585">
      <w:pPr>
        <w:pStyle w:val="11"/>
        <w:spacing w:line="288" w:lineRule="auto"/>
        <w:ind w:left="500" w:firstLineChars="200" w:firstLine="440"/>
        <w:rPr>
          <w:rFonts w:eastAsia="맑은 고딕"/>
          <w:b w:val="0"/>
          <w:kern w:val="2"/>
        </w:rPr>
      </w:pPr>
      <w:hyperlink w:anchor="_Toc500517045" w:history="1">
        <w:r w:rsidR="004F6FE0" w:rsidRPr="00335646">
          <w:rPr>
            <w:rStyle w:val="af9"/>
            <w:rFonts w:eastAsia="한양신명조"/>
            <w:b w:val="0"/>
            <w:color w:val="auto"/>
            <w:u w:val="none"/>
          </w:rPr>
          <w:t>6.2</w:t>
        </w:r>
        <w:r w:rsidR="004F6FE0" w:rsidRPr="00335646">
          <w:rPr>
            <w:rFonts w:eastAsia="맑은 고딕" w:hint="eastAsia"/>
            <w:b w:val="0"/>
            <w:kern w:val="2"/>
          </w:rPr>
          <w:t xml:space="preserve">. </w:t>
        </w:r>
        <w:r w:rsidR="004F6FE0" w:rsidRPr="00335646">
          <w:rPr>
            <w:rStyle w:val="af9"/>
            <w:rFonts w:eastAsia="한양신명조"/>
            <w:b w:val="0"/>
            <w:color w:val="auto"/>
            <w:u w:val="none"/>
          </w:rPr>
          <w:t>Currency of Payment</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_Toc500517045 \h </w:instrText>
        </w:r>
        <w:r w:rsidR="005A3586" w:rsidRPr="00335646">
          <w:rPr>
            <w:b w:val="0"/>
            <w:webHidden/>
          </w:rPr>
        </w:r>
        <w:r w:rsidR="005A3586" w:rsidRPr="00335646">
          <w:rPr>
            <w:b w:val="0"/>
            <w:webHidden/>
          </w:rPr>
          <w:fldChar w:fldCharType="separate"/>
        </w:r>
        <w:r w:rsidR="000644C5">
          <w:rPr>
            <w:b w:val="0"/>
            <w:webHidden/>
          </w:rPr>
          <w:t>15</w:t>
        </w:r>
        <w:r w:rsidR="005A3586" w:rsidRPr="00335646">
          <w:rPr>
            <w:b w:val="0"/>
            <w:webHidden/>
          </w:rPr>
          <w:fldChar w:fldCharType="end"/>
        </w:r>
      </w:hyperlink>
      <w:r w:rsidR="003C070F">
        <w:rPr>
          <w:b w:val="0"/>
        </w:rPr>
        <w:t>1</w:t>
      </w:r>
    </w:p>
    <w:p w14:paraId="4803FADE" w14:textId="3ED38113" w:rsidR="004F6FE0" w:rsidRPr="00335646" w:rsidRDefault="00CE2FF0" w:rsidP="00221585">
      <w:pPr>
        <w:pStyle w:val="11"/>
        <w:spacing w:line="288" w:lineRule="auto"/>
        <w:ind w:left="500" w:firstLineChars="200" w:firstLine="440"/>
        <w:rPr>
          <w:rFonts w:eastAsia="맑은 고딕"/>
          <w:b w:val="0"/>
          <w:kern w:val="2"/>
        </w:rPr>
      </w:pPr>
      <w:hyperlink w:anchor="_Toc500517046" w:history="1">
        <w:r w:rsidR="004F6FE0" w:rsidRPr="00335646">
          <w:rPr>
            <w:rStyle w:val="af9"/>
            <w:rFonts w:eastAsia="굴림"/>
            <w:b w:val="0"/>
            <w:bCs/>
            <w:color w:val="auto"/>
            <w:u w:val="none"/>
          </w:rPr>
          <w:t>6.3</w:t>
        </w:r>
        <w:r w:rsidR="004F6FE0" w:rsidRPr="00335646">
          <w:rPr>
            <w:rFonts w:eastAsia="맑은 고딕" w:hint="eastAsia"/>
            <w:b w:val="0"/>
            <w:kern w:val="2"/>
          </w:rPr>
          <w:t>.</w:t>
        </w:r>
        <w:r w:rsidR="004F6FE0" w:rsidRPr="00335646">
          <w:rPr>
            <w:rStyle w:val="af9"/>
            <w:rFonts w:eastAsia="굴림"/>
            <w:b w:val="0"/>
            <w:bCs/>
            <w:color w:val="auto"/>
            <w:u w:val="none"/>
          </w:rPr>
          <w:t xml:space="preserve"> Contract Price</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_Toc500517046 \h </w:instrText>
        </w:r>
        <w:r w:rsidR="005A3586" w:rsidRPr="00335646">
          <w:rPr>
            <w:b w:val="0"/>
            <w:webHidden/>
          </w:rPr>
        </w:r>
        <w:r w:rsidR="005A3586" w:rsidRPr="00335646">
          <w:rPr>
            <w:b w:val="0"/>
            <w:webHidden/>
          </w:rPr>
          <w:fldChar w:fldCharType="separate"/>
        </w:r>
        <w:r w:rsidR="000644C5">
          <w:rPr>
            <w:b w:val="0"/>
            <w:webHidden/>
          </w:rPr>
          <w:t>15</w:t>
        </w:r>
        <w:r w:rsidR="005A3586" w:rsidRPr="00335646">
          <w:rPr>
            <w:b w:val="0"/>
            <w:webHidden/>
          </w:rPr>
          <w:fldChar w:fldCharType="end"/>
        </w:r>
      </w:hyperlink>
      <w:r w:rsidR="003C070F">
        <w:rPr>
          <w:b w:val="0"/>
        </w:rPr>
        <w:t>1</w:t>
      </w:r>
    </w:p>
    <w:p w14:paraId="51903967" w14:textId="4BC96CFC" w:rsidR="004F6FE0" w:rsidRPr="00335646" w:rsidRDefault="00CE2FF0" w:rsidP="00221585">
      <w:pPr>
        <w:pStyle w:val="11"/>
        <w:spacing w:line="288" w:lineRule="auto"/>
        <w:ind w:left="500" w:firstLineChars="200" w:firstLine="440"/>
        <w:rPr>
          <w:rFonts w:eastAsia="맑은 고딕"/>
          <w:b w:val="0"/>
          <w:kern w:val="2"/>
        </w:rPr>
      </w:pPr>
      <w:hyperlink w:anchor="_Toc500517047" w:history="1">
        <w:r w:rsidR="004F6FE0" w:rsidRPr="00335646">
          <w:rPr>
            <w:rStyle w:val="af9"/>
            <w:rFonts w:eastAsia="한양신명조"/>
            <w:b w:val="0"/>
            <w:color w:val="auto"/>
            <w:u w:val="none"/>
          </w:rPr>
          <w:t>6.4</w:t>
        </w:r>
        <w:r w:rsidR="004F6FE0" w:rsidRPr="00335646">
          <w:rPr>
            <w:rFonts w:eastAsia="맑은 고딕" w:hint="eastAsia"/>
            <w:b w:val="0"/>
            <w:kern w:val="2"/>
          </w:rPr>
          <w:t xml:space="preserve">. </w:t>
        </w:r>
        <w:r w:rsidR="004F6FE0" w:rsidRPr="00335646">
          <w:rPr>
            <w:rStyle w:val="af9"/>
            <w:rFonts w:eastAsia="한양신명조"/>
            <w:b w:val="0"/>
            <w:color w:val="auto"/>
            <w:u w:val="none"/>
          </w:rPr>
          <w:t>Payment for Additional Services</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_Toc500517047 \h </w:instrText>
        </w:r>
        <w:r w:rsidR="005A3586" w:rsidRPr="00335646">
          <w:rPr>
            <w:b w:val="0"/>
            <w:webHidden/>
          </w:rPr>
        </w:r>
        <w:r w:rsidR="005A3586" w:rsidRPr="00335646">
          <w:rPr>
            <w:b w:val="0"/>
            <w:webHidden/>
          </w:rPr>
          <w:fldChar w:fldCharType="separate"/>
        </w:r>
        <w:r w:rsidR="000644C5">
          <w:rPr>
            <w:b w:val="0"/>
            <w:webHidden/>
          </w:rPr>
          <w:t>15</w:t>
        </w:r>
        <w:r w:rsidR="005A3586" w:rsidRPr="00335646">
          <w:rPr>
            <w:b w:val="0"/>
            <w:webHidden/>
          </w:rPr>
          <w:fldChar w:fldCharType="end"/>
        </w:r>
      </w:hyperlink>
      <w:r w:rsidR="003C070F">
        <w:rPr>
          <w:b w:val="0"/>
        </w:rPr>
        <w:t>1</w:t>
      </w:r>
      <w:r w:rsidR="007D3DD4">
        <w:rPr>
          <w:b w:val="0"/>
        </w:rPr>
        <w:br/>
      </w:r>
      <w:r w:rsidR="007D3DD4">
        <w:rPr>
          <w:rFonts w:eastAsia="맑은 고딕"/>
          <w:b w:val="0"/>
          <w:kern w:val="2"/>
        </w:rPr>
        <w:t xml:space="preserve">    </w:t>
      </w:r>
      <w:hyperlink w:anchor="_Toc500517048" w:history="1">
        <w:r w:rsidR="004F6FE0" w:rsidRPr="00335646">
          <w:rPr>
            <w:rStyle w:val="af9"/>
            <w:rFonts w:eastAsia="한양신명조"/>
            <w:b w:val="0"/>
            <w:color w:val="auto"/>
            <w:u w:val="none"/>
          </w:rPr>
          <w:t>6.5</w:t>
        </w:r>
        <w:r w:rsidR="004F6FE0" w:rsidRPr="00335646">
          <w:rPr>
            <w:rFonts w:eastAsia="맑은 고딕" w:hint="eastAsia"/>
            <w:b w:val="0"/>
            <w:kern w:val="2"/>
          </w:rPr>
          <w:t xml:space="preserve">. </w:t>
        </w:r>
        <w:r w:rsidR="004F6FE0" w:rsidRPr="00335646">
          <w:rPr>
            <w:rStyle w:val="af9"/>
            <w:rFonts w:eastAsia="한양신명조"/>
            <w:b w:val="0"/>
            <w:color w:val="auto"/>
            <w:u w:val="none"/>
          </w:rPr>
          <w:t>Terms and Conditions o</w:t>
        </w:r>
        <w:r w:rsidR="007D3DD4">
          <w:rPr>
            <w:rStyle w:val="af9"/>
            <w:rFonts w:eastAsia="한양신명조" w:hint="eastAsia"/>
            <w:b w:val="0"/>
            <w:color w:val="auto"/>
            <w:u w:val="none"/>
          </w:rPr>
          <w:t>f</w:t>
        </w:r>
        <w:r w:rsidR="004F6FE0" w:rsidRPr="00335646">
          <w:rPr>
            <w:rStyle w:val="af9"/>
            <w:rFonts w:eastAsia="한양신명조"/>
            <w:b w:val="0"/>
            <w:color w:val="auto"/>
            <w:u w:val="none"/>
          </w:rPr>
          <w:t xml:space="preserve"> Payment</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_Toc500517048 \h </w:instrText>
        </w:r>
        <w:r w:rsidR="005A3586" w:rsidRPr="00335646">
          <w:rPr>
            <w:b w:val="0"/>
            <w:webHidden/>
          </w:rPr>
        </w:r>
        <w:r w:rsidR="005A3586" w:rsidRPr="00335646">
          <w:rPr>
            <w:b w:val="0"/>
            <w:webHidden/>
          </w:rPr>
          <w:fldChar w:fldCharType="separate"/>
        </w:r>
        <w:r w:rsidR="000644C5">
          <w:rPr>
            <w:b w:val="0"/>
            <w:webHidden/>
          </w:rPr>
          <w:t>15</w:t>
        </w:r>
        <w:r w:rsidR="005A3586" w:rsidRPr="00335646">
          <w:rPr>
            <w:b w:val="0"/>
            <w:webHidden/>
          </w:rPr>
          <w:fldChar w:fldCharType="end"/>
        </w:r>
      </w:hyperlink>
      <w:r w:rsidR="003C070F">
        <w:rPr>
          <w:b w:val="0"/>
        </w:rPr>
        <w:t>1</w:t>
      </w:r>
    </w:p>
    <w:p w14:paraId="24F711F7" w14:textId="07933E8D" w:rsidR="004F6FE0" w:rsidRPr="00335646" w:rsidRDefault="00CE2FF0" w:rsidP="00221585">
      <w:pPr>
        <w:pStyle w:val="11"/>
        <w:spacing w:after="120" w:line="288" w:lineRule="auto"/>
        <w:ind w:left="500" w:firstLineChars="200" w:firstLine="440"/>
        <w:rPr>
          <w:rFonts w:eastAsia="맑은 고딕"/>
          <w:b w:val="0"/>
          <w:kern w:val="2"/>
        </w:rPr>
      </w:pPr>
      <w:hyperlink w:anchor="_Toc500517049" w:history="1">
        <w:r w:rsidR="004F6FE0" w:rsidRPr="00335646">
          <w:rPr>
            <w:rStyle w:val="af9"/>
            <w:rFonts w:eastAsia="한양신명조"/>
            <w:b w:val="0"/>
            <w:color w:val="auto"/>
            <w:u w:val="none"/>
          </w:rPr>
          <w:t>6.6</w:t>
        </w:r>
        <w:r w:rsidR="004F6FE0" w:rsidRPr="00335646">
          <w:rPr>
            <w:rFonts w:eastAsia="맑은 고딕" w:hint="eastAsia"/>
            <w:b w:val="0"/>
            <w:kern w:val="2"/>
          </w:rPr>
          <w:t xml:space="preserve">. </w:t>
        </w:r>
        <w:r w:rsidR="004F6FE0" w:rsidRPr="00335646">
          <w:rPr>
            <w:rStyle w:val="af9"/>
            <w:rFonts w:eastAsia="한양신명조"/>
            <w:b w:val="0"/>
            <w:color w:val="auto"/>
            <w:u w:val="none"/>
          </w:rPr>
          <w:t>Interest on Delayed Payments</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_Toc500517049 \h </w:instrText>
        </w:r>
        <w:r w:rsidR="005A3586" w:rsidRPr="00335646">
          <w:rPr>
            <w:b w:val="0"/>
            <w:webHidden/>
          </w:rPr>
        </w:r>
        <w:r w:rsidR="005A3586" w:rsidRPr="00335646">
          <w:rPr>
            <w:b w:val="0"/>
            <w:webHidden/>
          </w:rPr>
          <w:fldChar w:fldCharType="separate"/>
        </w:r>
        <w:r w:rsidR="000644C5">
          <w:rPr>
            <w:b w:val="0"/>
            <w:webHidden/>
          </w:rPr>
          <w:t>15</w:t>
        </w:r>
        <w:r w:rsidR="005A3586" w:rsidRPr="00335646">
          <w:rPr>
            <w:b w:val="0"/>
            <w:webHidden/>
          </w:rPr>
          <w:fldChar w:fldCharType="end"/>
        </w:r>
      </w:hyperlink>
      <w:r w:rsidR="003C070F">
        <w:rPr>
          <w:b w:val="0"/>
        </w:rPr>
        <w:t>2</w:t>
      </w:r>
    </w:p>
    <w:p w14:paraId="3578F9A3" w14:textId="5B4B7D22" w:rsidR="004F6FE0" w:rsidRPr="00335646" w:rsidRDefault="00CE2FF0" w:rsidP="00221585">
      <w:pPr>
        <w:pStyle w:val="11"/>
        <w:spacing w:after="120" w:line="288" w:lineRule="auto"/>
        <w:ind w:left="500" w:firstLineChars="50" w:firstLine="110"/>
        <w:rPr>
          <w:rFonts w:eastAsia="맑은 고딕"/>
          <w:b w:val="0"/>
          <w:kern w:val="2"/>
        </w:rPr>
      </w:pPr>
      <w:hyperlink w:anchor="_Toc500517050" w:history="1">
        <w:r w:rsidR="004F6FE0" w:rsidRPr="00335646">
          <w:rPr>
            <w:rStyle w:val="af9"/>
            <w:rFonts w:eastAsia="한양신명조"/>
            <w:color w:val="auto"/>
            <w:u w:val="none"/>
          </w:rPr>
          <w:t>7. Fairness and Good Faith</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_Toc500517050 \h </w:instrText>
        </w:r>
        <w:r w:rsidR="005A3586" w:rsidRPr="00335646">
          <w:rPr>
            <w:b w:val="0"/>
            <w:webHidden/>
          </w:rPr>
        </w:r>
        <w:r w:rsidR="005A3586" w:rsidRPr="00335646">
          <w:rPr>
            <w:b w:val="0"/>
            <w:webHidden/>
          </w:rPr>
          <w:fldChar w:fldCharType="separate"/>
        </w:r>
        <w:r w:rsidR="000644C5">
          <w:rPr>
            <w:b w:val="0"/>
            <w:webHidden/>
          </w:rPr>
          <w:t>15</w:t>
        </w:r>
        <w:r w:rsidR="005A3586" w:rsidRPr="00335646">
          <w:rPr>
            <w:b w:val="0"/>
            <w:webHidden/>
          </w:rPr>
          <w:fldChar w:fldCharType="end"/>
        </w:r>
      </w:hyperlink>
      <w:r w:rsidR="003C070F">
        <w:rPr>
          <w:b w:val="0"/>
        </w:rPr>
        <w:t>2</w:t>
      </w:r>
    </w:p>
    <w:p w14:paraId="7D0DB1EF" w14:textId="5D8AEB31" w:rsidR="004F6FE0" w:rsidRPr="00335646" w:rsidRDefault="00CE2FF0" w:rsidP="00221585">
      <w:pPr>
        <w:pStyle w:val="11"/>
        <w:spacing w:line="288" w:lineRule="auto"/>
        <w:ind w:left="500" w:firstLineChars="200" w:firstLine="440"/>
        <w:rPr>
          <w:rFonts w:eastAsia="맑은 고딕"/>
          <w:b w:val="0"/>
          <w:kern w:val="2"/>
        </w:rPr>
      </w:pPr>
      <w:hyperlink w:anchor="_Toc500517051" w:history="1">
        <w:r w:rsidR="004F6FE0" w:rsidRPr="00335646">
          <w:rPr>
            <w:rStyle w:val="af9"/>
            <w:rFonts w:eastAsia="한양신명조"/>
            <w:b w:val="0"/>
            <w:color w:val="auto"/>
            <w:u w:val="none"/>
          </w:rPr>
          <w:t>7.1</w:t>
        </w:r>
        <w:r w:rsidR="004F6FE0" w:rsidRPr="00335646">
          <w:rPr>
            <w:rFonts w:eastAsia="맑은 고딕" w:hint="eastAsia"/>
            <w:b w:val="0"/>
            <w:kern w:val="2"/>
          </w:rPr>
          <w:t xml:space="preserve">. </w:t>
        </w:r>
        <w:r w:rsidR="004F6FE0" w:rsidRPr="00335646">
          <w:rPr>
            <w:rStyle w:val="af9"/>
            <w:rFonts w:eastAsia="한양신명조"/>
            <w:b w:val="0"/>
            <w:color w:val="auto"/>
            <w:u w:val="none"/>
          </w:rPr>
          <w:t>Good Faith</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_Toc500517051 \h </w:instrText>
        </w:r>
        <w:r w:rsidR="005A3586" w:rsidRPr="00335646">
          <w:rPr>
            <w:b w:val="0"/>
            <w:webHidden/>
          </w:rPr>
        </w:r>
        <w:r w:rsidR="005A3586" w:rsidRPr="00335646">
          <w:rPr>
            <w:b w:val="0"/>
            <w:webHidden/>
          </w:rPr>
          <w:fldChar w:fldCharType="separate"/>
        </w:r>
        <w:r w:rsidR="000644C5">
          <w:rPr>
            <w:b w:val="0"/>
            <w:webHidden/>
          </w:rPr>
          <w:t>15</w:t>
        </w:r>
        <w:r w:rsidR="005A3586" w:rsidRPr="00335646">
          <w:rPr>
            <w:b w:val="0"/>
            <w:webHidden/>
          </w:rPr>
          <w:fldChar w:fldCharType="end"/>
        </w:r>
      </w:hyperlink>
      <w:r w:rsidR="00F110E0">
        <w:rPr>
          <w:b w:val="0"/>
        </w:rPr>
        <w:t>3</w:t>
      </w:r>
    </w:p>
    <w:p w14:paraId="11702838" w14:textId="4F3F352C" w:rsidR="004F6FE0" w:rsidRPr="00335646" w:rsidRDefault="00CE2FF0" w:rsidP="00221585">
      <w:pPr>
        <w:pStyle w:val="11"/>
        <w:spacing w:after="120" w:line="288" w:lineRule="auto"/>
        <w:ind w:left="500" w:firstLineChars="200" w:firstLine="440"/>
        <w:rPr>
          <w:rFonts w:eastAsia="맑은 고딕"/>
          <w:b w:val="0"/>
          <w:kern w:val="2"/>
        </w:rPr>
      </w:pPr>
      <w:hyperlink w:anchor="_Toc500517052" w:history="1">
        <w:r w:rsidR="004F6FE0" w:rsidRPr="00335646">
          <w:rPr>
            <w:rStyle w:val="af9"/>
            <w:rFonts w:eastAsia="한양신명조"/>
            <w:b w:val="0"/>
            <w:color w:val="auto"/>
            <w:u w:val="none"/>
          </w:rPr>
          <w:t>7.2</w:t>
        </w:r>
        <w:r w:rsidR="004F6FE0" w:rsidRPr="00335646">
          <w:rPr>
            <w:rStyle w:val="af9"/>
            <w:rFonts w:eastAsia="한양신명조" w:hint="eastAsia"/>
            <w:b w:val="0"/>
            <w:color w:val="auto"/>
            <w:u w:val="none"/>
          </w:rPr>
          <w:t xml:space="preserve">. </w:t>
        </w:r>
        <w:r w:rsidR="004F6FE0" w:rsidRPr="00335646">
          <w:rPr>
            <w:rStyle w:val="af9"/>
            <w:rFonts w:eastAsia="한양신명조"/>
            <w:b w:val="0"/>
            <w:color w:val="auto"/>
            <w:u w:val="none"/>
          </w:rPr>
          <w:t>Operation of the Contract</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_Toc500517052 \h </w:instrText>
        </w:r>
        <w:r w:rsidR="005A3586" w:rsidRPr="00335646">
          <w:rPr>
            <w:b w:val="0"/>
            <w:webHidden/>
          </w:rPr>
        </w:r>
        <w:r w:rsidR="005A3586" w:rsidRPr="00335646">
          <w:rPr>
            <w:b w:val="0"/>
            <w:webHidden/>
          </w:rPr>
          <w:fldChar w:fldCharType="separate"/>
        </w:r>
        <w:r w:rsidR="000644C5">
          <w:rPr>
            <w:b w:val="0"/>
            <w:webHidden/>
          </w:rPr>
          <w:t>15</w:t>
        </w:r>
        <w:r w:rsidR="005A3586" w:rsidRPr="00335646">
          <w:rPr>
            <w:b w:val="0"/>
            <w:webHidden/>
          </w:rPr>
          <w:fldChar w:fldCharType="end"/>
        </w:r>
      </w:hyperlink>
      <w:r w:rsidR="003C070F">
        <w:rPr>
          <w:b w:val="0"/>
        </w:rPr>
        <w:t>3</w:t>
      </w:r>
    </w:p>
    <w:p w14:paraId="16C3B2B4" w14:textId="3EA5E3C5" w:rsidR="004F6FE0" w:rsidRPr="00335646" w:rsidRDefault="00CE2FF0" w:rsidP="00221585">
      <w:pPr>
        <w:pStyle w:val="11"/>
        <w:spacing w:after="120" w:line="288" w:lineRule="auto"/>
        <w:ind w:left="500" w:firstLineChars="50" w:firstLine="110"/>
        <w:rPr>
          <w:rFonts w:eastAsia="맑은 고딕"/>
          <w:b w:val="0"/>
          <w:kern w:val="2"/>
        </w:rPr>
      </w:pPr>
      <w:hyperlink w:anchor="_Toc500517053" w:history="1">
        <w:r w:rsidR="004F6FE0" w:rsidRPr="00335646">
          <w:rPr>
            <w:rStyle w:val="af9"/>
            <w:rFonts w:eastAsia="한양신명조"/>
            <w:color w:val="auto"/>
            <w:u w:val="none"/>
          </w:rPr>
          <w:t>8. Settlement of Disputes</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_Toc500517053 \h </w:instrText>
        </w:r>
        <w:r w:rsidR="005A3586" w:rsidRPr="00335646">
          <w:rPr>
            <w:b w:val="0"/>
            <w:webHidden/>
          </w:rPr>
        </w:r>
        <w:r w:rsidR="005A3586" w:rsidRPr="00335646">
          <w:rPr>
            <w:b w:val="0"/>
            <w:webHidden/>
          </w:rPr>
          <w:fldChar w:fldCharType="separate"/>
        </w:r>
        <w:r w:rsidR="000644C5">
          <w:rPr>
            <w:b w:val="0"/>
            <w:webHidden/>
          </w:rPr>
          <w:t>15</w:t>
        </w:r>
        <w:r w:rsidR="005A3586" w:rsidRPr="00335646">
          <w:rPr>
            <w:b w:val="0"/>
            <w:webHidden/>
          </w:rPr>
          <w:fldChar w:fldCharType="end"/>
        </w:r>
      </w:hyperlink>
      <w:r w:rsidR="003C070F">
        <w:rPr>
          <w:b w:val="0"/>
        </w:rPr>
        <w:t>3</w:t>
      </w:r>
    </w:p>
    <w:p w14:paraId="6CAB6C5E" w14:textId="7EDC17BA" w:rsidR="004F6FE0" w:rsidRPr="00335646" w:rsidRDefault="00CE2FF0" w:rsidP="00221585">
      <w:pPr>
        <w:pStyle w:val="11"/>
        <w:spacing w:line="288" w:lineRule="auto"/>
        <w:ind w:left="500" w:firstLineChars="200" w:firstLine="440"/>
        <w:rPr>
          <w:rFonts w:eastAsia="맑은 고딕"/>
          <w:b w:val="0"/>
          <w:kern w:val="2"/>
        </w:rPr>
      </w:pPr>
      <w:hyperlink w:anchor="_Toc500517054" w:history="1">
        <w:r w:rsidR="004F6FE0" w:rsidRPr="00335646">
          <w:rPr>
            <w:rStyle w:val="af9"/>
            <w:rFonts w:eastAsia="한양신명조"/>
            <w:b w:val="0"/>
            <w:color w:val="auto"/>
            <w:u w:val="none"/>
          </w:rPr>
          <w:t>8.1. Amicable Settlement</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_Toc500517054 \h </w:instrText>
        </w:r>
        <w:r w:rsidR="005A3586" w:rsidRPr="00335646">
          <w:rPr>
            <w:b w:val="0"/>
            <w:webHidden/>
          </w:rPr>
        </w:r>
        <w:r w:rsidR="005A3586" w:rsidRPr="00335646">
          <w:rPr>
            <w:b w:val="0"/>
            <w:webHidden/>
          </w:rPr>
          <w:fldChar w:fldCharType="separate"/>
        </w:r>
        <w:r w:rsidR="000644C5">
          <w:rPr>
            <w:b w:val="0"/>
            <w:webHidden/>
          </w:rPr>
          <w:t>15</w:t>
        </w:r>
        <w:r w:rsidR="005A3586" w:rsidRPr="00335646">
          <w:rPr>
            <w:b w:val="0"/>
            <w:webHidden/>
          </w:rPr>
          <w:fldChar w:fldCharType="end"/>
        </w:r>
      </w:hyperlink>
      <w:r w:rsidR="003C070F">
        <w:rPr>
          <w:b w:val="0"/>
        </w:rPr>
        <w:t>3</w:t>
      </w:r>
    </w:p>
    <w:p w14:paraId="07694F35" w14:textId="199F8264" w:rsidR="004F6FE0" w:rsidRPr="00335646" w:rsidRDefault="00CE2FF0" w:rsidP="00221585">
      <w:pPr>
        <w:pStyle w:val="11"/>
        <w:spacing w:after="120" w:line="288" w:lineRule="auto"/>
        <w:ind w:left="500" w:firstLineChars="200" w:firstLine="440"/>
        <w:rPr>
          <w:rFonts w:eastAsia="맑은 고딕"/>
          <w:b w:val="0"/>
          <w:kern w:val="2"/>
        </w:rPr>
      </w:pPr>
      <w:hyperlink w:anchor="_Toc500517055" w:history="1">
        <w:r w:rsidR="004F6FE0" w:rsidRPr="00335646">
          <w:rPr>
            <w:rStyle w:val="af9"/>
            <w:rFonts w:eastAsia="한양신명조"/>
            <w:b w:val="0"/>
            <w:color w:val="auto"/>
            <w:u w:val="none"/>
          </w:rPr>
          <w:t>8.2</w:t>
        </w:r>
        <w:r w:rsidR="004F6FE0" w:rsidRPr="00335646">
          <w:rPr>
            <w:rFonts w:eastAsia="맑은 고딕" w:hint="eastAsia"/>
            <w:b w:val="0"/>
            <w:kern w:val="2"/>
          </w:rPr>
          <w:t xml:space="preserve">. </w:t>
        </w:r>
        <w:r w:rsidR="004F6FE0" w:rsidRPr="00335646">
          <w:rPr>
            <w:rStyle w:val="af9"/>
            <w:rFonts w:eastAsia="한양신명조"/>
            <w:b w:val="0"/>
            <w:color w:val="auto"/>
            <w:u w:val="none"/>
          </w:rPr>
          <w:t>Dispute Resolution</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_Toc500517055 \h </w:instrText>
        </w:r>
        <w:r w:rsidR="005A3586" w:rsidRPr="00335646">
          <w:rPr>
            <w:b w:val="0"/>
            <w:webHidden/>
          </w:rPr>
        </w:r>
        <w:r w:rsidR="005A3586" w:rsidRPr="00335646">
          <w:rPr>
            <w:b w:val="0"/>
            <w:webHidden/>
          </w:rPr>
          <w:fldChar w:fldCharType="separate"/>
        </w:r>
        <w:r w:rsidR="000644C5">
          <w:rPr>
            <w:b w:val="0"/>
            <w:webHidden/>
          </w:rPr>
          <w:t>15</w:t>
        </w:r>
        <w:r w:rsidR="005A3586" w:rsidRPr="00335646">
          <w:rPr>
            <w:b w:val="0"/>
            <w:webHidden/>
          </w:rPr>
          <w:fldChar w:fldCharType="end"/>
        </w:r>
      </w:hyperlink>
      <w:r w:rsidR="003C070F">
        <w:rPr>
          <w:b w:val="0"/>
        </w:rPr>
        <w:t>3</w:t>
      </w:r>
    </w:p>
    <w:p w14:paraId="6E105DDF" w14:textId="34A7DAC5" w:rsidR="004F6FE0" w:rsidRPr="00335646" w:rsidRDefault="00CE2FF0" w:rsidP="00221585">
      <w:pPr>
        <w:pStyle w:val="11"/>
        <w:spacing w:after="120" w:line="288" w:lineRule="auto"/>
        <w:ind w:firstLineChars="150" w:firstLine="330"/>
        <w:rPr>
          <w:rFonts w:eastAsia="맑은 고딕"/>
          <w:b w:val="0"/>
          <w:kern w:val="2"/>
        </w:rPr>
      </w:pPr>
      <w:hyperlink w:anchor="_Toc500517056" w:history="1">
        <w:r w:rsidR="004F6FE0" w:rsidRPr="00335646">
          <w:rPr>
            <w:rStyle w:val="af9"/>
            <w:rFonts w:eastAsia="한양신명조"/>
            <w:color w:val="auto"/>
            <w:u w:val="none"/>
          </w:rPr>
          <w:t>III. Special Conditions of Contract</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_Toc500517056 \h </w:instrText>
        </w:r>
        <w:r w:rsidR="005A3586" w:rsidRPr="00335646">
          <w:rPr>
            <w:b w:val="0"/>
            <w:webHidden/>
          </w:rPr>
        </w:r>
        <w:r w:rsidR="005A3586" w:rsidRPr="00335646">
          <w:rPr>
            <w:b w:val="0"/>
            <w:webHidden/>
          </w:rPr>
          <w:fldChar w:fldCharType="separate"/>
        </w:r>
        <w:r w:rsidR="000644C5">
          <w:rPr>
            <w:b w:val="0"/>
            <w:webHidden/>
          </w:rPr>
          <w:t>15</w:t>
        </w:r>
        <w:r w:rsidR="005A3586" w:rsidRPr="00335646">
          <w:rPr>
            <w:b w:val="0"/>
            <w:webHidden/>
          </w:rPr>
          <w:fldChar w:fldCharType="end"/>
        </w:r>
      </w:hyperlink>
      <w:r w:rsidR="003C070F">
        <w:rPr>
          <w:b w:val="0"/>
        </w:rPr>
        <w:t>4</w:t>
      </w:r>
    </w:p>
    <w:p w14:paraId="04EE2801" w14:textId="0BDED0A6" w:rsidR="004F6FE0" w:rsidRPr="00335646" w:rsidRDefault="00CE2FF0" w:rsidP="00221585">
      <w:pPr>
        <w:pStyle w:val="11"/>
        <w:spacing w:after="120" w:line="288" w:lineRule="auto"/>
        <w:ind w:firstLineChars="150" w:firstLine="330"/>
        <w:rPr>
          <w:rFonts w:eastAsia="맑은 고딕"/>
          <w:b w:val="0"/>
          <w:kern w:val="2"/>
        </w:rPr>
      </w:pPr>
      <w:hyperlink w:anchor="_Toc500517057" w:history="1">
        <w:r w:rsidR="004F6FE0" w:rsidRPr="00335646">
          <w:rPr>
            <w:rStyle w:val="af9"/>
            <w:color w:val="auto"/>
            <w:u w:val="none"/>
          </w:rPr>
          <w:t>IV. Appendices</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_Toc500517057 \h </w:instrText>
        </w:r>
        <w:r w:rsidR="005A3586" w:rsidRPr="00335646">
          <w:rPr>
            <w:b w:val="0"/>
            <w:webHidden/>
          </w:rPr>
        </w:r>
        <w:r w:rsidR="005A3586" w:rsidRPr="00335646">
          <w:rPr>
            <w:b w:val="0"/>
            <w:webHidden/>
          </w:rPr>
          <w:fldChar w:fldCharType="separate"/>
        </w:r>
        <w:r w:rsidR="000644C5">
          <w:rPr>
            <w:b w:val="0"/>
            <w:webHidden/>
          </w:rPr>
          <w:t>16</w:t>
        </w:r>
        <w:r w:rsidR="005A3586" w:rsidRPr="00335646">
          <w:rPr>
            <w:b w:val="0"/>
            <w:webHidden/>
          </w:rPr>
          <w:fldChar w:fldCharType="end"/>
        </w:r>
      </w:hyperlink>
      <w:r w:rsidR="003C070F">
        <w:rPr>
          <w:b w:val="0"/>
        </w:rPr>
        <w:t>5</w:t>
      </w:r>
    </w:p>
    <w:p w14:paraId="629BBAE1" w14:textId="5E18E597" w:rsidR="004F6FE0" w:rsidRPr="00335646" w:rsidRDefault="00CE2FF0" w:rsidP="00E45810">
      <w:pPr>
        <w:pStyle w:val="11"/>
        <w:spacing w:line="288" w:lineRule="auto"/>
        <w:ind w:left="500" w:firstLineChars="200" w:firstLine="440"/>
        <w:rPr>
          <w:rFonts w:eastAsia="맑은 고딕"/>
          <w:b w:val="0"/>
          <w:kern w:val="2"/>
        </w:rPr>
      </w:pPr>
      <w:hyperlink w:anchor="_Toc500517058" w:history="1">
        <w:r w:rsidR="004F6FE0" w:rsidRPr="00335646">
          <w:rPr>
            <w:rStyle w:val="af9"/>
            <w:b w:val="0"/>
            <w:color w:val="auto"/>
            <w:u w:val="none"/>
          </w:rPr>
          <w:t xml:space="preserve">Appendix A – </w:t>
        </w:r>
        <w:r w:rsidR="00CB6615">
          <w:rPr>
            <w:rStyle w:val="af9"/>
            <w:b w:val="0"/>
            <w:color w:val="auto"/>
            <w:u w:val="none"/>
          </w:rPr>
          <w:t>Terms of Reference</w:t>
        </w:r>
        <w:r w:rsidR="004F6FE0" w:rsidRPr="00335646">
          <w:rPr>
            <w:b w:val="0"/>
            <w:webHidden/>
          </w:rPr>
          <w:tab/>
        </w:r>
        <w:r w:rsidR="005A3586" w:rsidRPr="00335646">
          <w:rPr>
            <w:webHidden/>
          </w:rPr>
          <w:fldChar w:fldCharType="begin" w:fldLock="1"/>
        </w:r>
        <w:r w:rsidR="004F6FE0" w:rsidRPr="00335646">
          <w:rPr>
            <w:b w:val="0"/>
            <w:webHidden/>
          </w:rPr>
          <w:instrText xml:space="preserve"> PAGEREF _Toc500517058 \h </w:instrText>
        </w:r>
        <w:r w:rsidR="005A3586" w:rsidRPr="00335646">
          <w:rPr>
            <w:webHidden/>
          </w:rPr>
        </w:r>
        <w:r w:rsidR="005A3586" w:rsidRPr="00335646">
          <w:rPr>
            <w:webHidden/>
          </w:rPr>
          <w:fldChar w:fldCharType="separate"/>
        </w:r>
        <w:r w:rsidR="000644C5">
          <w:rPr>
            <w:b w:val="0"/>
            <w:webHidden/>
          </w:rPr>
          <w:t>16</w:t>
        </w:r>
        <w:r w:rsidR="005A3586" w:rsidRPr="00335646">
          <w:rPr>
            <w:webHidden/>
          </w:rPr>
          <w:fldChar w:fldCharType="end"/>
        </w:r>
      </w:hyperlink>
      <w:r w:rsidR="003C070F">
        <w:rPr>
          <w:b w:val="0"/>
        </w:rPr>
        <w:t>5</w:t>
      </w:r>
    </w:p>
    <w:p w14:paraId="0B5D27A1" w14:textId="7C2CC2FE" w:rsidR="004F6FE0" w:rsidRPr="00335646" w:rsidRDefault="00CE2FF0" w:rsidP="00221585">
      <w:pPr>
        <w:pStyle w:val="11"/>
        <w:spacing w:line="288" w:lineRule="auto"/>
        <w:ind w:left="500" w:firstLineChars="200" w:firstLine="440"/>
        <w:rPr>
          <w:rFonts w:eastAsia="맑은 고딕"/>
          <w:b w:val="0"/>
          <w:kern w:val="2"/>
        </w:rPr>
      </w:pPr>
      <w:hyperlink w:anchor="_Toc500517060" w:history="1">
        <w:r w:rsidR="004F6FE0" w:rsidRPr="00335646">
          <w:rPr>
            <w:rStyle w:val="af9"/>
            <w:b w:val="0"/>
            <w:color w:val="auto"/>
            <w:u w:val="none"/>
          </w:rPr>
          <w:t xml:space="preserve">Appendix </w:t>
        </w:r>
        <w:r w:rsidR="00E45810">
          <w:rPr>
            <w:rStyle w:val="af9"/>
            <w:b w:val="0"/>
            <w:color w:val="auto"/>
            <w:u w:val="none"/>
          </w:rPr>
          <w:t>B</w:t>
        </w:r>
        <w:r w:rsidR="00E45810" w:rsidRPr="00335646">
          <w:rPr>
            <w:rStyle w:val="af9"/>
            <w:b w:val="0"/>
            <w:color w:val="auto"/>
            <w:u w:val="none"/>
          </w:rPr>
          <w:t xml:space="preserve"> </w:t>
        </w:r>
        <w:r w:rsidR="004F6FE0" w:rsidRPr="00335646">
          <w:rPr>
            <w:rStyle w:val="af9"/>
            <w:b w:val="0"/>
            <w:color w:val="auto"/>
            <w:u w:val="none"/>
          </w:rPr>
          <w:t>– Key Experts and Sub-Consultants</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_Toc500517060 \h </w:instrText>
        </w:r>
        <w:r w:rsidR="005A3586" w:rsidRPr="00335646">
          <w:rPr>
            <w:b w:val="0"/>
            <w:webHidden/>
          </w:rPr>
        </w:r>
        <w:r w:rsidR="005A3586" w:rsidRPr="00335646">
          <w:rPr>
            <w:b w:val="0"/>
            <w:webHidden/>
          </w:rPr>
          <w:fldChar w:fldCharType="separate"/>
        </w:r>
        <w:r w:rsidR="000644C5">
          <w:rPr>
            <w:b w:val="0"/>
            <w:webHidden/>
          </w:rPr>
          <w:t>16</w:t>
        </w:r>
        <w:r w:rsidR="005A3586" w:rsidRPr="00335646">
          <w:rPr>
            <w:b w:val="0"/>
            <w:webHidden/>
          </w:rPr>
          <w:fldChar w:fldCharType="end"/>
        </w:r>
      </w:hyperlink>
      <w:r w:rsidR="003C070F">
        <w:rPr>
          <w:b w:val="0"/>
        </w:rPr>
        <w:t>5</w:t>
      </w:r>
    </w:p>
    <w:p w14:paraId="0FC5EF75" w14:textId="5C41951D" w:rsidR="004F6FE0" w:rsidRPr="00335646" w:rsidRDefault="00CE2FF0" w:rsidP="00221585">
      <w:pPr>
        <w:pStyle w:val="11"/>
        <w:spacing w:line="288" w:lineRule="auto"/>
        <w:ind w:left="500" w:firstLineChars="200" w:firstLine="440"/>
        <w:rPr>
          <w:rFonts w:eastAsia="맑은 고딕"/>
          <w:b w:val="0"/>
          <w:kern w:val="2"/>
        </w:rPr>
      </w:pPr>
      <w:hyperlink w:anchor="_Toc500517061" w:history="1">
        <w:r w:rsidR="004F6FE0" w:rsidRPr="00335646">
          <w:rPr>
            <w:rStyle w:val="af9"/>
            <w:b w:val="0"/>
            <w:color w:val="auto"/>
            <w:u w:val="none"/>
          </w:rPr>
          <w:t xml:space="preserve">Appendix </w:t>
        </w:r>
        <w:r w:rsidR="00E45810">
          <w:rPr>
            <w:rStyle w:val="af9"/>
            <w:b w:val="0"/>
            <w:color w:val="auto"/>
            <w:u w:val="none"/>
          </w:rPr>
          <w:t>C</w:t>
        </w:r>
        <w:r w:rsidR="00E45810" w:rsidRPr="00335646">
          <w:rPr>
            <w:rStyle w:val="af9"/>
            <w:b w:val="0"/>
            <w:color w:val="auto"/>
            <w:u w:val="none"/>
          </w:rPr>
          <w:t xml:space="preserve"> </w:t>
        </w:r>
        <w:r w:rsidR="004F6FE0" w:rsidRPr="00335646">
          <w:rPr>
            <w:rStyle w:val="af9"/>
            <w:b w:val="0"/>
            <w:color w:val="auto"/>
            <w:u w:val="none"/>
          </w:rPr>
          <w:t>– Summary of Cost Estimates</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_Toc500517061 \h </w:instrText>
        </w:r>
        <w:r w:rsidR="005A3586" w:rsidRPr="00335646">
          <w:rPr>
            <w:b w:val="0"/>
            <w:webHidden/>
          </w:rPr>
        </w:r>
        <w:r w:rsidR="005A3586" w:rsidRPr="00335646">
          <w:rPr>
            <w:b w:val="0"/>
            <w:webHidden/>
          </w:rPr>
          <w:fldChar w:fldCharType="separate"/>
        </w:r>
        <w:r w:rsidR="000644C5">
          <w:rPr>
            <w:b w:val="0"/>
            <w:webHidden/>
          </w:rPr>
          <w:t>16</w:t>
        </w:r>
        <w:r w:rsidR="005A3586" w:rsidRPr="00335646">
          <w:rPr>
            <w:b w:val="0"/>
            <w:webHidden/>
          </w:rPr>
          <w:fldChar w:fldCharType="end"/>
        </w:r>
      </w:hyperlink>
      <w:r w:rsidR="003C070F">
        <w:rPr>
          <w:b w:val="0"/>
        </w:rPr>
        <w:t>6</w:t>
      </w:r>
    </w:p>
    <w:p w14:paraId="47DF7871" w14:textId="7D5138E5" w:rsidR="004F6FE0" w:rsidRPr="00335646" w:rsidRDefault="00CE2FF0" w:rsidP="00E45810">
      <w:pPr>
        <w:pStyle w:val="11"/>
        <w:spacing w:line="288" w:lineRule="auto"/>
        <w:ind w:left="500" w:firstLineChars="200" w:firstLine="440"/>
        <w:rPr>
          <w:rFonts w:eastAsia="맑은 고딕"/>
          <w:b w:val="0"/>
          <w:kern w:val="2"/>
        </w:rPr>
      </w:pPr>
      <w:hyperlink w:anchor="_Toc500517062" w:history="1">
        <w:r w:rsidR="004F6FE0" w:rsidRPr="00335646">
          <w:rPr>
            <w:rStyle w:val="af9"/>
            <w:b w:val="0"/>
            <w:color w:val="auto"/>
            <w:u w:val="none"/>
          </w:rPr>
          <w:t xml:space="preserve">Appendix </w:t>
        </w:r>
        <w:r w:rsidR="00E45810">
          <w:rPr>
            <w:rStyle w:val="af9"/>
            <w:b w:val="0"/>
            <w:color w:val="auto"/>
            <w:u w:val="none"/>
          </w:rPr>
          <w:t>D</w:t>
        </w:r>
        <w:r w:rsidR="00E45810" w:rsidRPr="00335646">
          <w:rPr>
            <w:rStyle w:val="af9"/>
            <w:b w:val="0"/>
            <w:color w:val="auto"/>
            <w:u w:val="none"/>
          </w:rPr>
          <w:t xml:space="preserve"> </w:t>
        </w:r>
        <w:r w:rsidR="004F6FE0" w:rsidRPr="00335646">
          <w:rPr>
            <w:rStyle w:val="af9"/>
            <w:b w:val="0"/>
            <w:color w:val="auto"/>
            <w:u w:val="none"/>
          </w:rPr>
          <w:t>– Breakdown of Contract Price</w:t>
        </w:r>
        <w:r w:rsidR="004F6FE0" w:rsidRPr="00335646">
          <w:rPr>
            <w:b w:val="0"/>
            <w:webHidden/>
          </w:rPr>
          <w:tab/>
        </w:r>
        <w:r w:rsidR="005A3586" w:rsidRPr="00335646">
          <w:rPr>
            <w:webHidden/>
          </w:rPr>
          <w:fldChar w:fldCharType="begin" w:fldLock="1"/>
        </w:r>
        <w:r w:rsidR="004F6FE0" w:rsidRPr="00335646">
          <w:rPr>
            <w:b w:val="0"/>
            <w:webHidden/>
          </w:rPr>
          <w:instrText xml:space="preserve"> PAGEREF _Toc500517062 \h </w:instrText>
        </w:r>
        <w:r w:rsidR="005A3586" w:rsidRPr="00335646">
          <w:rPr>
            <w:webHidden/>
          </w:rPr>
        </w:r>
        <w:r w:rsidR="005A3586" w:rsidRPr="00335646">
          <w:rPr>
            <w:webHidden/>
          </w:rPr>
          <w:fldChar w:fldCharType="separate"/>
        </w:r>
        <w:r w:rsidR="000644C5">
          <w:rPr>
            <w:b w:val="0"/>
            <w:webHidden/>
          </w:rPr>
          <w:t>1</w:t>
        </w:r>
        <w:r w:rsidR="005A3586" w:rsidRPr="00335646">
          <w:rPr>
            <w:webHidden/>
          </w:rPr>
          <w:fldChar w:fldCharType="end"/>
        </w:r>
      </w:hyperlink>
      <w:r w:rsidR="00F110E0">
        <w:rPr>
          <w:b w:val="0"/>
        </w:rPr>
        <w:t>6</w:t>
      </w:r>
      <w:r w:rsidR="003C070F">
        <w:rPr>
          <w:b w:val="0"/>
        </w:rPr>
        <w:t>7</w:t>
      </w:r>
    </w:p>
    <w:p w14:paraId="631C5473" w14:textId="3000B42F" w:rsidR="004F6FE0" w:rsidRPr="00335646" w:rsidRDefault="00CE2FF0" w:rsidP="008D1B25">
      <w:pPr>
        <w:pStyle w:val="11"/>
        <w:spacing w:line="288" w:lineRule="auto"/>
        <w:ind w:left="500" w:firstLineChars="200" w:firstLine="440"/>
        <w:rPr>
          <w:rFonts w:ascii="맑은 고딕" w:eastAsia="맑은 고딕" w:hAnsi="맑은 고딕"/>
          <w:b w:val="0"/>
          <w:kern w:val="2"/>
          <w:sz w:val="20"/>
        </w:rPr>
      </w:pPr>
      <w:hyperlink w:anchor="_Toc500517064" w:history="1">
        <w:r w:rsidR="004F6FE0" w:rsidRPr="00335646">
          <w:rPr>
            <w:rStyle w:val="af9"/>
            <w:b w:val="0"/>
            <w:color w:val="auto"/>
            <w:u w:val="none"/>
          </w:rPr>
          <w:t xml:space="preserve">Appendix </w:t>
        </w:r>
        <w:r w:rsidR="00E45810">
          <w:rPr>
            <w:rStyle w:val="af9"/>
            <w:b w:val="0"/>
            <w:color w:val="auto"/>
            <w:u w:val="none"/>
          </w:rPr>
          <w:t>E</w:t>
        </w:r>
        <w:r w:rsidR="00E45810" w:rsidRPr="00335646">
          <w:rPr>
            <w:rStyle w:val="af9"/>
            <w:b w:val="0"/>
            <w:color w:val="auto"/>
            <w:u w:val="none"/>
          </w:rPr>
          <w:t xml:space="preserve"> </w:t>
        </w:r>
        <w:r w:rsidR="004F6FE0" w:rsidRPr="00335646">
          <w:rPr>
            <w:rStyle w:val="af9"/>
            <w:b w:val="0"/>
            <w:color w:val="auto"/>
            <w:u w:val="none"/>
          </w:rPr>
          <w:t>– Sample Form of Advance Payment Guarantee</w:t>
        </w:r>
        <w:r w:rsidR="004F6FE0" w:rsidRPr="00335646">
          <w:rPr>
            <w:b w:val="0"/>
            <w:webHidden/>
          </w:rPr>
          <w:tab/>
        </w:r>
        <w:r w:rsidR="005A3586" w:rsidRPr="00335646">
          <w:rPr>
            <w:b w:val="0"/>
            <w:webHidden/>
          </w:rPr>
          <w:fldChar w:fldCharType="begin" w:fldLock="1"/>
        </w:r>
        <w:r w:rsidR="004F6FE0" w:rsidRPr="00335646">
          <w:rPr>
            <w:b w:val="0"/>
            <w:webHidden/>
          </w:rPr>
          <w:instrText xml:space="preserve"> PAGEREF _Toc500517064 \h </w:instrText>
        </w:r>
        <w:r w:rsidR="005A3586" w:rsidRPr="00335646">
          <w:rPr>
            <w:b w:val="0"/>
            <w:webHidden/>
          </w:rPr>
        </w:r>
        <w:r w:rsidR="005A3586" w:rsidRPr="00335646">
          <w:rPr>
            <w:b w:val="0"/>
            <w:webHidden/>
          </w:rPr>
          <w:fldChar w:fldCharType="separate"/>
        </w:r>
        <w:r w:rsidR="000644C5">
          <w:rPr>
            <w:b w:val="0"/>
            <w:webHidden/>
          </w:rPr>
          <w:t>17</w:t>
        </w:r>
        <w:r w:rsidR="005A3586" w:rsidRPr="00335646">
          <w:rPr>
            <w:b w:val="0"/>
            <w:webHidden/>
          </w:rPr>
          <w:fldChar w:fldCharType="end"/>
        </w:r>
      </w:hyperlink>
      <w:r w:rsidR="003C070F">
        <w:rPr>
          <w:b w:val="0"/>
        </w:rPr>
        <w:t>0</w:t>
      </w:r>
    </w:p>
    <w:p w14:paraId="50E0B1F8" w14:textId="77777777" w:rsidR="00EB611E" w:rsidRPr="00335646" w:rsidRDefault="005A3586" w:rsidP="00221585">
      <w:pPr>
        <w:wordWrap/>
        <w:spacing w:line="288" w:lineRule="auto"/>
      </w:pPr>
      <w:r w:rsidRPr="00335646">
        <w:rPr>
          <w:bCs/>
          <w:sz w:val="22"/>
          <w:szCs w:val="22"/>
          <w:lang w:val="ko-KR"/>
        </w:rPr>
        <w:fldChar w:fldCharType="end"/>
      </w:r>
    </w:p>
    <w:p w14:paraId="57184A0A" w14:textId="77777777" w:rsidR="00F118A0" w:rsidRPr="00335646" w:rsidRDefault="00F118A0" w:rsidP="00363081">
      <w:pPr>
        <w:widowControl/>
        <w:wordWrap/>
        <w:jc w:val="left"/>
        <w:rPr>
          <w:rFonts w:eastAsia="굴림"/>
          <w:bCs/>
          <w:szCs w:val="24"/>
        </w:rPr>
      </w:pPr>
      <w:r w:rsidRPr="00335646">
        <w:rPr>
          <w:rFonts w:eastAsia="굴림"/>
          <w:bCs/>
          <w:szCs w:val="24"/>
        </w:rPr>
        <w:br w:type="page"/>
      </w:r>
    </w:p>
    <w:p w14:paraId="59DD3E65" w14:textId="77777777" w:rsidR="00CD5B35" w:rsidRPr="00335646" w:rsidRDefault="00CD5B35" w:rsidP="00363081">
      <w:pPr>
        <w:wordWrap/>
        <w:rPr>
          <w:rFonts w:eastAsia="한양신명조"/>
          <w:b/>
          <w:sz w:val="28"/>
          <w:szCs w:val="28"/>
        </w:rPr>
      </w:pPr>
    </w:p>
    <w:p w14:paraId="17AF7D97" w14:textId="77777777" w:rsidR="00694DD2" w:rsidRPr="00335646" w:rsidRDefault="00694DD2" w:rsidP="00363081">
      <w:pPr>
        <w:wordWrap/>
        <w:jc w:val="center"/>
        <w:rPr>
          <w:rFonts w:eastAsia="한양신명조"/>
          <w:b/>
          <w:sz w:val="28"/>
          <w:szCs w:val="28"/>
        </w:rPr>
      </w:pPr>
    </w:p>
    <w:p w14:paraId="4271B59D" w14:textId="77777777" w:rsidR="00052073" w:rsidRPr="00335646" w:rsidRDefault="00052073" w:rsidP="00363081">
      <w:pPr>
        <w:wordWrap/>
        <w:jc w:val="center"/>
        <w:rPr>
          <w:rFonts w:eastAsia="한양신명조"/>
          <w:b/>
          <w:sz w:val="28"/>
          <w:szCs w:val="28"/>
        </w:rPr>
      </w:pPr>
    </w:p>
    <w:p w14:paraId="1F5124E0" w14:textId="77777777" w:rsidR="00052073" w:rsidRPr="00335646" w:rsidRDefault="00052073" w:rsidP="00221585">
      <w:pPr>
        <w:wordWrap/>
        <w:rPr>
          <w:rFonts w:eastAsia="한양신명조"/>
          <w:b/>
          <w:sz w:val="28"/>
          <w:szCs w:val="28"/>
        </w:rPr>
      </w:pPr>
    </w:p>
    <w:p w14:paraId="07005AE1" w14:textId="77777777" w:rsidR="00694DD2" w:rsidRPr="00335646" w:rsidRDefault="00CD5B35" w:rsidP="00363081">
      <w:pPr>
        <w:wordWrap/>
        <w:jc w:val="center"/>
        <w:rPr>
          <w:rFonts w:eastAsia="한양신명조"/>
          <w:b/>
          <w:sz w:val="32"/>
          <w:szCs w:val="32"/>
        </w:rPr>
      </w:pPr>
      <w:bookmarkStart w:id="512" w:name="_Toc500403721"/>
      <w:r w:rsidRPr="00335646">
        <w:rPr>
          <w:rFonts w:eastAsia="한양신명조" w:hint="eastAsia"/>
          <w:b/>
          <w:sz w:val="32"/>
          <w:szCs w:val="32"/>
        </w:rPr>
        <w:t>Contract for C</w:t>
      </w:r>
      <w:r w:rsidR="00D017AA" w:rsidRPr="00335646">
        <w:rPr>
          <w:rFonts w:eastAsia="한양신명조" w:hint="eastAsia"/>
          <w:b/>
          <w:sz w:val="32"/>
          <w:szCs w:val="32"/>
        </w:rPr>
        <w:t>onsultant</w:t>
      </w:r>
      <w:r w:rsidR="00D017AA" w:rsidRPr="00335646">
        <w:rPr>
          <w:rFonts w:eastAsia="한양신명조"/>
          <w:b/>
          <w:sz w:val="32"/>
          <w:szCs w:val="32"/>
        </w:rPr>
        <w:t>’</w:t>
      </w:r>
      <w:r w:rsidR="00D017AA" w:rsidRPr="00335646">
        <w:rPr>
          <w:rFonts w:eastAsia="한양신명조" w:hint="eastAsia"/>
          <w:b/>
          <w:sz w:val="32"/>
          <w:szCs w:val="32"/>
        </w:rPr>
        <w:t>s</w:t>
      </w:r>
      <w:r w:rsidRPr="00335646">
        <w:rPr>
          <w:rFonts w:eastAsia="한양신명조" w:hint="eastAsia"/>
          <w:b/>
          <w:sz w:val="32"/>
          <w:szCs w:val="32"/>
        </w:rPr>
        <w:t xml:space="preserve"> Services</w:t>
      </w:r>
      <w:bookmarkEnd w:id="512"/>
    </w:p>
    <w:p w14:paraId="33AB1160" w14:textId="77777777" w:rsidR="00CD5B35" w:rsidRPr="00335646" w:rsidRDefault="00CD5B35" w:rsidP="00363081">
      <w:pPr>
        <w:wordWrap/>
        <w:jc w:val="center"/>
        <w:rPr>
          <w:rFonts w:eastAsia="한양신명조"/>
          <w:b/>
          <w:sz w:val="28"/>
          <w:szCs w:val="28"/>
        </w:rPr>
      </w:pPr>
      <w:r w:rsidRPr="00335646">
        <w:rPr>
          <w:rFonts w:eastAsia="한양신명조" w:hint="eastAsia"/>
          <w:b/>
          <w:sz w:val="28"/>
          <w:szCs w:val="28"/>
        </w:rPr>
        <w:t>Lump-Sum</w:t>
      </w:r>
    </w:p>
    <w:p w14:paraId="44C66D16" w14:textId="77777777" w:rsidR="00CD5B35" w:rsidRPr="00335646" w:rsidRDefault="00CD5B35" w:rsidP="00363081">
      <w:pPr>
        <w:wordWrap/>
        <w:jc w:val="center"/>
        <w:rPr>
          <w:rFonts w:eastAsia="한양신명조"/>
          <w:b/>
          <w:sz w:val="28"/>
          <w:szCs w:val="28"/>
        </w:rPr>
      </w:pPr>
    </w:p>
    <w:p w14:paraId="0B53BD56" w14:textId="77777777" w:rsidR="00CD5B35" w:rsidRPr="00335646" w:rsidRDefault="00CD5B35" w:rsidP="00363081">
      <w:pPr>
        <w:wordWrap/>
        <w:jc w:val="center"/>
        <w:rPr>
          <w:rFonts w:eastAsia="한양신명조"/>
          <w:b/>
          <w:sz w:val="28"/>
          <w:szCs w:val="28"/>
        </w:rPr>
      </w:pPr>
    </w:p>
    <w:p w14:paraId="269345A4" w14:textId="77777777" w:rsidR="00D017AA" w:rsidRPr="00335646" w:rsidRDefault="00D017AA" w:rsidP="00363081">
      <w:pPr>
        <w:wordWrap/>
        <w:jc w:val="center"/>
        <w:rPr>
          <w:rFonts w:eastAsia="한양신명조"/>
          <w:b/>
          <w:sz w:val="28"/>
          <w:szCs w:val="28"/>
        </w:rPr>
      </w:pPr>
    </w:p>
    <w:p w14:paraId="7AE35D4C" w14:textId="77777777" w:rsidR="00D017AA" w:rsidRPr="00335646" w:rsidRDefault="00D017AA" w:rsidP="00363081">
      <w:pPr>
        <w:wordWrap/>
        <w:jc w:val="center"/>
        <w:rPr>
          <w:rFonts w:eastAsia="한양신명조"/>
          <w:b/>
          <w:sz w:val="28"/>
          <w:szCs w:val="28"/>
        </w:rPr>
      </w:pPr>
    </w:p>
    <w:p w14:paraId="7F7F19B4" w14:textId="77777777" w:rsidR="00D017AA" w:rsidRPr="00335646" w:rsidRDefault="00D017AA" w:rsidP="00363081">
      <w:pPr>
        <w:wordWrap/>
        <w:jc w:val="center"/>
        <w:rPr>
          <w:sz w:val="28"/>
          <w:szCs w:val="28"/>
        </w:rPr>
      </w:pPr>
      <w:r w:rsidRPr="00335646">
        <w:rPr>
          <w:b/>
          <w:sz w:val="28"/>
          <w:szCs w:val="28"/>
        </w:rPr>
        <w:t>Project Name</w:t>
      </w:r>
      <w:r w:rsidRPr="00335646">
        <w:rPr>
          <w:sz w:val="28"/>
          <w:szCs w:val="28"/>
        </w:rPr>
        <w:t xml:space="preserve"> ___________________________</w:t>
      </w:r>
    </w:p>
    <w:p w14:paraId="4A09FA36" w14:textId="77777777" w:rsidR="00D017AA" w:rsidRPr="00335646" w:rsidRDefault="00D017AA" w:rsidP="00363081">
      <w:pPr>
        <w:wordWrap/>
        <w:jc w:val="center"/>
        <w:rPr>
          <w:sz w:val="28"/>
          <w:szCs w:val="28"/>
        </w:rPr>
      </w:pPr>
    </w:p>
    <w:p w14:paraId="7BD0D224" w14:textId="77777777" w:rsidR="00D017AA" w:rsidRPr="00335646" w:rsidRDefault="00D017AA" w:rsidP="00363081">
      <w:pPr>
        <w:wordWrap/>
        <w:jc w:val="center"/>
        <w:rPr>
          <w:sz w:val="28"/>
          <w:szCs w:val="28"/>
        </w:rPr>
      </w:pPr>
      <w:r w:rsidRPr="00335646">
        <w:rPr>
          <w:b/>
          <w:sz w:val="28"/>
          <w:szCs w:val="28"/>
        </w:rPr>
        <w:t>Loan</w:t>
      </w:r>
      <w:r w:rsidRPr="00335646">
        <w:rPr>
          <w:rFonts w:hint="eastAsia"/>
          <w:b/>
          <w:sz w:val="28"/>
          <w:szCs w:val="28"/>
        </w:rPr>
        <w:t xml:space="preserve"> </w:t>
      </w:r>
      <w:r w:rsidRPr="00335646">
        <w:rPr>
          <w:b/>
          <w:sz w:val="28"/>
          <w:szCs w:val="28"/>
        </w:rPr>
        <w:t>No.</w:t>
      </w:r>
      <w:r w:rsidRPr="00335646">
        <w:rPr>
          <w:sz w:val="28"/>
          <w:szCs w:val="28"/>
        </w:rPr>
        <w:t>____________________</w:t>
      </w:r>
    </w:p>
    <w:p w14:paraId="151A97D5" w14:textId="77777777" w:rsidR="00D017AA" w:rsidRPr="00335646" w:rsidRDefault="00D017AA" w:rsidP="00363081">
      <w:pPr>
        <w:wordWrap/>
        <w:jc w:val="center"/>
        <w:rPr>
          <w:sz w:val="28"/>
          <w:szCs w:val="28"/>
        </w:rPr>
      </w:pPr>
    </w:p>
    <w:p w14:paraId="383F7775" w14:textId="77777777" w:rsidR="00D017AA" w:rsidRPr="00335646" w:rsidRDefault="00D017AA" w:rsidP="00363081">
      <w:pPr>
        <w:wordWrap/>
        <w:jc w:val="center"/>
        <w:rPr>
          <w:sz w:val="28"/>
          <w:szCs w:val="28"/>
        </w:rPr>
      </w:pPr>
      <w:r w:rsidRPr="00335646">
        <w:rPr>
          <w:b/>
          <w:sz w:val="28"/>
          <w:szCs w:val="28"/>
        </w:rPr>
        <w:t>Contract No.</w:t>
      </w:r>
      <w:r w:rsidRPr="00335646">
        <w:rPr>
          <w:sz w:val="28"/>
          <w:szCs w:val="28"/>
        </w:rPr>
        <w:t xml:space="preserve"> ____________________________</w:t>
      </w:r>
    </w:p>
    <w:p w14:paraId="75D69C5E" w14:textId="77777777" w:rsidR="00CD5B35" w:rsidRPr="00335646" w:rsidRDefault="00CD5B35" w:rsidP="00363081">
      <w:pPr>
        <w:wordWrap/>
        <w:jc w:val="center"/>
        <w:rPr>
          <w:rFonts w:eastAsia="한양신명조"/>
          <w:b/>
          <w:sz w:val="28"/>
          <w:szCs w:val="28"/>
        </w:rPr>
      </w:pPr>
    </w:p>
    <w:p w14:paraId="4539AC52" w14:textId="77777777" w:rsidR="00D017AA" w:rsidRPr="00335646" w:rsidRDefault="00D017AA" w:rsidP="00363081">
      <w:pPr>
        <w:wordWrap/>
        <w:jc w:val="center"/>
        <w:rPr>
          <w:rFonts w:eastAsia="한양신명조"/>
          <w:b/>
          <w:sz w:val="28"/>
          <w:szCs w:val="28"/>
        </w:rPr>
      </w:pPr>
    </w:p>
    <w:p w14:paraId="5094AE77" w14:textId="77777777" w:rsidR="00CD5B35" w:rsidRPr="00335646" w:rsidRDefault="00CD5B35" w:rsidP="00363081">
      <w:pPr>
        <w:wordWrap/>
        <w:jc w:val="center"/>
        <w:rPr>
          <w:rFonts w:eastAsia="한양신명조"/>
          <w:b/>
          <w:sz w:val="28"/>
          <w:szCs w:val="28"/>
        </w:rPr>
      </w:pPr>
      <w:r w:rsidRPr="00335646">
        <w:rPr>
          <w:rFonts w:eastAsia="한양신명조" w:hint="eastAsia"/>
          <w:b/>
          <w:sz w:val="28"/>
          <w:szCs w:val="28"/>
        </w:rPr>
        <w:t xml:space="preserve">between </w:t>
      </w:r>
    </w:p>
    <w:p w14:paraId="72F5DB8D" w14:textId="77777777" w:rsidR="00694DD2" w:rsidRPr="00335646" w:rsidRDefault="00694DD2" w:rsidP="00363081">
      <w:pPr>
        <w:wordWrap/>
        <w:jc w:val="center"/>
        <w:rPr>
          <w:rFonts w:eastAsia="한양신명조"/>
          <w:b/>
          <w:sz w:val="28"/>
          <w:szCs w:val="28"/>
        </w:rPr>
      </w:pPr>
    </w:p>
    <w:p w14:paraId="5CF4A5A2" w14:textId="77777777" w:rsidR="00694DD2" w:rsidRPr="00335646" w:rsidRDefault="00694DD2" w:rsidP="00363081">
      <w:pPr>
        <w:wordWrap/>
        <w:jc w:val="center"/>
        <w:rPr>
          <w:rFonts w:eastAsia="한양신명조"/>
          <w:b/>
          <w:sz w:val="28"/>
          <w:szCs w:val="28"/>
        </w:rPr>
      </w:pPr>
    </w:p>
    <w:p w14:paraId="308329F8" w14:textId="77777777" w:rsidR="00694DD2" w:rsidRPr="00335646" w:rsidRDefault="00694DD2" w:rsidP="00363081">
      <w:pPr>
        <w:wordWrap/>
        <w:jc w:val="center"/>
        <w:rPr>
          <w:rFonts w:eastAsia="한양신명조"/>
          <w:b/>
          <w:sz w:val="28"/>
          <w:szCs w:val="28"/>
        </w:rPr>
      </w:pPr>
    </w:p>
    <w:p w14:paraId="32EDDB12" w14:textId="77777777" w:rsidR="00694DD2" w:rsidRPr="00335646" w:rsidRDefault="00CD5B35" w:rsidP="00363081">
      <w:pPr>
        <w:wordWrap/>
        <w:jc w:val="center"/>
        <w:rPr>
          <w:rFonts w:eastAsia="한양신명조"/>
          <w:b/>
          <w:sz w:val="28"/>
          <w:szCs w:val="28"/>
        </w:rPr>
      </w:pPr>
      <w:r w:rsidRPr="00335646">
        <w:rPr>
          <w:rFonts w:eastAsia="한양신명조" w:hint="eastAsia"/>
          <w:b/>
          <w:sz w:val="28"/>
          <w:szCs w:val="28"/>
        </w:rPr>
        <w:t>_________________________________</w:t>
      </w:r>
    </w:p>
    <w:p w14:paraId="69FA226B" w14:textId="77777777" w:rsidR="00694DD2" w:rsidRPr="00335646" w:rsidRDefault="00E84228" w:rsidP="00363081">
      <w:pPr>
        <w:wordWrap/>
        <w:jc w:val="center"/>
        <w:rPr>
          <w:rFonts w:eastAsia="한양신명조"/>
          <w:b/>
          <w:i/>
          <w:sz w:val="28"/>
          <w:szCs w:val="28"/>
        </w:rPr>
      </w:pPr>
      <w:r w:rsidRPr="00335646">
        <w:rPr>
          <w:rFonts w:eastAsia="한양신명조" w:hint="eastAsia"/>
          <w:sz w:val="28"/>
          <w:szCs w:val="28"/>
        </w:rPr>
        <w:t>[</w:t>
      </w:r>
      <w:r w:rsidR="00CD5B35" w:rsidRPr="00335646">
        <w:rPr>
          <w:rFonts w:eastAsia="한양신명조" w:hint="eastAsia"/>
          <w:b/>
          <w:i/>
          <w:sz w:val="28"/>
          <w:szCs w:val="28"/>
        </w:rPr>
        <w:t xml:space="preserve">Name of the </w:t>
      </w:r>
      <w:r w:rsidR="005E0BBF" w:rsidRPr="00335646">
        <w:rPr>
          <w:rFonts w:eastAsia="한양신명조" w:hint="eastAsia"/>
          <w:b/>
          <w:i/>
          <w:sz w:val="28"/>
          <w:szCs w:val="28"/>
        </w:rPr>
        <w:t>Client</w:t>
      </w:r>
      <w:r w:rsidRPr="00335646">
        <w:rPr>
          <w:rFonts w:eastAsia="한양신명조" w:hint="eastAsia"/>
          <w:sz w:val="28"/>
          <w:szCs w:val="28"/>
        </w:rPr>
        <w:t>]</w:t>
      </w:r>
    </w:p>
    <w:p w14:paraId="3C075DC1" w14:textId="77777777" w:rsidR="00CD5B35" w:rsidRPr="00335646" w:rsidRDefault="00CD5B35" w:rsidP="00363081">
      <w:pPr>
        <w:wordWrap/>
        <w:jc w:val="center"/>
        <w:rPr>
          <w:rFonts w:eastAsia="한양신명조"/>
          <w:b/>
          <w:sz w:val="28"/>
          <w:szCs w:val="28"/>
        </w:rPr>
      </w:pPr>
    </w:p>
    <w:p w14:paraId="01A48AC3" w14:textId="77777777" w:rsidR="00CD5B35" w:rsidRPr="00335646" w:rsidRDefault="00CD5B35" w:rsidP="00363081">
      <w:pPr>
        <w:wordWrap/>
        <w:jc w:val="center"/>
        <w:rPr>
          <w:rFonts w:eastAsia="한양신명조"/>
          <w:b/>
          <w:sz w:val="28"/>
          <w:szCs w:val="28"/>
        </w:rPr>
      </w:pPr>
    </w:p>
    <w:p w14:paraId="206BFF8F" w14:textId="77777777" w:rsidR="00CD5B35" w:rsidRPr="00335646" w:rsidRDefault="00CD5B35" w:rsidP="00363081">
      <w:pPr>
        <w:wordWrap/>
        <w:jc w:val="center"/>
        <w:rPr>
          <w:rFonts w:eastAsia="한양신명조"/>
          <w:b/>
          <w:sz w:val="28"/>
          <w:szCs w:val="28"/>
        </w:rPr>
      </w:pPr>
    </w:p>
    <w:p w14:paraId="6A37C493" w14:textId="77777777" w:rsidR="00CD5B35" w:rsidRPr="00335646" w:rsidRDefault="00CD5B35" w:rsidP="00363081">
      <w:pPr>
        <w:wordWrap/>
        <w:jc w:val="center"/>
        <w:rPr>
          <w:rFonts w:eastAsia="한양신명조"/>
          <w:b/>
          <w:sz w:val="28"/>
          <w:szCs w:val="28"/>
        </w:rPr>
      </w:pPr>
      <w:bookmarkStart w:id="513" w:name="_Toc500403722"/>
      <w:r w:rsidRPr="00335646">
        <w:rPr>
          <w:rFonts w:eastAsia="한양신명조"/>
          <w:b/>
          <w:sz w:val="28"/>
          <w:szCs w:val="28"/>
        </w:rPr>
        <w:t>A</w:t>
      </w:r>
      <w:r w:rsidRPr="00335646">
        <w:rPr>
          <w:rFonts w:eastAsia="한양신명조" w:hint="eastAsia"/>
          <w:b/>
          <w:sz w:val="28"/>
          <w:szCs w:val="28"/>
        </w:rPr>
        <w:t>nd</w:t>
      </w:r>
      <w:bookmarkEnd w:id="513"/>
      <w:r w:rsidRPr="00335646">
        <w:rPr>
          <w:rFonts w:eastAsia="한양신명조" w:hint="eastAsia"/>
          <w:b/>
          <w:sz w:val="28"/>
          <w:szCs w:val="28"/>
        </w:rPr>
        <w:t xml:space="preserve"> </w:t>
      </w:r>
    </w:p>
    <w:p w14:paraId="787D2682" w14:textId="77777777" w:rsidR="00CD5B35" w:rsidRPr="00335646" w:rsidRDefault="00CD5B35" w:rsidP="00363081">
      <w:pPr>
        <w:wordWrap/>
        <w:jc w:val="center"/>
        <w:rPr>
          <w:rFonts w:eastAsia="한양신명조"/>
          <w:b/>
          <w:sz w:val="28"/>
          <w:szCs w:val="28"/>
        </w:rPr>
      </w:pPr>
    </w:p>
    <w:p w14:paraId="743B4F58" w14:textId="77777777" w:rsidR="00CD5B35" w:rsidRPr="00335646" w:rsidRDefault="00CD5B35" w:rsidP="00363081">
      <w:pPr>
        <w:wordWrap/>
        <w:jc w:val="center"/>
        <w:rPr>
          <w:rFonts w:eastAsia="한양신명조"/>
          <w:b/>
          <w:sz w:val="28"/>
          <w:szCs w:val="28"/>
        </w:rPr>
      </w:pPr>
    </w:p>
    <w:p w14:paraId="225FE891" w14:textId="77777777" w:rsidR="00CD5B35" w:rsidRPr="00335646" w:rsidRDefault="00CD5B35" w:rsidP="00363081">
      <w:pPr>
        <w:wordWrap/>
        <w:jc w:val="center"/>
        <w:rPr>
          <w:rFonts w:eastAsia="한양신명조"/>
          <w:b/>
          <w:sz w:val="28"/>
          <w:szCs w:val="28"/>
        </w:rPr>
      </w:pPr>
    </w:p>
    <w:p w14:paraId="5469D76B" w14:textId="77777777" w:rsidR="00CD5B35" w:rsidRPr="00335646" w:rsidRDefault="00CD5B35" w:rsidP="00363081">
      <w:pPr>
        <w:wordWrap/>
        <w:jc w:val="center"/>
        <w:rPr>
          <w:rFonts w:eastAsia="한양신명조"/>
          <w:b/>
          <w:sz w:val="28"/>
          <w:szCs w:val="28"/>
        </w:rPr>
      </w:pPr>
      <w:r w:rsidRPr="00335646">
        <w:rPr>
          <w:rFonts w:eastAsia="한양신명조" w:hint="eastAsia"/>
          <w:b/>
          <w:sz w:val="28"/>
          <w:szCs w:val="28"/>
        </w:rPr>
        <w:t>_________________________________</w:t>
      </w:r>
    </w:p>
    <w:p w14:paraId="7B7A0E6A" w14:textId="77777777" w:rsidR="00CD5B35" w:rsidRPr="00335646" w:rsidRDefault="00E84228" w:rsidP="00363081">
      <w:pPr>
        <w:wordWrap/>
        <w:jc w:val="center"/>
        <w:rPr>
          <w:rFonts w:eastAsia="한양신명조"/>
          <w:b/>
          <w:i/>
          <w:sz w:val="28"/>
          <w:szCs w:val="28"/>
        </w:rPr>
      </w:pPr>
      <w:r w:rsidRPr="00335646">
        <w:rPr>
          <w:rFonts w:eastAsia="한양신명조" w:hint="eastAsia"/>
          <w:sz w:val="28"/>
          <w:szCs w:val="28"/>
        </w:rPr>
        <w:t>[</w:t>
      </w:r>
      <w:r w:rsidR="00CD5B35" w:rsidRPr="00335646">
        <w:rPr>
          <w:rFonts w:eastAsia="한양신명조" w:hint="eastAsia"/>
          <w:b/>
          <w:i/>
          <w:sz w:val="28"/>
          <w:szCs w:val="28"/>
        </w:rPr>
        <w:t>Name of the Consultant</w:t>
      </w:r>
      <w:r w:rsidRPr="00335646">
        <w:rPr>
          <w:rFonts w:eastAsia="한양신명조" w:hint="eastAsia"/>
          <w:sz w:val="28"/>
          <w:szCs w:val="28"/>
        </w:rPr>
        <w:t>]</w:t>
      </w:r>
    </w:p>
    <w:p w14:paraId="148803F4" w14:textId="77777777" w:rsidR="00CD5B35" w:rsidRPr="00335646" w:rsidRDefault="00CD5B35" w:rsidP="00363081">
      <w:pPr>
        <w:wordWrap/>
        <w:jc w:val="center"/>
        <w:rPr>
          <w:rFonts w:eastAsia="한양신명조"/>
          <w:b/>
          <w:sz w:val="28"/>
          <w:szCs w:val="28"/>
        </w:rPr>
      </w:pPr>
    </w:p>
    <w:p w14:paraId="410C5C77" w14:textId="77777777" w:rsidR="00CD5B35" w:rsidRPr="00335646" w:rsidRDefault="00CD5B35" w:rsidP="00363081">
      <w:pPr>
        <w:wordWrap/>
        <w:jc w:val="center"/>
        <w:rPr>
          <w:rFonts w:eastAsia="한양신명조"/>
          <w:b/>
          <w:sz w:val="28"/>
          <w:szCs w:val="28"/>
        </w:rPr>
      </w:pPr>
    </w:p>
    <w:p w14:paraId="12441D3F" w14:textId="77777777" w:rsidR="00CD5B35" w:rsidRPr="00335646" w:rsidRDefault="00CD5B35" w:rsidP="00363081">
      <w:pPr>
        <w:wordWrap/>
        <w:jc w:val="center"/>
        <w:rPr>
          <w:rFonts w:eastAsia="한양신명조"/>
          <w:b/>
          <w:sz w:val="28"/>
          <w:szCs w:val="28"/>
        </w:rPr>
      </w:pPr>
      <w:bookmarkStart w:id="514" w:name="_Toc500403723"/>
      <w:r w:rsidRPr="00335646">
        <w:rPr>
          <w:rFonts w:eastAsia="한양신명조" w:hint="eastAsia"/>
          <w:b/>
          <w:sz w:val="28"/>
          <w:szCs w:val="28"/>
        </w:rPr>
        <w:t>Dated: __________________________</w:t>
      </w:r>
      <w:bookmarkEnd w:id="514"/>
    </w:p>
    <w:p w14:paraId="5A22AF76" w14:textId="77777777" w:rsidR="00694DD2" w:rsidRPr="00335646" w:rsidRDefault="00694DD2" w:rsidP="00363081">
      <w:pPr>
        <w:wordWrap/>
        <w:jc w:val="center"/>
        <w:rPr>
          <w:rFonts w:eastAsia="한양신명조"/>
          <w:b/>
          <w:sz w:val="28"/>
          <w:szCs w:val="28"/>
        </w:rPr>
      </w:pPr>
    </w:p>
    <w:p w14:paraId="7FB216D5" w14:textId="77777777" w:rsidR="00694DD2" w:rsidRPr="00335646" w:rsidRDefault="00694DD2" w:rsidP="00363081">
      <w:pPr>
        <w:wordWrap/>
        <w:jc w:val="center"/>
        <w:rPr>
          <w:rFonts w:eastAsia="한양신명조"/>
          <w:b/>
          <w:szCs w:val="24"/>
        </w:rPr>
      </w:pPr>
    </w:p>
    <w:p w14:paraId="6E22E8D4" w14:textId="77777777" w:rsidR="00694DD2" w:rsidRPr="00335646" w:rsidRDefault="00694DD2" w:rsidP="00363081">
      <w:pPr>
        <w:wordWrap/>
        <w:jc w:val="center"/>
        <w:rPr>
          <w:rFonts w:eastAsia="한양신명조"/>
          <w:b/>
          <w:szCs w:val="24"/>
        </w:rPr>
      </w:pPr>
    </w:p>
    <w:p w14:paraId="4C4B0C2B" w14:textId="77777777" w:rsidR="002B3608" w:rsidRPr="00335646" w:rsidRDefault="002B3608" w:rsidP="00363081">
      <w:pPr>
        <w:wordWrap/>
        <w:jc w:val="left"/>
        <w:rPr>
          <w:rFonts w:eastAsia="한양신명조"/>
          <w:b/>
          <w:sz w:val="28"/>
          <w:szCs w:val="28"/>
        </w:rPr>
        <w:sectPr w:rsidR="002B3608" w:rsidRPr="00335646" w:rsidSect="0069612C">
          <w:footnotePr>
            <w:numRestart w:val="eachPage"/>
          </w:footnotePr>
          <w:pgSz w:w="11907" w:h="16840" w:code="9"/>
          <w:pgMar w:top="1440" w:right="1440" w:bottom="1440" w:left="1440" w:header="851" w:footer="992" w:gutter="0"/>
          <w:cols w:space="425"/>
          <w:docGrid w:linePitch="360"/>
        </w:sectPr>
      </w:pPr>
    </w:p>
    <w:p w14:paraId="761EB0E6" w14:textId="77777777" w:rsidR="00A24E3C" w:rsidRPr="00335646" w:rsidRDefault="00A24E3C" w:rsidP="00363081">
      <w:pPr>
        <w:wordWrap/>
        <w:rPr>
          <w:rFonts w:eastAsia="한양신명조"/>
          <w:b/>
          <w:sz w:val="28"/>
          <w:szCs w:val="28"/>
        </w:rPr>
      </w:pPr>
    </w:p>
    <w:p w14:paraId="12755B3F" w14:textId="77777777" w:rsidR="00CD5B35" w:rsidRPr="00335646" w:rsidRDefault="00CD5B35" w:rsidP="00AD7F6A">
      <w:pPr>
        <w:wordWrap/>
        <w:jc w:val="center"/>
        <w:outlineLvl w:val="0"/>
        <w:rPr>
          <w:rFonts w:eastAsia="한양신명조"/>
          <w:b/>
          <w:sz w:val="28"/>
          <w:szCs w:val="28"/>
        </w:rPr>
      </w:pPr>
      <w:bookmarkStart w:id="515" w:name="_Toc500516998"/>
      <w:bookmarkStart w:id="516" w:name="_Toc500752347"/>
      <w:r w:rsidRPr="00335646">
        <w:rPr>
          <w:rFonts w:eastAsia="한양신명조" w:hint="eastAsia"/>
          <w:b/>
          <w:sz w:val="28"/>
          <w:szCs w:val="28"/>
        </w:rPr>
        <w:t xml:space="preserve">I. </w:t>
      </w:r>
      <w:r w:rsidR="00E5225D" w:rsidRPr="00335646">
        <w:rPr>
          <w:rFonts w:eastAsia="한양신명조" w:hint="eastAsia"/>
          <w:b/>
          <w:sz w:val="28"/>
          <w:szCs w:val="28"/>
        </w:rPr>
        <w:t>Form</w:t>
      </w:r>
      <w:r w:rsidRPr="00335646">
        <w:rPr>
          <w:rFonts w:eastAsia="한양신명조" w:hint="eastAsia"/>
          <w:b/>
          <w:sz w:val="28"/>
          <w:szCs w:val="28"/>
        </w:rPr>
        <w:t xml:space="preserve"> of Contract</w:t>
      </w:r>
      <w:bookmarkEnd w:id="515"/>
      <w:bookmarkEnd w:id="516"/>
    </w:p>
    <w:p w14:paraId="3B3A44BF" w14:textId="77777777" w:rsidR="00CD5B35" w:rsidRPr="00335646" w:rsidRDefault="00CD5B35" w:rsidP="00363081">
      <w:pPr>
        <w:wordWrap/>
        <w:jc w:val="center"/>
        <w:rPr>
          <w:rFonts w:eastAsia="한양신명조"/>
          <w:b/>
          <w:sz w:val="28"/>
          <w:szCs w:val="28"/>
        </w:rPr>
      </w:pPr>
      <w:bookmarkStart w:id="517" w:name="_Toc500403724"/>
      <w:r w:rsidRPr="00335646">
        <w:rPr>
          <w:rFonts w:eastAsia="한양신명조" w:hint="eastAsia"/>
          <w:b/>
          <w:sz w:val="28"/>
          <w:szCs w:val="28"/>
        </w:rPr>
        <w:t>Lump-Sum</w:t>
      </w:r>
      <w:bookmarkEnd w:id="517"/>
    </w:p>
    <w:p w14:paraId="456C2A74" w14:textId="77777777" w:rsidR="00CD5B35" w:rsidRPr="00335646" w:rsidRDefault="00CD5B35" w:rsidP="00363081">
      <w:pPr>
        <w:wordWrap/>
        <w:adjustRightInd w:val="0"/>
        <w:snapToGrid w:val="0"/>
        <w:spacing w:line="300" w:lineRule="auto"/>
        <w:jc w:val="left"/>
        <w:rPr>
          <w:rFonts w:eastAsia="한양신명조"/>
          <w:b/>
          <w:sz w:val="24"/>
          <w:szCs w:val="24"/>
        </w:rPr>
      </w:pPr>
    </w:p>
    <w:p w14:paraId="61A58087" w14:textId="3ED7092C" w:rsidR="00CD5B35" w:rsidRPr="00335646" w:rsidRDefault="006335DE" w:rsidP="00363081">
      <w:pPr>
        <w:wordWrap/>
        <w:adjustRightInd w:val="0"/>
        <w:snapToGrid w:val="0"/>
        <w:spacing w:line="300" w:lineRule="auto"/>
        <w:jc w:val="center"/>
        <w:rPr>
          <w:rFonts w:eastAsia="한양신명조"/>
          <w:sz w:val="24"/>
          <w:szCs w:val="24"/>
        </w:rPr>
      </w:pPr>
      <w:r w:rsidRPr="00335646">
        <w:rPr>
          <w:rFonts w:eastAsia="한양신명조" w:hint="eastAsia"/>
          <w:sz w:val="24"/>
          <w:szCs w:val="24"/>
        </w:rPr>
        <w:t>(</w:t>
      </w:r>
      <w:r w:rsidR="00E84228" w:rsidRPr="00335646">
        <w:rPr>
          <w:rFonts w:eastAsia="한양신명조" w:hint="eastAsia"/>
          <w:b/>
          <w:i/>
          <w:sz w:val="24"/>
          <w:szCs w:val="24"/>
        </w:rPr>
        <w:t>Note:</w:t>
      </w:r>
      <w:r w:rsidR="00E84228" w:rsidRPr="00335646">
        <w:rPr>
          <w:rFonts w:eastAsia="한양신명조" w:hint="eastAsia"/>
          <w:i/>
          <w:sz w:val="24"/>
          <w:szCs w:val="24"/>
        </w:rPr>
        <w:t xml:space="preserve"> </w:t>
      </w:r>
      <w:r w:rsidR="00CD5B35" w:rsidRPr="00335646">
        <w:rPr>
          <w:rFonts w:eastAsia="한양신명조" w:hint="eastAsia"/>
          <w:i/>
          <w:sz w:val="24"/>
          <w:szCs w:val="24"/>
        </w:rPr>
        <w:t>Text</w:t>
      </w:r>
      <w:r w:rsidR="00EB611E" w:rsidRPr="00335646">
        <w:rPr>
          <w:rFonts w:eastAsia="한양신명조" w:hint="eastAsia"/>
          <w:i/>
          <w:sz w:val="24"/>
          <w:szCs w:val="24"/>
        </w:rPr>
        <w:t>s</w:t>
      </w:r>
      <w:r w:rsidR="00CD5B35" w:rsidRPr="00335646">
        <w:rPr>
          <w:rFonts w:eastAsia="한양신명조" w:hint="eastAsia"/>
          <w:i/>
          <w:sz w:val="24"/>
          <w:szCs w:val="24"/>
        </w:rPr>
        <w:t xml:space="preserve"> in brackets</w:t>
      </w:r>
      <w:r w:rsidR="00CD5B35" w:rsidRPr="00335646">
        <w:rPr>
          <w:rFonts w:eastAsia="한양신명조" w:hint="eastAsia"/>
          <w:sz w:val="24"/>
          <w:szCs w:val="24"/>
        </w:rPr>
        <w:t xml:space="preserve"> </w:t>
      </w:r>
      <w:r w:rsidR="003D5B3A" w:rsidRPr="00335646">
        <w:rPr>
          <w:rFonts w:eastAsia="한양신명조" w:hint="eastAsia"/>
          <w:sz w:val="24"/>
          <w:szCs w:val="24"/>
        </w:rPr>
        <w:t>[</w:t>
      </w:r>
      <w:r w:rsidR="00CD5B35" w:rsidRPr="00335646">
        <w:rPr>
          <w:rFonts w:eastAsia="한양신명조" w:hint="eastAsia"/>
          <w:sz w:val="24"/>
          <w:szCs w:val="24"/>
        </w:rPr>
        <w:t xml:space="preserve"> </w:t>
      </w:r>
      <w:r w:rsidR="003D5B3A" w:rsidRPr="00335646">
        <w:rPr>
          <w:rFonts w:eastAsia="한양신명조" w:hint="eastAsia"/>
          <w:sz w:val="24"/>
          <w:szCs w:val="24"/>
        </w:rPr>
        <w:t>]</w:t>
      </w:r>
      <w:r w:rsidR="00C0394B">
        <w:rPr>
          <w:rFonts w:eastAsia="한양신명조"/>
          <w:sz w:val="24"/>
          <w:szCs w:val="24"/>
        </w:rPr>
        <w:t xml:space="preserve"> </w:t>
      </w:r>
      <w:r w:rsidR="00C0394B" w:rsidRPr="005C0611">
        <w:rPr>
          <w:rFonts w:eastAsia="한양신명조" w:hint="eastAsia"/>
          <w:i/>
          <w:sz w:val="24"/>
          <w:szCs w:val="24"/>
        </w:rPr>
        <w:t>and/or in italics are for guidance purposes only and should be deleted in the final contract</w:t>
      </w:r>
      <w:r w:rsidR="00E84228" w:rsidRPr="00335646">
        <w:rPr>
          <w:rFonts w:eastAsia="한양신명조" w:hint="eastAsia"/>
          <w:i/>
          <w:sz w:val="24"/>
          <w:szCs w:val="24"/>
        </w:rPr>
        <w:t>.</w:t>
      </w:r>
      <w:r w:rsidRPr="00335646">
        <w:rPr>
          <w:rFonts w:eastAsia="한양신명조" w:hint="eastAsia"/>
          <w:sz w:val="24"/>
          <w:szCs w:val="24"/>
        </w:rPr>
        <w:t>)</w:t>
      </w:r>
    </w:p>
    <w:p w14:paraId="25409376" w14:textId="77777777" w:rsidR="00CD5B35" w:rsidRPr="00335646" w:rsidRDefault="00CD5B35" w:rsidP="00363081">
      <w:pPr>
        <w:wordWrap/>
        <w:adjustRightInd w:val="0"/>
        <w:snapToGrid w:val="0"/>
        <w:spacing w:line="300" w:lineRule="auto"/>
        <w:jc w:val="left"/>
        <w:rPr>
          <w:rFonts w:eastAsia="한양신명조"/>
          <w:b/>
          <w:sz w:val="24"/>
          <w:szCs w:val="24"/>
        </w:rPr>
      </w:pPr>
    </w:p>
    <w:p w14:paraId="3965D63B" w14:textId="36790AD7" w:rsidR="00A24E3C" w:rsidRPr="00335646" w:rsidRDefault="00A24E3C" w:rsidP="00363081">
      <w:pPr>
        <w:pStyle w:val="a5"/>
        <w:wordWrap/>
        <w:adjustRightInd w:val="0"/>
        <w:snapToGrid w:val="0"/>
        <w:spacing w:line="276" w:lineRule="auto"/>
        <w:rPr>
          <w:rFonts w:eastAsia="한양신명조"/>
          <w:sz w:val="24"/>
          <w:szCs w:val="24"/>
        </w:rPr>
      </w:pPr>
      <w:bookmarkStart w:id="518" w:name="_Toc143935098"/>
      <w:bookmarkStart w:id="519" w:name="_Toc144005070"/>
      <w:bookmarkStart w:id="520" w:name="_Toc144005148"/>
      <w:bookmarkStart w:id="521" w:name="_Toc144005223"/>
      <w:bookmarkStart w:id="522" w:name="_Toc144006788"/>
      <w:bookmarkStart w:id="523" w:name="_Toc144008833"/>
      <w:bookmarkStart w:id="524" w:name="_Toc144008926"/>
      <w:bookmarkStart w:id="525" w:name="_Toc144009083"/>
      <w:bookmarkStart w:id="526" w:name="_Toc144009142"/>
      <w:bookmarkStart w:id="527" w:name="_Toc144009220"/>
      <w:bookmarkStart w:id="528" w:name="_Toc144009288"/>
      <w:bookmarkStart w:id="529" w:name="_Toc144009501"/>
      <w:bookmarkStart w:id="530" w:name="_Toc144009581"/>
      <w:bookmarkStart w:id="531" w:name="_Toc144032768"/>
      <w:bookmarkStart w:id="532" w:name="_Toc144033055"/>
      <w:bookmarkStart w:id="533" w:name="_Toc144033164"/>
      <w:r w:rsidRPr="00335646">
        <w:rPr>
          <w:sz w:val="24"/>
          <w:szCs w:val="24"/>
        </w:rPr>
        <w:t>This CONTRACT (hereinafter called the “Contract”) is made the [</w:t>
      </w:r>
      <w:r w:rsidRPr="00335646">
        <w:rPr>
          <w:i/>
          <w:sz w:val="24"/>
          <w:szCs w:val="24"/>
        </w:rPr>
        <w:t>number</w:t>
      </w:r>
      <w:r w:rsidRPr="00335646">
        <w:rPr>
          <w:sz w:val="24"/>
          <w:szCs w:val="24"/>
        </w:rPr>
        <w:t>] day of the month of [</w:t>
      </w:r>
      <w:r w:rsidRPr="00335646">
        <w:rPr>
          <w:i/>
          <w:sz w:val="24"/>
          <w:szCs w:val="24"/>
        </w:rPr>
        <w:t>month</w:t>
      </w:r>
      <w:r w:rsidRPr="00335646">
        <w:rPr>
          <w:sz w:val="24"/>
          <w:szCs w:val="24"/>
        </w:rPr>
        <w:t>], [</w:t>
      </w:r>
      <w:r w:rsidRPr="00335646">
        <w:rPr>
          <w:i/>
          <w:sz w:val="24"/>
          <w:szCs w:val="24"/>
        </w:rPr>
        <w:t>year</w:t>
      </w:r>
      <w:r w:rsidRPr="00335646">
        <w:rPr>
          <w:sz w:val="24"/>
          <w:szCs w:val="24"/>
        </w:rPr>
        <w:t>], between, on the one hand, [</w:t>
      </w:r>
      <w:r w:rsidRPr="00335646">
        <w:rPr>
          <w:i/>
          <w:sz w:val="24"/>
          <w:szCs w:val="24"/>
        </w:rPr>
        <w:t>name of Client or Recipient or Beneficiary</w:t>
      </w:r>
      <w:r w:rsidRPr="00335646">
        <w:rPr>
          <w:sz w:val="24"/>
          <w:szCs w:val="24"/>
        </w:rPr>
        <w:t>] (hereinafter called the “Client”) and, on the other hand, [</w:t>
      </w:r>
      <w:r w:rsidRPr="00335646">
        <w:rPr>
          <w:i/>
          <w:sz w:val="24"/>
          <w:szCs w:val="24"/>
        </w:rPr>
        <w:t xml:space="preserve">name of </w:t>
      </w:r>
      <w:r w:rsidRPr="00335646">
        <w:rPr>
          <w:i/>
          <w:iCs/>
          <w:sz w:val="24"/>
          <w:szCs w:val="24"/>
        </w:rPr>
        <w:t>Consultant</w:t>
      </w:r>
      <w:r w:rsidRPr="00335646">
        <w:rPr>
          <w:sz w:val="24"/>
          <w:szCs w:val="24"/>
        </w:rPr>
        <w:t>] (hereinafter called the “Consultant”).</w:t>
      </w:r>
      <w:r w:rsidRPr="00335646">
        <w:rPr>
          <w:rFonts w:eastAsia="한양신명조" w:hint="eastAsia"/>
          <w:sz w:val="24"/>
          <w:szCs w:val="24"/>
        </w:rPr>
        <w:t xml:space="preserve"> The Client and the Consultant </w:t>
      </w:r>
      <w:r w:rsidRPr="00335646">
        <w:rPr>
          <w:rFonts w:eastAsia="한양신명조"/>
          <w:sz w:val="24"/>
          <w:szCs w:val="24"/>
        </w:rPr>
        <w:t>shall hereinafter be referred to individually as a “Party” and collectively as the “Parties</w:t>
      </w:r>
      <w:r w:rsidR="001405FD">
        <w:rPr>
          <w:rFonts w:eastAsia="한양신명조"/>
          <w:sz w:val="24"/>
          <w:szCs w:val="24"/>
        </w:rPr>
        <w:t>.</w:t>
      </w:r>
      <w:r w:rsidRPr="00335646">
        <w:rPr>
          <w:rFonts w:eastAsia="한양신명조"/>
          <w:sz w:val="24"/>
          <w:szCs w:val="24"/>
        </w:rPr>
        <w:t>”</w:t>
      </w:r>
    </w:p>
    <w:p w14:paraId="12D87066" w14:textId="77777777" w:rsidR="00A24E3C" w:rsidRPr="00335646" w:rsidRDefault="00A24E3C" w:rsidP="00363081">
      <w:pPr>
        <w:wordWrap/>
        <w:spacing w:line="276" w:lineRule="auto"/>
        <w:rPr>
          <w:sz w:val="24"/>
          <w:szCs w:val="24"/>
        </w:rPr>
      </w:pPr>
    </w:p>
    <w:p w14:paraId="145CC02A" w14:textId="5CA1BE0F" w:rsidR="00A24E3C" w:rsidRPr="00335646" w:rsidRDefault="00A24E3C" w:rsidP="00363081">
      <w:pPr>
        <w:wordWrap/>
        <w:spacing w:line="276" w:lineRule="auto"/>
        <w:rPr>
          <w:sz w:val="24"/>
          <w:szCs w:val="24"/>
        </w:rPr>
      </w:pPr>
      <w:r w:rsidRPr="00335646">
        <w:rPr>
          <w:sz w:val="24"/>
          <w:szCs w:val="24"/>
        </w:rPr>
        <w:t>[</w:t>
      </w:r>
      <w:r w:rsidRPr="00335646">
        <w:rPr>
          <w:i/>
          <w:sz w:val="24"/>
          <w:szCs w:val="24"/>
        </w:rPr>
        <w:t xml:space="preserve">If the </w:t>
      </w:r>
      <w:r w:rsidRPr="00335646">
        <w:rPr>
          <w:i/>
          <w:iCs/>
          <w:sz w:val="24"/>
          <w:szCs w:val="24"/>
        </w:rPr>
        <w:t>Consultant</w:t>
      </w:r>
      <w:r w:rsidRPr="00335646">
        <w:rPr>
          <w:i/>
          <w:sz w:val="24"/>
          <w:szCs w:val="24"/>
        </w:rPr>
        <w:t xml:space="preserve"> consist of more than one entity, the above should be partially amended to read as follows</w:t>
      </w:r>
      <w:r w:rsidRPr="00335646">
        <w:rPr>
          <w:sz w:val="24"/>
          <w:szCs w:val="24"/>
        </w:rPr>
        <w:t>: “…(hereinafter called the “Client”) and, on the other hand, a Joint Venture</w:t>
      </w:r>
      <w:r w:rsidRPr="00335646">
        <w:rPr>
          <w:bCs/>
          <w:spacing w:val="-2"/>
          <w:sz w:val="24"/>
          <w:szCs w:val="24"/>
          <w:lang w:val="en-GB"/>
        </w:rPr>
        <w:t xml:space="preserve"> (name of the JV)</w:t>
      </w:r>
      <w:r w:rsidRPr="00335646">
        <w:rPr>
          <w:sz w:val="24"/>
          <w:szCs w:val="24"/>
        </w:rPr>
        <w:t xml:space="preserve"> consisting of the following entities, each member of which will be jointly and severally liable to the Client for all the Consultant’s obligations under this Contract, namely, [</w:t>
      </w:r>
      <w:r w:rsidRPr="00335646">
        <w:rPr>
          <w:i/>
          <w:sz w:val="24"/>
          <w:szCs w:val="24"/>
        </w:rPr>
        <w:t xml:space="preserve">name of </w:t>
      </w:r>
      <w:r w:rsidRPr="00335646">
        <w:rPr>
          <w:i/>
          <w:iCs/>
          <w:sz w:val="24"/>
          <w:szCs w:val="24"/>
        </w:rPr>
        <w:t>member</w:t>
      </w:r>
      <w:r w:rsidRPr="00335646">
        <w:rPr>
          <w:sz w:val="24"/>
          <w:szCs w:val="24"/>
        </w:rPr>
        <w:t>] and [</w:t>
      </w:r>
      <w:r w:rsidRPr="00335646">
        <w:rPr>
          <w:i/>
          <w:sz w:val="24"/>
          <w:szCs w:val="24"/>
        </w:rPr>
        <w:t xml:space="preserve">name of </w:t>
      </w:r>
      <w:r w:rsidRPr="00335646">
        <w:rPr>
          <w:i/>
          <w:iCs/>
          <w:sz w:val="24"/>
          <w:szCs w:val="24"/>
        </w:rPr>
        <w:t>member</w:t>
      </w:r>
      <w:r w:rsidRPr="00335646">
        <w:rPr>
          <w:sz w:val="24"/>
          <w:szCs w:val="24"/>
        </w:rPr>
        <w:t>] (hereinafter called the “Consultant”).</w:t>
      </w:r>
      <w:r w:rsidRPr="00335646">
        <w:rPr>
          <w:rFonts w:eastAsia="한양신명조" w:hint="eastAsia"/>
          <w:sz w:val="24"/>
          <w:szCs w:val="24"/>
        </w:rPr>
        <w:t xml:space="preserve"> The Client and the Consultant </w:t>
      </w:r>
      <w:r w:rsidRPr="00335646">
        <w:rPr>
          <w:rFonts w:eastAsia="한양신명조"/>
          <w:sz w:val="24"/>
          <w:szCs w:val="24"/>
        </w:rPr>
        <w:t>shall hereinafter be referred to individually as a “Party” and collectively as the “Parties</w:t>
      </w:r>
      <w:r w:rsidR="001405FD">
        <w:rPr>
          <w:rFonts w:eastAsia="한양신명조"/>
          <w:sz w:val="24"/>
          <w:szCs w:val="24"/>
        </w:rPr>
        <w:t>.</w:t>
      </w:r>
      <w:r w:rsidRPr="00335646">
        <w:rPr>
          <w:rFonts w:eastAsia="한양신명조"/>
          <w:sz w:val="24"/>
          <w:szCs w:val="24"/>
        </w:rPr>
        <w:t>”</w:t>
      </w:r>
      <w:r w:rsidRPr="00335646">
        <w:rPr>
          <w:sz w:val="24"/>
          <w:szCs w:val="24"/>
        </w:rPr>
        <w:t>]</w:t>
      </w:r>
    </w:p>
    <w:p w14:paraId="4544CD32" w14:textId="77777777" w:rsidR="00A24E3C" w:rsidRPr="00335646" w:rsidRDefault="00A24E3C" w:rsidP="00363081">
      <w:pPr>
        <w:pStyle w:val="a5"/>
        <w:wordWrap/>
        <w:adjustRightInd w:val="0"/>
        <w:snapToGrid w:val="0"/>
        <w:spacing w:line="300" w:lineRule="auto"/>
        <w:rPr>
          <w:rFonts w:eastAsia="한양신명조"/>
          <w:sz w:val="24"/>
          <w:szCs w:val="24"/>
        </w:rPr>
      </w:pPr>
    </w:p>
    <w:p w14:paraId="7B80CB01" w14:textId="77777777" w:rsidR="00A24E3C" w:rsidRPr="00335646" w:rsidRDefault="00A24E3C" w:rsidP="00363081">
      <w:pPr>
        <w:wordWrap/>
        <w:rPr>
          <w:sz w:val="24"/>
          <w:szCs w:val="24"/>
        </w:rPr>
      </w:pPr>
      <w:r w:rsidRPr="00335646">
        <w:rPr>
          <w:sz w:val="24"/>
          <w:szCs w:val="24"/>
        </w:rPr>
        <w:t>WHEREAS</w:t>
      </w:r>
    </w:p>
    <w:p w14:paraId="16F8EF62" w14:textId="77777777" w:rsidR="00A24E3C" w:rsidRPr="00335646" w:rsidRDefault="00A24E3C" w:rsidP="00363081">
      <w:pPr>
        <w:wordWrap/>
        <w:ind w:left="1440" w:hanging="720"/>
        <w:rPr>
          <w:sz w:val="24"/>
          <w:szCs w:val="24"/>
        </w:rPr>
      </w:pPr>
    </w:p>
    <w:p w14:paraId="67044C8E" w14:textId="77777777" w:rsidR="00A24E3C" w:rsidRPr="00335646" w:rsidRDefault="00A24E3C" w:rsidP="00363081">
      <w:pPr>
        <w:wordWrap/>
        <w:ind w:left="900" w:hanging="540"/>
        <w:rPr>
          <w:sz w:val="24"/>
          <w:szCs w:val="24"/>
        </w:rPr>
      </w:pPr>
      <w:r w:rsidRPr="00335646">
        <w:rPr>
          <w:sz w:val="24"/>
          <w:szCs w:val="24"/>
        </w:rPr>
        <w:t>(a)</w:t>
      </w:r>
      <w:r w:rsidRPr="00335646">
        <w:rPr>
          <w:sz w:val="24"/>
          <w:szCs w:val="24"/>
        </w:rPr>
        <w:tab/>
        <w:t>the Client has requested the Consultant to provide certain consulting services as defined in this Contract (hereinafter called the “Services”);</w:t>
      </w:r>
    </w:p>
    <w:p w14:paraId="2AF9C824" w14:textId="77777777" w:rsidR="00A24E3C" w:rsidRPr="00335646" w:rsidRDefault="00A24E3C" w:rsidP="00363081">
      <w:pPr>
        <w:wordWrap/>
        <w:ind w:left="900" w:hanging="720"/>
        <w:rPr>
          <w:sz w:val="24"/>
          <w:szCs w:val="24"/>
        </w:rPr>
      </w:pPr>
    </w:p>
    <w:p w14:paraId="4B7FDDC7" w14:textId="77777777" w:rsidR="00A24E3C" w:rsidRPr="00335646" w:rsidRDefault="00A24E3C" w:rsidP="00363081">
      <w:pPr>
        <w:wordWrap/>
        <w:ind w:left="900" w:hanging="540"/>
        <w:rPr>
          <w:sz w:val="24"/>
          <w:szCs w:val="24"/>
        </w:rPr>
      </w:pPr>
      <w:r w:rsidRPr="00335646">
        <w:rPr>
          <w:sz w:val="24"/>
          <w:szCs w:val="24"/>
        </w:rPr>
        <w:t>(b)</w:t>
      </w:r>
      <w:r w:rsidRPr="00335646">
        <w:rPr>
          <w:sz w:val="24"/>
          <w:szCs w:val="24"/>
        </w:rPr>
        <w:tab/>
        <w:t>the Consultant, having represented to the Client that it has the required professional skills, expertise and technical resources, has agreed to provide the Services on the terms and conditions set forth in this Contract;</w:t>
      </w:r>
    </w:p>
    <w:p w14:paraId="036BE6D3" w14:textId="77777777" w:rsidR="00A24E3C" w:rsidRPr="00335646" w:rsidRDefault="00A24E3C" w:rsidP="00363081">
      <w:pPr>
        <w:wordWrap/>
        <w:ind w:left="900" w:hanging="720"/>
        <w:rPr>
          <w:sz w:val="24"/>
          <w:szCs w:val="24"/>
        </w:rPr>
      </w:pPr>
    </w:p>
    <w:p w14:paraId="5D82E3B9" w14:textId="77777777" w:rsidR="00A24E3C" w:rsidRPr="00335646" w:rsidRDefault="00A24E3C" w:rsidP="00363081">
      <w:pPr>
        <w:wordWrap/>
        <w:ind w:left="900" w:hanging="540"/>
        <w:rPr>
          <w:rFonts w:eastAsia="굴림"/>
          <w:bCs/>
          <w:sz w:val="24"/>
          <w:szCs w:val="24"/>
        </w:rPr>
      </w:pPr>
      <w:r w:rsidRPr="00335646">
        <w:rPr>
          <w:sz w:val="24"/>
          <w:szCs w:val="24"/>
        </w:rPr>
        <w:t>(c)</w:t>
      </w:r>
      <w:r w:rsidRPr="00335646">
        <w:rPr>
          <w:sz w:val="24"/>
          <w:szCs w:val="24"/>
        </w:rPr>
        <w:tab/>
        <w:t>the Client has received [</w:t>
      </w:r>
      <w:r w:rsidRPr="00335646">
        <w:rPr>
          <w:i/>
          <w:sz w:val="24"/>
          <w:szCs w:val="24"/>
        </w:rPr>
        <w:t>or</w:t>
      </w:r>
      <w:r w:rsidRPr="00335646">
        <w:rPr>
          <w:sz w:val="24"/>
          <w:szCs w:val="24"/>
        </w:rPr>
        <w:t xml:space="preserve"> has applied for] a loan [</w:t>
      </w:r>
      <w:r w:rsidRPr="00335646">
        <w:rPr>
          <w:i/>
          <w:sz w:val="24"/>
          <w:szCs w:val="24"/>
        </w:rPr>
        <w:t>or</w:t>
      </w:r>
      <w:r w:rsidRPr="00335646">
        <w:rPr>
          <w:sz w:val="24"/>
          <w:szCs w:val="24"/>
        </w:rPr>
        <w:t xml:space="preserve"> grant </w:t>
      </w:r>
      <w:r w:rsidRPr="00335646">
        <w:rPr>
          <w:i/>
          <w:sz w:val="24"/>
          <w:szCs w:val="24"/>
        </w:rPr>
        <w:t xml:space="preserve">or </w:t>
      </w:r>
      <w:r w:rsidRPr="00335646">
        <w:rPr>
          <w:sz w:val="24"/>
          <w:szCs w:val="24"/>
        </w:rPr>
        <w:t>financing] from the</w:t>
      </w:r>
      <w:r w:rsidRPr="00335646">
        <w:rPr>
          <w:rFonts w:hint="eastAsia"/>
          <w:sz w:val="24"/>
          <w:szCs w:val="24"/>
        </w:rPr>
        <w:t xml:space="preserve"> </w:t>
      </w:r>
      <w:r w:rsidRPr="00335646">
        <w:rPr>
          <w:rFonts w:eastAsia="굴림"/>
          <w:bCs/>
          <w:sz w:val="24"/>
          <w:szCs w:val="24"/>
        </w:rPr>
        <w:t xml:space="preserve">Export-Import Bank of Korea (hereinafter </w:t>
      </w:r>
      <w:r w:rsidRPr="00335646">
        <w:rPr>
          <w:rFonts w:eastAsia="굴림" w:hint="eastAsia"/>
          <w:bCs/>
          <w:sz w:val="24"/>
          <w:szCs w:val="24"/>
        </w:rPr>
        <w:t xml:space="preserve">referred to as </w:t>
      </w:r>
      <w:r w:rsidRPr="00335646">
        <w:rPr>
          <w:rFonts w:eastAsia="굴림"/>
          <w:bCs/>
          <w:sz w:val="24"/>
          <w:szCs w:val="24"/>
        </w:rPr>
        <w:t>the</w:t>
      </w:r>
      <w:r w:rsidRPr="00335646">
        <w:rPr>
          <w:rFonts w:eastAsia="굴림" w:hint="eastAsia"/>
          <w:bCs/>
          <w:sz w:val="24"/>
          <w:szCs w:val="24"/>
        </w:rPr>
        <w:t xml:space="preserve"> </w:t>
      </w:r>
      <w:r w:rsidRPr="00335646">
        <w:rPr>
          <w:rFonts w:eastAsia="굴림"/>
          <w:bCs/>
          <w:sz w:val="24"/>
          <w:szCs w:val="24"/>
        </w:rPr>
        <w:t>“</w:t>
      </w:r>
      <w:r w:rsidRPr="00335646">
        <w:rPr>
          <w:rFonts w:eastAsia="굴림" w:hint="eastAsia"/>
          <w:bCs/>
          <w:sz w:val="24"/>
          <w:szCs w:val="24"/>
        </w:rPr>
        <w:t>Bank</w:t>
      </w:r>
      <w:r w:rsidRPr="00335646">
        <w:rPr>
          <w:rFonts w:eastAsia="굴림"/>
          <w:bCs/>
          <w:sz w:val="24"/>
          <w:szCs w:val="24"/>
        </w:rPr>
        <w:t xml:space="preserve">”) from the resources of the Economic Development Cooperation Fund (hereinafter </w:t>
      </w:r>
      <w:r w:rsidRPr="00335646">
        <w:rPr>
          <w:rFonts w:eastAsia="굴림" w:hint="eastAsia"/>
          <w:bCs/>
          <w:sz w:val="24"/>
          <w:szCs w:val="24"/>
        </w:rPr>
        <w:t xml:space="preserve">referred to as </w:t>
      </w:r>
      <w:r w:rsidRPr="00335646">
        <w:rPr>
          <w:rFonts w:eastAsia="굴림"/>
          <w:bCs/>
          <w:sz w:val="24"/>
          <w:szCs w:val="24"/>
        </w:rPr>
        <w:t xml:space="preserve">the "EDCF") of the </w:t>
      </w:r>
      <w:r w:rsidRPr="00335646">
        <w:rPr>
          <w:rFonts w:eastAsia="굴림" w:hint="eastAsia"/>
          <w:bCs/>
          <w:sz w:val="24"/>
          <w:szCs w:val="24"/>
        </w:rPr>
        <w:t>R</w:t>
      </w:r>
      <w:r w:rsidRPr="00335646">
        <w:rPr>
          <w:rFonts w:eastAsia="굴림"/>
          <w:bCs/>
          <w:sz w:val="24"/>
          <w:szCs w:val="24"/>
        </w:rPr>
        <w:t>epublic of Korea in the amount</w:t>
      </w:r>
      <w:r w:rsidRPr="00335646">
        <w:rPr>
          <w:rFonts w:eastAsia="굴림" w:hint="eastAsia"/>
          <w:bCs/>
          <w:sz w:val="24"/>
          <w:szCs w:val="24"/>
        </w:rPr>
        <w:t xml:space="preserve"> of</w:t>
      </w:r>
      <w:r w:rsidRPr="00335646">
        <w:rPr>
          <w:rFonts w:eastAsia="굴림"/>
          <w:bCs/>
          <w:sz w:val="24"/>
          <w:szCs w:val="24"/>
        </w:rPr>
        <w:t xml:space="preserve"> </w:t>
      </w:r>
      <w:r w:rsidRPr="00335646">
        <w:rPr>
          <w:rFonts w:eastAsia="굴림" w:hint="eastAsia"/>
          <w:bCs/>
          <w:sz w:val="24"/>
          <w:szCs w:val="24"/>
        </w:rPr>
        <w:t>[</w:t>
      </w:r>
      <w:r w:rsidRPr="00335646">
        <w:rPr>
          <w:rFonts w:eastAsia="굴림" w:hint="eastAsia"/>
          <w:bCs/>
          <w:i/>
          <w:sz w:val="24"/>
          <w:szCs w:val="24"/>
        </w:rPr>
        <w:t>loan amount</w:t>
      </w:r>
      <w:r w:rsidRPr="00335646">
        <w:rPr>
          <w:rFonts w:eastAsia="굴림" w:hint="eastAsia"/>
          <w:bCs/>
          <w:sz w:val="24"/>
          <w:szCs w:val="24"/>
        </w:rPr>
        <w:t>]</w:t>
      </w:r>
      <w:r w:rsidRPr="00335646">
        <w:rPr>
          <w:rFonts w:eastAsia="굴림"/>
          <w:bCs/>
          <w:sz w:val="24"/>
          <w:szCs w:val="24"/>
        </w:rPr>
        <w:t xml:space="preserve"> toward the cost of the </w:t>
      </w:r>
      <w:r w:rsidRPr="00335646">
        <w:rPr>
          <w:rFonts w:eastAsia="굴림" w:hint="eastAsia"/>
          <w:bCs/>
          <w:sz w:val="24"/>
          <w:szCs w:val="24"/>
        </w:rPr>
        <w:t>[</w:t>
      </w:r>
      <w:r w:rsidRPr="00335646">
        <w:rPr>
          <w:rFonts w:eastAsia="굴림" w:hint="eastAsia"/>
          <w:bCs/>
          <w:i/>
          <w:sz w:val="24"/>
          <w:szCs w:val="24"/>
        </w:rPr>
        <w:t>Name of the Project</w:t>
      </w:r>
      <w:r w:rsidRPr="00335646">
        <w:rPr>
          <w:rFonts w:eastAsia="굴림" w:hint="eastAsia"/>
          <w:bCs/>
          <w:sz w:val="24"/>
          <w:szCs w:val="24"/>
        </w:rPr>
        <w:t>]</w:t>
      </w:r>
      <w:r w:rsidRPr="00335646">
        <w:rPr>
          <w:rFonts w:eastAsia="굴림" w:hint="eastAsia"/>
          <w:bCs/>
          <w:i/>
          <w:sz w:val="24"/>
          <w:szCs w:val="24"/>
        </w:rPr>
        <w:t xml:space="preserve"> </w:t>
      </w:r>
      <w:r w:rsidRPr="00335646">
        <w:rPr>
          <w:rFonts w:eastAsia="굴림" w:hint="eastAsia"/>
          <w:bCs/>
          <w:sz w:val="24"/>
          <w:szCs w:val="24"/>
        </w:rPr>
        <w:t xml:space="preserve">(hereinafter referred to as the </w:t>
      </w:r>
      <w:r w:rsidRPr="00335646">
        <w:rPr>
          <w:rFonts w:eastAsia="굴림"/>
          <w:bCs/>
          <w:sz w:val="24"/>
          <w:szCs w:val="24"/>
        </w:rPr>
        <w:t>“</w:t>
      </w:r>
      <w:r w:rsidRPr="00335646">
        <w:rPr>
          <w:rFonts w:eastAsia="굴림" w:hint="eastAsia"/>
          <w:bCs/>
          <w:sz w:val="24"/>
          <w:szCs w:val="24"/>
        </w:rPr>
        <w:t>Project</w:t>
      </w:r>
      <w:r w:rsidRPr="00335646">
        <w:rPr>
          <w:rFonts w:eastAsia="굴림"/>
          <w:bCs/>
          <w:sz w:val="24"/>
          <w:szCs w:val="24"/>
        </w:rPr>
        <w:t>”</w:t>
      </w:r>
      <w:r w:rsidRPr="00335646">
        <w:rPr>
          <w:rFonts w:eastAsia="굴림" w:hint="eastAsia"/>
          <w:bCs/>
          <w:sz w:val="24"/>
          <w:szCs w:val="24"/>
        </w:rPr>
        <w:t xml:space="preserve">), </w:t>
      </w:r>
      <w:r w:rsidRPr="00335646">
        <w:rPr>
          <w:rFonts w:eastAsia="굴림"/>
          <w:bCs/>
          <w:sz w:val="24"/>
          <w:szCs w:val="24"/>
        </w:rPr>
        <w:t xml:space="preserve">and intends to apply a portion of the proceeds of this loan to payments under the </w:t>
      </w:r>
      <w:r w:rsidRPr="00335646">
        <w:rPr>
          <w:rFonts w:eastAsia="굴림" w:hint="eastAsia"/>
          <w:bCs/>
          <w:sz w:val="24"/>
          <w:szCs w:val="24"/>
        </w:rPr>
        <w:t>C</w:t>
      </w:r>
      <w:r w:rsidRPr="00335646">
        <w:rPr>
          <w:rFonts w:eastAsia="굴림"/>
          <w:bCs/>
          <w:sz w:val="24"/>
          <w:szCs w:val="24"/>
        </w:rPr>
        <w:t>ontract</w:t>
      </w:r>
      <w:r w:rsidRPr="00335646">
        <w:rPr>
          <w:rFonts w:eastAsia="굴림" w:hint="eastAsia"/>
          <w:bCs/>
          <w:sz w:val="24"/>
          <w:szCs w:val="24"/>
        </w:rPr>
        <w:t>; and</w:t>
      </w:r>
    </w:p>
    <w:p w14:paraId="01671D75" w14:textId="77777777" w:rsidR="00A24E3C" w:rsidRPr="00335646" w:rsidRDefault="00A24E3C" w:rsidP="00363081">
      <w:pPr>
        <w:wordWrap/>
        <w:ind w:left="900" w:hanging="540"/>
        <w:rPr>
          <w:rFonts w:eastAsia="굴림"/>
          <w:bCs/>
          <w:sz w:val="24"/>
          <w:szCs w:val="24"/>
        </w:rPr>
      </w:pPr>
    </w:p>
    <w:p w14:paraId="6BE1BE89" w14:textId="44052B21" w:rsidR="00A24E3C" w:rsidRPr="00335646" w:rsidRDefault="00A24E3C" w:rsidP="00363081">
      <w:pPr>
        <w:wordWrap/>
        <w:ind w:left="900" w:hanging="540"/>
        <w:rPr>
          <w:sz w:val="24"/>
          <w:szCs w:val="24"/>
        </w:rPr>
      </w:pPr>
      <w:r w:rsidRPr="00335646">
        <w:rPr>
          <w:sz w:val="24"/>
          <w:szCs w:val="24"/>
        </w:rPr>
        <w:t>(</w:t>
      </w:r>
      <w:r w:rsidRPr="00335646">
        <w:rPr>
          <w:rFonts w:hint="eastAsia"/>
          <w:sz w:val="24"/>
          <w:szCs w:val="24"/>
        </w:rPr>
        <w:t>d</w:t>
      </w:r>
      <w:r w:rsidRPr="00335646">
        <w:rPr>
          <w:sz w:val="24"/>
          <w:szCs w:val="24"/>
        </w:rPr>
        <w:t>)</w:t>
      </w:r>
      <w:r w:rsidRPr="00335646">
        <w:rPr>
          <w:sz w:val="24"/>
          <w:szCs w:val="24"/>
        </w:rPr>
        <w:tab/>
      </w:r>
      <w:r w:rsidRPr="00335646">
        <w:rPr>
          <w:rFonts w:eastAsia="굴림" w:hint="eastAsia"/>
          <w:bCs/>
          <w:sz w:val="24"/>
          <w:szCs w:val="24"/>
        </w:rPr>
        <w:t xml:space="preserve">the </w:t>
      </w:r>
      <w:r w:rsidRPr="00335646">
        <w:rPr>
          <w:rFonts w:eastAsia="굴림"/>
          <w:bCs/>
          <w:sz w:val="24"/>
          <w:szCs w:val="24"/>
        </w:rPr>
        <w:t xml:space="preserve">terms and conditions of the </w:t>
      </w:r>
      <w:r w:rsidRPr="00335646">
        <w:rPr>
          <w:rFonts w:eastAsia="굴림" w:hint="eastAsia"/>
          <w:bCs/>
          <w:sz w:val="24"/>
          <w:szCs w:val="24"/>
        </w:rPr>
        <w:t>C</w:t>
      </w:r>
      <w:r w:rsidRPr="00335646">
        <w:rPr>
          <w:rFonts w:eastAsia="굴림"/>
          <w:bCs/>
          <w:sz w:val="24"/>
          <w:szCs w:val="24"/>
        </w:rPr>
        <w:t>ontract and payments by the Bank</w:t>
      </w:r>
      <w:r w:rsidRPr="00335646">
        <w:rPr>
          <w:rFonts w:eastAsia="굴림" w:hint="eastAsia"/>
          <w:bCs/>
          <w:sz w:val="24"/>
          <w:szCs w:val="24"/>
        </w:rPr>
        <w:t xml:space="preserve">, therefore, </w:t>
      </w:r>
      <w:r w:rsidRPr="00335646">
        <w:rPr>
          <w:rFonts w:eastAsia="굴림"/>
          <w:bCs/>
          <w:sz w:val="24"/>
          <w:szCs w:val="24"/>
        </w:rPr>
        <w:t xml:space="preserve">shall be subject in all respects to the terms and conditions of the Loan Agreement, </w:t>
      </w:r>
      <w:r w:rsidRPr="00335646">
        <w:rPr>
          <w:rFonts w:eastAsia="굴림" w:hint="eastAsia"/>
          <w:bCs/>
          <w:sz w:val="24"/>
          <w:szCs w:val="24"/>
        </w:rPr>
        <w:t xml:space="preserve">including </w:t>
      </w:r>
      <w:r w:rsidRPr="00335646">
        <w:rPr>
          <w:rFonts w:eastAsia="굴림"/>
          <w:bCs/>
          <w:sz w:val="24"/>
          <w:szCs w:val="24"/>
        </w:rPr>
        <w:t xml:space="preserve">the Guidelines for </w:t>
      </w:r>
      <w:r w:rsidRPr="00335646">
        <w:rPr>
          <w:rFonts w:eastAsia="굴림" w:hint="eastAsia"/>
          <w:bCs/>
          <w:sz w:val="24"/>
          <w:szCs w:val="24"/>
        </w:rPr>
        <w:t xml:space="preserve">the Employment of Consultants under </w:t>
      </w:r>
      <w:r w:rsidRPr="00335646">
        <w:rPr>
          <w:rFonts w:eastAsia="굴림"/>
          <w:bCs/>
          <w:sz w:val="24"/>
          <w:szCs w:val="24"/>
        </w:rPr>
        <w:t>the EDCF Loan. Except as the Bank may specially otherwise agree, no party other than the Borrower shall derive any rights from the Loan Agreement or have any claim to the loan proceeds</w:t>
      </w:r>
      <w:r w:rsidR="00087361">
        <w:rPr>
          <w:rFonts w:eastAsia="굴림"/>
          <w:bCs/>
          <w:sz w:val="24"/>
          <w:szCs w:val="24"/>
        </w:rPr>
        <w:t>.</w:t>
      </w:r>
    </w:p>
    <w:p w14:paraId="68B23EA9" w14:textId="77777777" w:rsidR="00526830" w:rsidRPr="00335646" w:rsidRDefault="00A24E3C" w:rsidP="00526830">
      <w:pPr>
        <w:pStyle w:val="a5"/>
        <w:wordWrap/>
        <w:adjustRightInd w:val="0"/>
        <w:snapToGrid w:val="0"/>
        <w:spacing w:line="300" w:lineRule="auto"/>
        <w:rPr>
          <w:rFonts w:eastAsia="한양신명조"/>
          <w:sz w:val="24"/>
          <w:szCs w:val="24"/>
        </w:rPr>
      </w:pPr>
      <w:r w:rsidRPr="00335646">
        <w:rPr>
          <w:rFonts w:eastAsia="한양신명조"/>
          <w:sz w:val="24"/>
          <w:szCs w:val="24"/>
        </w:rPr>
        <w:br w:type="page"/>
      </w:r>
      <w:r w:rsidR="00526830" w:rsidRPr="00335646">
        <w:rPr>
          <w:rFonts w:eastAsia="한양신명조" w:hint="eastAsia"/>
          <w:sz w:val="24"/>
          <w:szCs w:val="24"/>
        </w:rPr>
        <w:lastRenderedPageBreak/>
        <w:t>NOW THEREFORE the Parties hereto hereby agree as follows:</w:t>
      </w:r>
    </w:p>
    <w:p w14:paraId="191ABA0E" w14:textId="77777777" w:rsidR="00526830" w:rsidRPr="00335646" w:rsidRDefault="00526830" w:rsidP="00526830">
      <w:pPr>
        <w:pStyle w:val="a5"/>
        <w:wordWrap/>
        <w:adjustRightInd w:val="0"/>
        <w:snapToGrid w:val="0"/>
        <w:spacing w:line="300" w:lineRule="auto"/>
        <w:rPr>
          <w:rFonts w:eastAsia="한양신명조"/>
          <w:sz w:val="24"/>
          <w:szCs w:val="24"/>
        </w:rPr>
      </w:pPr>
    </w:p>
    <w:p w14:paraId="31606AB4" w14:textId="77777777" w:rsidR="00526830" w:rsidRPr="00335646" w:rsidRDefault="00526830" w:rsidP="00526830">
      <w:pPr>
        <w:pStyle w:val="a5"/>
        <w:wordWrap/>
        <w:adjustRightInd w:val="0"/>
        <w:snapToGrid w:val="0"/>
        <w:spacing w:line="300" w:lineRule="auto"/>
        <w:ind w:left="720" w:hangingChars="300" w:hanging="720"/>
        <w:rPr>
          <w:rFonts w:eastAsia="한양신명조"/>
          <w:sz w:val="24"/>
          <w:szCs w:val="24"/>
        </w:rPr>
      </w:pPr>
      <w:r w:rsidRPr="00335646">
        <w:rPr>
          <w:rFonts w:eastAsia="한양신명조" w:hint="eastAsia"/>
          <w:sz w:val="24"/>
          <w:szCs w:val="24"/>
        </w:rPr>
        <w:t xml:space="preserve">1.    </w:t>
      </w:r>
      <w:r w:rsidRPr="00335646">
        <w:rPr>
          <w:rFonts w:eastAsia="한양신명조" w:hint="eastAsia"/>
          <w:sz w:val="24"/>
          <w:szCs w:val="24"/>
        </w:rPr>
        <w:tab/>
        <w:t>The following documents attached hereto shall be deemed to constitute an integral part of this Contract:</w:t>
      </w:r>
    </w:p>
    <w:p w14:paraId="5AEA3708" w14:textId="77777777" w:rsidR="00526830" w:rsidRPr="00335646" w:rsidRDefault="00526830" w:rsidP="00526830">
      <w:pPr>
        <w:pStyle w:val="a5"/>
        <w:wordWrap/>
        <w:adjustRightInd w:val="0"/>
        <w:snapToGrid w:val="0"/>
        <w:spacing w:line="300" w:lineRule="auto"/>
        <w:ind w:left="720" w:hangingChars="300" w:hanging="720"/>
        <w:rPr>
          <w:rFonts w:eastAsia="한양신명조"/>
          <w:sz w:val="24"/>
          <w:szCs w:val="24"/>
        </w:rPr>
      </w:pPr>
    </w:p>
    <w:p w14:paraId="664E1E39" w14:textId="77777777" w:rsidR="00526830" w:rsidRPr="00335646" w:rsidRDefault="00526830" w:rsidP="00526830">
      <w:pPr>
        <w:pStyle w:val="a5"/>
        <w:wordWrap/>
        <w:adjustRightInd w:val="0"/>
        <w:snapToGrid w:val="0"/>
        <w:spacing w:line="300" w:lineRule="auto"/>
        <w:ind w:firstLineChars="300" w:firstLine="720"/>
        <w:rPr>
          <w:rFonts w:eastAsia="한양신명조"/>
          <w:sz w:val="24"/>
          <w:szCs w:val="24"/>
        </w:rPr>
      </w:pPr>
      <w:r w:rsidRPr="00335646">
        <w:rPr>
          <w:rFonts w:eastAsia="한양신명조" w:hint="eastAsia"/>
          <w:sz w:val="24"/>
          <w:szCs w:val="24"/>
        </w:rPr>
        <w:t xml:space="preserve">(a)  </w:t>
      </w:r>
      <w:r w:rsidRPr="00335646">
        <w:rPr>
          <w:rFonts w:eastAsia="한양신명조"/>
          <w:sz w:val="24"/>
          <w:szCs w:val="24"/>
        </w:rPr>
        <w:t>The</w:t>
      </w:r>
      <w:r w:rsidRPr="00335646">
        <w:rPr>
          <w:rFonts w:eastAsia="한양신명조" w:hint="eastAsia"/>
          <w:sz w:val="24"/>
          <w:szCs w:val="24"/>
        </w:rPr>
        <w:t xml:space="preserve"> General Conditions of Contract;</w:t>
      </w:r>
    </w:p>
    <w:p w14:paraId="5DEA5542" w14:textId="77777777" w:rsidR="00526830" w:rsidRPr="00335646" w:rsidRDefault="00526830" w:rsidP="00526830">
      <w:pPr>
        <w:pStyle w:val="a5"/>
        <w:wordWrap/>
        <w:adjustRightInd w:val="0"/>
        <w:snapToGrid w:val="0"/>
        <w:spacing w:line="300" w:lineRule="auto"/>
        <w:ind w:firstLineChars="300" w:firstLine="720"/>
        <w:rPr>
          <w:rFonts w:eastAsia="한양신명조"/>
          <w:sz w:val="24"/>
          <w:szCs w:val="24"/>
        </w:rPr>
      </w:pPr>
      <w:r w:rsidRPr="00335646">
        <w:rPr>
          <w:rFonts w:eastAsia="한양신명조" w:hint="eastAsia"/>
          <w:sz w:val="24"/>
          <w:szCs w:val="24"/>
        </w:rPr>
        <w:t>(b)  The Special Conditions of Contract; and</w:t>
      </w:r>
    </w:p>
    <w:p w14:paraId="01D5BC0B" w14:textId="77777777" w:rsidR="00526830" w:rsidRPr="00335646" w:rsidRDefault="00526830" w:rsidP="00526830">
      <w:pPr>
        <w:pStyle w:val="a5"/>
        <w:wordWrap/>
        <w:adjustRightInd w:val="0"/>
        <w:snapToGrid w:val="0"/>
        <w:spacing w:line="300" w:lineRule="auto"/>
        <w:ind w:firstLineChars="300" w:firstLine="720"/>
        <w:rPr>
          <w:rFonts w:eastAsia="한양신명조"/>
          <w:sz w:val="24"/>
          <w:szCs w:val="24"/>
        </w:rPr>
      </w:pPr>
      <w:r w:rsidRPr="00335646">
        <w:rPr>
          <w:rFonts w:eastAsia="한양신명조" w:hint="eastAsia"/>
          <w:sz w:val="24"/>
          <w:szCs w:val="24"/>
        </w:rPr>
        <w:t>(c)  The following Appendices:</w:t>
      </w:r>
    </w:p>
    <w:p w14:paraId="0F02DD56" w14:textId="6DF9F9A9" w:rsidR="00526830" w:rsidRPr="00335646" w:rsidRDefault="00526830">
      <w:pPr>
        <w:pStyle w:val="a5"/>
        <w:tabs>
          <w:tab w:val="left" w:pos="1260"/>
          <w:tab w:val="left" w:pos="2700"/>
        </w:tabs>
        <w:wordWrap/>
        <w:adjustRightInd w:val="0"/>
        <w:snapToGrid w:val="0"/>
        <w:spacing w:line="300" w:lineRule="auto"/>
        <w:ind w:firstLine="240"/>
        <w:rPr>
          <w:rFonts w:eastAsia="한양신명조"/>
          <w:sz w:val="24"/>
          <w:szCs w:val="24"/>
        </w:rPr>
      </w:pPr>
      <w:r w:rsidRPr="00335646">
        <w:rPr>
          <w:rFonts w:eastAsia="한양신명조" w:hint="eastAsia"/>
          <w:sz w:val="24"/>
          <w:szCs w:val="24"/>
        </w:rPr>
        <w:tab/>
        <w:t xml:space="preserve">Appendix A: </w:t>
      </w:r>
      <w:r w:rsidRPr="00335646">
        <w:rPr>
          <w:rFonts w:eastAsia="한양신명조" w:hint="eastAsia"/>
          <w:sz w:val="24"/>
          <w:szCs w:val="24"/>
        </w:rPr>
        <w:tab/>
      </w:r>
      <w:r w:rsidR="00FF2789">
        <w:rPr>
          <w:rFonts w:eastAsia="한양신명조"/>
          <w:sz w:val="24"/>
          <w:szCs w:val="24"/>
        </w:rPr>
        <w:t>Terms of Reference</w:t>
      </w:r>
    </w:p>
    <w:p w14:paraId="7BF1E3C3" w14:textId="29EBB27F" w:rsidR="00526830" w:rsidRPr="00335646" w:rsidRDefault="00526830" w:rsidP="00526830">
      <w:pPr>
        <w:pStyle w:val="a5"/>
        <w:tabs>
          <w:tab w:val="left" w:pos="1260"/>
          <w:tab w:val="left" w:pos="2700"/>
        </w:tabs>
        <w:wordWrap/>
        <w:adjustRightInd w:val="0"/>
        <w:snapToGrid w:val="0"/>
        <w:spacing w:line="300" w:lineRule="auto"/>
        <w:ind w:leftChars="100" w:left="2660" w:hanging="2460"/>
        <w:rPr>
          <w:rFonts w:eastAsia="한양신명조"/>
          <w:sz w:val="24"/>
          <w:szCs w:val="24"/>
        </w:rPr>
      </w:pPr>
      <w:r w:rsidRPr="00335646">
        <w:rPr>
          <w:rFonts w:eastAsia="한양신명조" w:hint="eastAsia"/>
          <w:sz w:val="24"/>
          <w:szCs w:val="24"/>
        </w:rPr>
        <w:tab/>
        <w:t xml:space="preserve">Appendix </w:t>
      </w:r>
      <w:r w:rsidR="00FF2789">
        <w:rPr>
          <w:rFonts w:eastAsia="한양신명조"/>
          <w:sz w:val="24"/>
          <w:szCs w:val="24"/>
        </w:rPr>
        <w:t>B</w:t>
      </w:r>
      <w:r w:rsidRPr="00335646">
        <w:rPr>
          <w:rFonts w:eastAsia="한양신명조" w:hint="eastAsia"/>
          <w:sz w:val="24"/>
          <w:szCs w:val="24"/>
        </w:rPr>
        <w:t>:</w:t>
      </w:r>
      <w:r w:rsidRPr="00335646">
        <w:rPr>
          <w:rFonts w:eastAsia="한양신명조" w:hint="eastAsia"/>
          <w:sz w:val="24"/>
          <w:szCs w:val="24"/>
        </w:rPr>
        <w:tab/>
      </w:r>
      <w:r w:rsidRPr="00335646">
        <w:rPr>
          <w:rFonts w:eastAsia="한양신명조" w:hint="eastAsia"/>
          <w:sz w:val="24"/>
          <w:szCs w:val="24"/>
        </w:rPr>
        <w:tab/>
        <w:t xml:space="preserve">Key Experts and Sub-Consultants </w:t>
      </w:r>
    </w:p>
    <w:p w14:paraId="09BBA089" w14:textId="522B6D67" w:rsidR="00526830" w:rsidRPr="00335646" w:rsidRDefault="00526830" w:rsidP="00526830">
      <w:pPr>
        <w:pStyle w:val="a5"/>
        <w:tabs>
          <w:tab w:val="left" w:pos="1260"/>
          <w:tab w:val="left" w:pos="2700"/>
        </w:tabs>
        <w:wordWrap/>
        <w:adjustRightInd w:val="0"/>
        <w:snapToGrid w:val="0"/>
        <w:spacing w:line="300" w:lineRule="auto"/>
        <w:ind w:leftChars="100" w:left="2840" w:hangingChars="1100" w:hanging="2640"/>
        <w:rPr>
          <w:rFonts w:eastAsia="한양신명조"/>
          <w:sz w:val="24"/>
          <w:szCs w:val="24"/>
        </w:rPr>
      </w:pPr>
      <w:r w:rsidRPr="00335646">
        <w:rPr>
          <w:rFonts w:eastAsia="한양신명조" w:hint="eastAsia"/>
          <w:sz w:val="24"/>
          <w:szCs w:val="24"/>
        </w:rPr>
        <w:tab/>
        <w:t xml:space="preserve">Appendix </w:t>
      </w:r>
      <w:r w:rsidR="00FF2789">
        <w:rPr>
          <w:rFonts w:eastAsia="한양신명조"/>
          <w:sz w:val="24"/>
          <w:szCs w:val="24"/>
        </w:rPr>
        <w:t>C</w:t>
      </w:r>
      <w:r w:rsidRPr="00335646">
        <w:rPr>
          <w:rFonts w:eastAsia="한양신명조" w:hint="eastAsia"/>
          <w:sz w:val="24"/>
          <w:szCs w:val="24"/>
        </w:rPr>
        <w:t xml:space="preserve">: </w:t>
      </w:r>
      <w:r w:rsidRPr="00335646">
        <w:rPr>
          <w:rFonts w:eastAsia="한양신명조" w:hint="eastAsia"/>
          <w:sz w:val="24"/>
          <w:szCs w:val="24"/>
        </w:rPr>
        <w:tab/>
        <w:t>Summary of Cost Estimates</w:t>
      </w:r>
    </w:p>
    <w:p w14:paraId="6F6F4524" w14:textId="4BD074C1" w:rsidR="00526830" w:rsidRPr="00335646" w:rsidRDefault="00526830">
      <w:pPr>
        <w:pStyle w:val="a5"/>
        <w:tabs>
          <w:tab w:val="left" w:pos="1260"/>
          <w:tab w:val="left" w:pos="2700"/>
        </w:tabs>
        <w:wordWrap/>
        <w:adjustRightInd w:val="0"/>
        <w:snapToGrid w:val="0"/>
        <w:spacing w:line="300" w:lineRule="auto"/>
        <w:rPr>
          <w:rFonts w:eastAsia="한양신명조"/>
          <w:sz w:val="24"/>
          <w:szCs w:val="24"/>
        </w:rPr>
      </w:pPr>
      <w:r w:rsidRPr="00335646">
        <w:rPr>
          <w:rFonts w:eastAsia="한양신명조" w:hint="eastAsia"/>
          <w:sz w:val="24"/>
          <w:szCs w:val="24"/>
        </w:rPr>
        <w:tab/>
        <w:t xml:space="preserve">Appendix </w:t>
      </w:r>
      <w:r w:rsidR="00FF2789">
        <w:rPr>
          <w:rFonts w:eastAsia="한양신명조"/>
          <w:sz w:val="24"/>
          <w:szCs w:val="24"/>
        </w:rPr>
        <w:t>D</w:t>
      </w:r>
      <w:r w:rsidRPr="00335646">
        <w:rPr>
          <w:rFonts w:eastAsia="한양신명조" w:hint="eastAsia"/>
          <w:sz w:val="24"/>
          <w:szCs w:val="24"/>
        </w:rPr>
        <w:t xml:space="preserve">: </w:t>
      </w:r>
      <w:r w:rsidRPr="00335646">
        <w:rPr>
          <w:rFonts w:eastAsia="한양신명조" w:hint="eastAsia"/>
          <w:sz w:val="24"/>
          <w:szCs w:val="24"/>
        </w:rPr>
        <w:tab/>
        <w:t>Breakdown of Contract Price</w:t>
      </w:r>
    </w:p>
    <w:p w14:paraId="1ABC69FF" w14:textId="171BED41" w:rsidR="00526830" w:rsidRPr="00335646" w:rsidRDefault="00526830" w:rsidP="00526830">
      <w:pPr>
        <w:pStyle w:val="a5"/>
        <w:tabs>
          <w:tab w:val="left" w:pos="1260"/>
          <w:tab w:val="left" w:pos="2700"/>
        </w:tabs>
        <w:wordWrap/>
        <w:adjustRightInd w:val="0"/>
        <w:snapToGrid w:val="0"/>
        <w:spacing w:line="300" w:lineRule="auto"/>
        <w:rPr>
          <w:rFonts w:eastAsia="한양신명조"/>
          <w:sz w:val="24"/>
          <w:szCs w:val="24"/>
        </w:rPr>
      </w:pPr>
      <w:r w:rsidRPr="00335646">
        <w:rPr>
          <w:rFonts w:eastAsia="한양신명조" w:hint="eastAsia"/>
          <w:sz w:val="24"/>
          <w:szCs w:val="24"/>
        </w:rPr>
        <w:tab/>
        <w:t xml:space="preserve">Appendix </w:t>
      </w:r>
      <w:r w:rsidR="00FF2789">
        <w:rPr>
          <w:rFonts w:eastAsia="한양신명조"/>
          <w:sz w:val="24"/>
          <w:szCs w:val="24"/>
        </w:rPr>
        <w:t>E</w:t>
      </w:r>
      <w:r w:rsidRPr="00335646">
        <w:rPr>
          <w:rFonts w:eastAsia="한양신명조" w:hint="eastAsia"/>
          <w:sz w:val="24"/>
          <w:szCs w:val="24"/>
        </w:rPr>
        <w:t>:</w:t>
      </w:r>
      <w:r w:rsidRPr="00335646">
        <w:rPr>
          <w:rFonts w:eastAsia="한양신명조" w:hint="eastAsia"/>
          <w:sz w:val="24"/>
          <w:szCs w:val="24"/>
        </w:rPr>
        <w:tab/>
        <w:t>Sample Form of Advance Payments Guarantee</w:t>
      </w:r>
    </w:p>
    <w:p w14:paraId="493B0F1D" w14:textId="77777777" w:rsidR="00526830" w:rsidRPr="00335646" w:rsidRDefault="00526830" w:rsidP="00526830">
      <w:pPr>
        <w:pStyle w:val="a5"/>
        <w:tabs>
          <w:tab w:val="left" w:pos="1260"/>
          <w:tab w:val="left" w:pos="2700"/>
        </w:tabs>
        <w:wordWrap/>
        <w:adjustRightInd w:val="0"/>
        <w:snapToGrid w:val="0"/>
        <w:spacing w:line="300" w:lineRule="auto"/>
        <w:rPr>
          <w:rFonts w:eastAsia="한양신명조"/>
          <w:sz w:val="24"/>
          <w:szCs w:val="24"/>
        </w:rPr>
      </w:pPr>
    </w:p>
    <w:p w14:paraId="79BF9D34" w14:textId="256981A0" w:rsidR="00526830" w:rsidRPr="00335646" w:rsidRDefault="00526830" w:rsidP="00526830">
      <w:pPr>
        <w:ind w:left="720"/>
        <w:rPr>
          <w:sz w:val="24"/>
        </w:rPr>
      </w:pPr>
      <w:r w:rsidRPr="00335646">
        <w:rPr>
          <w:sz w:val="24"/>
        </w:rPr>
        <w:t>In the event of any inconsistency between the documents, the following order of precedence shall prevail: the Special Conditions of Contract; the General Conditions of Contract, including Appendix A; Appendix B; Appendix C; Appendix D; Appendix E. Any reference to this Contract shall include, where the context permits, a reference to its Appendices.</w:t>
      </w:r>
    </w:p>
    <w:p w14:paraId="46FED3A5" w14:textId="77777777" w:rsidR="00526830" w:rsidRPr="00335646" w:rsidRDefault="00526830" w:rsidP="00526830">
      <w:pPr>
        <w:pStyle w:val="a5"/>
        <w:tabs>
          <w:tab w:val="left" w:pos="1260"/>
          <w:tab w:val="left" w:pos="2700"/>
        </w:tabs>
        <w:wordWrap/>
        <w:adjustRightInd w:val="0"/>
        <w:snapToGrid w:val="0"/>
        <w:spacing w:line="300" w:lineRule="auto"/>
        <w:rPr>
          <w:rFonts w:eastAsia="한양신명조"/>
          <w:sz w:val="24"/>
          <w:szCs w:val="24"/>
        </w:rPr>
      </w:pPr>
    </w:p>
    <w:p w14:paraId="390A2F3E" w14:textId="77777777" w:rsidR="00526830" w:rsidRPr="00335646" w:rsidRDefault="00526830" w:rsidP="00526830">
      <w:pPr>
        <w:pStyle w:val="a5"/>
        <w:wordWrap/>
        <w:adjustRightInd w:val="0"/>
        <w:snapToGrid w:val="0"/>
        <w:spacing w:line="300" w:lineRule="auto"/>
        <w:rPr>
          <w:rFonts w:eastAsia="한양신명조"/>
          <w:sz w:val="24"/>
          <w:szCs w:val="24"/>
        </w:rPr>
      </w:pPr>
    </w:p>
    <w:p w14:paraId="56C3303E" w14:textId="77777777" w:rsidR="00526830" w:rsidRPr="00335646" w:rsidRDefault="00526830" w:rsidP="00526830">
      <w:pPr>
        <w:pStyle w:val="a5"/>
        <w:wordWrap/>
        <w:adjustRightInd w:val="0"/>
        <w:snapToGrid w:val="0"/>
        <w:spacing w:line="300" w:lineRule="auto"/>
        <w:ind w:left="720" w:hangingChars="300" w:hanging="720"/>
        <w:rPr>
          <w:rFonts w:eastAsia="한양신명조"/>
          <w:sz w:val="24"/>
          <w:szCs w:val="24"/>
        </w:rPr>
      </w:pPr>
      <w:r w:rsidRPr="00335646">
        <w:rPr>
          <w:rFonts w:eastAsia="한양신명조" w:hint="eastAsia"/>
          <w:sz w:val="24"/>
          <w:szCs w:val="24"/>
        </w:rPr>
        <w:t xml:space="preserve">2.    </w:t>
      </w:r>
      <w:r w:rsidRPr="00335646">
        <w:rPr>
          <w:rFonts w:eastAsia="한양신명조" w:hint="eastAsia"/>
          <w:sz w:val="24"/>
          <w:szCs w:val="24"/>
        </w:rPr>
        <w:tab/>
        <w:t>The mutual rights and obligations of the Client and the Consultant shall be as set forth in the Contract, in particular:</w:t>
      </w:r>
    </w:p>
    <w:p w14:paraId="191EA8BF" w14:textId="77777777" w:rsidR="00526830" w:rsidRPr="00335646" w:rsidRDefault="00526830" w:rsidP="00526830">
      <w:pPr>
        <w:pStyle w:val="a5"/>
        <w:wordWrap/>
        <w:adjustRightInd w:val="0"/>
        <w:snapToGrid w:val="0"/>
        <w:spacing w:line="300" w:lineRule="auto"/>
        <w:ind w:left="720" w:hangingChars="300" w:hanging="720"/>
        <w:rPr>
          <w:rFonts w:eastAsia="한양신명조"/>
          <w:sz w:val="24"/>
          <w:szCs w:val="24"/>
        </w:rPr>
      </w:pPr>
    </w:p>
    <w:p w14:paraId="483C6248" w14:textId="77777777" w:rsidR="00526830" w:rsidRPr="00335646" w:rsidRDefault="00526830" w:rsidP="00526830">
      <w:pPr>
        <w:pStyle w:val="a5"/>
        <w:wordWrap/>
        <w:adjustRightInd w:val="0"/>
        <w:snapToGrid w:val="0"/>
        <w:spacing w:line="300" w:lineRule="auto"/>
        <w:ind w:leftChars="360" w:left="1080" w:hangingChars="150" w:hanging="360"/>
        <w:rPr>
          <w:rFonts w:eastAsia="한양신명조"/>
          <w:sz w:val="24"/>
          <w:szCs w:val="24"/>
        </w:rPr>
      </w:pPr>
      <w:r w:rsidRPr="00335646">
        <w:rPr>
          <w:rFonts w:eastAsia="한양신명조" w:hint="eastAsia"/>
          <w:sz w:val="24"/>
          <w:szCs w:val="24"/>
        </w:rPr>
        <w:t>(a) the Consultant shall carry out the Services in accordance with the provisions of the Contract; and</w:t>
      </w:r>
    </w:p>
    <w:p w14:paraId="4F933527" w14:textId="77777777" w:rsidR="00526830" w:rsidRPr="00335646" w:rsidRDefault="00526830" w:rsidP="00526830">
      <w:pPr>
        <w:pStyle w:val="a5"/>
        <w:wordWrap/>
        <w:adjustRightInd w:val="0"/>
        <w:snapToGrid w:val="0"/>
        <w:spacing w:line="300" w:lineRule="auto"/>
        <w:ind w:leftChars="360" w:left="1080" w:hangingChars="150" w:hanging="360"/>
        <w:rPr>
          <w:rFonts w:eastAsia="한양신명조"/>
          <w:sz w:val="24"/>
          <w:szCs w:val="24"/>
        </w:rPr>
      </w:pPr>
      <w:r w:rsidRPr="00335646">
        <w:rPr>
          <w:rFonts w:eastAsia="한양신명조" w:hint="eastAsia"/>
          <w:sz w:val="24"/>
          <w:szCs w:val="24"/>
        </w:rPr>
        <w:t>(b) the Client shall make payments to the Consultant in accordance with the provisions of the Contract.</w:t>
      </w:r>
    </w:p>
    <w:p w14:paraId="5D6B0091" w14:textId="77777777" w:rsidR="00526830" w:rsidRPr="00335646" w:rsidRDefault="00526830" w:rsidP="00526830">
      <w:pPr>
        <w:pStyle w:val="a5"/>
        <w:wordWrap/>
        <w:adjustRightInd w:val="0"/>
        <w:snapToGrid w:val="0"/>
        <w:spacing w:line="300" w:lineRule="auto"/>
        <w:rPr>
          <w:rFonts w:eastAsia="한양신명조"/>
          <w:sz w:val="24"/>
          <w:szCs w:val="24"/>
        </w:rPr>
      </w:pPr>
    </w:p>
    <w:p w14:paraId="6D01ADFD" w14:textId="77777777" w:rsidR="00526830" w:rsidRPr="00335646" w:rsidRDefault="00526830" w:rsidP="00526830">
      <w:pPr>
        <w:pStyle w:val="a5"/>
        <w:wordWrap/>
        <w:adjustRightInd w:val="0"/>
        <w:snapToGrid w:val="0"/>
        <w:spacing w:line="300" w:lineRule="auto"/>
        <w:rPr>
          <w:rFonts w:eastAsia="한양신명조"/>
          <w:sz w:val="24"/>
          <w:szCs w:val="24"/>
        </w:rPr>
      </w:pPr>
      <w:r w:rsidRPr="00335646">
        <w:rPr>
          <w:rFonts w:eastAsia="한양신명조" w:hint="eastAsia"/>
          <w:sz w:val="24"/>
          <w:szCs w:val="24"/>
        </w:rPr>
        <w:t>IN WITNESS WHEREOF, the Parties hereto, each acting through its duly authorized representative, have caused this Contract to be signed in their respective names, as of the day and year first above written.</w:t>
      </w:r>
    </w:p>
    <w:p w14:paraId="747CB1A7" w14:textId="77777777" w:rsidR="00526830" w:rsidRPr="00335646" w:rsidRDefault="00526830" w:rsidP="00526830">
      <w:pPr>
        <w:pStyle w:val="a5"/>
        <w:wordWrap/>
        <w:adjustRightInd w:val="0"/>
        <w:snapToGrid w:val="0"/>
        <w:spacing w:line="300" w:lineRule="auto"/>
        <w:rPr>
          <w:rFonts w:eastAsia="한양신명조"/>
          <w:sz w:val="24"/>
          <w:szCs w:val="24"/>
        </w:rPr>
      </w:pPr>
    </w:p>
    <w:p w14:paraId="6EB83F7D" w14:textId="77777777" w:rsidR="00526830" w:rsidRPr="00335646" w:rsidRDefault="00526830" w:rsidP="00526830">
      <w:pPr>
        <w:pStyle w:val="a5"/>
        <w:wordWrap/>
        <w:adjustRightInd w:val="0"/>
        <w:snapToGrid w:val="0"/>
        <w:spacing w:line="300" w:lineRule="auto"/>
        <w:rPr>
          <w:rFonts w:eastAsia="한양신명조"/>
          <w:sz w:val="24"/>
          <w:szCs w:val="24"/>
        </w:rPr>
      </w:pPr>
      <w:bookmarkStart w:id="534" w:name="_Toc500403725"/>
      <w:r w:rsidRPr="00335646">
        <w:rPr>
          <w:rFonts w:eastAsia="한양신명조" w:hint="eastAsia"/>
          <w:sz w:val="24"/>
          <w:szCs w:val="24"/>
        </w:rPr>
        <w:t>For and on behalf of [</w:t>
      </w:r>
      <w:r w:rsidRPr="00335646">
        <w:rPr>
          <w:rFonts w:eastAsia="한양신명조" w:hint="eastAsia"/>
          <w:i/>
          <w:sz w:val="24"/>
          <w:szCs w:val="24"/>
        </w:rPr>
        <w:t>name of the Client</w:t>
      </w:r>
      <w:r w:rsidRPr="00335646">
        <w:rPr>
          <w:rFonts w:eastAsia="한양신명조" w:hint="eastAsia"/>
          <w:sz w:val="24"/>
          <w:szCs w:val="24"/>
        </w:rPr>
        <w:t>] of [</w:t>
      </w:r>
      <w:r w:rsidRPr="00335646">
        <w:rPr>
          <w:rFonts w:eastAsia="한양신명조" w:hint="eastAsia"/>
          <w:i/>
          <w:sz w:val="24"/>
          <w:szCs w:val="24"/>
        </w:rPr>
        <w:t>name of the Client</w:t>
      </w:r>
      <w:r w:rsidRPr="00335646">
        <w:rPr>
          <w:rFonts w:eastAsia="한양신명조"/>
          <w:i/>
          <w:sz w:val="24"/>
          <w:szCs w:val="24"/>
        </w:rPr>
        <w:t>’</w:t>
      </w:r>
      <w:r w:rsidRPr="00335646">
        <w:rPr>
          <w:rFonts w:eastAsia="한양신명조" w:hint="eastAsia"/>
          <w:i/>
          <w:sz w:val="24"/>
          <w:szCs w:val="24"/>
        </w:rPr>
        <w:t>s country</w:t>
      </w:r>
      <w:r w:rsidRPr="00335646">
        <w:rPr>
          <w:rFonts w:eastAsia="한양신명조" w:hint="eastAsia"/>
          <w:sz w:val="24"/>
          <w:szCs w:val="24"/>
        </w:rPr>
        <w:t>]</w:t>
      </w:r>
      <w:bookmarkEnd w:id="534"/>
    </w:p>
    <w:p w14:paraId="2D6886F0" w14:textId="77777777" w:rsidR="00526830" w:rsidRPr="00335646" w:rsidRDefault="00526830" w:rsidP="00526830">
      <w:pPr>
        <w:pStyle w:val="a5"/>
        <w:wordWrap/>
        <w:adjustRightInd w:val="0"/>
        <w:snapToGrid w:val="0"/>
        <w:spacing w:line="300" w:lineRule="auto"/>
        <w:rPr>
          <w:rFonts w:eastAsia="한양신명조"/>
          <w:sz w:val="24"/>
          <w:szCs w:val="24"/>
        </w:rPr>
      </w:pPr>
    </w:p>
    <w:p w14:paraId="1E0D67A7" w14:textId="77777777" w:rsidR="00526830" w:rsidRPr="00335646" w:rsidRDefault="00526830" w:rsidP="00526830">
      <w:pPr>
        <w:pStyle w:val="a5"/>
        <w:wordWrap/>
        <w:adjustRightInd w:val="0"/>
        <w:snapToGrid w:val="0"/>
        <w:spacing w:line="300" w:lineRule="auto"/>
        <w:rPr>
          <w:rFonts w:eastAsia="한양신명조"/>
          <w:sz w:val="24"/>
          <w:szCs w:val="24"/>
        </w:rPr>
      </w:pPr>
      <w:r w:rsidRPr="00335646">
        <w:rPr>
          <w:rFonts w:eastAsia="한양신명조" w:hint="eastAsia"/>
          <w:sz w:val="24"/>
          <w:szCs w:val="24"/>
        </w:rPr>
        <w:t>___________________________________________</w:t>
      </w:r>
    </w:p>
    <w:p w14:paraId="034E2992" w14:textId="77777777" w:rsidR="00526830" w:rsidRPr="00335646" w:rsidRDefault="00526830" w:rsidP="00526830">
      <w:pPr>
        <w:wordWrap/>
        <w:rPr>
          <w:sz w:val="24"/>
          <w:szCs w:val="24"/>
        </w:rPr>
      </w:pPr>
      <w:r w:rsidRPr="00335646">
        <w:rPr>
          <w:sz w:val="24"/>
          <w:szCs w:val="24"/>
        </w:rPr>
        <w:t>[</w:t>
      </w:r>
      <w:r w:rsidRPr="00335646">
        <w:rPr>
          <w:i/>
          <w:sz w:val="24"/>
          <w:szCs w:val="24"/>
        </w:rPr>
        <w:t>Authorized Representative of the Client – name, title and signature</w:t>
      </w:r>
      <w:r w:rsidRPr="00335646">
        <w:rPr>
          <w:sz w:val="24"/>
          <w:szCs w:val="24"/>
        </w:rPr>
        <w:t>]</w:t>
      </w:r>
    </w:p>
    <w:p w14:paraId="689D667B" w14:textId="77777777" w:rsidR="00526830" w:rsidRPr="00335646" w:rsidRDefault="00526830" w:rsidP="00526830">
      <w:pPr>
        <w:pStyle w:val="a5"/>
        <w:wordWrap/>
        <w:adjustRightInd w:val="0"/>
        <w:snapToGrid w:val="0"/>
        <w:spacing w:line="300" w:lineRule="auto"/>
        <w:rPr>
          <w:rFonts w:eastAsia="한양신명조"/>
          <w:i/>
          <w:sz w:val="24"/>
          <w:szCs w:val="24"/>
        </w:rPr>
      </w:pPr>
    </w:p>
    <w:p w14:paraId="79716F79" w14:textId="77777777" w:rsidR="00526830" w:rsidRPr="00335646" w:rsidRDefault="00526830" w:rsidP="00526830">
      <w:pPr>
        <w:pStyle w:val="MS"/>
        <w:wordWrap/>
        <w:ind w:left="328" w:hanging="328"/>
        <w:jc w:val="left"/>
        <w:rPr>
          <w:rFonts w:ascii="Times New Roman" w:eastAsia="휴먼명조" w:hAnsi="Times New Roman" w:cs="Times New Roman"/>
          <w:i/>
          <w:iCs/>
          <w:color w:val="auto"/>
          <w:sz w:val="24"/>
          <w:szCs w:val="24"/>
        </w:rPr>
      </w:pPr>
      <w:r w:rsidRPr="00335646">
        <w:rPr>
          <w:rFonts w:ascii="Times New Roman" w:eastAsia="휴먼명조" w:hAnsi="Times New Roman" w:cs="Times New Roman"/>
          <w:color w:val="auto"/>
          <w:sz w:val="24"/>
          <w:szCs w:val="24"/>
        </w:rPr>
        <w:t>For and on behalf of [</w:t>
      </w:r>
      <w:r w:rsidRPr="00335646">
        <w:rPr>
          <w:rFonts w:ascii="Times New Roman" w:eastAsia="휴먼명조" w:hAnsi="Times New Roman" w:cs="Times New Roman"/>
          <w:i/>
          <w:iCs/>
          <w:color w:val="auto"/>
          <w:sz w:val="24"/>
          <w:szCs w:val="24"/>
        </w:rPr>
        <w:t>Name of the Consultant or Name of a Joint Venture</w:t>
      </w:r>
      <w:r w:rsidRPr="00335646">
        <w:rPr>
          <w:rFonts w:ascii="Times New Roman" w:eastAsia="휴먼명조" w:hAnsi="Times New Roman" w:cs="Times New Roman"/>
          <w:color w:val="auto"/>
          <w:sz w:val="24"/>
          <w:szCs w:val="24"/>
        </w:rPr>
        <w:t>] [</w:t>
      </w:r>
      <w:r w:rsidRPr="00484CF4">
        <w:rPr>
          <w:rFonts w:ascii="Times New Roman" w:eastAsia="휴먼명조" w:hAnsi="Times New Roman" w:cs="Times New Roman"/>
          <w:i/>
          <w:iCs/>
          <w:color w:val="auto"/>
          <w:sz w:val="24"/>
          <w:szCs w:val="24"/>
        </w:rPr>
        <w:t>n</w:t>
      </w:r>
      <w:r w:rsidRPr="00335646">
        <w:rPr>
          <w:rFonts w:ascii="Times New Roman" w:eastAsia="휴먼명조" w:hAnsi="Times New Roman" w:cs="Times New Roman"/>
          <w:i/>
          <w:iCs/>
          <w:color w:val="auto"/>
          <w:sz w:val="24"/>
          <w:szCs w:val="24"/>
        </w:rPr>
        <w:t>ame of th</w:t>
      </w:r>
      <w:r w:rsidRPr="00335646">
        <w:rPr>
          <w:rFonts w:ascii="Times New Roman" w:eastAsia="휴먼명조" w:hAnsi="Times New Roman" w:cs="Times New Roman" w:hint="eastAsia"/>
          <w:i/>
          <w:iCs/>
          <w:color w:val="auto"/>
          <w:sz w:val="24"/>
          <w:szCs w:val="24"/>
        </w:rPr>
        <w:t xml:space="preserve">e </w:t>
      </w:r>
    </w:p>
    <w:p w14:paraId="0FCE704B" w14:textId="77777777" w:rsidR="00526830" w:rsidRPr="00335646" w:rsidRDefault="00526830" w:rsidP="00526830">
      <w:pPr>
        <w:pStyle w:val="MS"/>
        <w:wordWrap/>
        <w:ind w:left="328" w:hanging="328"/>
        <w:jc w:val="left"/>
        <w:rPr>
          <w:rFonts w:ascii="Times New Roman" w:eastAsia="휴먼명조" w:hAnsi="Times New Roman" w:cs="Times New Roman"/>
          <w:i/>
          <w:iCs/>
          <w:color w:val="auto"/>
          <w:sz w:val="24"/>
          <w:szCs w:val="24"/>
        </w:rPr>
      </w:pPr>
      <w:r w:rsidRPr="00335646">
        <w:rPr>
          <w:rFonts w:ascii="Times New Roman" w:eastAsia="휴먼명조" w:hAnsi="Times New Roman" w:cs="Times New Roman"/>
          <w:i/>
          <w:iCs/>
          <w:color w:val="auto"/>
          <w:sz w:val="24"/>
          <w:szCs w:val="24"/>
        </w:rPr>
        <w:t>Consultant's country</w:t>
      </w:r>
      <w:r w:rsidRPr="00335646">
        <w:rPr>
          <w:rFonts w:ascii="Times New Roman" w:eastAsia="휴먼명조" w:hAnsi="Times New Roman" w:cs="Times New Roman"/>
          <w:color w:val="auto"/>
          <w:sz w:val="24"/>
          <w:szCs w:val="24"/>
        </w:rPr>
        <w:t>]</w:t>
      </w:r>
    </w:p>
    <w:p w14:paraId="7DB6A01E" w14:textId="77777777" w:rsidR="00526830" w:rsidRPr="00335646" w:rsidRDefault="00526830" w:rsidP="00526830">
      <w:pPr>
        <w:pStyle w:val="a5"/>
        <w:wordWrap/>
        <w:adjustRightInd w:val="0"/>
        <w:snapToGrid w:val="0"/>
        <w:spacing w:line="300" w:lineRule="auto"/>
        <w:rPr>
          <w:rFonts w:eastAsia="한양신명조"/>
          <w:sz w:val="24"/>
          <w:szCs w:val="24"/>
        </w:rPr>
      </w:pPr>
    </w:p>
    <w:p w14:paraId="6229ABE9" w14:textId="77777777" w:rsidR="00526830" w:rsidRPr="00335646" w:rsidRDefault="00526830" w:rsidP="00526830">
      <w:pPr>
        <w:pStyle w:val="a5"/>
        <w:wordWrap/>
        <w:adjustRightInd w:val="0"/>
        <w:snapToGrid w:val="0"/>
        <w:spacing w:line="300" w:lineRule="auto"/>
        <w:rPr>
          <w:rFonts w:eastAsia="한양신명조"/>
          <w:sz w:val="24"/>
          <w:szCs w:val="24"/>
        </w:rPr>
      </w:pPr>
      <w:r w:rsidRPr="00335646">
        <w:rPr>
          <w:rFonts w:eastAsia="한양신명조" w:hint="eastAsia"/>
          <w:sz w:val="24"/>
          <w:szCs w:val="24"/>
        </w:rPr>
        <w:t>___________________________________________</w:t>
      </w:r>
    </w:p>
    <w:p w14:paraId="73B50426" w14:textId="77777777" w:rsidR="00526830" w:rsidRPr="00335646" w:rsidRDefault="00526830" w:rsidP="00526830">
      <w:pPr>
        <w:pStyle w:val="a5"/>
        <w:wordWrap/>
        <w:adjustRightInd w:val="0"/>
        <w:snapToGrid w:val="0"/>
        <w:spacing w:line="300" w:lineRule="auto"/>
        <w:rPr>
          <w:sz w:val="24"/>
          <w:szCs w:val="24"/>
        </w:rPr>
      </w:pPr>
      <w:r w:rsidRPr="00335646">
        <w:rPr>
          <w:sz w:val="24"/>
          <w:szCs w:val="24"/>
        </w:rPr>
        <w:lastRenderedPageBreak/>
        <w:t>[</w:t>
      </w:r>
      <w:r w:rsidRPr="00335646">
        <w:rPr>
          <w:i/>
          <w:sz w:val="24"/>
          <w:szCs w:val="24"/>
        </w:rPr>
        <w:t>Authorized Representative of the Consultant – name and signature</w:t>
      </w:r>
      <w:r w:rsidRPr="00335646">
        <w:rPr>
          <w:sz w:val="24"/>
          <w:szCs w:val="24"/>
        </w:rPr>
        <w:t>]</w:t>
      </w:r>
    </w:p>
    <w:p w14:paraId="026D2556" w14:textId="77777777" w:rsidR="00526830" w:rsidRPr="00335646" w:rsidRDefault="00526830" w:rsidP="00526830">
      <w:pPr>
        <w:pStyle w:val="MS"/>
        <w:tabs>
          <w:tab w:val="left" w:pos="5760"/>
        </w:tabs>
        <w:wordWrap/>
        <w:rPr>
          <w:rFonts w:ascii="Times New Roman" w:hAnsi="Times New Roman" w:cs="Times New Roman"/>
          <w:color w:val="auto"/>
          <w:sz w:val="24"/>
          <w:szCs w:val="24"/>
        </w:rPr>
      </w:pPr>
    </w:p>
    <w:p w14:paraId="303E0DB7" w14:textId="77777777" w:rsidR="00526830" w:rsidRPr="00335646" w:rsidRDefault="00526830" w:rsidP="00526830">
      <w:pPr>
        <w:pStyle w:val="MS"/>
        <w:tabs>
          <w:tab w:val="left" w:pos="5760"/>
        </w:tabs>
        <w:wordWrap/>
        <w:rPr>
          <w:rFonts w:ascii="Times New Roman" w:hAnsi="Times New Roman" w:cs="Times New Roman"/>
          <w:color w:val="auto"/>
          <w:sz w:val="24"/>
          <w:szCs w:val="24"/>
        </w:rPr>
      </w:pPr>
      <w:r w:rsidRPr="00335646">
        <w:rPr>
          <w:rFonts w:ascii="Times New Roman" w:eastAsia="휴먼명조" w:hAnsi="Times New Roman" w:cs="Times New Roman"/>
          <w:color w:val="auto"/>
          <w:sz w:val="24"/>
          <w:szCs w:val="24"/>
        </w:rPr>
        <w:t>________________________________</w:t>
      </w:r>
      <w:r w:rsidRPr="00335646">
        <w:rPr>
          <w:rFonts w:ascii="Times New Roman" w:hAnsi="Times New Roman" w:cs="Times New Roman"/>
          <w:color w:val="auto"/>
          <w:sz w:val="24"/>
          <w:szCs w:val="24"/>
        </w:rPr>
        <w:tab/>
      </w:r>
    </w:p>
    <w:p w14:paraId="57A0E52C" w14:textId="77777777" w:rsidR="00526830" w:rsidRPr="00335646" w:rsidRDefault="00526830" w:rsidP="00526830">
      <w:pPr>
        <w:pStyle w:val="MS"/>
        <w:tabs>
          <w:tab w:val="left" w:pos="7608"/>
        </w:tabs>
        <w:wordWrap/>
        <w:rPr>
          <w:rFonts w:ascii="Times New Roman" w:eastAsia="휴먼명조" w:hAnsi="Times New Roman" w:cs="Times New Roman"/>
          <w:color w:val="auto"/>
          <w:sz w:val="24"/>
          <w:szCs w:val="24"/>
        </w:rPr>
      </w:pPr>
      <w:r w:rsidRPr="00335646">
        <w:rPr>
          <w:rFonts w:ascii="Times New Roman" w:eastAsia="휴먼명조" w:hAnsi="Times New Roman" w:cs="Times New Roman"/>
          <w:color w:val="auto"/>
          <w:sz w:val="24"/>
          <w:szCs w:val="24"/>
        </w:rPr>
        <w:t>[</w:t>
      </w:r>
      <w:r w:rsidRPr="00335646">
        <w:rPr>
          <w:rFonts w:ascii="Times New Roman" w:eastAsia="휴먼명조" w:hAnsi="Times New Roman" w:cs="Times New Roman"/>
          <w:i/>
          <w:iCs/>
          <w:color w:val="auto"/>
          <w:sz w:val="24"/>
          <w:szCs w:val="24"/>
        </w:rPr>
        <w:t>Authorized Representative</w:t>
      </w:r>
      <w:r w:rsidRPr="00335646">
        <w:rPr>
          <w:rFonts w:ascii="Times New Roman" w:eastAsia="휴먼명조" w:hAnsi="Times New Roman" w:cs="Times New Roman"/>
          <w:color w:val="auto"/>
          <w:sz w:val="24"/>
          <w:szCs w:val="24"/>
        </w:rPr>
        <w:t>]</w:t>
      </w:r>
    </w:p>
    <w:p w14:paraId="5284A299" w14:textId="77777777" w:rsidR="00526830" w:rsidRPr="00335646" w:rsidRDefault="00526830" w:rsidP="00526830">
      <w:pPr>
        <w:wordWrap/>
        <w:rPr>
          <w:sz w:val="24"/>
          <w:szCs w:val="24"/>
        </w:rPr>
      </w:pPr>
      <w:r w:rsidRPr="00335646">
        <w:rPr>
          <w:sz w:val="24"/>
          <w:szCs w:val="24"/>
        </w:rPr>
        <w:t>[</w:t>
      </w:r>
      <w:r w:rsidRPr="00335646">
        <w:rPr>
          <w:i/>
          <w:sz w:val="24"/>
          <w:szCs w:val="24"/>
        </w:rPr>
        <w:t>For a joint venture, either all members shall sign or only the lead member, in which case the power of attorney to sign on behalf of all members shall be attached.</w:t>
      </w:r>
      <w:r w:rsidRPr="00335646">
        <w:rPr>
          <w:rFonts w:hint="eastAsia"/>
          <w:sz w:val="24"/>
          <w:szCs w:val="24"/>
        </w:rPr>
        <w:t>]</w:t>
      </w:r>
      <w:r w:rsidRPr="00335646">
        <w:rPr>
          <w:i/>
          <w:sz w:val="24"/>
          <w:szCs w:val="24"/>
        </w:rPr>
        <w:t xml:space="preserve"> </w:t>
      </w:r>
    </w:p>
    <w:p w14:paraId="455EAAB6" w14:textId="77777777" w:rsidR="00526830" w:rsidRPr="00335646" w:rsidRDefault="00526830" w:rsidP="00526830">
      <w:pPr>
        <w:wordWrap/>
        <w:rPr>
          <w:sz w:val="24"/>
          <w:szCs w:val="24"/>
        </w:rPr>
      </w:pPr>
    </w:p>
    <w:p w14:paraId="5BC7EDDE" w14:textId="77777777" w:rsidR="00526830" w:rsidRPr="00335646" w:rsidRDefault="00526830" w:rsidP="00526830">
      <w:pPr>
        <w:wordWrap/>
        <w:rPr>
          <w:sz w:val="24"/>
          <w:szCs w:val="24"/>
        </w:rPr>
      </w:pPr>
      <w:r w:rsidRPr="00335646">
        <w:rPr>
          <w:sz w:val="24"/>
          <w:szCs w:val="24"/>
        </w:rPr>
        <w:t>For and on behalf of each of the members of the Consultant [</w:t>
      </w:r>
      <w:r w:rsidRPr="00335646">
        <w:rPr>
          <w:i/>
          <w:sz w:val="24"/>
          <w:szCs w:val="24"/>
        </w:rPr>
        <w:t>insert the name of the Joint Venture</w:t>
      </w:r>
      <w:r w:rsidRPr="00335646">
        <w:rPr>
          <w:sz w:val="24"/>
          <w:szCs w:val="24"/>
        </w:rPr>
        <w:t>]</w:t>
      </w:r>
    </w:p>
    <w:p w14:paraId="1FFD511D" w14:textId="77777777" w:rsidR="00526830" w:rsidRPr="00335646" w:rsidRDefault="00526830" w:rsidP="00526830">
      <w:pPr>
        <w:wordWrap/>
        <w:rPr>
          <w:sz w:val="24"/>
          <w:szCs w:val="24"/>
        </w:rPr>
      </w:pPr>
    </w:p>
    <w:p w14:paraId="541D9BDA" w14:textId="77777777" w:rsidR="00526830" w:rsidRPr="00335646" w:rsidRDefault="00526830" w:rsidP="00526830">
      <w:pPr>
        <w:wordWrap/>
        <w:rPr>
          <w:sz w:val="24"/>
          <w:szCs w:val="24"/>
        </w:rPr>
      </w:pPr>
      <w:r w:rsidRPr="00335646">
        <w:rPr>
          <w:sz w:val="24"/>
          <w:szCs w:val="24"/>
        </w:rPr>
        <w:t>[</w:t>
      </w:r>
      <w:r w:rsidRPr="00335646">
        <w:rPr>
          <w:i/>
          <w:sz w:val="24"/>
          <w:szCs w:val="24"/>
        </w:rPr>
        <w:t>Name of the lead member</w:t>
      </w:r>
      <w:r w:rsidRPr="00335646">
        <w:rPr>
          <w:sz w:val="24"/>
          <w:szCs w:val="24"/>
        </w:rPr>
        <w:t>]</w:t>
      </w:r>
    </w:p>
    <w:p w14:paraId="0EF0DDA1" w14:textId="77777777" w:rsidR="00526830" w:rsidRPr="00335646" w:rsidRDefault="00526830" w:rsidP="00526830">
      <w:pPr>
        <w:wordWrap/>
        <w:rPr>
          <w:sz w:val="24"/>
          <w:szCs w:val="24"/>
        </w:rPr>
      </w:pPr>
    </w:p>
    <w:p w14:paraId="49731E63" w14:textId="77777777" w:rsidR="00526830" w:rsidRPr="00335646" w:rsidRDefault="00526830" w:rsidP="00526830">
      <w:pPr>
        <w:tabs>
          <w:tab w:val="left" w:pos="5760"/>
        </w:tabs>
        <w:wordWrap/>
        <w:rPr>
          <w:sz w:val="24"/>
          <w:szCs w:val="24"/>
        </w:rPr>
      </w:pPr>
      <w:r w:rsidRPr="00335646">
        <w:rPr>
          <w:sz w:val="24"/>
          <w:szCs w:val="24"/>
          <w:u w:val="single"/>
        </w:rPr>
        <w:tab/>
      </w:r>
    </w:p>
    <w:p w14:paraId="60619EF2" w14:textId="77777777" w:rsidR="00526830" w:rsidRPr="00335646" w:rsidRDefault="00526830" w:rsidP="00526830">
      <w:pPr>
        <w:wordWrap/>
        <w:rPr>
          <w:sz w:val="24"/>
          <w:szCs w:val="24"/>
        </w:rPr>
      </w:pPr>
      <w:r w:rsidRPr="00335646">
        <w:rPr>
          <w:sz w:val="24"/>
          <w:szCs w:val="24"/>
        </w:rPr>
        <w:t>[</w:t>
      </w:r>
      <w:r w:rsidRPr="00335646">
        <w:rPr>
          <w:i/>
          <w:sz w:val="24"/>
          <w:szCs w:val="24"/>
        </w:rPr>
        <w:t>Authorized Representative on behalf of a Joint Venture</w:t>
      </w:r>
      <w:r w:rsidRPr="00335646">
        <w:rPr>
          <w:sz w:val="24"/>
          <w:szCs w:val="24"/>
        </w:rPr>
        <w:t>]</w:t>
      </w:r>
    </w:p>
    <w:p w14:paraId="1C1B81BC" w14:textId="77777777" w:rsidR="00526830" w:rsidRPr="00335646" w:rsidRDefault="00526830" w:rsidP="00526830">
      <w:pPr>
        <w:wordWrap/>
        <w:rPr>
          <w:sz w:val="24"/>
          <w:szCs w:val="24"/>
        </w:rPr>
      </w:pPr>
    </w:p>
    <w:p w14:paraId="1CA3EA5E" w14:textId="664CB846" w:rsidR="00A24E3C" w:rsidRPr="00335646" w:rsidRDefault="00526830" w:rsidP="00526830">
      <w:pPr>
        <w:pStyle w:val="a5"/>
        <w:wordWrap/>
        <w:adjustRightInd w:val="0"/>
        <w:snapToGrid w:val="0"/>
        <w:spacing w:line="300" w:lineRule="auto"/>
        <w:rPr>
          <w:sz w:val="24"/>
          <w:szCs w:val="24"/>
        </w:rPr>
      </w:pPr>
      <w:r w:rsidRPr="00335646">
        <w:rPr>
          <w:sz w:val="24"/>
          <w:szCs w:val="24"/>
        </w:rPr>
        <w:t>[</w:t>
      </w:r>
      <w:r w:rsidRPr="00335646">
        <w:rPr>
          <w:i/>
          <w:sz w:val="24"/>
          <w:szCs w:val="24"/>
        </w:rPr>
        <w:t>add signature blocks for each member if all are signing</w:t>
      </w:r>
      <w:r w:rsidR="00A24E3C" w:rsidRPr="00335646">
        <w:rPr>
          <w:sz w:val="24"/>
          <w:szCs w:val="24"/>
        </w:rPr>
        <w:t>]</w:t>
      </w:r>
    </w:p>
    <w:p w14:paraId="5762E878" w14:textId="77777777" w:rsidR="00A24E3C" w:rsidRPr="00335646" w:rsidRDefault="00A24E3C" w:rsidP="00363081">
      <w:pPr>
        <w:pStyle w:val="a5"/>
        <w:wordWrap/>
        <w:adjustRightInd w:val="0"/>
        <w:snapToGrid w:val="0"/>
        <w:spacing w:line="300" w:lineRule="auto"/>
        <w:rPr>
          <w:rFonts w:eastAsia="한양신명조"/>
          <w:sz w:val="24"/>
          <w:szCs w:val="24"/>
        </w:rPr>
      </w:pPr>
    </w:p>
    <w:p w14:paraId="087D3903" w14:textId="77777777" w:rsidR="00A24E3C" w:rsidRPr="00335646" w:rsidRDefault="00A24E3C" w:rsidP="00363081">
      <w:pPr>
        <w:pStyle w:val="a5"/>
        <w:wordWrap/>
        <w:adjustRightInd w:val="0"/>
        <w:snapToGrid w:val="0"/>
        <w:spacing w:line="300" w:lineRule="auto"/>
        <w:rPr>
          <w:rFonts w:eastAsia="한양신명조"/>
          <w:sz w:val="24"/>
          <w:szCs w:val="24"/>
        </w:rPr>
      </w:pPr>
    </w:p>
    <w:p w14:paraId="4700CD67" w14:textId="77777777" w:rsidR="00A24E3C" w:rsidRPr="00335646" w:rsidRDefault="00A24E3C" w:rsidP="00363081">
      <w:pPr>
        <w:pStyle w:val="a5"/>
        <w:wordWrap/>
        <w:adjustRightInd w:val="0"/>
        <w:snapToGrid w:val="0"/>
        <w:spacing w:line="300" w:lineRule="auto"/>
        <w:rPr>
          <w:rFonts w:eastAsia="한양신명조"/>
          <w:sz w:val="24"/>
          <w:szCs w:val="24"/>
        </w:rPr>
      </w:pPr>
    </w:p>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14:paraId="04D4D3CB" w14:textId="77777777" w:rsidR="003D10C0" w:rsidRPr="00335646" w:rsidRDefault="003D10C0" w:rsidP="00363081">
      <w:pPr>
        <w:pStyle w:val="a5"/>
        <w:wordWrap/>
        <w:adjustRightInd w:val="0"/>
        <w:snapToGrid w:val="0"/>
        <w:spacing w:line="300" w:lineRule="auto"/>
        <w:rPr>
          <w:rFonts w:eastAsia="한양신명조"/>
          <w:sz w:val="24"/>
          <w:szCs w:val="24"/>
        </w:rPr>
        <w:sectPr w:rsidR="003D10C0" w:rsidRPr="00335646" w:rsidSect="0069612C">
          <w:headerReference w:type="even" r:id="rId64"/>
          <w:headerReference w:type="default" r:id="rId65"/>
          <w:footnotePr>
            <w:numRestart w:val="eachPage"/>
          </w:footnotePr>
          <w:pgSz w:w="11907" w:h="16840" w:code="9"/>
          <w:pgMar w:top="1440" w:right="1440" w:bottom="1440" w:left="1440" w:header="851" w:footer="992" w:gutter="0"/>
          <w:cols w:space="425"/>
          <w:docGrid w:linePitch="360"/>
        </w:sectPr>
      </w:pPr>
    </w:p>
    <w:permEnd w:id="1128556939"/>
    <w:p w14:paraId="73CDD162" w14:textId="77777777" w:rsidR="001474E8" w:rsidRPr="00335646" w:rsidRDefault="001474E8" w:rsidP="00363081">
      <w:pPr>
        <w:pStyle w:val="a5"/>
        <w:wordWrap/>
        <w:adjustRightInd w:val="0"/>
        <w:snapToGrid w:val="0"/>
        <w:spacing w:line="20" w:lineRule="atLeast"/>
        <w:rPr>
          <w:rFonts w:eastAsia="한양신명조"/>
          <w:sz w:val="10"/>
          <w:szCs w:val="10"/>
        </w:rPr>
      </w:pPr>
    </w:p>
    <w:p w14:paraId="39E6971C" w14:textId="77777777" w:rsidR="00B16867" w:rsidRPr="00335646" w:rsidRDefault="00B16867" w:rsidP="00AD7F6A">
      <w:pPr>
        <w:pStyle w:val="a5"/>
        <w:wordWrap/>
        <w:adjustRightInd w:val="0"/>
        <w:snapToGrid w:val="0"/>
        <w:jc w:val="center"/>
        <w:outlineLvl w:val="0"/>
        <w:rPr>
          <w:rFonts w:eastAsia="한양신명조"/>
          <w:b/>
          <w:szCs w:val="28"/>
        </w:rPr>
      </w:pPr>
      <w:bookmarkStart w:id="535" w:name="_Toc500516999"/>
      <w:bookmarkStart w:id="536" w:name="_Toc500752348"/>
      <w:r w:rsidRPr="00335646">
        <w:rPr>
          <w:rFonts w:eastAsia="한양신명조" w:hint="eastAsia"/>
          <w:b/>
          <w:szCs w:val="28"/>
        </w:rPr>
        <w:t>II. General Conditions of Contract</w:t>
      </w:r>
      <w:bookmarkEnd w:id="535"/>
      <w:bookmarkEnd w:id="536"/>
    </w:p>
    <w:p w14:paraId="5E3FE669" w14:textId="77777777" w:rsidR="00B16867" w:rsidRPr="00335646" w:rsidRDefault="00B16867" w:rsidP="00363081">
      <w:pPr>
        <w:pStyle w:val="a5"/>
        <w:wordWrap/>
        <w:adjustRightInd w:val="0"/>
        <w:snapToGrid w:val="0"/>
        <w:jc w:val="center"/>
        <w:rPr>
          <w:rFonts w:eastAsia="한양신명조"/>
          <w:sz w:val="24"/>
          <w:szCs w:val="24"/>
        </w:rPr>
      </w:pPr>
    </w:p>
    <w:p w14:paraId="547730CC" w14:textId="77777777" w:rsidR="00CF383F" w:rsidRPr="00335646" w:rsidRDefault="00CF383F" w:rsidP="00363081">
      <w:pPr>
        <w:pStyle w:val="a5"/>
        <w:wordWrap/>
        <w:adjustRightInd w:val="0"/>
        <w:snapToGrid w:val="0"/>
        <w:jc w:val="center"/>
        <w:rPr>
          <w:rFonts w:eastAsia="한양신명조"/>
          <w:sz w:val="24"/>
          <w:szCs w:val="24"/>
        </w:rPr>
      </w:pPr>
    </w:p>
    <w:p w14:paraId="7B97D61A" w14:textId="77777777" w:rsidR="00B16867" w:rsidRPr="00335646" w:rsidRDefault="00B16867" w:rsidP="004F6FE0">
      <w:pPr>
        <w:pStyle w:val="a5"/>
        <w:wordWrap/>
        <w:adjustRightInd w:val="0"/>
        <w:snapToGrid w:val="0"/>
        <w:jc w:val="center"/>
        <w:outlineLvl w:val="0"/>
        <w:rPr>
          <w:rFonts w:eastAsia="한양신명조"/>
          <w:b/>
          <w:sz w:val="24"/>
          <w:szCs w:val="24"/>
        </w:rPr>
      </w:pPr>
      <w:bookmarkStart w:id="537" w:name="_Toc500517000"/>
      <w:bookmarkStart w:id="538" w:name="_Toc500752349"/>
      <w:r w:rsidRPr="00335646">
        <w:rPr>
          <w:rFonts w:eastAsia="한양신명조" w:hint="eastAsia"/>
          <w:b/>
          <w:sz w:val="24"/>
          <w:szCs w:val="24"/>
        </w:rPr>
        <w:t>1. General provisions</w:t>
      </w:r>
      <w:bookmarkEnd w:id="537"/>
      <w:bookmarkEnd w:id="538"/>
    </w:p>
    <w:p w14:paraId="0AFD950A" w14:textId="77777777" w:rsidR="00694DD2" w:rsidRPr="00335646" w:rsidRDefault="00694DD2" w:rsidP="00363081">
      <w:pPr>
        <w:pStyle w:val="a5"/>
        <w:wordWrap/>
        <w:adjustRightInd w:val="0"/>
        <w:snapToGrid w:val="0"/>
        <w:rPr>
          <w:rFonts w:eastAsia="한양신명조"/>
          <w:sz w:val="24"/>
          <w:szCs w:val="24"/>
        </w:rPr>
      </w:pPr>
    </w:p>
    <w:p w14:paraId="3D4B6232" w14:textId="77777777" w:rsidR="00694DD2" w:rsidRPr="00335646" w:rsidRDefault="00694DD2" w:rsidP="00AD7F6A">
      <w:pPr>
        <w:pStyle w:val="a5"/>
        <w:tabs>
          <w:tab w:val="left" w:pos="720"/>
          <w:tab w:val="left" w:pos="1080"/>
          <w:tab w:val="left" w:pos="1440"/>
          <w:tab w:val="left" w:pos="1800"/>
        </w:tabs>
        <w:wordWrap/>
        <w:adjustRightInd w:val="0"/>
        <w:snapToGrid w:val="0"/>
        <w:spacing w:line="250" w:lineRule="auto"/>
        <w:outlineLvl w:val="0"/>
        <w:rPr>
          <w:rFonts w:eastAsia="한양신명조"/>
          <w:sz w:val="24"/>
          <w:szCs w:val="24"/>
        </w:rPr>
      </w:pPr>
      <w:bookmarkStart w:id="539" w:name="_Toc500517001"/>
      <w:bookmarkStart w:id="540" w:name="_Toc500752350"/>
      <w:r w:rsidRPr="00335646">
        <w:rPr>
          <w:rFonts w:eastAsia="한양신명조"/>
          <w:sz w:val="24"/>
          <w:szCs w:val="24"/>
        </w:rPr>
        <w:t>1.1</w:t>
      </w:r>
      <w:r w:rsidRPr="00335646">
        <w:rPr>
          <w:rFonts w:eastAsia="한양신명조"/>
          <w:sz w:val="24"/>
          <w:szCs w:val="24"/>
        </w:rPr>
        <w:tab/>
      </w:r>
      <w:r w:rsidRPr="00335646">
        <w:rPr>
          <w:rFonts w:eastAsia="한양신명조" w:hint="eastAsia"/>
          <w:sz w:val="24"/>
          <w:szCs w:val="24"/>
        </w:rPr>
        <w:t>Definitions</w:t>
      </w:r>
      <w:bookmarkEnd w:id="539"/>
      <w:bookmarkEnd w:id="540"/>
    </w:p>
    <w:p w14:paraId="1002EF89" w14:textId="77777777" w:rsidR="00A51167" w:rsidRPr="00335646" w:rsidRDefault="00A51167" w:rsidP="00363081">
      <w:pPr>
        <w:pStyle w:val="a5"/>
        <w:tabs>
          <w:tab w:val="left" w:pos="720"/>
          <w:tab w:val="left" w:pos="1080"/>
          <w:tab w:val="left" w:pos="1440"/>
          <w:tab w:val="left" w:pos="1800"/>
        </w:tabs>
        <w:wordWrap/>
        <w:adjustRightInd w:val="0"/>
        <w:snapToGrid w:val="0"/>
        <w:spacing w:line="250" w:lineRule="auto"/>
        <w:rPr>
          <w:rFonts w:eastAsia="한양신명조"/>
          <w:sz w:val="24"/>
          <w:szCs w:val="24"/>
        </w:rPr>
      </w:pPr>
    </w:p>
    <w:p w14:paraId="3F6C9900" w14:textId="77777777" w:rsidR="00526830" w:rsidRPr="00335646" w:rsidRDefault="00876A08" w:rsidP="00526830">
      <w:pPr>
        <w:pStyle w:val="a5"/>
        <w:tabs>
          <w:tab w:val="left" w:pos="720"/>
          <w:tab w:val="left" w:pos="1080"/>
          <w:tab w:val="left" w:pos="1440"/>
          <w:tab w:val="left" w:pos="1800"/>
        </w:tabs>
        <w:wordWrap/>
        <w:adjustRightInd w:val="0"/>
        <w:snapToGrid w:val="0"/>
        <w:spacing w:line="250" w:lineRule="auto"/>
        <w:ind w:left="720" w:hangingChars="300" w:hanging="720"/>
        <w:rPr>
          <w:rFonts w:eastAsia="한양신명조"/>
          <w:sz w:val="24"/>
          <w:szCs w:val="24"/>
        </w:rPr>
      </w:pPr>
      <w:r w:rsidRPr="00335646">
        <w:rPr>
          <w:rFonts w:eastAsia="한양신명조" w:hint="eastAsia"/>
          <w:sz w:val="24"/>
          <w:szCs w:val="24"/>
        </w:rPr>
        <w:tab/>
      </w:r>
      <w:r w:rsidR="00526830" w:rsidRPr="00335646">
        <w:rPr>
          <w:rFonts w:eastAsia="한양신명조" w:hint="eastAsia"/>
          <w:sz w:val="24"/>
          <w:szCs w:val="24"/>
        </w:rPr>
        <w:t>Unless the context otherwise requires, the following terms whenever used in this Contract have the following meanings:</w:t>
      </w:r>
    </w:p>
    <w:p w14:paraId="44367163" w14:textId="77777777" w:rsidR="00526830" w:rsidRPr="00335646" w:rsidRDefault="00526830" w:rsidP="00526830">
      <w:pPr>
        <w:pStyle w:val="a5"/>
        <w:tabs>
          <w:tab w:val="left" w:pos="720"/>
          <w:tab w:val="left" w:pos="1080"/>
          <w:tab w:val="left" w:pos="1440"/>
          <w:tab w:val="left" w:pos="1800"/>
        </w:tabs>
        <w:wordWrap/>
        <w:adjustRightInd w:val="0"/>
        <w:snapToGrid w:val="0"/>
        <w:spacing w:line="250" w:lineRule="auto"/>
        <w:ind w:left="1080" w:hangingChars="450" w:hanging="1080"/>
        <w:rPr>
          <w:rFonts w:eastAsia="한양신명조"/>
          <w:sz w:val="24"/>
          <w:szCs w:val="24"/>
        </w:rPr>
      </w:pPr>
    </w:p>
    <w:p w14:paraId="77A8BB61" w14:textId="77777777" w:rsidR="00526830" w:rsidRPr="00335646" w:rsidRDefault="00526830" w:rsidP="00526830">
      <w:pPr>
        <w:pStyle w:val="a5"/>
        <w:tabs>
          <w:tab w:val="left" w:pos="720"/>
          <w:tab w:val="left" w:pos="1080"/>
          <w:tab w:val="left" w:pos="1440"/>
        </w:tabs>
        <w:wordWrap/>
        <w:adjustRightInd w:val="0"/>
        <w:snapToGrid w:val="0"/>
        <w:spacing w:line="250" w:lineRule="auto"/>
        <w:ind w:left="1080"/>
        <w:rPr>
          <w:rFonts w:eastAsia="한양신명조"/>
          <w:sz w:val="24"/>
          <w:szCs w:val="24"/>
        </w:rPr>
      </w:pPr>
    </w:p>
    <w:p w14:paraId="1F295EF8" w14:textId="77777777" w:rsidR="00526830" w:rsidRPr="00335646" w:rsidRDefault="00526830" w:rsidP="00526830">
      <w:pPr>
        <w:pStyle w:val="a5"/>
        <w:numPr>
          <w:ilvl w:val="0"/>
          <w:numId w:val="10"/>
        </w:numPr>
        <w:tabs>
          <w:tab w:val="left" w:pos="720"/>
          <w:tab w:val="left" w:pos="1080"/>
          <w:tab w:val="left" w:pos="1440"/>
        </w:tabs>
        <w:wordWrap/>
        <w:adjustRightInd w:val="0"/>
        <w:snapToGrid w:val="0"/>
        <w:spacing w:line="250" w:lineRule="auto"/>
        <w:rPr>
          <w:rFonts w:eastAsia="한양신명조"/>
          <w:sz w:val="24"/>
          <w:szCs w:val="24"/>
        </w:rPr>
      </w:pPr>
      <w:r w:rsidRPr="00335646">
        <w:rPr>
          <w:rFonts w:eastAsia="한양신명조"/>
          <w:sz w:val="24"/>
          <w:szCs w:val="24"/>
        </w:rPr>
        <w:t>“</w:t>
      </w:r>
      <w:r w:rsidRPr="00335646">
        <w:rPr>
          <w:rFonts w:eastAsia="한양신명조" w:hint="eastAsia"/>
          <w:sz w:val="24"/>
          <w:szCs w:val="24"/>
        </w:rPr>
        <w:t>Applicable Law</w:t>
      </w:r>
      <w:r w:rsidRPr="00335646">
        <w:rPr>
          <w:rFonts w:eastAsia="한양신명조"/>
          <w:sz w:val="24"/>
          <w:szCs w:val="24"/>
        </w:rPr>
        <w:t>”</w:t>
      </w:r>
      <w:r w:rsidRPr="00335646">
        <w:rPr>
          <w:rFonts w:eastAsia="한양신명조" w:hint="eastAsia"/>
          <w:sz w:val="24"/>
          <w:szCs w:val="24"/>
        </w:rPr>
        <w:t xml:space="preserve"> means the laws and any other instruments having the force of law in the Government</w:t>
      </w:r>
      <w:r w:rsidRPr="00335646">
        <w:rPr>
          <w:rFonts w:eastAsia="한양신명조"/>
          <w:sz w:val="24"/>
          <w:szCs w:val="24"/>
        </w:rPr>
        <w:t>’</w:t>
      </w:r>
      <w:r w:rsidRPr="00335646">
        <w:rPr>
          <w:rFonts w:eastAsia="한양신명조" w:hint="eastAsia"/>
          <w:sz w:val="24"/>
          <w:szCs w:val="24"/>
        </w:rPr>
        <w:t xml:space="preserve">s country, or in such other country as may be specified in </w:t>
      </w:r>
      <w:r w:rsidRPr="00335646">
        <w:rPr>
          <w:rFonts w:eastAsia="한양신명조"/>
          <w:sz w:val="24"/>
          <w:szCs w:val="24"/>
        </w:rPr>
        <w:t>the Special Conditions of Contract, as they may be issued and in force from time to time.</w:t>
      </w:r>
    </w:p>
    <w:p w14:paraId="112D04C6" w14:textId="77777777" w:rsidR="00526830" w:rsidRPr="00335646" w:rsidRDefault="00526830" w:rsidP="00526830">
      <w:pPr>
        <w:pStyle w:val="a5"/>
        <w:tabs>
          <w:tab w:val="left" w:pos="720"/>
          <w:tab w:val="left" w:pos="1080"/>
          <w:tab w:val="left" w:pos="1440"/>
        </w:tabs>
        <w:wordWrap/>
        <w:adjustRightInd w:val="0"/>
        <w:snapToGrid w:val="0"/>
        <w:spacing w:line="250" w:lineRule="auto"/>
        <w:rPr>
          <w:rFonts w:eastAsia="한양신명조"/>
          <w:sz w:val="24"/>
          <w:szCs w:val="24"/>
        </w:rPr>
      </w:pPr>
    </w:p>
    <w:p w14:paraId="071CC7A5" w14:textId="77777777" w:rsidR="00526830" w:rsidRPr="00335646" w:rsidRDefault="00526830" w:rsidP="00526830">
      <w:pPr>
        <w:pStyle w:val="a5"/>
        <w:numPr>
          <w:ilvl w:val="0"/>
          <w:numId w:val="10"/>
        </w:numPr>
        <w:tabs>
          <w:tab w:val="left" w:pos="720"/>
          <w:tab w:val="left" w:pos="1080"/>
          <w:tab w:val="left" w:pos="1440"/>
        </w:tabs>
        <w:wordWrap/>
        <w:adjustRightInd w:val="0"/>
        <w:snapToGrid w:val="0"/>
        <w:spacing w:line="250" w:lineRule="auto"/>
        <w:rPr>
          <w:rFonts w:eastAsia="한양신명조"/>
          <w:sz w:val="24"/>
          <w:szCs w:val="24"/>
        </w:rPr>
      </w:pPr>
      <w:r w:rsidRPr="00335646">
        <w:rPr>
          <w:rFonts w:eastAsia="휴먼명조"/>
          <w:bCs/>
          <w:sz w:val="24"/>
          <w:szCs w:val="24"/>
        </w:rPr>
        <w:t xml:space="preserve">“Applicable Guidelines” </w:t>
      </w:r>
      <w:r w:rsidRPr="00335646">
        <w:rPr>
          <w:rFonts w:eastAsia="휴먼명조"/>
          <w:sz w:val="24"/>
          <w:szCs w:val="24"/>
        </w:rPr>
        <w:t>means the Guidelines for the Employment of Consultants under the EDCF Loan.</w:t>
      </w:r>
    </w:p>
    <w:p w14:paraId="7623C2C1" w14:textId="77777777" w:rsidR="00526830" w:rsidRPr="00335646" w:rsidRDefault="00526830" w:rsidP="00526830">
      <w:pPr>
        <w:pStyle w:val="a5"/>
        <w:tabs>
          <w:tab w:val="left" w:pos="720"/>
          <w:tab w:val="left" w:pos="1080"/>
          <w:tab w:val="left" w:pos="1440"/>
        </w:tabs>
        <w:wordWrap/>
        <w:adjustRightInd w:val="0"/>
        <w:snapToGrid w:val="0"/>
        <w:spacing w:line="250" w:lineRule="auto"/>
        <w:rPr>
          <w:rFonts w:eastAsia="한양신명조"/>
          <w:sz w:val="24"/>
          <w:szCs w:val="24"/>
        </w:rPr>
      </w:pPr>
    </w:p>
    <w:p w14:paraId="54F360B2" w14:textId="77777777" w:rsidR="00526830" w:rsidRPr="00335646" w:rsidRDefault="00526830" w:rsidP="00526830">
      <w:pPr>
        <w:pStyle w:val="af2"/>
        <w:numPr>
          <w:ilvl w:val="0"/>
          <w:numId w:val="10"/>
        </w:numPr>
        <w:tabs>
          <w:tab w:val="left" w:pos="720"/>
          <w:tab w:val="left" w:pos="1080"/>
          <w:tab w:val="left" w:pos="1440"/>
        </w:tabs>
        <w:wordWrap/>
        <w:adjustRightInd w:val="0"/>
        <w:snapToGrid w:val="0"/>
        <w:spacing w:line="250" w:lineRule="auto"/>
        <w:ind w:leftChars="0"/>
        <w:rPr>
          <w:rFonts w:eastAsia="굴림"/>
          <w:bCs/>
          <w:sz w:val="24"/>
          <w:szCs w:val="24"/>
        </w:rPr>
      </w:pPr>
      <w:r w:rsidRPr="00335646">
        <w:rPr>
          <w:rFonts w:eastAsia="굴림"/>
          <w:bCs/>
          <w:sz w:val="24"/>
          <w:szCs w:val="24"/>
        </w:rPr>
        <w:t>The “Bank” means the Export-Import Bank of Korea which has been entrusted by the Government of the Republic of Korea with the operation and management of the Economic Development Cooperation Fund.</w:t>
      </w:r>
    </w:p>
    <w:p w14:paraId="17D16CCD" w14:textId="77777777" w:rsidR="00526830" w:rsidRPr="00335646" w:rsidRDefault="00526830" w:rsidP="00526830">
      <w:pPr>
        <w:pStyle w:val="af2"/>
        <w:tabs>
          <w:tab w:val="left" w:pos="720"/>
          <w:tab w:val="left" w:pos="1080"/>
          <w:tab w:val="left" w:pos="1440"/>
        </w:tabs>
        <w:wordWrap/>
        <w:adjustRightInd w:val="0"/>
        <w:snapToGrid w:val="0"/>
        <w:spacing w:line="250" w:lineRule="auto"/>
        <w:ind w:leftChars="0" w:left="1080"/>
        <w:rPr>
          <w:rFonts w:eastAsia="굴림"/>
          <w:bCs/>
          <w:sz w:val="24"/>
          <w:szCs w:val="24"/>
        </w:rPr>
      </w:pPr>
    </w:p>
    <w:p w14:paraId="5847A9AC" w14:textId="77777777" w:rsidR="00526830" w:rsidRPr="00335646" w:rsidRDefault="00526830" w:rsidP="00526830">
      <w:pPr>
        <w:pStyle w:val="af2"/>
        <w:numPr>
          <w:ilvl w:val="0"/>
          <w:numId w:val="10"/>
        </w:numPr>
        <w:wordWrap/>
        <w:autoSpaceDE w:val="0"/>
        <w:autoSpaceDN w:val="0"/>
        <w:spacing w:line="250" w:lineRule="auto"/>
        <w:ind w:leftChars="0"/>
        <w:textAlignment w:val="baseline"/>
        <w:rPr>
          <w:rFonts w:eastAsia="굴림"/>
          <w:sz w:val="24"/>
          <w:szCs w:val="24"/>
        </w:rPr>
      </w:pPr>
      <w:r w:rsidRPr="00335646">
        <w:rPr>
          <w:rFonts w:eastAsia="휴먼명조"/>
          <w:bCs/>
          <w:sz w:val="24"/>
          <w:szCs w:val="24"/>
        </w:rPr>
        <w:t>“Borrower or Beneficiary”</w:t>
      </w:r>
      <w:r w:rsidRPr="00335646">
        <w:rPr>
          <w:rFonts w:eastAsia="휴먼명조"/>
          <w:sz w:val="24"/>
          <w:szCs w:val="24"/>
        </w:rPr>
        <w:t xml:space="preserve"> means the Government, Government agency or other entity that signs the loan agreement with the Bank.</w:t>
      </w:r>
    </w:p>
    <w:p w14:paraId="504503F9" w14:textId="77777777" w:rsidR="00526830" w:rsidRPr="00335646" w:rsidRDefault="00526830" w:rsidP="00526830">
      <w:pPr>
        <w:pStyle w:val="af2"/>
        <w:wordWrap/>
        <w:autoSpaceDE w:val="0"/>
        <w:autoSpaceDN w:val="0"/>
        <w:spacing w:line="250" w:lineRule="auto"/>
        <w:ind w:leftChars="0" w:left="1080"/>
        <w:textAlignment w:val="baseline"/>
        <w:rPr>
          <w:rFonts w:eastAsia="굴림"/>
          <w:sz w:val="24"/>
          <w:szCs w:val="24"/>
        </w:rPr>
      </w:pPr>
    </w:p>
    <w:p w14:paraId="02B65528" w14:textId="77777777" w:rsidR="00526830" w:rsidRPr="00335646" w:rsidRDefault="00526830" w:rsidP="00526830">
      <w:pPr>
        <w:pStyle w:val="af2"/>
        <w:numPr>
          <w:ilvl w:val="0"/>
          <w:numId w:val="10"/>
        </w:numPr>
        <w:wordWrap/>
        <w:autoSpaceDE w:val="0"/>
        <w:autoSpaceDN w:val="0"/>
        <w:spacing w:line="250" w:lineRule="auto"/>
        <w:ind w:leftChars="0"/>
        <w:textAlignment w:val="baseline"/>
        <w:rPr>
          <w:rFonts w:eastAsia="굴림"/>
          <w:sz w:val="24"/>
          <w:szCs w:val="24"/>
        </w:rPr>
      </w:pPr>
      <w:r w:rsidRPr="00335646">
        <w:rPr>
          <w:rFonts w:eastAsia="휴먼명조"/>
          <w:bCs/>
          <w:sz w:val="24"/>
          <w:szCs w:val="24"/>
        </w:rPr>
        <w:t>“Client”</w:t>
      </w:r>
      <w:r w:rsidRPr="00335646">
        <w:rPr>
          <w:rFonts w:eastAsia="휴먼명조"/>
          <w:sz w:val="24"/>
          <w:szCs w:val="24"/>
        </w:rPr>
        <w:t xml:space="preserve"> means the executing agency that signs the Contract for the Services with the Selected Consultant.</w:t>
      </w:r>
    </w:p>
    <w:p w14:paraId="27ED9003" w14:textId="77777777" w:rsidR="00526830" w:rsidRPr="00335646" w:rsidRDefault="00526830" w:rsidP="00526830">
      <w:pPr>
        <w:pStyle w:val="af2"/>
        <w:wordWrap/>
        <w:autoSpaceDE w:val="0"/>
        <w:autoSpaceDN w:val="0"/>
        <w:spacing w:line="250" w:lineRule="auto"/>
        <w:ind w:leftChars="0" w:left="1080"/>
        <w:textAlignment w:val="baseline"/>
        <w:rPr>
          <w:rFonts w:eastAsia="굴림"/>
          <w:sz w:val="24"/>
          <w:szCs w:val="24"/>
        </w:rPr>
      </w:pPr>
    </w:p>
    <w:p w14:paraId="5FBA8A92" w14:textId="77777777" w:rsidR="00526830" w:rsidRPr="00335646" w:rsidRDefault="00526830" w:rsidP="00526830">
      <w:pPr>
        <w:pStyle w:val="ab"/>
        <w:numPr>
          <w:ilvl w:val="0"/>
          <w:numId w:val="10"/>
        </w:numPr>
        <w:tabs>
          <w:tab w:val="clear" w:pos="800"/>
          <w:tab w:val="left" w:pos="540"/>
        </w:tabs>
        <w:wordWrap/>
        <w:spacing w:line="250" w:lineRule="auto"/>
        <w:rPr>
          <w:rFonts w:ascii="Times New Roman" w:eastAsia="굴림"/>
          <w:color w:val="auto"/>
          <w:sz w:val="24"/>
          <w:szCs w:val="24"/>
        </w:rPr>
      </w:pPr>
      <w:r w:rsidRPr="00335646">
        <w:rPr>
          <w:rFonts w:ascii="Times New Roman" w:eastAsia="휴먼명조"/>
          <w:bCs/>
          <w:color w:val="auto"/>
          <w:sz w:val="24"/>
          <w:szCs w:val="24"/>
        </w:rPr>
        <w:t xml:space="preserve">“Consultant” </w:t>
      </w:r>
      <w:r w:rsidRPr="00335646">
        <w:rPr>
          <w:rFonts w:ascii="Times New Roman" w:eastAsia="휴먼명조"/>
          <w:color w:val="auto"/>
          <w:sz w:val="24"/>
          <w:szCs w:val="24"/>
        </w:rPr>
        <w:t>means a legally-established professional consulting firm or entity selected by the Client to provide the Services under the signed Contract.</w:t>
      </w:r>
    </w:p>
    <w:p w14:paraId="1262FED3" w14:textId="77777777" w:rsidR="00526830" w:rsidRPr="00335646" w:rsidRDefault="00526830" w:rsidP="00526830">
      <w:pPr>
        <w:pStyle w:val="ab"/>
        <w:tabs>
          <w:tab w:val="clear" w:pos="800"/>
          <w:tab w:val="left" w:pos="540"/>
        </w:tabs>
        <w:wordWrap/>
        <w:spacing w:line="250" w:lineRule="auto"/>
        <w:ind w:left="1080"/>
        <w:rPr>
          <w:rFonts w:ascii="Times New Roman" w:eastAsia="굴림"/>
          <w:color w:val="auto"/>
          <w:sz w:val="24"/>
          <w:szCs w:val="24"/>
        </w:rPr>
      </w:pPr>
    </w:p>
    <w:p w14:paraId="7AD69AD2" w14:textId="77777777" w:rsidR="00526830" w:rsidRPr="00335646" w:rsidRDefault="00526830" w:rsidP="00526830">
      <w:pPr>
        <w:pStyle w:val="ab"/>
        <w:numPr>
          <w:ilvl w:val="0"/>
          <w:numId w:val="10"/>
        </w:numPr>
        <w:wordWrap/>
        <w:spacing w:line="250" w:lineRule="auto"/>
        <w:rPr>
          <w:rFonts w:ascii="Times New Roman" w:eastAsia="휴먼명조"/>
          <w:color w:val="auto"/>
          <w:sz w:val="24"/>
          <w:szCs w:val="24"/>
        </w:rPr>
      </w:pPr>
      <w:r w:rsidRPr="00335646">
        <w:rPr>
          <w:rFonts w:ascii="Times New Roman" w:eastAsia="휴먼명조"/>
          <w:bCs/>
          <w:color w:val="auto"/>
          <w:sz w:val="24"/>
          <w:szCs w:val="24"/>
        </w:rPr>
        <w:t xml:space="preserve">“Contract” </w:t>
      </w:r>
      <w:r w:rsidRPr="00335646">
        <w:rPr>
          <w:rFonts w:ascii="Times New Roman" w:eastAsia="휴먼명조"/>
          <w:color w:val="auto"/>
          <w:sz w:val="24"/>
          <w:szCs w:val="24"/>
        </w:rPr>
        <w:t>means the legally binding written agreement signed between the Client and the Consultant and which includes all the attached documents listed in its paragraph 1 of the Form of Contract (the General Conditions (GCC), the Special Conditions (SCC), and the Appendices).</w:t>
      </w:r>
    </w:p>
    <w:p w14:paraId="15FE7702" w14:textId="77777777" w:rsidR="00526830" w:rsidRPr="00335646" w:rsidRDefault="00526830" w:rsidP="00526830">
      <w:pPr>
        <w:pStyle w:val="ab"/>
        <w:wordWrap/>
        <w:spacing w:line="250" w:lineRule="auto"/>
        <w:ind w:left="1080"/>
        <w:rPr>
          <w:rFonts w:ascii="Times New Roman" w:eastAsia="휴먼명조"/>
          <w:color w:val="auto"/>
          <w:sz w:val="24"/>
          <w:szCs w:val="24"/>
        </w:rPr>
      </w:pPr>
    </w:p>
    <w:p w14:paraId="5E283FFF" w14:textId="77777777" w:rsidR="00526830" w:rsidRPr="00335646" w:rsidRDefault="00526830" w:rsidP="00526830">
      <w:pPr>
        <w:pStyle w:val="a5"/>
        <w:numPr>
          <w:ilvl w:val="0"/>
          <w:numId w:val="10"/>
        </w:numPr>
        <w:tabs>
          <w:tab w:val="left" w:pos="720"/>
          <w:tab w:val="left" w:pos="1080"/>
          <w:tab w:val="left" w:pos="1440"/>
        </w:tabs>
        <w:wordWrap/>
        <w:adjustRightInd w:val="0"/>
        <w:snapToGrid w:val="0"/>
        <w:spacing w:line="250" w:lineRule="auto"/>
        <w:rPr>
          <w:rFonts w:eastAsia="한양신명조"/>
          <w:sz w:val="24"/>
          <w:szCs w:val="24"/>
        </w:rPr>
      </w:pPr>
      <w:r w:rsidRPr="00335646">
        <w:rPr>
          <w:rFonts w:eastAsia="한양신명조"/>
          <w:sz w:val="24"/>
          <w:szCs w:val="24"/>
        </w:rPr>
        <w:t>“Contract Price” means the price to be paid for the performance of the Services, in accordance with Clause 6.</w:t>
      </w:r>
    </w:p>
    <w:p w14:paraId="492C0349" w14:textId="77777777" w:rsidR="00526830" w:rsidRPr="00335646" w:rsidRDefault="00526830" w:rsidP="00526830">
      <w:pPr>
        <w:pStyle w:val="a5"/>
        <w:tabs>
          <w:tab w:val="left" w:pos="720"/>
          <w:tab w:val="left" w:pos="1080"/>
          <w:tab w:val="left" w:pos="1440"/>
        </w:tabs>
        <w:wordWrap/>
        <w:adjustRightInd w:val="0"/>
        <w:snapToGrid w:val="0"/>
        <w:spacing w:line="250" w:lineRule="auto"/>
        <w:ind w:left="1080"/>
        <w:rPr>
          <w:rFonts w:eastAsia="한양신명조"/>
          <w:sz w:val="24"/>
          <w:szCs w:val="24"/>
        </w:rPr>
      </w:pPr>
    </w:p>
    <w:p w14:paraId="3886E5B5" w14:textId="77777777" w:rsidR="00526830" w:rsidRPr="00335646" w:rsidRDefault="00526830" w:rsidP="00526830">
      <w:pPr>
        <w:pStyle w:val="a5"/>
        <w:numPr>
          <w:ilvl w:val="0"/>
          <w:numId w:val="10"/>
        </w:numPr>
        <w:tabs>
          <w:tab w:val="left" w:pos="720"/>
          <w:tab w:val="left" w:pos="1080"/>
          <w:tab w:val="left" w:pos="1440"/>
        </w:tabs>
        <w:wordWrap/>
        <w:adjustRightInd w:val="0"/>
        <w:snapToGrid w:val="0"/>
        <w:spacing w:line="250" w:lineRule="auto"/>
        <w:rPr>
          <w:rFonts w:eastAsia="한양신명조"/>
          <w:sz w:val="24"/>
          <w:szCs w:val="24"/>
        </w:rPr>
      </w:pPr>
      <w:r w:rsidRPr="00335646">
        <w:rPr>
          <w:rFonts w:eastAsia="한양신명조"/>
          <w:sz w:val="24"/>
          <w:szCs w:val="24"/>
        </w:rPr>
        <w:t>“day” means calendar day.</w:t>
      </w:r>
    </w:p>
    <w:p w14:paraId="2A271098" w14:textId="77777777" w:rsidR="00526830" w:rsidRPr="00335646" w:rsidRDefault="00526830" w:rsidP="00526830">
      <w:pPr>
        <w:pStyle w:val="a5"/>
        <w:tabs>
          <w:tab w:val="left" w:pos="720"/>
          <w:tab w:val="left" w:pos="1080"/>
          <w:tab w:val="left" w:pos="1440"/>
        </w:tabs>
        <w:wordWrap/>
        <w:adjustRightInd w:val="0"/>
        <w:snapToGrid w:val="0"/>
        <w:spacing w:line="250" w:lineRule="auto"/>
        <w:ind w:left="1080"/>
        <w:rPr>
          <w:rFonts w:eastAsia="한양신명조"/>
          <w:sz w:val="24"/>
          <w:szCs w:val="24"/>
        </w:rPr>
      </w:pPr>
    </w:p>
    <w:p w14:paraId="37B467C4" w14:textId="77777777" w:rsidR="00526830" w:rsidRPr="00335646" w:rsidRDefault="00526830" w:rsidP="00526830">
      <w:pPr>
        <w:pStyle w:val="a5"/>
        <w:numPr>
          <w:ilvl w:val="0"/>
          <w:numId w:val="10"/>
        </w:numPr>
        <w:tabs>
          <w:tab w:val="left" w:pos="720"/>
          <w:tab w:val="left" w:pos="1080"/>
          <w:tab w:val="left" w:pos="1440"/>
        </w:tabs>
        <w:wordWrap/>
        <w:adjustRightInd w:val="0"/>
        <w:snapToGrid w:val="0"/>
        <w:spacing w:line="250" w:lineRule="auto"/>
        <w:rPr>
          <w:rFonts w:eastAsia="한양신명조"/>
          <w:sz w:val="24"/>
          <w:szCs w:val="24"/>
        </w:rPr>
      </w:pPr>
      <w:r w:rsidRPr="00335646">
        <w:rPr>
          <w:rFonts w:eastAsia="한양신명조"/>
          <w:sz w:val="24"/>
          <w:szCs w:val="24"/>
        </w:rPr>
        <w:t>“Effective Date” means the date on which this Contract comes into force and effect pursuant to Clause GCC 2.1.</w:t>
      </w:r>
    </w:p>
    <w:p w14:paraId="1EFDAE29" w14:textId="77777777" w:rsidR="00526830" w:rsidRPr="00335646" w:rsidRDefault="00526830" w:rsidP="00526830">
      <w:pPr>
        <w:pStyle w:val="a5"/>
        <w:tabs>
          <w:tab w:val="left" w:pos="720"/>
          <w:tab w:val="left" w:pos="1080"/>
          <w:tab w:val="left" w:pos="1440"/>
        </w:tabs>
        <w:wordWrap/>
        <w:adjustRightInd w:val="0"/>
        <w:snapToGrid w:val="0"/>
        <w:spacing w:line="250" w:lineRule="auto"/>
        <w:ind w:left="1080"/>
        <w:rPr>
          <w:rFonts w:eastAsia="한양신명조"/>
          <w:sz w:val="24"/>
          <w:szCs w:val="24"/>
        </w:rPr>
      </w:pPr>
    </w:p>
    <w:p w14:paraId="050F1A36" w14:textId="77777777" w:rsidR="00526830" w:rsidRPr="00335646" w:rsidRDefault="00526830" w:rsidP="00526830">
      <w:pPr>
        <w:pStyle w:val="ab"/>
        <w:numPr>
          <w:ilvl w:val="0"/>
          <w:numId w:val="10"/>
        </w:numPr>
        <w:wordWrap/>
        <w:spacing w:line="250" w:lineRule="auto"/>
        <w:rPr>
          <w:rFonts w:ascii="Times New Roman" w:eastAsia="휴먼명조"/>
          <w:color w:val="auto"/>
          <w:sz w:val="24"/>
          <w:szCs w:val="24"/>
        </w:rPr>
      </w:pPr>
      <w:r w:rsidRPr="00335646">
        <w:rPr>
          <w:rFonts w:ascii="Times New Roman" w:eastAsia="휴먼명조"/>
          <w:bCs/>
          <w:color w:val="auto"/>
          <w:sz w:val="24"/>
          <w:szCs w:val="24"/>
        </w:rPr>
        <w:t xml:space="preserve">“Experts” </w:t>
      </w:r>
      <w:r w:rsidRPr="00335646">
        <w:rPr>
          <w:rFonts w:ascii="Times New Roman" w:eastAsia="휴먼명조"/>
          <w:color w:val="auto"/>
          <w:sz w:val="24"/>
          <w:szCs w:val="24"/>
        </w:rPr>
        <w:t>means, collectively, Key Experts, Non-Key Experts, or any other personnel of the Consultant, Sub-consultant or JV member(s) assigned by the Consultant to perform the Services or any part thereof under the Contract.</w:t>
      </w:r>
    </w:p>
    <w:p w14:paraId="2F6D4FC0" w14:textId="77777777" w:rsidR="00526830" w:rsidRPr="00335646" w:rsidRDefault="00526830" w:rsidP="00526830">
      <w:pPr>
        <w:pStyle w:val="a5"/>
        <w:numPr>
          <w:ilvl w:val="0"/>
          <w:numId w:val="10"/>
        </w:numPr>
        <w:tabs>
          <w:tab w:val="left" w:pos="720"/>
          <w:tab w:val="left" w:pos="1080"/>
          <w:tab w:val="left" w:pos="1440"/>
        </w:tabs>
        <w:wordWrap/>
        <w:adjustRightInd w:val="0"/>
        <w:snapToGrid w:val="0"/>
        <w:spacing w:line="250" w:lineRule="auto"/>
        <w:ind w:left="1077"/>
        <w:rPr>
          <w:rFonts w:eastAsia="한양신명조"/>
          <w:sz w:val="24"/>
          <w:szCs w:val="24"/>
        </w:rPr>
      </w:pPr>
      <w:r w:rsidRPr="00335646">
        <w:rPr>
          <w:rFonts w:eastAsia="한양신명조"/>
          <w:sz w:val="24"/>
          <w:szCs w:val="24"/>
        </w:rPr>
        <w:lastRenderedPageBreak/>
        <w:t>“Foreign Currency” means any currency other than the currency of the Client’s country.</w:t>
      </w:r>
    </w:p>
    <w:p w14:paraId="0F995331" w14:textId="77777777" w:rsidR="00526830" w:rsidRPr="00335646" w:rsidRDefault="00526830" w:rsidP="00526830">
      <w:pPr>
        <w:pStyle w:val="a5"/>
        <w:tabs>
          <w:tab w:val="left" w:pos="720"/>
          <w:tab w:val="left" w:pos="1080"/>
          <w:tab w:val="left" w:pos="1440"/>
        </w:tabs>
        <w:wordWrap/>
        <w:adjustRightInd w:val="0"/>
        <w:snapToGrid w:val="0"/>
        <w:spacing w:line="250" w:lineRule="auto"/>
        <w:ind w:left="1077"/>
        <w:rPr>
          <w:rFonts w:eastAsia="한양신명조"/>
          <w:sz w:val="24"/>
          <w:szCs w:val="24"/>
        </w:rPr>
      </w:pPr>
    </w:p>
    <w:p w14:paraId="08193B7F" w14:textId="77777777" w:rsidR="00526830" w:rsidRPr="00335646" w:rsidRDefault="00526830" w:rsidP="00526830">
      <w:pPr>
        <w:pStyle w:val="af2"/>
        <w:numPr>
          <w:ilvl w:val="0"/>
          <w:numId w:val="10"/>
        </w:numPr>
        <w:wordWrap/>
        <w:autoSpaceDE w:val="0"/>
        <w:autoSpaceDN w:val="0"/>
        <w:spacing w:line="250" w:lineRule="auto"/>
        <w:ind w:leftChars="0" w:left="1077"/>
        <w:textAlignment w:val="baseline"/>
        <w:rPr>
          <w:rFonts w:eastAsia="굴림"/>
          <w:sz w:val="24"/>
          <w:szCs w:val="24"/>
        </w:rPr>
      </w:pPr>
      <w:r w:rsidRPr="00335646">
        <w:rPr>
          <w:rFonts w:eastAsia="휴먼명조"/>
          <w:bCs/>
          <w:sz w:val="24"/>
          <w:szCs w:val="24"/>
        </w:rPr>
        <w:t>“Foreign Experts”</w:t>
      </w:r>
      <w:r w:rsidRPr="00335646">
        <w:rPr>
          <w:rFonts w:eastAsia="휴먼명조"/>
          <w:sz w:val="24"/>
          <w:szCs w:val="24"/>
        </w:rPr>
        <w:t xml:space="preserve"> means Experts who at the time of being so provided had their domicile outside the Government’s country.</w:t>
      </w:r>
    </w:p>
    <w:p w14:paraId="4B0C2F8F" w14:textId="77777777" w:rsidR="00526830" w:rsidRPr="00335646" w:rsidRDefault="00526830" w:rsidP="00526830">
      <w:pPr>
        <w:pStyle w:val="af2"/>
        <w:wordWrap/>
        <w:autoSpaceDE w:val="0"/>
        <w:autoSpaceDN w:val="0"/>
        <w:spacing w:line="250" w:lineRule="auto"/>
        <w:ind w:leftChars="0" w:left="1077"/>
        <w:textAlignment w:val="baseline"/>
        <w:rPr>
          <w:rFonts w:eastAsia="굴림"/>
          <w:sz w:val="24"/>
          <w:szCs w:val="24"/>
        </w:rPr>
      </w:pPr>
    </w:p>
    <w:p w14:paraId="2D89522C" w14:textId="77777777" w:rsidR="00526830" w:rsidRPr="00335646" w:rsidRDefault="00526830" w:rsidP="00526830">
      <w:pPr>
        <w:pStyle w:val="a5"/>
        <w:numPr>
          <w:ilvl w:val="0"/>
          <w:numId w:val="10"/>
        </w:numPr>
        <w:tabs>
          <w:tab w:val="left" w:pos="720"/>
          <w:tab w:val="left" w:pos="1080"/>
          <w:tab w:val="left" w:pos="1440"/>
        </w:tabs>
        <w:wordWrap/>
        <w:adjustRightInd w:val="0"/>
        <w:snapToGrid w:val="0"/>
        <w:spacing w:line="250" w:lineRule="auto"/>
        <w:ind w:left="1077"/>
        <w:rPr>
          <w:rFonts w:eastAsia="한양신명조"/>
          <w:sz w:val="24"/>
          <w:szCs w:val="24"/>
        </w:rPr>
      </w:pPr>
      <w:r w:rsidRPr="00335646">
        <w:rPr>
          <w:rFonts w:eastAsia="한양신명조"/>
          <w:sz w:val="24"/>
          <w:szCs w:val="24"/>
        </w:rPr>
        <w:t>“GCC” means these General Conditions of Contract.</w:t>
      </w:r>
    </w:p>
    <w:p w14:paraId="082237EE" w14:textId="77777777" w:rsidR="00526830" w:rsidRPr="00335646" w:rsidRDefault="00526830" w:rsidP="00526830">
      <w:pPr>
        <w:pStyle w:val="a5"/>
        <w:tabs>
          <w:tab w:val="left" w:pos="720"/>
          <w:tab w:val="left" w:pos="1080"/>
          <w:tab w:val="left" w:pos="1440"/>
        </w:tabs>
        <w:wordWrap/>
        <w:adjustRightInd w:val="0"/>
        <w:snapToGrid w:val="0"/>
        <w:spacing w:line="250" w:lineRule="auto"/>
        <w:ind w:left="1077"/>
        <w:rPr>
          <w:rFonts w:eastAsia="한양신명조"/>
          <w:sz w:val="24"/>
          <w:szCs w:val="24"/>
        </w:rPr>
      </w:pPr>
    </w:p>
    <w:p w14:paraId="23C8660D" w14:textId="77777777" w:rsidR="00526830" w:rsidRPr="00335646" w:rsidRDefault="00526830" w:rsidP="00526830">
      <w:pPr>
        <w:pStyle w:val="a5"/>
        <w:numPr>
          <w:ilvl w:val="0"/>
          <w:numId w:val="10"/>
        </w:numPr>
        <w:tabs>
          <w:tab w:val="left" w:pos="720"/>
          <w:tab w:val="left" w:pos="1080"/>
          <w:tab w:val="left" w:pos="1440"/>
        </w:tabs>
        <w:wordWrap/>
        <w:adjustRightInd w:val="0"/>
        <w:snapToGrid w:val="0"/>
        <w:spacing w:line="250" w:lineRule="auto"/>
        <w:ind w:left="1077"/>
        <w:rPr>
          <w:rFonts w:eastAsia="한양신명조"/>
          <w:sz w:val="24"/>
          <w:szCs w:val="24"/>
        </w:rPr>
      </w:pPr>
      <w:r w:rsidRPr="00335646">
        <w:rPr>
          <w:rFonts w:eastAsia="한양신명조"/>
          <w:sz w:val="24"/>
          <w:szCs w:val="24"/>
        </w:rPr>
        <w:t>“Government” means the Government of the Client’s country.</w:t>
      </w:r>
    </w:p>
    <w:p w14:paraId="59FFCA3A" w14:textId="77777777" w:rsidR="00526830" w:rsidRPr="00335646" w:rsidRDefault="00526830" w:rsidP="00526830">
      <w:pPr>
        <w:pStyle w:val="a5"/>
        <w:tabs>
          <w:tab w:val="left" w:pos="720"/>
          <w:tab w:val="left" w:pos="1080"/>
          <w:tab w:val="left" w:pos="1440"/>
        </w:tabs>
        <w:wordWrap/>
        <w:adjustRightInd w:val="0"/>
        <w:snapToGrid w:val="0"/>
        <w:spacing w:line="250" w:lineRule="auto"/>
        <w:ind w:left="1077"/>
        <w:rPr>
          <w:rFonts w:eastAsia="한양신명조"/>
          <w:sz w:val="24"/>
          <w:szCs w:val="24"/>
        </w:rPr>
      </w:pPr>
    </w:p>
    <w:p w14:paraId="44FDF42D" w14:textId="77777777" w:rsidR="00526830" w:rsidRPr="00335646" w:rsidRDefault="00526830" w:rsidP="00526830">
      <w:pPr>
        <w:pStyle w:val="a5"/>
        <w:numPr>
          <w:ilvl w:val="0"/>
          <w:numId w:val="10"/>
        </w:numPr>
        <w:tabs>
          <w:tab w:val="left" w:pos="720"/>
          <w:tab w:val="left" w:pos="1080"/>
          <w:tab w:val="left" w:pos="1440"/>
        </w:tabs>
        <w:wordWrap/>
        <w:adjustRightInd w:val="0"/>
        <w:snapToGrid w:val="0"/>
        <w:spacing w:line="250" w:lineRule="auto"/>
        <w:ind w:left="1077"/>
        <w:rPr>
          <w:rFonts w:eastAsia="한양신명조"/>
          <w:sz w:val="24"/>
          <w:szCs w:val="24"/>
        </w:rPr>
      </w:pPr>
      <w:r w:rsidRPr="00335646">
        <w:rPr>
          <w:rFonts w:eastAsia="한양신명조"/>
          <w:sz w:val="24"/>
          <w:szCs w:val="24"/>
        </w:rPr>
        <w:t>“</w:t>
      </w:r>
      <w:r w:rsidRPr="00335646">
        <w:rPr>
          <w:rFonts w:eastAsia="한양신명조" w:hint="eastAsia"/>
          <w:sz w:val="24"/>
          <w:szCs w:val="24"/>
        </w:rPr>
        <w:t>In Writing</w:t>
      </w:r>
      <w:r w:rsidRPr="00335646">
        <w:rPr>
          <w:rFonts w:eastAsia="한양신명조"/>
          <w:sz w:val="24"/>
          <w:szCs w:val="24"/>
        </w:rPr>
        <w:t>”</w:t>
      </w:r>
      <w:r w:rsidRPr="00335646">
        <w:rPr>
          <w:rFonts w:eastAsia="한양신명조" w:hint="eastAsia"/>
          <w:sz w:val="24"/>
          <w:szCs w:val="24"/>
        </w:rPr>
        <w:t xml:space="preserve"> means communicated in written form with proof of receipt.</w:t>
      </w:r>
    </w:p>
    <w:p w14:paraId="5D8D4BC5" w14:textId="77777777" w:rsidR="00526830" w:rsidRPr="00335646" w:rsidRDefault="00526830" w:rsidP="00526830">
      <w:pPr>
        <w:pStyle w:val="a5"/>
        <w:tabs>
          <w:tab w:val="left" w:pos="720"/>
          <w:tab w:val="left" w:pos="1080"/>
          <w:tab w:val="left" w:pos="1440"/>
        </w:tabs>
        <w:wordWrap/>
        <w:adjustRightInd w:val="0"/>
        <w:snapToGrid w:val="0"/>
        <w:spacing w:line="250" w:lineRule="auto"/>
        <w:ind w:left="1077"/>
        <w:rPr>
          <w:rFonts w:eastAsia="한양신명조"/>
          <w:sz w:val="24"/>
          <w:szCs w:val="24"/>
        </w:rPr>
      </w:pPr>
    </w:p>
    <w:p w14:paraId="10A0B436" w14:textId="77777777" w:rsidR="00526830" w:rsidRPr="00335646" w:rsidRDefault="00526830" w:rsidP="00526830">
      <w:pPr>
        <w:pStyle w:val="af2"/>
        <w:numPr>
          <w:ilvl w:val="0"/>
          <w:numId w:val="10"/>
        </w:numPr>
        <w:wordWrap/>
        <w:autoSpaceDE w:val="0"/>
        <w:autoSpaceDN w:val="0"/>
        <w:spacing w:line="250" w:lineRule="auto"/>
        <w:ind w:leftChars="0" w:left="1077"/>
        <w:textAlignment w:val="baseline"/>
        <w:rPr>
          <w:rFonts w:eastAsia="굴림"/>
          <w:sz w:val="24"/>
          <w:szCs w:val="24"/>
        </w:rPr>
      </w:pPr>
      <w:r w:rsidRPr="00335646">
        <w:rPr>
          <w:rFonts w:eastAsia="휴먼명조"/>
          <w:bCs/>
          <w:sz w:val="24"/>
          <w:szCs w:val="24"/>
        </w:rPr>
        <w:t xml:space="preserve">“Joint Venture (JV)” </w:t>
      </w:r>
      <w:r w:rsidRPr="00335646">
        <w:rPr>
          <w:rFonts w:eastAsia="휴먼명조"/>
          <w:sz w:val="24"/>
          <w:szCs w:val="24"/>
        </w:rPr>
        <w:t>means an association with or without a legal personality distinct from that of its members, of more than one entity where one member has the authority to conduct all businesses for and on behalf of any and all the members of the JV, and where the members of the JV are jointly and severally liable to the Client for the performance of the Contract.</w:t>
      </w:r>
    </w:p>
    <w:p w14:paraId="002E47D3" w14:textId="77777777" w:rsidR="00526830" w:rsidRPr="00335646" w:rsidRDefault="00526830" w:rsidP="00526830">
      <w:pPr>
        <w:pStyle w:val="af2"/>
        <w:wordWrap/>
        <w:autoSpaceDE w:val="0"/>
        <w:autoSpaceDN w:val="0"/>
        <w:spacing w:line="250" w:lineRule="auto"/>
        <w:ind w:leftChars="0" w:left="1077"/>
        <w:textAlignment w:val="baseline"/>
        <w:rPr>
          <w:rFonts w:eastAsia="굴림"/>
          <w:sz w:val="24"/>
          <w:szCs w:val="24"/>
        </w:rPr>
      </w:pPr>
    </w:p>
    <w:p w14:paraId="0A8612B7" w14:textId="77777777" w:rsidR="00526830" w:rsidRPr="00335646" w:rsidRDefault="00526830" w:rsidP="00526830">
      <w:pPr>
        <w:pStyle w:val="af2"/>
        <w:numPr>
          <w:ilvl w:val="0"/>
          <w:numId w:val="10"/>
        </w:numPr>
        <w:wordWrap/>
        <w:autoSpaceDE w:val="0"/>
        <w:autoSpaceDN w:val="0"/>
        <w:spacing w:line="250" w:lineRule="auto"/>
        <w:ind w:leftChars="0" w:left="1077"/>
        <w:textAlignment w:val="baseline"/>
        <w:rPr>
          <w:rFonts w:eastAsia="휴먼명조"/>
          <w:sz w:val="24"/>
          <w:szCs w:val="24"/>
        </w:rPr>
      </w:pPr>
      <w:r w:rsidRPr="00335646">
        <w:rPr>
          <w:rFonts w:eastAsia="휴먼명조"/>
          <w:bCs/>
          <w:sz w:val="24"/>
          <w:szCs w:val="24"/>
        </w:rPr>
        <w:t>“Key Expert(s)”</w:t>
      </w:r>
      <w:r w:rsidRPr="00335646">
        <w:rPr>
          <w:rFonts w:eastAsia="휴먼명조"/>
          <w:sz w:val="24"/>
          <w:szCs w:val="24"/>
        </w:rPr>
        <w:t xml:space="preserve"> means an individual professional whose skills, qualifications, knowledge and experience are critical to the performance of the Services under the Contract and whose Curricula Vitae (CV) was taken into account in the technical evaluation of the Consultant’s proposal. </w:t>
      </w:r>
    </w:p>
    <w:p w14:paraId="5488BEA3" w14:textId="77777777" w:rsidR="00526830" w:rsidRPr="00335646" w:rsidRDefault="00526830" w:rsidP="00526830">
      <w:pPr>
        <w:pStyle w:val="af2"/>
        <w:wordWrap/>
        <w:autoSpaceDE w:val="0"/>
        <w:autoSpaceDN w:val="0"/>
        <w:spacing w:line="250" w:lineRule="auto"/>
        <w:ind w:leftChars="0" w:left="1077"/>
        <w:textAlignment w:val="baseline"/>
        <w:rPr>
          <w:rFonts w:eastAsia="휴먼명조"/>
          <w:sz w:val="24"/>
          <w:szCs w:val="24"/>
        </w:rPr>
      </w:pPr>
    </w:p>
    <w:p w14:paraId="1D06585C" w14:textId="77777777" w:rsidR="00526830" w:rsidRPr="00335646" w:rsidRDefault="00526830" w:rsidP="00526830">
      <w:pPr>
        <w:pStyle w:val="af2"/>
        <w:numPr>
          <w:ilvl w:val="0"/>
          <w:numId w:val="10"/>
        </w:numPr>
        <w:wordWrap/>
        <w:autoSpaceDE w:val="0"/>
        <w:autoSpaceDN w:val="0"/>
        <w:spacing w:line="250" w:lineRule="auto"/>
        <w:ind w:leftChars="0" w:left="1077"/>
        <w:textAlignment w:val="baseline"/>
        <w:rPr>
          <w:rFonts w:eastAsia="굴림"/>
          <w:sz w:val="24"/>
          <w:szCs w:val="24"/>
        </w:rPr>
      </w:pPr>
      <w:r w:rsidRPr="00335646">
        <w:rPr>
          <w:rFonts w:eastAsia="휴먼명조"/>
          <w:bCs/>
          <w:sz w:val="24"/>
          <w:szCs w:val="24"/>
        </w:rPr>
        <w:t xml:space="preserve">“Local Currency” </w:t>
      </w:r>
      <w:r w:rsidRPr="00335646">
        <w:rPr>
          <w:rFonts w:eastAsia="휴먼명조"/>
          <w:sz w:val="24"/>
          <w:szCs w:val="24"/>
        </w:rPr>
        <w:t>means the currency of the Client’s country.</w:t>
      </w:r>
    </w:p>
    <w:p w14:paraId="17789438" w14:textId="77777777" w:rsidR="00526830" w:rsidRPr="00335646" w:rsidRDefault="00526830" w:rsidP="00526830">
      <w:pPr>
        <w:pStyle w:val="af2"/>
        <w:wordWrap/>
        <w:autoSpaceDE w:val="0"/>
        <w:autoSpaceDN w:val="0"/>
        <w:spacing w:line="250" w:lineRule="auto"/>
        <w:ind w:leftChars="0" w:left="1077"/>
        <w:textAlignment w:val="baseline"/>
        <w:rPr>
          <w:rFonts w:eastAsia="굴림"/>
          <w:sz w:val="24"/>
          <w:szCs w:val="24"/>
        </w:rPr>
      </w:pPr>
    </w:p>
    <w:p w14:paraId="07DAF72C" w14:textId="77777777" w:rsidR="00526830" w:rsidRPr="00335646" w:rsidRDefault="00526830" w:rsidP="00526830">
      <w:pPr>
        <w:pStyle w:val="af2"/>
        <w:numPr>
          <w:ilvl w:val="0"/>
          <w:numId w:val="10"/>
        </w:numPr>
        <w:wordWrap/>
        <w:autoSpaceDE w:val="0"/>
        <w:autoSpaceDN w:val="0"/>
        <w:spacing w:line="250" w:lineRule="auto"/>
        <w:ind w:leftChars="0" w:left="1077"/>
        <w:textAlignment w:val="baseline"/>
        <w:rPr>
          <w:rFonts w:eastAsia="굴림"/>
          <w:sz w:val="24"/>
          <w:szCs w:val="24"/>
        </w:rPr>
      </w:pPr>
      <w:r w:rsidRPr="00335646">
        <w:rPr>
          <w:rFonts w:eastAsia="휴먼명조"/>
          <w:bCs/>
          <w:sz w:val="24"/>
          <w:szCs w:val="24"/>
        </w:rPr>
        <w:t xml:space="preserve">“Local Experts” </w:t>
      </w:r>
      <w:r w:rsidRPr="00335646">
        <w:rPr>
          <w:rFonts w:eastAsia="휴먼명조"/>
          <w:sz w:val="24"/>
          <w:szCs w:val="24"/>
        </w:rPr>
        <w:t>means Experts who at the time of being provided had their domicile inside the Government’s country.</w:t>
      </w:r>
    </w:p>
    <w:p w14:paraId="764909C1" w14:textId="77777777" w:rsidR="00526830" w:rsidRPr="00335646" w:rsidRDefault="00526830" w:rsidP="00526830">
      <w:pPr>
        <w:pStyle w:val="af2"/>
        <w:wordWrap/>
        <w:autoSpaceDE w:val="0"/>
        <w:autoSpaceDN w:val="0"/>
        <w:spacing w:line="250" w:lineRule="auto"/>
        <w:ind w:leftChars="0" w:left="1077"/>
        <w:textAlignment w:val="baseline"/>
        <w:rPr>
          <w:rFonts w:eastAsia="굴림"/>
          <w:sz w:val="24"/>
          <w:szCs w:val="24"/>
        </w:rPr>
      </w:pPr>
    </w:p>
    <w:p w14:paraId="6B0828D9" w14:textId="77777777" w:rsidR="00526830" w:rsidRPr="00335646" w:rsidRDefault="00526830" w:rsidP="00526830">
      <w:pPr>
        <w:pStyle w:val="af2"/>
        <w:numPr>
          <w:ilvl w:val="0"/>
          <w:numId w:val="10"/>
        </w:numPr>
        <w:wordWrap/>
        <w:autoSpaceDE w:val="0"/>
        <w:autoSpaceDN w:val="0"/>
        <w:spacing w:line="250" w:lineRule="auto"/>
        <w:ind w:leftChars="0" w:left="1077"/>
        <w:textAlignment w:val="baseline"/>
        <w:rPr>
          <w:rFonts w:eastAsia="굴림"/>
          <w:sz w:val="24"/>
          <w:szCs w:val="24"/>
        </w:rPr>
      </w:pPr>
      <w:r w:rsidRPr="00335646">
        <w:rPr>
          <w:rFonts w:eastAsia="휴먼명조"/>
          <w:bCs/>
          <w:sz w:val="24"/>
          <w:szCs w:val="24"/>
        </w:rPr>
        <w:t>“Non-Key Expert(s)”</w:t>
      </w:r>
      <w:r w:rsidRPr="00335646">
        <w:rPr>
          <w:rFonts w:eastAsia="휴먼명조"/>
          <w:sz w:val="24"/>
          <w:szCs w:val="24"/>
        </w:rPr>
        <w:t xml:space="preserve"> means an individual professional provided by the Consultant or its Sub-consultant to perform the Services or any part thereof under the Contract.</w:t>
      </w:r>
    </w:p>
    <w:p w14:paraId="3313F0DD" w14:textId="77777777" w:rsidR="00526830" w:rsidRPr="00335646" w:rsidRDefault="00526830" w:rsidP="00526830">
      <w:pPr>
        <w:pStyle w:val="af2"/>
        <w:wordWrap/>
        <w:autoSpaceDE w:val="0"/>
        <w:autoSpaceDN w:val="0"/>
        <w:spacing w:line="250" w:lineRule="auto"/>
        <w:ind w:leftChars="0" w:left="1077"/>
        <w:textAlignment w:val="baseline"/>
        <w:rPr>
          <w:rFonts w:eastAsia="굴림"/>
          <w:sz w:val="24"/>
          <w:szCs w:val="24"/>
        </w:rPr>
      </w:pPr>
    </w:p>
    <w:p w14:paraId="1F0C14A5" w14:textId="77777777" w:rsidR="00526830" w:rsidRPr="00335646" w:rsidRDefault="00526830" w:rsidP="00526830">
      <w:pPr>
        <w:pStyle w:val="a5"/>
        <w:numPr>
          <w:ilvl w:val="0"/>
          <w:numId w:val="10"/>
        </w:numPr>
        <w:tabs>
          <w:tab w:val="left" w:pos="720"/>
          <w:tab w:val="left" w:pos="1080"/>
        </w:tabs>
        <w:wordWrap/>
        <w:adjustRightInd w:val="0"/>
        <w:snapToGrid w:val="0"/>
        <w:spacing w:line="250" w:lineRule="auto"/>
        <w:ind w:left="1077"/>
        <w:rPr>
          <w:rFonts w:eastAsia="한양신명조"/>
          <w:sz w:val="24"/>
          <w:szCs w:val="24"/>
        </w:rPr>
      </w:pPr>
      <w:r w:rsidRPr="00335646">
        <w:rPr>
          <w:rFonts w:eastAsia="한양신명조"/>
          <w:sz w:val="24"/>
          <w:szCs w:val="24"/>
        </w:rPr>
        <w:t>“Party” means the Client or the Consultant, as the case may be, and “Parties” means both of them.</w:t>
      </w:r>
    </w:p>
    <w:p w14:paraId="2D80C6EC" w14:textId="77777777" w:rsidR="00526830" w:rsidRPr="00335646" w:rsidRDefault="00526830" w:rsidP="00526830">
      <w:pPr>
        <w:pStyle w:val="a5"/>
        <w:tabs>
          <w:tab w:val="left" w:pos="720"/>
          <w:tab w:val="left" w:pos="1080"/>
        </w:tabs>
        <w:wordWrap/>
        <w:adjustRightInd w:val="0"/>
        <w:snapToGrid w:val="0"/>
        <w:spacing w:line="250" w:lineRule="auto"/>
        <w:ind w:left="1077"/>
        <w:rPr>
          <w:rFonts w:eastAsia="한양신명조"/>
          <w:sz w:val="24"/>
          <w:szCs w:val="24"/>
        </w:rPr>
      </w:pPr>
    </w:p>
    <w:p w14:paraId="405C226D" w14:textId="77777777" w:rsidR="00526830" w:rsidRPr="00335646" w:rsidRDefault="00526830" w:rsidP="00526830">
      <w:pPr>
        <w:pStyle w:val="ab"/>
        <w:numPr>
          <w:ilvl w:val="0"/>
          <w:numId w:val="10"/>
        </w:numPr>
        <w:wordWrap/>
        <w:spacing w:line="250" w:lineRule="auto"/>
        <w:ind w:left="1077"/>
        <w:rPr>
          <w:rFonts w:ascii="Times New Roman" w:eastAsia="굴림"/>
          <w:color w:val="auto"/>
          <w:sz w:val="24"/>
          <w:szCs w:val="24"/>
        </w:rPr>
      </w:pPr>
      <w:r w:rsidRPr="00335646">
        <w:rPr>
          <w:rFonts w:ascii="Times New Roman" w:eastAsia="휴먼명조"/>
          <w:bCs/>
          <w:color w:val="auto"/>
          <w:sz w:val="24"/>
          <w:szCs w:val="24"/>
        </w:rPr>
        <w:t>“SCC”</w:t>
      </w:r>
      <w:r w:rsidRPr="00335646">
        <w:rPr>
          <w:rFonts w:ascii="Times New Roman" w:eastAsia="휴먼명조"/>
          <w:color w:val="auto"/>
          <w:sz w:val="24"/>
          <w:szCs w:val="24"/>
        </w:rPr>
        <w:t xml:space="preserve"> means the Special Conditions of Contract by which the GCC may be amended or supplemented but not over-written.</w:t>
      </w:r>
    </w:p>
    <w:p w14:paraId="29A18F82" w14:textId="77777777" w:rsidR="00526830" w:rsidRPr="00335646" w:rsidRDefault="00526830" w:rsidP="00526830">
      <w:pPr>
        <w:pStyle w:val="ab"/>
        <w:wordWrap/>
        <w:spacing w:line="250" w:lineRule="auto"/>
        <w:ind w:left="1077"/>
        <w:rPr>
          <w:rFonts w:ascii="Times New Roman" w:eastAsia="굴림"/>
          <w:color w:val="auto"/>
          <w:sz w:val="24"/>
          <w:szCs w:val="24"/>
        </w:rPr>
      </w:pPr>
    </w:p>
    <w:p w14:paraId="360B34E3" w14:textId="77777777" w:rsidR="00526830" w:rsidRPr="00335646" w:rsidRDefault="00526830" w:rsidP="00526830">
      <w:pPr>
        <w:pStyle w:val="a5"/>
        <w:numPr>
          <w:ilvl w:val="0"/>
          <w:numId w:val="10"/>
        </w:numPr>
        <w:tabs>
          <w:tab w:val="left" w:pos="720"/>
          <w:tab w:val="left" w:pos="1080"/>
          <w:tab w:val="left" w:pos="1440"/>
        </w:tabs>
        <w:wordWrap/>
        <w:adjustRightInd w:val="0"/>
        <w:snapToGrid w:val="0"/>
        <w:spacing w:line="250" w:lineRule="auto"/>
        <w:ind w:left="1077"/>
        <w:rPr>
          <w:rFonts w:eastAsia="한양신명조"/>
          <w:sz w:val="24"/>
          <w:szCs w:val="24"/>
        </w:rPr>
      </w:pPr>
      <w:r w:rsidRPr="00335646">
        <w:rPr>
          <w:rFonts w:eastAsia="한양신명조"/>
          <w:sz w:val="24"/>
          <w:szCs w:val="24"/>
        </w:rPr>
        <w:t>“</w:t>
      </w:r>
      <w:r w:rsidRPr="00335646">
        <w:rPr>
          <w:rFonts w:eastAsia="한양신명조" w:hint="eastAsia"/>
          <w:sz w:val="24"/>
          <w:szCs w:val="24"/>
        </w:rPr>
        <w:t>Services</w:t>
      </w:r>
      <w:r w:rsidRPr="00335646">
        <w:rPr>
          <w:rFonts w:eastAsia="한양신명조"/>
          <w:sz w:val="24"/>
          <w:szCs w:val="24"/>
        </w:rPr>
        <w:t>”</w:t>
      </w:r>
      <w:r w:rsidRPr="00335646">
        <w:rPr>
          <w:rFonts w:eastAsia="한양신명조" w:hint="eastAsia"/>
          <w:sz w:val="24"/>
          <w:szCs w:val="24"/>
        </w:rPr>
        <w:t xml:space="preserve"> means the work to be performed by the Consultant </w:t>
      </w:r>
      <w:r w:rsidRPr="00335646">
        <w:rPr>
          <w:rFonts w:eastAsia="한양신명조"/>
          <w:sz w:val="24"/>
          <w:szCs w:val="24"/>
        </w:rPr>
        <w:t>pursuant</w:t>
      </w:r>
      <w:r w:rsidRPr="00335646">
        <w:rPr>
          <w:rFonts w:eastAsia="한양신명조" w:hint="eastAsia"/>
          <w:sz w:val="24"/>
          <w:szCs w:val="24"/>
        </w:rPr>
        <w:t xml:space="preserve"> to this Contract, as described in Appendix A hereto.</w:t>
      </w:r>
    </w:p>
    <w:p w14:paraId="66F8A6F4" w14:textId="77777777" w:rsidR="00526830" w:rsidRPr="00335646" w:rsidRDefault="00526830" w:rsidP="00526830">
      <w:pPr>
        <w:pStyle w:val="a5"/>
        <w:tabs>
          <w:tab w:val="left" w:pos="720"/>
          <w:tab w:val="left" w:pos="1080"/>
          <w:tab w:val="left" w:pos="1440"/>
        </w:tabs>
        <w:wordWrap/>
        <w:adjustRightInd w:val="0"/>
        <w:snapToGrid w:val="0"/>
        <w:spacing w:line="250" w:lineRule="auto"/>
        <w:ind w:left="1077"/>
        <w:rPr>
          <w:rFonts w:eastAsia="한양신명조"/>
          <w:sz w:val="24"/>
          <w:szCs w:val="24"/>
        </w:rPr>
      </w:pPr>
    </w:p>
    <w:p w14:paraId="6C29CB36" w14:textId="77777777" w:rsidR="00526830" w:rsidRPr="00335646" w:rsidRDefault="00526830" w:rsidP="00526830">
      <w:pPr>
        <w:pStyle w:val="a5"/>
        <w:numPr>
          <w:ilvl w:val="0"/>
          <w:numId w:val="10"/>
        </w:numPr>
        <w:tabs>
          <w:tab w:val="left" w:pos="720"/>
          <w:tab w:val="left" w:pos="1080"/>
          <w:tab w:val="left" w:pos="1440"/>
        </w:tabs>
        <w:wordWrap/>
        <w:adjustRightInd w:val="0"/>
        <w:snapToGrid w:val="0"/>
        <w:spacing w:line="250" w:lineRule="auto"/>
        <w:ind w:left="1077"/>
        <w:rPr>
          <w:rFonts w:eastAsia="한양신명조"/>
          <w:sz w:val="24"/>
          <w:szCs w:val="24"/>
        </w:rPr>
      </w:pPr>
      <w:r w:rsidRPr="00335646">
        <w:rPr>
          <w:rFonts w:eastAsia="한양신명조"/>
          <w:sz w:val="24"/>
          <w:szCs w:val="24"/>
        </w:rPr>
        <w:t>“</w:t>
      </w:r>
      <w:r w:rsidRPr="00335646">
        <w:rPr>
          <w:rFonts w:eastAsia="한양신명조" w:hint="eastAsia"/>
          <w:sz w:val="24"/>
          <w:szCs w:val="24"/>
        </w:rPr>
        <w:t>Sub-Consultants</w:t>
      </w:r>
      <w:r w:rsidRPr="00335646">
        <w:rPr>
          <w:rFonts w:eastAsia="한양신명조"/>
          <w:sz w:val="24"/>
          <w:szCs w:val="24"/>
        </w:rPr>
        <w:t>”</w:t>
      </w:r>
      <w:r w:rsidRPr="00335646">
        <w:rPr>
          <w:rFonts w:eastAsia="한양신명조" w:hint="eastAsia"/>
          <w:sz w:val="24"/>
          <w:szCs w:val="24"/>
        </w:rPr>
        <w:t xml:space="preserve"> means any qualified </w:t>
      </w:r>
      <w:r w:rsidRPr="00335646">
        <w:rPr>
          <w:rFonts w:eastAsia="한양신명조"/>
          <w:sz w:val="24"/>
          <w:szCs w:val="24"/>
        </w:rPr>
        <w:t>person</w:t>
      </w:r>
      <w:r w:rsidRPr="00335646">
        <w:rPr>
          <w:rFonts w:eastAsia="한양신명조" w:hint="eastAsia"/>
          <w:sz w:val="24"/>
          <w:szCs w:val="24"/>
        </w:rPr>
        <w:t xml:space="preserve"> or entity to whom/which the Consultant subcontracts any part of the Services subject to the approval by the Client and for whom/which the Consultant is fully responsible.</w:t>
      </w:r>
    </w:p>
    <w:p w14:paraId="1A65B807" w14:textId="77777777" w:rsidR="00526830" w:rsidRPr="00335646" w:rsidRDefault="00526830" w:rsidP="00526830">
      <w:pPr>
        <w:pStyle w:val="a5"/>
        <w:tabs>
          <w:tab w:val="left" w:pos="720"/>
          <w:tab w:val="left" w:pos="1080"/>
          <w:tab w:val="left" w:pos="1440"/>
        </w:tabs>
        <w:wordWrap/>
        <w:adjustRightInd w:val="0"/>
        <w:snapToGrid w:val="0"/>
        <w:spacing w:line="250" w:lineRule="auto"/>
        <w:ind w:left="1077"/>
        <w:rPr>
          <w:rFonts w:eastAsia="한양신명조"/>
          <w:sz w:val="24"/>
          <w:szCs w:val="24"/>
        </w:rPr>
      </w:pPr>
    </w:p>
    <w:p w14:paraId="4B519D1D" w14:textId="77777777" w:rsidR="00526830" w:rsidRPr="00335646" w:rsidRDefault="00526830" w:rsidP="00526830">
      <w:pPr>
        <w:pStyle w:val="a5"/>
        <w:numPr>
          <w:ilvl w:val="0"/>
          <w:numId w:val="10"/>
        </w:numPr>
        <w:tabs>
          <w:tab w:val="left" w:pos="720"/>
          <w:tab w:val="left" w:pos="1080"/>
          <w:tab w:val="left" w:pos="1440"/>
        </w:tabs>
        <w:wordWrap/>
        <w:adjustRightInd w:val="0"/>
        <w:snapToGrid w:val="0"/>
        <w:spacing w:line="250" w:lineRule="auto"/>
        <w:ind w:left="1077"/>
        <w:rPr>
          <w:rFonts w:eastAsia="한양신명조"/>
          <w:sz w:val="24"/>
          <w:szCs w:val="24"/>
        </w:rPr>
      </w:pPr>
      <w:r w:rsidRPr="00335646">
        <w:rPr>
          <w:rFonts w:eastAsia="한양신명조"/>
          <w:sz w:val="24"/>
          <w:szCs w:val="24"/>
        </w:rPr>
        <w:t>“</w:t>
      </w:r>
      <w:r w:rsidRPr="00335646">
        <w:rPr>
          <w:rFonts w:eastAsia="한양신명조" w:hint="eastAsia"/>
          <w:sz w:val="24"/>
          <w:szCs w:val="24"/>
        </w:rPr>
        <w:t>Third Party</w:t>
      </w:r>
      <w:r w:rsidRPr="00335646">
        <w:rPr>
          <w:rFonts w:eastAsia="한양신명조"/>
          <w:sz w:val="24"/>
          <w:szCs w:val="24"/>
        </w:rPr>
        <w:t>”</w:t>
      </w:r>
      <w:r w:rsidRPr="00335646">
        <w:rPr>
          <w:rFonts w:eastAsia="한양신명조" w:hint="eastAsia"/>
          <w:sz w:val="24"/>
          <w:szCs w:val="24"/>
        </w:rPr>
        <w:t xml:space="preserve"> means any qualified person or entity other than the Government, the Client, the Consultant or a Sub-Consultant.</w:t>
      </w:r>
    </w:p>
    <w:p w14:paraId="150540B2" w14:textId="77777777" w:rsidR="00526830" w:rsidRPr="00335646" w:rsidRDefault="00526830" w:rsidP="00526830">
      <w:pPr>
        <w:pStyle w:val="a5"/>
        <w:tabs>
          <w:tab w:val="left" w:pos="720"/>
          <w:tab w:val="left" w:pos="1080"/>
          <w:tab w:val="left" w:pos="1440"/>
        </w:tabs>
        <w:wordWrap/>
        <w:adjustRightInd w:val="0"/>
        <w:snapToGrid w:val="0"/>
        <w:ind w:left="1080" w:hangingChars="450" w:hanging="1080"/>
        <w:rPr>
          <w:rFonts w:eastAsia="한양신명조"/>
          <w:sz w:val="24"/>
          <w:szCs w:val="24"/>
        </w:rPr>
      </w:pPr>
    </w:p>
    <w:p w14:paraId="058FBA5E" w14:textId="77777777" w:rsidR="00526830" w:rsidRPr="00335646" w:rsidRDefault="00526830" w:rsidP="00526830">
      <w:pPr>
        <w:pStyle w:val="a5"/>
        <w:tabs>
          <w:tab w:val="left" w:pos="720"/>
          <w:tab w:val="left" w:pos="1080"/>
          <w:tab w:val="left" w:pos="1440"/>
        </w:tabs>
        <w:wordWrap/>
        <w:adjustRightInd w:val="0"/>
        <w:snapToGrid w:val="0"/>
        <w:ind w:left="1080" w:hangingChars="450" w:hanging="1080"/>
        <w:rPr>
          <w:rFonts w:eastAsia="한양신명조"/>
          <w:sz w:val="24"/>
          <w:szCs w:val="24"/>
        </w:rPr>
      </w:pPr>
    </w:p>
    <w:p w14:paraId="75ED697C" w14:textId="77777777" w:rsidR="00526830" w:rsidRPr="00335646" w:rsidRDefault="00526830" w:rsidP="00526830">
      <w:pPr>
        <w:pStyle w:val="a5"/>
        <w:tabs>
          <w:tab w:val="left" w:pos="60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41" w:name="_Toc500517002"/>
      <w:bookmarkStart w:id="542" w:name="_Toc500752351"/>
      <w:r w:rsidRPr="00335646">
        <w:rPr>
          <w:rFonts w:eastAsia="한양신명조"/>
          <w:sz w:val="24"/>
          <w:szCs w:val="24"/>
        </w:rPr>
        <w:lastRenderedPageBreak/>
        <w:t>1.</w:t>
      </w:r>
      <w:r w:rsidRPr="00335646">
        <w:rPr>
          <w:rFonts w:eastAsia="한양신명조" w:hint="eastAsia"/>
          <w:sz w:val="24"/>
          <w:szCs w:val="24"/>
        </w:rPr>
        <w:t>2</w:t>
      </w:r>
      <w:r w:rsidRPr="00335646">
        <w:rPr>
          <w:rFonts w:eastAsia="한양신명조" w:hint="eastAsia"/>
          <w:sz w:val="24"/>
          <w:szCs w:val="24"/>
        </w:rPr>
        <w:tab/>
      </w:r>
      <w:r w:rsidRPr="00335646">
        <w:rPr>
          <w:rFonts w:eastAsia="한양신명조" w:hint="eastAsia"/>
          <w:sz w:val="24"/>
          <w:szCs w:val="24"/>
        </w:rPr>
        <w:tab/>
        <w:t>Relationship between the Parties</w:t>
      </w:r>
      <w:bookmarkEnd w:id="541"/>
      <w:bookmarkEnd w:id="542"/>
    </w:p>
    <w:p w14:paraId="2FF4A2DF" w14:textId="77777777" w:rsidR="00526830" w:rsidRPr="00335646" w:rsidRDefault="00526830" w:rsidP="00526830">
      <w:pPr>
        <w:pStyle w:val="a5"/>
        <w:tabs>
          <w:tab w:val="left" w:pos="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57192358" w14:textId="77777777" w:rsidR="00526830" w:rsidRPr="00335646" w:rsidRDefault="00526830" w:rsidP="00526830">
      <w:pPr>
        <w:pStyle w:val="a5"/>
        <w:tabs>
          <w:tab w:val="left" w:pos="720"/>
          <w:tab w:val="left" w:pos="1080"/>
          <w:tab w:val="left" w:pos="1440"/>
          <w:tab w:val="left" w:pos="180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t>Nothing contained herein shall be construed as establishing a relationship of master and servant or of principal and agent between the Client and the Consultant. The Consultant, subject to this Contract, has complete charge of Experts and Sub-Consultants, if any, performing the Services and shall be fully responsible for the Services performed by them or on their behalf hereunder.</w:t>
      </w:r>
    </w:p>
    <w:p w14:paraId="7A6DDB1B" w14:textId="77777777" w:rsidR="00526830" w:rsidRPr="00335646" w:rsidRDefault="00526830" w:rsidP="00526830">
      <w:pPr>
        <w:pStyle w:val="a5"/>
        <w:tabs>
          <w:tab w:val="left" w:pos="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637B897A" w14:textId="77777777" w:rsidR="00526830" w:rsidRPr="00335646" w:rsidRDefault="00526830" w:rsidP="00526830">
      <w:pPr>
        <w:pStyle w:val="a5"/>
        <w:tabs>
          <w:tab w:val="left" w:pos="60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43" w:name="_Toc500517003"/>
      <w:bookmarkStart w:id="544" w:name="_Toc500752352"/>
      <w:r w:rsidRPr="00335646">
        <w:rPr>
          <w:rFonts w:eastAsia="한양신명조"/>
          <w:sz w:val="24"/>
          <w:szCs w:val="24"/>
        </w:rPr>
        <w:t>1.</w:t>
      </w:r>
      <w:r w:rsidRPr="00335646">
        <w:rPr>
          <w:rFonts w:eastAsia="한양신명조" w:hint="eastAsia"/>
          <w:sz w:val="24"/>
          <w:szCs w:val="24"/>
        </w:rPr>
        <w:t>3</w:t>
      </w:r>
      <w:r w:rsidRPr="00335646">
        <w:rPr>
          <w:rFonts w:eastAsia="한양신명조"/>
          <w:sz w:val="24"/>
          <w:szCs w:val="24"/>
        </w:rPr>
        <w:tab/>
      </w:r>
      <w:r w:rsidRPr="00335646">
        <w:rPr>
          <w:rFonts w:eastAsia="한양신명조" w:hint="eastAsia"/>
          <w:sz w:val="24"/>
          <w:szCs w:val="24"/>
        </w:rPr>
        <w:tab/>
        <w:t>Law Governing Contract</w:t>
      </w:r>
      <w:bookmarkEnd w:id="543"/>
      <w:bookmarkEnd w:id="544"/>
    </w:p>
    <w:p w14:paraId="1555F21A" w14:textId="77777777" w:rsidR="00526830" w:rsidRPr="00335646" w:rsidRDefault="00526830" w:rsidP="00526830">
      <w:pPr>
        <w:pStyle w:val="a5"/>
        <w:tabs>
          <w:tab w:val="left" w:pos="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1D358EB0" w14:textId="77777777" w:rsidR="00526830" w:rsidRPr="00335646" w:rsidRDefault="00526830" w:rsidP="00526830">
      <w:pPr>
        <w:pStyle w:val="a5"/>
        <w:tabs>
          <w:tab w:val="left" w:pos="600"/>
          <w:tab w:val="left" w:pos="720"/>
          <w:tab w:val="left" w:pos="1080"/>
          <w:tab w:val="left" w:pos="1440"/>
          <w:tab w:val="left" w:pos="180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 xml:space="preserve">This Contract, its meaning and </w:t>
      </w:r>
      <w:r w:rsidRPr="00335646">
        <w:rPr>
          <w:rFonts w:eastAsia="한양신명조"/>
          <w:sz w:val="24"/>
          <w:szCs w:val="24"/>
        </w:rPr>
        <w:t>interpretation</w:t>
      </w:r>
      <w:r w:rsidRPr="00335646">
        <w:rPr>
          <w:rFonts w:eastAsia="한양신명조" w:hint="eastAsia"/>
          <w:sz w:val="24"/>
          <w:szCs w:val="24"/>
        </w:rPr>
        <w:t>, and the relation between the Parties shall be governed by the Applicable Law.</w:t>
      </w:r>
    </w:p>
    <w:p w14:paraId="2AAFB51B" w14:textId="77777777" w:rsidR="00526830" w:rsidRPr="00335646" w:rsidRDefault="00526830" w:rsidP="00526830">
      <w:pPr>
        <w:pStyle w:val="a5"/>
        <w:tabs>
          <w:tab w:val="left" w:pos="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31C38502" w14:textId="77777777" w:rsidR="00526830" w:rsidRPr="00335646" w:rsidRDefault="00526830" w:rsidP="00526830">
      <w:pPr>
        <w:pStyle w:val="a5"/>
        <w:tabs>
          <w:tab w:val="left" w:pos="60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45" w:name="_Toc500517004"/>
      <w:bookmarkStart w:id="546" w:name="_Toc500752353"/>
      <w:r w:rsidRPr="00335646">
        <w:rPr>
          <w:rFonts w:eastAsia="한양신명조"/>
          <w:sz w:val="24"/>
          <w:szCs w:val="24"/>
        </w:rPr>
        <w:t>1.</w:t>
      </w:r>
      <w:r w:rsidRPr="00335646">
        <w:rPr>
          <w:rFonts w:eastAsia="한양신명조" w:hint="eastAsia"/>
          <w:sz w:val="24"/>
          <w:szCs w:val="24"/>
        </w:rPr>
        <w:t>4</w:t>
      </w:r>
      <w:r w:rsidRPr="00335646">
        <w:rPr>
          <w:rFonts w:eastAsia="한양신명조"/>
          <w:sz w:val="24"/>
          <w:szCs w:val="24"/>
        </w:rPr>
        <w:tab/>
      </w:r>
      <w:r w:rsidRPr="00335646">
        <w:rPr>
          <w:rFonts w:eastAsia="한양신명조" w:hint="eastAsia"/>
          <w:sz w:val="24"/>
          <w:szCs w:val="24"/>
        </w:rPr>
        <w:tab/>
        <w:t>Language</w:t>
      </w:r>
      <w:bookmarkEnd w:id="545"/>
      <w:bookmarkEnd w:id="546"/>
    </w:p>
    <w:p w14:paraId="34D25A0B" w14:textId="77777777" w:rsidR="00526830" w:rsidRPr="00335646" w:rsidRDefault="00526830" w:rsidP="00526830">
      <w:pPr>
        <w:pStyle w:val="a5"/>
        <w:tabs>
          <w:tab w:val="left" w:pos="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04D53A4E" w14:textId="77777777" w:rsidR="00526830" w:rsidRPr="00335646" w:rsidRDefault="00526830" w:rsidP="00526830">
      <w:pPr>
        <w:pStyle w:val="a5"/>
        <w:tabs>
          <w:tab w:val="left" w:pos="600"/>
          <w:tab w:val="left" w:pos="720"/>
          <w:tab w:val="left" w:pos="1080"/>
          <w:tab w:val="left" w:pos="1440"/>
          <w:tab w:val="left" w:pos="180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 xml:space="preserve">This Contract has been executed in the English language, which shall be the binding and controlling language for all matters relating to the meaning or </w:t>
      </w:r>
      <w:r w:rsidRPr="00335646">
        <w:rPr>
          <w:rFonts w:eastAsia="한양신명조"/>
          <w:sz w:val="24"/>
          <w:szCs w:val="24"/>
        </w:rPr>
        <w:t>interpretation</w:t>
      </w:r>
      <w:r w:rsidRPr="00335646">
        <w:rPr>
          <w:rFonts w:eastAsia="한양신명조" w:hint="eastAsia"/>
          <w:sz w:val="24"/>
          <w:szCs w:val="24"/>
        </w:rPr>
        <w:t xml:space="preserve"> of this Contract. Furthermore, all reports and correspondence required during the implementation of the Services shall be in English.</w:t>
      </w:r>
    </w:p>
    <w:p w14:paraId="032A81CE" w14:textId="77777777" w:rsidR="00526830" w:rsidRPr="00335646" w:rsidRDefault="00526830" w:rsidP="00526830">
      <w:pPr>
        <w:pStyle w:val="a5"/>
        <w:tabs>
          <w:tab w:val="left" w:pos="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10C2698C" w14:textId="77777777" w:rsidR="00526830" w:rsidRPr="00335646" w:rsidRDefault="00526830" w:rsidP="00526830">
      <w:pPr>
        <w:pStyle w:val="a5"/>
        <w:tabs>
          <w:tab w:val="left" w:pos="60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47" w:name="_Toc500517005"/>
      <w:bookmarkStart w:id="548" w:name="_Toc500752354"/>
      <w:r w:rsidRPr="00335646">
        <w:rPr>
          <w:rFonts w:eastAsia="한양신명조"/>
          <w:sz w:val="24"/>
          <w:szCs w:val="24"/>
        </w:rPr>
        <w:t>1.</w:t>
      </w:r>
      <w:r w:rsidRPr="00335646">
        <w:rPr>
          <w:rFonts w:eastAsia="한양신명조" w:hint="eastAsia"/>
          <w:sz w:val="24"/>
          <w:szCs w:val="24"/>
        </w:rPr>
        <w:t>5</w:t>
      </w:r>
      <w:r w:rsidRPr="00335646">
        <w:rPr>
          <w:rFonts w:eastAsia="한양신명조"/>
          <w:sz w:val="24"/>
          <w:szCs w:val="24"/>
        </w:rPr>
        <w:tab/>
      </w:r>
      <w:r w:rsidRPr="00335646">
        <w:rPr>
          <w:rFonts w:eastAsia="한양신명조" w:hint="eastAsia"/>
          <w:sz w:val="24"/>
          <w:szCs w:val="24"/>
        </w:rPr>
        <w:tab/>
        <w:t>Headings</w:t>
      </w:r>
      <w:bookmarkEnd w:id="547"/>
      <w:bookmarkEnd w:id="548"/>
    </w:p>
    <w:p w14:paraId="0D57CBB3" w14:textId="77777777" w:rsidR="00526830" w:rsidRPr="00335646" w:rsidRDefault="00526830" w:rsidP="00526830">
      <w:pPr>
        <w:pStyle w:val="a5"/>
        <w:tabs>
          <w:tab w:val="left" w:pos="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7C2E401B" w14:textId="77777777" w:rsidR="00526830" w:rsidRPr="00335646" w:rsidRDefault="00526830" w:rsidP="00526830">
      <w:pPr>
        <w:pStyle w:val="a5"/>
        <w:tabs>
          <w:tab w:val="left" w:pos="600"/>
          <w:tab w:val="left" w:pos="720"/>
          <w:tab w:val="left" w:pos="1080"/>
          <w:tab w:val="left" w:pos="1440"/>
          <w:tab w:val="left" w:pos="180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bookmarkStart w:id="549" w:name="_Toc500403726"/>
      <w:r w:rsidRPr="00335646">
        <w:rPr>
          <w:rFonts w:eastAsia="한양신명조" w:hint="eastAsia"/>
          <w:sz w:val="24"/>
          <w:szCs w:val="24"/>
        </w:rPr>
        <w:t>The headings shall not limit, alter or affect the meaning of this Contract.</w:t>
      </w:r>
      <w:bookmarkEnd w:id="549"/>
    </w:p>
    <w:p w14:paraId="155E40D9" w14:textId="77777777" w:rsidR="00526830" w:rsidRPr="00335646" w:rsidRDefault="00526830" w:rsidP="00526830">
      <w:pPr>
        <w:pStyle w:val="a5"/>
        <w:tabs>
          <w:tab w:val="left" w:pos="600"/>
          <w:tab w:val="left" w:pos="720"/>
          <w:tab w:val="left" w:pos="1080"/>
          <w:tab w:val="left" w:pos="1440"/>
          <w:tab w:val="left" w:pos="1800"/>
        </w:tabs>
        <w:wordWrap/>
        <w:adjustRightInd w:val="0"/>
        <w:snapToGrid w:val="0"/>
        <w:rPr>
          <w:rFonts w:eastAsia="한양신명조"/>
          <w:sz w:val="24"/>
          <w:szCs w:val="24"/>
        </w:rPr>
      </w:pPr>
    </w:p>
    <w:p w14:paraId="5BEA942E" w14:textId="77777777" w:rsidR="00526830" w:rsidRPr="00335646" w:rsidRDefault="00526830" w:rsidP="00526830">
      <w:pPr>
        <w:pStyle w:val="a5"/>
        <w:tabs>
          <w:tab w:val="left" w:pos="600"/>
          <w:tab w:val="left" w:pos="720"/>
          <w:tab w:val="left" w:pos="1080"/>
          <w:tab w:val="left" w:pos="1440"/>
          <w:tab w:val="left" w:pos="1800"/>
        </w:tabs>
        <w:wordWrap/>
        <w:adjustRightInd w:val="0"/>
        <w:snapToGrid w:val="0"/>
        <w:outlineLvl w:val="0"/>
        <w:rPr>
          <w:rFonts w:eastAsia="한양신명조"/>
          <w:sz w:val="24"/>
          <w:szCs w:val="24"/>
        </w:rPr>
      </w:pPr>
      <w:bookmarkStart w:id="550" w:name="_Toc500517006"/>
      <w:bookmarkStart w:id="551" w:name="_Toc500752355"/>
      <w:r w:rsidRPr="00335646">
        <w:rPr>
          <w:rFonts w:eastAsia="한양신명조" w:hint="eastAsia"/>
          <w:sz w:val="24"/>
          <w:szCs w:val="24"/>
        </w:rPr>
        <w:t xml:space="preserve">1.6 </w:t>
      </w:r>
      <w:r w:rsidRPr="00335646">
        <w:rPr>
          <w:rFonts w:eastAsia="한양신명조" w:hint="eastAsia"/>
          <w:sz w:val="24"/>
          <w:szCs w:val="24"/>
        </w:rPr>
        <w:tab/>
      </w:r>
      <w:r w:rsidRPr="00335646">
        <w:rPr>
          <w:rFonts w:eastAsia="한양신명조" w:hint="eastAsia"/>
          <w:sz w:val="24"/>
          <w:szCs w:val="24"/>
        </w:rPr>
        <w:tab/>
      </w:r>
      <w:bookmarkEnd w:id="550"/>
      <w:bookmarkEnd w:id="551"/>
      <w:r w:rsidRPr="00335646">
        <w:rPr>
          <w:rFonts w:eastAsia="한양신명조" w:hint="eastAsia"/>
          <w:sz w:val="24"/>
          <w:szCs w:val="24"/>
        </w:rPr>
        <w:t>Communications</w:t>
      </w:r>
    </w:p>
    <w:p w14:paraId="51439043" w14:textId="77777777" w:rsidR="00526830" w:rsidRPr="00335646" w:rsidRDefault="00526830" w:rsidP="00526830">
      <w:pPr>
        <w:pStyle w:val="a5"/>
        <w:tabs>
          <w:tab w:val="left" w:pos="600"/>
          <w:tab w:val="left" w:pos="720"/>
          <w:tab w:val="left" w:pos="1080"/>
          <w:tab w:val="left" w:pos="1440"/>
          <w:tab w:val="left" w:pos="1800"/>
        </w:tabs>
        <w:wordWrap/>
        <w:adjustRightInd w:val="0"/>
        <w:snapToGrid w:val="0"/>
        <w:rPr>
          <w:rFonts w:eastAsia="한양신명조"/>
          <w:sz w:val="24"/>
          <w:szCs w:val="24"/>
        </w:rPr>
      </w:pPr>
    </w:p>
    <w:p w14:paraId="2802353B" w14:textId="77777777" w:rsidR="00526830" w:rsidRPr="00335646" w:rsidRDefault="00526830" w:rsidP="00526830">
      <w:pPr>
        <w:pStyle w:val="a5"/>
        <w:tabs>
          <w:tab w:val="left" w:pos="600"/>
          <w:tab w:val="left" w:pos="720"/>
          <w:tab w:val="left" w:pos="1080"/>
          <w:tab w:val="left" w:pos="1440"/>
          <w:tab w:val="left" w:pos="1800"/>
        </w:tabs>
        <w:wordWrap/>
        <w:adjustRightInd w:val="0"/>
        <w:snapToGrid w:val="0"/>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1.6.1</w:t>
      </w:r>
      <w:r w:rsidRPr="00335646">
        <w:rPr>
          <w:rFonts w:eastAsia="한양신명조" w:hint="eastAsia"/>
          <w:sz w:val="24"/>
          <w:szCs w:val="24"/>
        </w:rPr>
        <w:tab/>
        <w:t xml:space="preserve">Any </w:t>
      </w:r>
      <w:r w:rsidRPr="00335646">
        <w:rPr>
          <w:rFonts w:eastAsia="한양신명조"/>
          <w:sz w:val="24"/>
          <w:szCs w:val="24"/>
        </w:rPr>
        <w:t>communication</w:t>
      </w:r>
      <w:r w:rsidRPr="00335646">
        <w:rPr>
          <w:rFonts w:eastAsia="한양신명조" w:hint="eastAsia"/>
          <w:sz w:val="24"/>
          <w:szCs w:val="24"/>
        </w:rPr>
        <w:t xml:space="preserve"> required or permitted to be given or made pursuant to this Contract shall be in writing</w:t>
      </w:r>
      <w:r w:rsidRPr="00335646">
        <w:rPr>
          <w:rFonts w:eastAsia="한양신명조"/>
          <w:sz w:val="24"/>
          <w:szCs w:val="24"/>
        </w:rPr>
        <w:t xml:space="preserve"> in the language specified in Clause GCC 1.4</w:t>
      </w:r>
      <w:r w:rsidRPr="00335646">
        <w:rPr>
          <w:rFonts w:eastAsia="한양신명조" w:hint="eastAsia"/>
          <w:sz w:val="24"/>
          <w:szCs w:val="24"/>
        </w:rPr>
        <w:t xml:space="preserve">. Any such </w:t>
      </w:r>
      <w:r w:rsidRPr="00335646">
        <w:rPr>
          <w:rFonts w:eastAsia="한양신명조"/>
          <w:sz w:val="24"/>
          <w:szCs w:val="24"/>
        </w:rPr>
        <w:t>communication</w:t>
      </w:r>
      <w:r w:rsidRPr="00335646">
        <w:rPr>
          <w:rFonts w:eastAsia="한양신명조" w:hint="eastAsia"/>
          <w:sz w:val="24"/>
          <w:szCs w:val="24"/>
        </w:rPr>
        <w:t xml:space="preserve"> shall be deemed to have been given or made when delivered by in person, mail or cable to </w:t>
      </w:r>
      <w:r w:rsidRPr="00335646">
        <w:rPr>
          <w:rFonts w:eastAsia="한양신명조"/>
          <w:sz w:val="24"/>
          <w:szCs w:val="24"/>
        </w:rPr>
        <w:t>an</w:t>
      </w:r>
      <w:r w:rsidRPr="00335646">
        <w:rPr>
          <w:rFonts w:eastAsia="한양신명조" w:hint="eastAsia"/>
          <w:sz w:val="24"/>
          <w:szCs w:val="24"/>
        </w:rPr>
        <w:t xml:space="preserve"> authorized representative of the Party</w:t>
      </w:r>
      <w:r w:rsidRPr="00335646">
        <w:rPr>
          <w:rFonts w:eastAsia="한양신명조"/>
          <w:sz w:val="24"/>
          <w:szCs w:val="24"/>
        </w:rPr>
        <w:t xml:space="preserve"> to whom the communication is addressed</w:t>
      </w:r>
      <w:r w:rsidRPr="00335646">
        <w:rPr>
          <w:rFonts w:eastAsia="한양신명조" w:hint="eastAsia"/>
          <w:sz w:val="24"/>
          <w:szCs w:val="24"/>
        </w:rPr>
        <w:t xml:space="preserve">, or </w:t>
      </w:r>
      <w:r w:rsidRPr="00335646">
        <w:rPr>
          <w:rFonts w:eastAsia="한양신명조"/>
          <w:sz w:val="24"/>
          <w:szCs w:val="24"/>
        </w:rPr>
        <w:t xml:space="preserve">when sent to such Party at the address specified </w:t>
      </w:r>
      <w:r w:rsidRPr="00335646">
        <w:rPr>
          <w:rFonts w:eastAsia="한양신명조" w:hint="eastAsia"/>
          <w:sz w:val="24"/>
          <w:szCs w:val="24"/>
        </w:rPr>
        <w:t xml:space="preserve">in the </w:t>
      </w:r>
      <w:r w:rsidRPr="00335646">
        <w:rPr>
          <w:rFonts w:eastAsia="한양신명조" w:hint="eastAsia"/>
          <w:b/>
          <w:sz w:val="24"/>
          <w:szCs w:val="24"/>
        </w:rPr>
        <w:t>SCC</w:t>
      </w:r>
      <w:r w:rsidRPr="00335646">
        <w:rPr>
          <w:rFonts w:eastAsia="한양신명조" w:hint="eastAsia"/>
          <w:sz w:val="24"/>
          <w:szCs w:val="24"/>
        </w:rPr>
        <w:t>.</w:t>
      </w:r>
    </w:p>
    <w:p w14:paraId="77C0D892" w14:textId="77777777" w:rsidR="00526830" w:rsidRPr="00335646" w:rsidRDefault="00526830" w:rsidP="00526830">
      <w:pPr>
        <w:pStyle w:val="a5"/>
        <w:tabs>
          <w:tab w:val="left" w:pos="600"/>
          <w:tab w:val="left" w:pos="720"/>
          <w:tab w:val="left" w:pos="1080"/>
          <w:tab w:val="left" w:pos="1440"/>
          <w:tab w:val="left" w:pos="1800"/>
        </w:tabs>
        <w:wordWrap/>
        <w:adjustRightInd w:val="0"/>
        <w:snapToGrid w:val="0"/>
        <w:ind w:left="1440" w:hangingChars="600" w:hanging="1440"/>
        <w:rPr>
          <w:rFonts w:eastAsia="한양신명조"/>
          <w:sz w:val="24"/>
          <w:szCs w:val="24"/>
        </w:rPr>
      </w:pPr>
    </w:p>
    <w:p w14:paraId="3C414576" w14:textId="77777777" w:rsidR="00526830" w:rsidRPr="00335646" w:rsidRDefault="00526830" w:rsidP="00526830">
      <w:pPr>
        <w:pStyle w:val="a5"/>
        <w:tabs>
          <w:tab w:val="left" w:pos="600"/>
          <w:tab w:val="left" w:pos="720"/>
          <w:tab w:val="left" w:pos="1080"/>
          <w:tab w:val="left" w:pos="1440"/>
          <w:tab w:val="left" w:pos="1800"/>
        </w:tabs>
        <w:wordWrap/>
        <w:adjustRightInd w:val="0"/>
        <w:snapToGrid w:val="0"/>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1.6.2</w:t>
      </w:r>
      <w:r w:rsidRPr="00335646">
        <w:rPr>
          <w:rFonts w:eastAsia="한양신명조" w:hint="eastAsia"/>
          <w:sz w:val="24"/>
          <w:szCs w:val="24"/>
        </w:rPr>
        <w:tab/>
        <w:t xml:space="preserve">A Party may </w:t>
      </w:r>
      <w:r w:rsidRPr="00335646">
        <w:rPr>
          <w:rFonts w:eastAsia="한양신명조"/>
          <w:sz w:val="24"/>
          <w:szCs w:val="24"/>
        </w:rPr>
        <w:t>change</w:t>
      </w:r>
      <w:r w:rsidRPr="00335646">
        <w:rPr>
          <w:rFonts w:eastAsia="한양신명조" w:hint="eastAsia"/>
          <w:sz w:val="24"/>
          <w:szCs w:val="24"/>
        </w:rPr>
        <w:t xml:space="preserve"> its address for notice hereunder by giving the other Party in writing of such change to the address in the </w:t>
      </w:r>
      <w:r w:rsidRPr="00335646">
        <w:rPr>
          <w:rFonts w:eastAsia="한양신명조" w:hint="eastAsia"/>
          <w:b/>
          <w:sz w:val="24"/>
          <w:szCs w:val="24"/>
        </w:rPr>
        <w:t>SCC</w:t>
      </w:r>
      <w:r w:rsidRPr="00335646">
        <w:rPr>
          <w:rFonts w:eastAsia="한양신명조" w:hint="eastAsia"/>
          <w:sz w:val="24"/>
          <w:szCs w:val="24"/>
        </w:rPr>
        <w:t>.</w:t>
      </w:r>
    </w:p>
    <w:p w14:paraId="2F12936A" w14:textId="77777777" w:rsidR="00526830" w:rsidRPr="00335646" w:rsidRDefault="00526830" w:rsidP="00526830">
      <w:pPr>
        <w:pStyle w:val="a5"/>
        <w:tabs>
          <w:tab w:val="left" w:pos="600"/>
          <w:tab w:val="left" w:pos="720"/>
          <w:tab w:val="left" w:pos="1080"/>
          <w:tab w:val="left" w:pos="1440"/>
          <w:tab w:val="left" w:pos="1800"/>
        </w:tabs>
        <w:wordWrap/>
        <w:adjustRightInd w:val="0"/>
        <w:snapToGrid w:val="0"/>
        <w:rPr>
          <w:rFonts w:eastAsia="한양신명조"/>
          <w:sz w:val="24"/>
          <w:szCs w:val="24"/>
        </w:rPr>
      </w:pPr>
    </w:p>
    <w:p w14:paraId="76AE1149" w14:textId="77777777" w:rsidR="00526830" w:rsidRPr="00335646" w:rsidRDefault="00526830" w:rsidP="00526830">
      <w:pPr>
        <w:pStyle w:val="a5"/>
        <w:tabs>
          <w:tab w:val="left" w:pos="-360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52" w:name="_Toc500517007"/>
      <w:bookmarkStart w:id="553" w:name="_Toc500752356"/>
      <w:r w:rsidRPr="00335646">
        <w:rPr>
          <w:rFonts w:eastAsia="한양신명조" w:hint="eastAsia"/>
          <w:sz w:val="24"/>
          <w:szCs w:val="24"/>
        </w:rPr>
        <w:t>1.7</w:t>
      </w:r>
      <w:r w:rsidRPr="00335646">
        <w:rPr>
          <w:rFonts w:eastAsia="한양신명조" w:hint="eastAsia"/>
          <w:sz w:val="24"/>
          <w:szCs w:val="24"/>
        </w:rPr>
        <w:tab/>
        <w:t>Location</w:t>
      </w:r>
      <w:bookmarkEnd w:id="552"/>
      <w:bookmarkEnd w:id="553"/>
    </w:p>
    <w:p w14:paraId="0EDA1E2D" w14:textId="77777777" w:rsidR="00526830" w:rsidRPr="00335646" w:rsidRDefault="00526830" w:rsidP="00526830">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60C4532D" w14:textId="77777777" w:rsidR="00526830" w:rsidRPr="00335646" w:rsidRDefault="00526830" w:rsidP="00526830">
      <w:pPr>
        <w:pStyle w:val="a5"/>
        <w:tabs>
          <w:tab w:val="left" w:pos="-3600"/>
          <w:tab w:val="left" w:pos="600"/>
          <w:tab w:val="left" w:pos="1080"/>
          <w:tab w:val="left" w:pos="1440"/>
          <w:tab w:val="left" w:pos="180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 xml:space="preserve">The Services shall be performed at such locations as are specified in </w:t>
      </w:r>
      <w:r w:rsidRPr="00335646">
        <w:rPr>
          <w:rFonts w:eastAsia="한양신명조" w:hint="eastAsia"/>
          <w:b/>
          <w:sz w:val="24"/>
          <w:szCs w:val="24"/>
        </w:rPr>
        <w:t>Appendix A</w:t>
      </w:r>
      <w:r w:rsidRPr="00335646">
        <w:rPr>
          <w:rFonts w:eastAsia="한양신명조" w:hint="eastAsia"/>
          <w:sz w:val="24"/>
          <w:szCs w:val="24"/>
        </w:rPr>
        <w:t xml:space="preserve"> hereto and, where the location of a particular task is not so specified, at such locations, whether in the Client</w:t>
      </w:r>
      <w:r w:rsidRPr="00335646">
        <w:rPr>
          <w:rFonts w:eastAsia="한양신명조"/>
          <w:sz w:val="24"/>
          <w:szCs w:val="24"/>
        </w:rPr>
        <w:t>’</w:t>
      </w:r>
      <w:r w:rsidRPr="00335646">
        <w:rPr>
          <w:rFonts w:eastAsia="한양신명조" w:hint="eastAsia"/>
          <w:sz w:val="24"/>
          <w:szCs w:val="24"/>
        </w:rPr>
        <w:t>s country or elsewhere, as the Client may approve.</w:t>
      </w:r>
    </w:p>
    <w:p w14:paraId="66B7D357" w14:textId="77777777" w:rsidR="00526830" w:rsidRPr="00335646" w:rsidRDefault="00526830" w:rsidP="00526830">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3533A352" w14:textId="77777777" w:rsidR="00526830" w:rsidRPr="00335646" w:rsidRDefault="00526830" w:rsidP="00526830">
      <w:pPr>
        <w:pStyle w:val="a5"/>
        <w:tabs>
          <w:tab w:val="left" w:pos="-360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54" w:name="_Toc500517008"/>
      <w:bookmarkStart w:id="555" w:name="_Toc500752357"/>
      <w:r w:rsidRPr="00335646">
        <w:rPr>
          <w:rFonts w:eastAsia="한양신명조" w:hint="eastAsia"/>
          <w:sz w:val="24"/>
          <w:szCs w:val="24"/>
        </w:rPr>
        <w:t>1.8</w:t>
      </w:r>
      <w:r w:rsidRPr="00335646">
        <w:rPr>
          <w:rFonts w:eastAsia="한양신명조" w:hint="eastAsia"/>
          <w:sz w:val="24"/>
          <w:szCs w:val="24"/>
        </w:rPr>
        <w:tab/>
        <w:t>Authority of Member in Charge</w:t>
      </w:r>
      <w:bookmarkEnd w:id="554"/>
      <w:bookmarkEnd w:id="555"/>
    </w:p>
    <w:p w14:paraId="190D5E27" w14:textId="77777777" w:rsidR="00526830" w:rsidRPr="00335646" w:rsidRDefault="00526830" w:rsidP="00526830">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30E1BE15" w14:textId="77777777" w:rsidR="00526830" w:rsidRPr="00335646" w:rsidRDefault="00526830" w:rsidP="00526830">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sz w:val="24"/>
          <w:szCs w:val="24"/>
        </w:rPr>
        <w:t xml:space="preserve">In case the Consultant consists of a joint venture of more than one entity, the Members hereby authorize the entity specified in the </w:t>
      </w:r>
      <w:r w:rsidRPr="00335646">
        <w:rPr>
          <w:rFonts w:eastAsia="한양신명조"/>
          <w:b/>
          <w:sz w:val="24"/>
          <w:szCs w:val="24"/>
        </w:rPr>
        <w:t>SCC</w:t>
      </w:r>
      <w:r w:rsidRPr="00335646">
        <w:rPr>
          <w:rFonts w:eastAsia="한양신명조"/>
          <w:sz w:val="24"/>
          <w:szCs w:val="24"/>
        </w:rPr>
        <w:t xml:space="preserve"> to act on their behalf in exercising all the Consultant’s rights and obligations towards the Client under this Contract, including without limitation the receiving of instructions and payments from the Client.</w:t>
      </w:r>
    </w:p>
    <w:p w14:paraId="5F460325" w14:textId="77777777" w:rsidR="00526830" w:rsidRPr="00335646" w:rsidRDefault="00526830" w:rsidP="00526830">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1BF38247" w14:textId="77777777" w:rsidR="00526830" w:rsidRPr="00335646" w:rsidRDefault="00526830" w:rsidP="00526830">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67D99D7B" w14:textId="77777777" w:rsidR="00526830" w:rsidRPr="00335646" w:rsidRDefault="00526830" w:rsidP="00526830">
      <w:pPr>
        <w:pStyle w:val="a5"/>
        <w:tabs>
          <w:tab w:val="left" w:pos="-360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56" w:name="_Toc500517009"/>
      <w:bookmarkStart w:id="557" w:name="_Toc500752358"/>
      <w:r w:rsidRPr="00335646">
        <w:rPr>
          <w:rFonts w:eastAsia="한양신명조" w:hint="eastAsia"/>
          <w:sz w:val="24"/>
          <w:szCs w:val="24"/>
        </w:rPr>
        <w:lastRenderedPageBreak/>
        <w:t xml:space="preserve">1.9 </w:t>
      </w:r>
      <w:r w:rsidRPr="00335646">
        <w:rPr>
          <w:rFonts w:eastAsia="한양신명조" w:hint="eastAsia"/>
          <w:sz w:val="24"/>
          <w:szCs w:val="24"/>
        </w:rPr>
        <w:tab/>
        <w:t>Authorized Representatives</w:t>
      </w:r>
      <w:bookmarkEnd w:id="556"/>
      <w:bookmarkEnd w:id="557"/>
    </w:p>
    <w:p w14:paraId="227B60A9" w14:textId="77777777" w:rsidR="00526830" w:rsidRPr="00335646" w:rsidRDefault="00526830" w:rsidP="00526830">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7237F93A" w14:textId="77777777" w:rsidR="00526830" w:rsidRPr="00335646" w:rsidRDefault="00526830" w:rsidP="00526830">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t xml:space="preserve">Any action required or permitted to be taken, and any document required or permitted to be executed under this Contract by the Client or the Consultant may be taken or executed by the officials, as specified in the </w:t>
      </w:r>
      <w:r w:rsidRPr="00335646">
        <w:rPr>
          <w:rFonts w:eastAsia="한양신명조" w:hint="eastAsia"/>
          <w:b/>
          <w:sz w:val="24"/>
          <w:szCs w:val="24"/>
        </w:rPr>
        <w:t>SCC</w:t>
      </w:r>
      <w:r w:rsidRPr="00335646">
        <w:rPr>
          <w:rFonts w:eastAsia="한양신명조" w:hint="eastAsia"/>
          <w:sz w:val="24"/>
          <w:szCs w:val="24"/>
        </w:rPr>
        <w:t>.</w:t>
      </w:r>
    </w:p>
    <w:p w14:paraId="68610AFF" w14:textId="77777777" w:rsidR="00526830" w:rsidRPr="00335646" w:rsidRDefault="00526830" w:rsidP="00526830">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6DEFCC40" w14:textId="77777777" w:rsidR="00526830" w:rsidRPr="00335646" w:rsidRDefault="00526830" w:rsidP="00526830">
      <w:pPr>
        <w:pStyle w:val="a5"/>
        <w:tabs>
          <w:tab w:val="left" w:pos="-360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58" w:name="_Toc500517010"/>
      <w:bookmarkStart w:id="559" w:name="_Toc500752359"/>
      <w:r w:rsidRPr="00335646">
        <w:rPr>
          <w:rFonts w:eastAsia="한양신명조" w:hint="eastAsia"/>
          <w:sz w:val="24"/>
          <w:szCs w:val="24"/>
        </w:rPr>
        <w:t>1.10</w:t>
      </w:r>
      <w:r w:rsidRPr="00335646">
        <w:rPr>
          <w:rFonts w:eastAsia="한양신명조" w:hint="eastAsia"/>
          <w:sz w:val="24"/>
          <w:szCs w:val="24"/>
        </w:rPr>
        <w:tab/>
        <w:t>Taxes and Duties</w:t>
      </w:r>
      <w:bookmarkEnd w:id="558"/>
      <w:bookmarkEnd w:id="559"/>
    </w:p>
    <w:p w14:paraId="237B9782" w14:textId="77777777" w:rsidR="00526830" w:rsidRPr="00335646" w:rsidRDefault="00526830" w:rsidP="00526830">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57700B33" w14:textId="51B4BD49" w:rsidR="00526830" w:rsidRDefault="00526830" w:rsidP="00526830">
      <w:pPr>
        <w:pStyle w:val="a5"/>
        <w:tabs>
          <w:tab w:val="left" w:pos="-3600"/>
          <w:tab w:val="left" w:pos="720"/>
          <w:tab w:val="left" w:pos="1080"/>
          <w:tab w:val="left" w:pos="1440"/>
          <w:tab w:val="left" w:pos="1800"/>
        </w:tabs>
        <w:wordWrap/>
        <w:adjustRightInd w:val="0"/>
        <w:snapToGrid w:val="0"/>
        <w:ind w:left="720" w:hangingChars="300" w:hanging="720"/>
        <w:rPr>
          <w:sz w:val="24"/>
          <w:szCs w:val="24"/>
        </w:rPr>
      </w:pPr>
      <w:r w:rsidRPr="00335646">
        <w:rPr>
          <w:rFonts w:eastAsia="한양신명조" w:hint="eastAsia"/>
          <w:sz w:val="24"/>
          <w:szCs w:val="24"/>
        </w:rPr>
        <w:tab/>
      </w:r>
      <w:r w:rsidR="0001162A">
        <w:rPr>
          <w:rFonts w:eastAsia="한양신명조"/>
          <w:sz w:val="24"/>
          <w:szCs w:val="24"/>
        </w:rPr>
        <w:t xml:space="preserve">In accordance with the Loan Agreement, </w:t>
      </w:r>
      <w:r w:rsidR="0001162A">
        <w:rPr>
          <w:rFonts w:eastAsia="한양신명조"/>
          <w:bCs/>
          <w:sz w:val="24"/>
          <w:szCs w:val="24"/>
        </w:rPr>
        <w:t>a</w:t>
      </w:r>
      <w:r w:rsidRPr="00335646">
        <w:rPr>
          <w:rFonts w:eastAsia="한양신명조" w:hint="eastAsia"/>
          <w:bCs/>
          <w:sz w:val="24"/>
          <w:szCs w:val="24"/>
        </w:rPr>
        <w:t xml:space="preserve">ll taxes, duties and levies </w:t>
      </w:r>
      <w:r w:rsidR="00EC12F8">
        <w:rPr>
          <w:rFonts w:eastAsia="한양신명조"/>
          <w:bCs/>
          <w:sz w:val="24"/>
          <w:szCs w:val="24"/>
        </w:rPr>
        <w:t xml:space="preserve">(including but not limited to import duties and Value-Added Tax) </w:t>
      </w:r>
      <w:r w:rsidRPr="00335646">
        <w:rPr>
          <w:rFonts w:eastAsia="한양신명조" w:hint="eastAsia"/>
          <w:bCs/>
          <w:sz w:val="24"/>
          <w:szCs w:val="24"/>
        </w:rPr>
        <w:t xml:space="preserve">imposed on the Services in the </w:t>
      </w:r>
      <w:r w:rsidR="00855AC7">
        <w:rPr>
          <w:rFonts w:eastAsia="한양신명조"/>
          <w:bCs/>
          <w:sz w:val="24"/>
          <w:szCs w:val="24"/>
        </w:rPr>
        <w:t>Borrower’s country</w:t>
      </w:r>
      <w:r w:rsidRPr="00335646">
        <w:rPr>
          <w:rFonts w:eastAsia="한양신명조" w:hint="eastAsia"/>
          <w:bCs/>
          <w:sz w:val="24"/>
          <w:szCs w:val="24"/>
        </w:rPr>
        <w:t xml:space="preserve"> provided by the Consultant</w:t>
      </w:r>
      <w:r w:rsidR="0061589F">
        <w:rPr>
          <w:rFonts w:eastAsia="한양신명조"/>
          <w:bCs/>
          <w:sz w:val="24"/>
          <w:szCs w:val="24"/>
        </w:rPr>
        <w:t xml:space="preserve">, </w:t>
      </w:r>
      <w:r w:rsidR="00EC12F8">
        <w:rPr>
          <w:rFonts w:eastAsia="한양신명조"/>
          <w:bCs/>
          <w:sz w:val="24"/>
          <w:szCs w:val="24"/>
        </w:rPr>
        <w:t>Sub-consultants</w:t>
      </w:r>
      <w:r w:rsidR="0061589F">
        <w:rPr>
          <w:rFonts w:eastAsia="한양신명조"/>
          <w:bCs/>
          <w:sz w:val="24"/>
          <w:szCs w:val="24"/>
        </w:rPr>
        <w:t xml:space="preserve">, </w:t>
      </w:r>
      <w:r w:rsidR="00220F5C">
        <w:rPr>
          <w:rFonts w:eastAsia="한양신명조"/>
          <w:bCs/>
          <w:sz w:val="24"/>
          <w:szCs w:val="24"/>
        </w:rPr>
        <w:t>Experts and other applicable entities</w:t>
      </w:r>
      <w:r w:rsidRPr="00335646">
        <w:rPr>
          <w:rFonts w:eastAsia="한양신명조" w:hint="eastAsia"/>
          <w:bCs/>
          <w:sz w:val="24"/>
          <w:szCs w:val="24"/>
        </w:rPr>
        <w:t xml:space="preserve"> </w:t>
      </w:r>
      <w:r w:rsidR="00EC12F8">
        <w:rPr>
          <w:rFonts w:eastAsia="한양신명조"/>
          <w:bCs/>
          <w:sz w:val="24"/>
          <w:szCs w:val="24"/>
        </w:rPr>
        <w:t xml:space="preserve">under the Loan Agreement </w:t>
      </w:r>
      <w:r w:rsidRPr="00335646">
        <w:rPr>
          <w:rFonts w:eastAsia="한양신명조" w:hint="eastAsia"/>
          <w:bCs/>
          <w:sz w:val="24"/>
          <w:szCs w:val="24"/>
        </w:rPr>
        <w:t xml:space="preserve">for the implementation of the Services shall be either exempted or borne by the </w:t>
      </w:r>
      <w:r w:rsidR="001900F0">
        <w:rPr>
          <w:rFonts w:eastAsia="한양신명조"/>
          <w:bCs/>
          <w:sz w:val="24"/>
          <w:szCs w:val="24"/>
        </w:rPr>
        <w:t>Borrower</w:t>
      </w:r>
      <w:r w:rsidRPr="00335646">
        <w:rPr>
          <w:rFonts w:eastAsia="한양신명조" w:hint="eastAsia"/>
          <w:bCs/>
          <w:sz w:val="24"/>
          <w:szCs w:val="24"/>
        </w:rPr>
        <w:t>.</w:t>
      </w:r>
      <w:r w:rsidR="00576DD0" w:rsidRPr="00576DD0">
        <w:rPr>
          <w:sz w:val="24"/>
          <w:szCs w:val="24"/>
        </w:rPr>
        <w:t xml:space="preserve"> </w:t>
      </w:r>
      <w:r w:rsidR="001900F0">
        <w:rPr>
          <w:sz w:val="24"/>
          <w:szCs w:val="24"/>
        </w:rPr>
        <w:t xml:space="preserve">Without prejudice to the foregoing, the provisions </w:t>
      </w:r>
      <w:r w:rsidR="001900F0" w:rsidRPr="00335646">
        <w:rPr>
          <w:rFonts w:eastAsia="한양신명조" w:hint="eastAsia"/>
          <w:bCs/>
          <w:sz w:val="24"/>
          <w:szCs w:val="24"/>
        </w:rPr>
        <w:t xml:space="preserve">specified in the </w:t>
      </w:r>
      <w:r w:rsidR="001900F0" w:rsidRPr="00335646">
        <w:rPr>
          <w:rFonts w:eastAsia="한양신명조" w:hint="eastAsia"/>
          <w:b/>
          <w:bCs/>
          <w:sz w:val="24"/>
          <w:szCs w:val="24"/>
        </w:rPr>
        <w:t>SCC</w:t>
      </w:r>
      <w:r w:rsidR="001900F0">
        <w:rPr>
          <w:sz w:val="24"/>
          <w:szCs w:val="24"/>
        </w:rPr>
        <w:t xml:space="preserve"> shall apply and t</w:t>
      </w:r>
      <w:r w:rsidR="00576DD0">
        <w:rPr>
          <w:sz w:val="24"/>
          <w:szCs w:val="24"/>
        </w:rPr>
        <w:t>he Client</w:t>
      </w:r>
      <w:r w:rsidR="00576DD0" w:rsidRPr="00925D77">
        <w:rPr>
          <w:sz w:val="24"/>
          <w:szCs w:val="24"/>
        </w:rPr>
        <w:t xml:space="preserve"> shall</w:t>
      </w:r>
      <w:r w:rsidR="00E1415F">
        <w:rPr>
          <w:sz w:val="24"/>
          <w:szCs w:val="24"/>
        </w:rPr>
        <w:t>:</w:t>
      </w:r>
    </w:p>
    <w:p w14:paraId="7474A129" w14:textId="77777777" w:rsidR="00E1415F" w:rsidRDefault="00E1415F" w:rsidP="00526830">
      <w:pPr>
        <w:pStyle w:val="a5"/>
        <w:tabs>
          <w:tab w:val="left" w:pos="-3600"/>
          <w:tab w:val="left" w:pos="720"/>
          <w:tab w:val="left" w:pos="1080"/>
          <w:tab w:val="left" w:pos="1440"/>
          <w:tab w:val="left" w:pos="1800"/>
        </w:tabs>
        <w:wordWrap/>
        <w:adjustRightInd w:val="0"/>
        <w:snapToGrid w:val="0"/>
        <w:ind w:left="720" w:hangingChars="300" w:hanging="720"/>
        <w:rPr>
          <w:sz w:val="24"/>
          <w:szCs w:val="24"/>
        </w:rPr>
      </w:pPr>
    </w:p>
    <w:p w14:paraId="1ECD26B0" w14:textId="310AA058" w:rsidR="00984EDC" w:rsidRDefault="00984EDC" w:rsidP="00984EDC">
      <w:pPr>
        <w:pStyle w:val="a5"/>
        <w:numPr>
          <w:ilvl w:val="0"/>
          <w:numId w:val="56"/>
        </w:numPr>
        <w:tabs>
          <w:tab w:val="left" w:pos="720"/>
          <w:tab w:val="left" w:pos="1080"/>
        </w:tabs>
        <w:wordWrap/>
        <w:adjustRightInd w:val="0"/>
        <w:snapToGrid w:val="0"/>
        <w:rPr>
          <w:rFonts w:eastAsia="굴림"/>
          <w:bCs/>
          <w:sz w:val="24"/>
          <w:szCs w:val="24"/>
        </w:rPr>
      </w:pPr>
      <w:r w:rsidRPr="00572A8B">
        <w:rPr>
          <w:sz w:val="24"/>
          <w:szCs w:val="24"/>
        </w:rPr>
        <w:t>use its best endeavors to enable the Consultant</w:t>
      </w:r>
      <w:r w:rsidRPr="00572A8B">
        <w:rPr>
          <w:rFonts w:eastAsia="한양신명조"/>
          <w:bCs/>
          <w:sz w:val="24"/>
          <w:szCs w:val="24"/>
        </w:rPr>
        <w:t>, Sub-consultants, Experts and other applicable entities</w:t>
      </w:r>
      <w:r w:rsidRPr="00572A8B">
        <w:rPr>
          <w:sz w:val="24"/>
          <w:szCs w:val="24"/>
        </w:rPr>
        <w:t xml:space="preserve"> to benefit from any su</w:t>
      </w:r>
      <w:r>
        <w:rPr>
          <w:sz w:val="24"/>
          <w:szCs w:val="24"/>
        </w:rPr>
        <w:t xml:space="preserve">ch tax exemption </w:t>
      </w:r>
      <w:r w:rsidRPr="00572A8B">
        <w:rPr>
          <w:sz w:val="24"/>
          <w:szCs w:val="24"/>
        </w:rPr>
        <w:t xml:space="preserve">or savings </w:t>
      </w:r>
      <w:r w:rsidR="00F051A4">
        <w:rPr>
          <w:sz w:val="24"/>
          <w:szCs w:val="24"/>
        </w:rPr>
        <w:t>in a timely</w:t>
      </w:r>
      <w:r w:rsidR="00E71949">
        <w:rPr>
          <w:sz w:val="24"/>
          <w:szCs w:val="24"/>
        </w:rPr>
        <w:t xml:space="preserve"> and expeditious</w:t>
      </w:r>
      <w:r w:rsidR="00F051A4">
        <w:rPr>
          <w:sz w:val="24"/>
          <w:szCs w:val="24"/>
        </w:rPr>
        <w:t xml:space="preserve"> manne</w:t>
      </w:r>
      <w:r w:rsidR="001508A4">
        <w:rPr>
          <w:sz w:val="24"/>
          <w:szCs w:val="24"/>
        </w:rPr>
        <w:t>r</w:t>
      </w:r>
      <w:r>
        <w:rPr>
          <w:rFonts w:eastAsia="굴림"/>
          <w:bCs/>
          <w:sz w:val="24"/>
          <w:szCs w:val="24"/>
        </w:rPr>
        <w:t>; and</w:t>
      </w:r>
    </w:p>
    <w:p w14:paraId="28699756" w14:textId="5C4947AF" w:rsidR="00E1415F" w:rsidRPr="000A4009" w:rsidRDefault="00984EDC" w:rsidP="000A4009">
      <w:pPr>
        <w:pStyle w:val="a5"/>
        <w:numPr>
          <w:ilvl w:val="0"/>
          <w:numId w:val="56"/>
        </w:numPr>
        <w:tabs>
          <w:tab w:val="left" w:pos="720"/>
          <w:tab w:val="left" w:pos="1080"/>
        </w:tabs>
        <w:wordWrap/>
        <w:adjustRightInd w:val="0"/>
        <w:snapToGrid w:val="0"/>
        <w:rPr>
          <w:sz w:val="24"/>
          <w:szCs w:val="24"/>
        </w:rPr>
      </w:pPr>
      <w:r>
        <w:rPr>
          <w:rFonts w:eastAsia="굴림"/>
          <w:bCs/>
          <w:sz w:val="24"/>
          <w:szCs w:val="24"/>
        </w:rPr>
        <w:t xml:space="preserve">pay or reimburse, as the case may be, </w:t>
      </w:r>
      <w:r w:rsidR="00037671">
        <w:rPr>
          <w:rFonts w:eastAsia="굴림"/>
          <w:bCs/>
          <w:sz w:val="24"/>
          <w:szCs w:val="24"/>
        </w:rPr>
        <w:t>such</w:t>
      </w:r>
      <w:r>
        <w:rPr>
          <w:rFonts w:eastAsia="굴림"/>
          <w:bCs/>
          <w:sz w:val="24"/>
          <w:szCs w:val="24"/>
        </w:rPr>
        <w:t xml:space="preserve"> taxes, duties and levies as are agreed to be</w:t>
      </w:r>
      <w:r w:rsidR="00BB1DB0">
        <w:rPr>
          <w:rFonts w:eastAsia="굴림"/>
          <w:bCs/>
          <w:sz w:val="24"/>
          <w:szCs w:val="24"/>
        </w:rPr>
        <w:t xml:space="preserve"> borne by the Borrower</w:t>
      </w:r>
      <w:r w:rsidR="00167A17">
        <w:rPr>
          <w:rFonts w:eastAsia="굴림"/>
          <w:bCs/>
          <w:sz w:val="24"/>
          <w:szCs w:val="24"/>
        </w:rPr>
        <w:t xml:space="preserve"> under </w:t>
      </w:r>
      <w:r w:rsidR="00BB1DB0">
        <w:rPr>
          <w:rFonts w:eastAsia="굴림"/>
          <w:bCs/>
          <w:sz w:val="24"/>
          <w:szCs w:val="24"/>
        </w:rPr>
        <w:t>the Loan Agreement</w:t>
      </w:r>
      <w:r>
        <w:rPr>
          <w:rFonts w:eastAsia="굴림"/>
          <w:bCs/>
          <w:sz w:val="24"/>
          <w:szCs w:val="24"/>
        </w:rPr>
        <w:t xml:space="preserve"> immediately after they are due and payable</w:t>
      </w:r>
      <w:r w:rsidRPr="00572A8B">
        <w:rPr>
          <w:sz w:val="24"/>
          <w:szCs w:val="24"/>
        </w:rPr>
        <w:t>.</w:t>
      </w:r>
    </w:p>
    <w:p w14:paraId="006A8D7B" w14:textId="77777777" w:rsidR="00526830" w:rsidRPr="000F2173" w:rsidRDefault="00526830" w:rsidP="00526830">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12C25505" w14:textId="77777777" w:rsidR="00526830" w:rsidRPr="00335646" w:rsidRDefault="00526830" w:rsidP="00526830">
      <w:pPr>
        <w:pStyle w:val="a5"/>
        <w:tabs>
          <w:tab w:val="left" w:pos="-360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60" w:name="_Toc500517011"/>
      <w:bookmarkStart w:id="561" w:name="_Toc500752360"/>
      <w:r w:rsidRPr="00335646">
        <w:rPr>
          <w:rFonts w:eastAsia="한양신명조" w:hint="eastAsia"/>
          <w:sz w:val="24"/>
          <w:szCs w:val="24"/>
        </w:rPr>
        <w:t>1.11</w:t>
      </w:r>
      <w:r w:rsidRPr="00335646">
        <w:rPr>
          <w:rFonts w:eastAsia="한양신명조" w:hint="eastAsia"/>
          <w:sz w:val="24"/>
          <w:szCs w:val="24"/>
        </w:rPr>
        <w:tab/>
        <w:t>Fraud and Corruption</w:t>
      </w:r>
      <w:bookmarkEnd w:id="560"/>
      <w:bookmarkEnd w:id="561"/>
    </w:p>
    <w:p w14:paraId="4444502C" w14:textId="77777777" w:rsidR="00526830" w:rsidRPr="00335646" w:rsidRDefault="00526830" w:rsidP="00526830">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0BC48589" w14:textId="77777777" w:rsidR="00526830" w:rsidRPr="00335646" w:rsidRDefault="00526830" w:rsidP="00526830">
      <w:pPr>
        <w:tabs>
          <w:tab w:val="left" w:pos="-3600"/>
          <w:tab w:val="left" w:pos="720"/>
          <w:tab w:val="left" w:pos="1080"/>
          <w:tab w:val="left" w:pos="1440"/>
          <w:tab w:val="left" w:pos="1800"/>
        </w:tabs>
        <w:wordWrap/>
        <w:adjustRightInd w:val="0"/>
        <w:snapToGrid w:val="0"/>
        <w:ind w:left="720" w:hangingChars="300" w:hanging="720"/>
        <w:rPr>
          <w:rFonts w:eastAsia="굴림"/>
          <w:bCs/>
          <w:sz w:val="24"/>
          <w:szCs w:val="24"/>
        </w:rPr>
      </w:pPr>
      <w:r w:rsidRPr="00335646">
        <w:rPr>
          <w:rFonts w:eastAsia="굴림" w:hint="eastAsia"/>
          <w:bCs/>
          <w:sz w:val="24"/>
          <w:szCs w:val="24"/>
        </w:rPr>
        <w:tab/>
        <w:t>It is the Bank</w:t>
      </w:r>
      <w:r w:rsidRPr="00335646">
        <w:rPr>
          <w:rFonts w:eastAsia="굴림"/>
          <w:bCs/>
          <w:sz w:val="24"/>
          <w:szCs w:val="24"/>
        </w:rPr>
        <w:t>’</w:t>
      </w:r>
      <w:r w:rsidRPr="00335646">
        <w:rPr>
          <w:rFonts w:eastAsia="굴림" w:hint="eastAsia"/>
          <w:bCs/>
          <w:sz w:val="24"/>
          <w:szCs w:val="24"/>
        </w:rPr>
        <w:t>s policy to require that Borrowers (including beneficiaries of the Bank loans), as well as Consultants under the EDCF-financed contracts, observe the highest standard of ethics during the selection and execution of such contracts. In pursuance of this policy, the Bank:</w:t>
      </w:r>
    </w:p>
    <w:p w14:paraId="0D4396F7" w14:textId="77777777" w:rsidR="00526830" w:rsidRPr="00335646" w:rsidRDefault="00526830" w:rsidP="00526830">
      <w:pPr>
        <w:tabs>
          <w:tab w:val="left" w:pos="600"/>
          <w:tab w:val="left" w:pos="720"/>
          <w:tab w:val="left" w:pos="1080"/>
          <w:tab w:val="left" w:pos="1440"/>
          <w:tab w:val="left" w:pos="1800"/>
        </w:tabs>
        <w:wordWrap/>
        <w:adjustRightInd w:val="0"/>
        <w:snapToGrid w:val="0"/>
        <w:rPr>
          <w:rFonts w:eastAsia="굴림"/>
          <w:bCs/>
          <w:sz w:val="24"/>
          <w:szCs w:val="24"/>
        </w:rPr>
      </w:pPr>
    </w:p>
    <w:p w14:paraId="75032C10" w14:textId="77777777" w:rsidR="00526830" w:rsidRPr="00335646" w:rsidRDefault="00526830" w:rsidP="00526830">
      <w:pPr>
        <w:tabs>
          <w:tab w:val="left" w:pos="600"/>
          <w:tab w:val="left" w:pos="720"/>
          <w:tab w:val="left" w:pos="1080"/>
          <w:tab w:val="left" w:pos="1440"/>
          <w:tab w:val="left" w:pos="1800"/>
        </w:tabs>
        <w:wordWrap/>
        <w:adjustRightInd w:val="0"/>
        <w:snapToGrid w:val="0"/>
        <w:rPr>
          <w:rFonts w:eastAsia="굴림"/>
          <w:bCs/>
          <w:sz w:val="24"/>
          <w:szCs w:val="24"/>
        </w:rPr>
      </w:pPr>
      <w:r w:rsidRPr="00335646">
        <w:rPr>
          <w:rFonts w:eastAsia="굴림" w:hint="eastAsia"/>
          <w:bCs/>
          <w:sz w:val="24"/>
          <w:szCs w:val="24"/>
        </w:rPr>
        <w:tab/>
      </w:r>
      <w:r w:rsidRPr="00335646">
        <w:rPr>
          <w:rFonts w:eastAsia="굴림" w:hint="eastAsia"/>
          <w:bCs/>
          <w:sz w:val="24"/>
          <w:szCs w:val="24"/>
        </w:rPr>
        <w:tab/>
        <w:t>(a) defines, for the purpose of this provision, the terms set forth below as follows:</w:t>
      </w:r>
    </w:p>
    <w:p w14:paraId="15BE53B5" w14:textId="77777777" w:rsidR="00526830" w:rsidRPr="00335646" w:rsidRDefault="00526830" w:rsidP="00526830">
      <w:pPr>
        <w:tabs>
          <w:tab w:val="left" w:pos="600"/>
          <w:tab w:val="left" w:pos="720"/>
          <w:tab w:val="left" w:pos="1080"/>
          <w:tab w:val="left" w:pos="1440"/>
          <w:tab w:val="left" w:pos="1800"/>
        </w:tabs>
        <w:wordWrap/>
        <w:adjustRightInd w:val="0"/>
        <w:snapToGrid w:val="0"/>
        <w:rPr>
          <w:rFonts w:eastAsia="굴림"/>
          <w:bCs/>
          <w:sz w:val="24"/>
          <w:szCs w:val="24"/>
        </w:rPr>
      </w:pPr>
    </w:p>
    <w:p w14:paraId="419DFDD4" w14:textId="77777777" w:rsidR="00526830" w:rsidRPr="00335646" w:rsidRDefault="00526830" w:rsidP="00526830">
      <w:pPr>
        <w:tabs>
          <w:tab w:val="left" w:pos="600"/>
          <w:tab w:val="left" w:pos="720"/>
          <w:tab w:val="left" w:pos="1080"/>
          <w:tab w:val="left" w:pos="1440"/>
          <w:tab w:val="left" w:pos="1800"/>
        </w:tabs>
        <w:wordWrap/>
        <w:adjustRightInd w:val="0"/>
        <w:snapToGrid w:val="0"/>
        <w:ind w:left="1440" w:hangingChars="600" w:hanging="1440"/>
        <w:rPr>
          <w:rFonts w:eastAsia="굴림"/>
          <w:bCs/>
          <w:sz w:val="24"/>
          <w:szCs w:val="24"/>
        </w:rPr>
      </w:pPr>
      <w:r w:rsidRPr="00335646">
        <w:rPr>
          <w:rFonts w:eastAsia="굴림" w:hint="eastAsia"/>
          <w:bCs/>
          <w:sz w:val="24"/>
          <w:szCs w:val="24"/>
        </w:rPr>
        <w:tab/>
      </w:r>
      <w:r w:rsidRPr="00335646">
        <w:rPr>
          <w:rFonts w:eastAsia="굴림" w:hint="eastAsia"/>
          <w:bCs/>
          <w:sz w:val="24"/>
          <w:szCs w:val="24"/>
        </w:rPr>
        <w:tab/>
      </w:r>
      <w:r w:rsidRPr="00335646">
        <w:rPr>
          <w:rFonts w:eastAsia="굴림" w:hint="eastAsia"/>
          <w:bCs/>
          <w:sz w:val="24"/>
          <w:szCs w:val="24"/>
        </w:rPr>
        <w:tab/>
      </w:r>
      <w:r w:rsidRPr="00335646">
        <w:rPr>
          <w:rFonts w:eastAsia="굴림"/>
          <w:bCs/>
          <w:sz w:val="24"/>
          <w:szCs w:val="24"/>
        </w:rPr>
        <w:t>(i) “</w:t>
      </w:r>
      <w:r w:rsidRPr="00335646">
        <w:rPr>
          <w:rFonts w:eastAsia="굴림" w:hint="eastAsia"/>
          <w:bCs/>
          <w:sz w:val="24"/>
          <w:szCs w:val="24"/>
        </w:rPr>
        <w:t>corrupt practice</w:t>
      </w:r>
      <w:r w:rsidRPr="00335646">
        <w:rPr>
          <w:rFonts w:eastAsia="굴림"/>
          <w:bCs/>
          <w:sz w:val="24"/>
          <w:szCs w:val="24"/>
        </w:rPr>
        <w:t>”</w:t>
      </w:r>
      <w:r w:rsidRPr="00335646">
        <w:rPr>
          <w:rFonts w:eastAsia="굴림" w:hint="eastAsia"/>
          <w:bCs/>
          <w:sz w:val="24"/>
          <w:szCs w:val="24"/>
        </w:rPr>
        <w:t xml:space="preserve"> means the offering, giving, receiving, or soliciting of, directly or indirectly, anything of value to influence the action of a public official in the selection process or in contract execution; and</w:t>
      </w:r>
    </w:p>
    <w:p w14:paraId="651F74E5" w14:textId="77777777" w:rsidR="00526830" w:rsidRPr="00335646" w:rsidRDefault="00526830" w:rsidP="00526830">
      <w:pPr>
        <w:tabs>
          <w:tab w:val="left" w:pos="600"/>
          <w:tab w:val="left" w:pos="720"/>
          <w:tab w:val="left" w:pos="1080"/>
          <w:tab w:val="left" w:pos="1440"/>
          <w:tab w:val="left" w:pos="1800"/>
        </w:tabs>
        <w:wordWrap/>
        <w:adjustRightInd w:val="0"/>
        <w:snapToGrid w:val="0"/>
        <w:ind w:left="1440" w:hangingChars="600" w:hanging="1440"/>
        <w:rPr>
          <w:rFonts w:eastAsia="굴림"/>
          <w:bCs/>
          <w:sz w:val="24"/>
          <w:szCs w:val="24"/>
        </w:rPr>
      </w:pPr>
    </w:p>
    <w:p w14:paraId="02D46EF4" w14:textId="77777777" w:rsidR="00526830" w:rsidRPr="00335646" w:rsidRDefault="00526830" w:rsidP="00526830">
      <w:pPr>
        <w:tabs>
          <w:tab w:val="left" w:pos="600"/>
          <w:tab w:val="left" w:pos="720"/>
          <w:tab w:val="left" w:pos="1080"/>
          <w:tab w:val="left" w:pos="1440"/>
          <w:tab w:val="left" w:pos="1800"/>
        </w:tabs>
        <w:wordWrap/>
        <w:adjustRightInd w:val="0"/>
        <w:snapToGrid w:val="0"/>
        <w:ind w:left="1440" w:hangingChars="600" w:hanging="1440"/>
        <w:rPr>
          <w:rFonts w:eastAsia="굴림"/>
          <w:bCs/>
          <w:sz w:val="24"/>
          <w:szCs w:val="24"/>
        </w:rPr>
      </w:pPr>
      <w:r w:rsidRPr="00335646">
        <w:rPr>
          <w:rFonts w:eastAsia="굴림" w:hint="eastAsia"/>
          <w:bCs/>
          <w:sz w:val="24"/>
          <w:szCs w:val="24"/>
        </w:rPr>
        <w:tab/>
      </w:r>
      <w:r w:rsidRPr="00335646">
        <w:rPr>
          <w:rFonts w:eastAsia="굴림" w:hint="eastAsia"/>
          <w:bCs/>
          <w:sz w:val="24"/>
          <w:szCs w:val="24"/>
        </w:rPr>
        <w:tab/>
      </w:r>
      <w:r w:rsidRPr="00335646">
        <w:rPr>
          <w:rFonts w:eastAsia="굴림" w:hint="eastAsia"/>
          <w:bCs/>
          <w:sz w:val="24"/>
          <w:szCs w:val="24"/>
        </w:rPr>
        <w:tab/>
        <w:t xml:space="preserve">(ii) </w:t>
      </w:r>
      <w:r w:rsidRPr="00335646">
        <w:rPr>
          <w:rFonts w:eastAsia="굴림"/>
          <w:bCs/>
          <w:sz w:val="24"/>
          <w:szCs w:val="24"/>
        </w:rPr>
        <w:t>“</w:t>
      </w:r>
      <w:r w:rsidRPr="00335646">
        <w:rPr>
          <w:rFonts w:eastAsia="굴림" w:hint="eastAsia"/>
          <w:bCs/>
          <w:sz w:val="24"/>
          <w:szCs w:val="24"/>
        </w:rPr>
        <w:t>fraudulent practice</w:t>
      </w:r>
      <w:r w:rsidRPr="00335646">
        <w:rPr>
          <w:rFonts w:eastAsia="굴림"/>
          <w:bCs/>
          <w:sz w:val="24"/>
          <w:szCs w:val="24"/>
        </w:rPr>
        <w:t>”</w:t>
      </w:r>
      <w:r w:rsidRPr="00335646">
        <w:rPr>
          <w:rFonts w:eastAsia="굴림" w:hint="eastAsia"/>
          <w:bCs/>
          <w:sz w:val="24"/>
          <w:szCs w:val="24"/>
        </w:rPr>
        <w:t xml:space="preserve"> means a misrepresentation or omission of facts in order to influence a selection process or the </w:t>
      </w:r>
      <w:r w:rsidRPr="00335646">
        <w:rPr>
          <w:rFonts w:eastAsia="굴림"/>
          <w:bCs/>
          <w:sz w:val="24"/>
          <w:szCs w:val="24"/>
        </w:rPr>
        <w:t>execution</w:t>
      </w:r>
      <w:r w:rsidRPr="00335646">
        <w:rPr>
          <w:rFonts w:eastAsia="굴림" w:hint="eastAsia"/>
          <w:bCs/>
          <w:sz w:val="24"/>
          <w:szCs w:val="24"/>
        </w:rPr>
        <w:t xml:space="preserve"> of a contract;</w:t>
      </w:r>
    </w:p>
    <w:p w14:paraId="2AB1407D" w14:textId="77777777" w:rsidR="00526830" w:rsidRPr="00335646" w:rsidRDefault="00526830" w:rsidP="00526830">
      <w:pPr>
        <w:tabs>
          <w:tab w:val="left" w:pos="600"/>
          <w:tab w:val="left" w:pos="720"/>
          <w:tab w:val="left" w:pos="1080"/>
          <w:tab w:val="left" w:pos="1440"/>
          <w:tab w:val="left" w:pos="1800"/>
        </w:tabs>
        <w:wordWrap/>
        <w:adjustRightInd w:val="0"/>
        <w:snapToGrid w:val="0"/>
        <w:rPr>
          <w:rFonts w:eastAsia="굴림"/>
          <w:bCs/>
          <w:sz w:val="24"/>
          <w:szCs w:val="24"/>
        </w:rPr>
      </w:pPr>
    </w:p>
    <w:p w14:paraId="6D03B794" w14:textId="77777777" w:rsidR="00526830" w:rsidRPr="00335646" w:rsidRDefault="00526830" w:rsidP="00526830">
      <w:pPr>
        <w:tabs>
          <w:tab w:val="left" w:pos="600"/>
          <w:tab w:val="left" w:pos="720"/>
          <w:tab w:val="left" w:pos="1080"/>
          <w:tab w:val="left" w:pos="1440"/>
          <w:tab w:val="left" w:pos="1800"/>
        </w:tabs>
        <w:wordWrap/>
        <w:adjustRightInd w:val="0"/>
        <w:snapToGrid w:val="0"/>
        <w:ind w:left="1080" w:hangingChars="450" w:hanging="1080"/>
        <w:rPr>
          <w:rFonts w:eastAsia="굴림"/>
          <w:bCs/>
          <w:sz w:val="24"/>
          <w:szCs w:val="24"/>
        </w:rPr>
      </w:pPr>
      <w:r w:rsidRPr="00335646">
        <w:rPr>
          <w:rFonts w:eastAsia="굴림" w:hint="eastAsia"/>
          <w:bCs/>
          <w:sz w:val="24"/>
          <w:szCs w:val="24"/>
        </w:rPr>
        <w:tab/>
      </w:r>
      <w:r w:rsidRPr="00335646">
        <w:rPr>
          <w:rFonts w:eastAsia="굴림" w:hint="eastAsia"/>
          <w:bCs/>
          <w:sz w:val="24"/>
          <w:szCs w:val="24"/>
        </w:rPr>
        <w:tab/>
        <w:t>(b)</w:t>
      </w:r>
      <w:r w:rsidRPr="00335646">
        <w:rPr>
          <w:rFonts w:eastAsia="굴림" w:hint="eastAsia"/>
          <w:bCs/>
          <w:sz w:val="24"/>
          <w:szCs w:val="24"/>
        </w:rPr>
        <w:tab/>
        <w:t xml:space="preserve">will cancel the portion of the loan allocated to a contract if it determines at any time that representatives of the Client or of a beneficiary of the loan were engaged in corrupt or fraudulent practices in competing for the contract in question or the execution of that contract, without the Client having taken timely and </w:t>
      </w:r>
      <w:r w:rsidRPr="00335646">
        <w:rPr>
          <w:rFonts w:eastAsia="굴림"/>
          <w:bCs/>
          <w:sz w:val="24"/>
          <w:szCs w:val="24"/>
        </w:rPr>
        <w:t>appropriate</w:t>
      </w:r>
      <w:r w:rsidRPr="00335646">
        <w:rPr>
          <w:rFonts w:eastAsia="굴림" w:hint="eastAsia"/>
          <w:bCs/>
          <w:sz w:val="24"/>
          <w:szCs w:val="24"/>
        </w:rPr>
        <w:t xml:space="preserve"> action satisfactory to the Bank to remedy the situation; and</w:t>
      </w:r>
    </w:p>
    <w:p w14:paraId="42A69423" w14:textId="77777777" w:rsidR="00526830" w:rsidRPr="00335646" w:rsidRDefault="00526830" w:rsidP="00526830">
      <w:pPr>
        <w:tabs>
          <w:tab w:val="left" w:pos="600"/>
          <w:tab w:val="left" w:pos="720"/>
          <w:tab w:val="left" w:pos="1080"/>
          <w:tab w:val="left" w:pos="1440"/>
          <w:tab w:val="left" w:pos="1800"/>
        </w:tabs>
        <w:wordWrap/>
        <w:adjustRightInd w:val="0"/>
        <w:snapToGrid w:val="0"/>
        <w:rPr>
          <w:rFonts w:eastAsia="굴림"/>
          <w:bCs/>
          <w:sz w:val="24"/>
          <w:szCs w:val="24"/>
        </w:rPr>
      </w:pPr>
    </w:p>
    <w:p w14:paraId="0B8DE7CC" w14:textId="5D93353C" w:rsidR="00526830" w:rsidRPr="00335646" w:rsidRDefault="00526830" w:rsidP="00526830">
      <w:pPr>
        <w:tabs>
          <w:tab w:val="left" w:pos="600"/>
          <w:tab w:val="left" w:pos="720"/>
          <w:tab w:val="left" w:pos="1080"/>
          <w:tab w:val="left" w:pos="1440"/>
          <w:tab w:val="left" w:pos="1800"/>
        </w:tabs>
        <w:wordWrap/>
        <w:adjustRightInd w:val="0"/>
        <w:snapToGrid w:val="0"/>
        <w:ind w:left="1080" w:hangingChars="450" w:hanging="1080"/>
        <w:rPr>
          <w:rFonts w:eastAsia="굴림"/>
          <w:bCs/>
          <w:sz w:val="24"/>
          <w:szCs w:val="24"/>
        </w:rPr>
      </w:pPr>
      <w:r w:rsidRPr="00335646">
        <w:rPr>
          <w:rFonts w:eastAsia="굴림" w:hint="eastAsia"/>
          <w:bCs/>
          <w:sz w:val="24"/>
          <w:szCs w:val="24"/>
        </w:rPr>
        <w:tab/>
      </w:r>
      <w:r w:rsidRPr="00335646">
        <w:rPr>
          <w:rFonts w:eastAsia="굴림" w:hint="eastAsia"/>
          <w:bCs/>
          <w:sz w:val="24"/>
          <w:szCs w:val="24"/>
        </w:rPr>
        <w:tab/>
        <w:t>(</w:t>
      </w:r>
      <w:r w:rsidRPr="00335646">
        <w:rPr>
          <w:rFonts w:eastAsia="굴림"/>
          <w:bCs/>
          <w:sz w:val="24"/>
          <w:szCs w:val="24"/>
        </w:rPr>
        <w:t>c</w:t>
      </w:r>
      <w:r w:rsidRPr="00335646">
        <w:rPr>
          <w:rFonts w:eastAsia="굴림" w:hint="eastAsia"/>
          <w:bCs/>
          <w:sz w:val="24"/>
          <w:szCs w:val="24"/>
        </w:rPr>
        <w:t>)</w:t>
      </w:r>
      <w:r w:rsidRPr="00335646">
        <w:rPr>
          <w:rFonts w:eastAsia="굴림" w:hint="eastAsia"/>
          <w:bCs/>
          <w:sz w:val="24"/>
          <w:szCs w:val="24"/>
        </w:rPr>
        <w:tab/>
      </w:r>
      <w:r w:rsidR="002F3626" w:rsidRPr="00335646">
        <w:rPr>
          <w:rFonts w:eastAsia="굴림" w:hint="eastAsia"/>
          <w:bCs/>
          <w:sz w:val="24"/>
          <w:szCs w:val="24"/>
        </w:rPr>
        <w:t xml:space="preserve">shall declare a Consultant ineligible, for a period determined by the Bank, </w:t>
      </w:r>
      <w:r w:rsidR="002F3626" w:rsidRPr="00335646">
        <w:rPr>
          <w:sz w:val="24"/>
          <w:szCs w:val="24"/>
        </w:rPr>
        <w:t>to participate in any bid for, to be awarded, and to enter into a contract</w:t>
      </w:r>
      <w:r w:rsidR="002F3626" w:rsidRPr="00335646">
        <w:rPr>
          <w:rFonts w:eastAsia="굴림" w:hint="eastAsia"/>
          <w:bCs/>
          <w:sz w:val="24"/>
          <w:szCs w:val="24"/>
        </w:rPr>
        <w:t xml:space="preserve"> financed by an EDCF loan if it at any time determines that the Consultant has engaged in corrupt or fraudulent practices </w:t>
      </w:r>
      <w:r w:rsidR="002F3626">
        <w:rPr>
          <w:rFonts w:eastAsia="굴림"/>
          <w:bCs/>
          <w:sz w:val="24"/>
          <w:szCs w:val="24"/>
        </w:rPr>
        <w:t xml:space="preserve">or any other integrity violations </w:t>
      </w:r>
      <w:r w:rsidR="002F3626" w:rsidRPr="00335646">
        <w:rPr>
          <w:rFonts w:eastAsia="굴림" w:hint="eastAsia"/>
          <w:bCs/>
          <w:sz w:val="24"/>
          <w:szCs w:val="24"/>
        </w:rPr>
        <w:t>in competing for, or in executing, a contract financed by an EDCF loan</w:t>
      </w:r>
      <w:r w:rsidRPr="00335646">
        <w:rPr>
          <w:rFonts w:eastAsia="굴림" w:hint="eastAsia"/>
          <w:bCs/>
          <w:sz w:val="24"/>
          <w:szCs w:val="24"/>
        </w:rPr>
        <w:t>.</w:t>
      </w:r>
    </w:p>
    <w:p w14:paraId="5E0231DB" w14:textId="77777777" w:rsidR="00526830" w:rsidRPr="00335646" w:rsidRDefault="00526830" w:rsidP="00526830">
      <w:pPr>
        <w:pStyle w:val="af2"/>
        <w:tabs>
          <w:tab w:val="left" w:pos="600"/>
          <w:tab w:val="left" w:pos="720"/>
          <w:tab w:val="left" w:pos="1080"/>
          <w:tab w:val="left" w:pos="1440"/>
          <w:tab w:val="left" w:pos="1800"/>
        </w:tabs>
        <w:wordWrap/>
        <w:adjustRightInd w:val="0"/>
        <w:snapToGrid w:val="0"/>
        <w:ind w:leftChars="0" w:left="792"/>
        <w:rPr>
          <w:rFonts w:eastAsia="굴림"/>
          <w:bCs/>
          <w:sz w:val="24"/>
          <w:szCs w:val="24"/>
        </w:rPr>
      </w:pPr>
    </w:p>
    <w:p w14:paraId="153F99F8" w14:textId="77777777" w:rsidR="00526830" w:rsidRPr="00335646" w:rsidRDefault="00526830" w:rsidP="00526830">
      <w:pPr>
        <w:tabs>
          <w:tab w:val="left" w:pos="-4080"/>
          <w:tab w:val="left" w:pos="720"/>
          <w:tab w:val="left" w:pos="1080"/>
          <w:tab w:val="left" w:pos="1440"/>
          <w:tab w:val="left" w:pos="1800"/>
        </w:tabs>
        <w:wordWrap/>
        <w:adjustRightInd w:val="0"/>
        <w:snapToGrid w:val="0"/>
        <w:rPr>
          <w:rFonts w:eastAsia="굴림"/>
          <w:bCs/>
          <w:sz w:val="24"/>
          <w:szCs w:val="24"/>
        </w:rPr>
      </w:pPr>
    </w:p>
    <w:p w14:paraId="440278CA"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jc w:val="center"/>
        <w:outlineLvl w:val="0"/>
        <w:rPr>
          <w:rFonts w:eastAsia="한양신명조"/>
          <w:b/>
          <w:sz w:val="24"/>
          <w:szCs w:val="24"/>
        </w:rPr>
      </w:pPr>
      <w:bookmarkStart w:id="562" w:name="_Toc500517012"/>
      <w:bookmarkStart w:id="563" w:name="_Toc500752361"/>
      <w:r w:rsidRPr="00335646">
        <w:rPr>
          <w:rFonts w:eastAsia="한양신명조" w:hint="eastAsia"/>
          <w:b/>
          <w:sz w:val="24"/>
          <w:szCs w:val="24"/>
        </w:rPr>
        <w:t>2. Commencement, Completion, Modification and Termination of the Contract</w:t>
      </w:r>
      <w:bookmarkEnd w:id="562"/>
      <w:bookmarkEnd w:id="563"/>
    </w:p>
    <w:p w14:paraId="2DE0B1FA" w14:textId="77777777" w:rsidR="00526830" w:rsidRPr="00335646" w:rsidRDefault="00526830" w:rsidP="00526830">
      <w:pPr>
        <w:pStyle w:val="MsoBodyText0"/>
        <w:widowControl w:val="0"/>
        <w:tabs>
          <w:tab w:val="left" w:pos="720"/>
          <w:tab w:val="left" w:pos="1080"/>
        </w:tabs>
        <w:snapToGrid w:val="0"/>
        <w:spacing w:after="0"/>
        <w:rPr>
          <w:rFonts w:ascii="Times New Roman" w:eastAsia="휴먼명조"/>
          <w:color w:val="auto"/>
        </w:rPr>
      </w:pPr>
    </w:p>
    <w:p w14:paraId="2018A06F"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64" w:name="_Toc500517013"/>
      <w:bookmarkStart w:id="565" w:name="_Toc500752362"/>
      <w:r w:rsidRPr="00335646">
        <w:rPr>
          <w:rFonts w:eastAsia="한양신명조" w:hint="eastAsia"/>
          <w:sz w:val="24"/>
          <w:szCs w:val="24"/>
        </w:rPr>
        <w:t>2</w:t>
      </w:r>
      <w:r w:rsidRPr="00335646">
        <w:rPr>
          <w:rFonts w:eastAsia="한양신명조"/>
          <w:sz w:val="24"/>
          <w:szCs w:val="24"/>
        </w:rPr>
        <w:t>.</w:t>
      </w:r>
      <w:r w:rsidRPr="00335646">
        <w:rPr>
          <w:rFonts w:eastAsia="한양신명조" w:hint="eastAsia"/>
          <w:sz w:val="24"/>
          <w:szCs w:val="24"/>
        </w:rPr>
        <w:t>1</w:t>
      </w:r>
      <w:r w:rsidRPr="00335646">
        <w:rPr>
          <w:rFonts w:eastAsia="한양신명조"/>
          <w:sz w:val="24"/>
          <w:szCs w:val="24"/>
        </w:rPr>
        <w:tab/>
      </w:r>
      <w:r w:rsidRPr="00335646">
        <w:rPr>
          <w:rFonts w:eastAsia="한양신명조" w:hint="eastAsia"/>
          <w:sz w:val="24"/>
          <w:szCs w:val="24"/>
        </w:rPr>
        <w:t>Effectiveness of Contract</w:t>
      </w:r>
      <w:bookmarkEnd w:id="564"/>
      <w:bookmarkEnd w:id="565"/>
    </w:p>
    <w:p w14:paraId="6BCF8947"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13D26986" w14:textId="77777777" w:rsidR="00526830" w:rsidRPr="00335646" w:rsidRDefault="00526830" w:rsidP="00526830">
      <w:pPr>
        <w:pStyle w:val="MsoBodyText0"/>
        <w:widowControl w:val="0"/>
        <w:tabs>
          <w:tab w:val="left" w:pos="720"/>
          <w:tab w:val="left" w:pos="1080"/>
        </w:tabs>
        <w:snapToGrid w:val="0"/>
        <w:spacing w:after="0"/>
        <w:ind w:left="756" w:hanging="756"/>
        <w:rPr>
          <w:rFonts w:ascii="Times New Roman" w:eastAsia="휴먼명조"/>
          <w:color w:val="auto"/>
        </w:rPr>
      </w:pPr>
      <w:r w:rsidRPr="00335646">
        <w:rPr>
          <w:rFonts w:eastAsia="한양신명조" w:hint="eastAsia"/>
          <w:color w:val="auto"/>
        </w:rPr>
        <w:tab/>
      </w:r>
      <w:r w:rsidRPr="00335646">
        <w:rPr>
          <w:rFonts w:ascii="Times New Roman" w:eastAsia="휴먼명조" w:hint="eastAsia"/>
          <w:color w:val="auto"/>
        </w:rPr>
        <w:t xml:space="preserve">This Contract shall come into force and effect on the date (the </w:t>
      </w:r>
      <w:r w:rsidRPr="00335646">
        <w:rPr>
          <w:rFonts w:ascii="Times New Roman" w:eastAsia="휴먼명조" w:hint="eastAsia"/>
          <w:color w:val="auto"/>
        </w:rPr>
        <w:t>“</w:t>
      </w:r>
      <w:r w:rsidRPr="00335646">
        <w:rPr>
          <w:rFonts w:ascii="Times New Roman" w:eastAsia="휴먼명조" w:hint="eastAsia"/>
          <w:color w:val="auto"/>
        </w:rPr>
        <w:t>Effective Date</w:t>
      </w:r>
      <w:r w:rsidRPr="00335646">
        <w:rPr>
          <w:rFonts w:ascii="Times New Roman" w:eastAsia="휴먼명조" w:hint="eastAsia"/>
          <w:color w:val="auto"/>
        </w:rPr>
        <w:t>”</w:t>
      </w:r>
      <w:r w:rsidRPr="00335646">
        <w:rPr>
          <w:rFonts w:ascii="Times New Roman" w:eastAsia="휴먼명조" w:hint="eastAsia"/>
          <w:color w:val="auto"/>
        </w:rPr>
        <w:t>) of the Client</w:t>
      </w:r>
      <w:r w:rsidRPr="00335646">
        <w:rPr>
          <w:rFonts w:ascii="Times New Roman" w:eastAsia="휴먼명조" w:hint="eastAsia"/>
          <w:color w:val="auto"/>
        </w:rPr>
        <w:t>’</w:t>
      </w:r>
      <w:r w:rsidRPr="00335646">
        <w:rPr>
          <w:rFonts w:ascii="Times New Roman" w:eastAsia="휴먼명조" w:hint="eastAsia"/>
          <w:color w:val="auto"/>
        </w:rPr>
        <w:t xml:space="preserve">s notice to the Consultant instructing the Consultant to begin carrying out the Services. This notice shall confirm that the effectiveness conditions, if any, listed in the </w:t>
      </w:r>
      <w:r w:rsidRPr="00335646">
        <w:rPr>
          <w:rFonts w:ascii="Times New Roman" w:eastAsia="휴먼명조" w:hint="eastAsia"/>
          <w:b/>
          <w:color w:val="auto"/>
        </w:rPr>
        <w:t>SCC</w:t>
      </w:r>
      <w:r w:rsidRPr="00335646">
        <w:rPr>
          <w:rFonts w:ascii="Times New Roman" w:eastAsia="휴먼명조" w:hint="eastAsia"/>
          <w:color w:val="auto"/>
        </w:rPr>
        <w:t xml:space="preserve"> have been met.</w:t>
      </w:r>
    </w:p>
    <w:p w14:paraId="0A26EF8F" w14:textId="77777777" w:rsidR="00526830" w:rsidRPr="00335646" w:rsidRDefault="00526830" w:rsidP="00526830">
      <w:pPr>
        <w:pStyle w:val="MsoBodyText0"/>
        <w:widowControl w:val="0"/>
        <w:tabs>
          <w:tab w:val="left" w:pos="720"/>
          <w:tab w:val="left" w:pos="1080"/>
        </w:tabs>
        <w:snapToGrid w:val="0"/>
        <w:spacing w:after="0"/>
        <w:ind w:left="756" w:hanging="756"/>
        <w:rPr>
          <w:rFonts w:ascii="Times New Roman" w:eastAsia="휴먼명조"/>
          <w:color w:val="auto"/>
        </w:rPr>
      </w:pPr>
    </w:p>
    <w:p w14:paraId="12C0E511" w14:textId="77777777" w:rsidR="00526830" w:rsidRPr="00335646" w:rsidRDefault="00526830" w:rsidP="00526830">
      <w:pPr>
        <w:pStyle w:val="MsoBodyText0"/>
        <w:widowControl w:val="0"/>
        <w:tabs>
          <w:tab w:val="left" w:pos="720"/>
          <w:tab w:val="left" w:pos="1080"/>
        </w:tabs>
        <w:snapToGrid w:val="0"/>
        <w:spacing w:after="0"/>
        <w:ind w:left="756" w:hanging="756"/>
        <w:rPr>
          <w:rFonts w:ascii="Times New Roman" w:eastAsia="휴먼명조"/>
          <w:color w:val="auto"/>
        </w:rPr>
      </w:pPr>
    </w:p>
    <w:p w14:paraId="0D2085C9"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66" w:name="_Toc500517014"/>
      <w:bookmarkStart w:id="567" w:name="_Toc500752363"/>
      <w:r w:rsidRPr="00335646">
        <w:rPr>
          <w:rFonts w:eastAsia="한양신명조" w:hint="eastAsia"/>
          <w:sz w:val="24"/>
          <w:szCs w:val="24"/>
        </w:rPr>
        <w:t>2</w:t>
      </w:r>
      <w:r w:rsidRPr="00335646">
        <w:rPr>
          <w:rFonts w:eastAsia="한양신명조"/>
          <w:sz w:val="24"/>
          <w:szCs w:val="24"/>
        </w:rPr>
        <w:t>.</w:t>
      </w:r>
      <w:r w:rsidRPr="00335646">
        <w:rPr>
          <w:rFonts w:eastAsia="한양신명조" w:hint="eastAsia"/>
          <w:sz w:val="24"/>
          <w:szCs w:val="24"/>
        </w:rPr>
        <w:t>2</w:t>
      </w:r>
      <w:r w:rsidRPr="00335646">
        <w:rPr>
          <w:rFonts w:eastAsia="한양신명조"/>
          <w:sz w:val="24"/>
          <w:szCs w:val="24"/>
        </w:rPr>
        <w:tab/>
      </w:r>
      <w:r w:rsidRPr="00335646">
        <w:rPr>
          <w:rFonts w:eastAsia="한양신명조" w:hint="eastAsia"/>
          <w:sz w:val="24"/>
          <w:szCs w:val="24"/>
        </w:rPr>
        <w:t>Termination of Contract for Failure to Become Effective</w:t>
      </w:r>
      <w:bookmarkEnd w:id="566"/>
      <w:bookmarkEnd w:id="567"/>
    </w:p>
    <w:p w14:paraId="33B923DF"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60A1F029" w14:textId="77777777" w:rsidR="00526830" w:rsidRPr="00335646" w:rsidRDefault="00526830" w:rsidP="00526830">
      <w:pPr>
        <w:pStyle w:val="MsoBodyText0"/>
        <w:widowControl w:val="0"/>
        <w:tabs>
          <w:tab w:val="left" w:pos="720"/>
          <w:tab w:val="left" w:pos="1080"/>
        </w:tabs>
        <w:snapToGrid w:val="0"/>
        <w:spacing w:after="0"/>
        <w:ind w:left="756" w:hanging="756"/>
        <w:rPr>
          <w:color w:val="auto"/>
        </w:rPr>
      </w:pPr>
      <w:r w:rsidRPr="00335646">
        <w:rPr>
          <w:rFonts w:eastAsia="한양신명조" w:hint="eastAsia"/>
          <w:color w:val="auto"/>
        </w:rPr>
        <w:tab/>
      </w:r>
      <w:r w:rsidRPr="00335646">
        <w:rPr>
          <w:rFonts w:ascii="Times New Roman" w:eastAsia="휴먼명조" w:hint="eastAsia"/>
          <w:color w:val="auto"/>
        </w:rPr>
        <w:t xml:space="preserve">If this Contract has not become effective within such time period after the date of the Contract signed by the Parties as specified in the </w:t>
      </w:r>
      <w:r w:rsidRPr="00335646">
        <w:rPr>
          <w:rFonts w:ascii="Times New Roman" w:eastAsia="휴먼명조" w:hint="eastAsia"/>
          <w:b/>
          <w:color w:val="auto"/>
        </w:rPr>
        <w:t>SCC</w:t>
      </w:r>
      <w:r w:rsidRPr="00335646">
        <w:rPr>
          <w:rFonts w:ascii="Times New Roman" w:eastAsia="휴먼명조" w:hint="eastAsia"/>
          <w:color w:val="auto"/>
        </w:rPr>
        <w:t>, the Client</w:t>
      </w:r>
      <w:r w:rsidRPr="00335646">
        <w:rPr>
          <w:rFonts w:ascii="휴먼명조" w:eastAsia="휴먼명조" w:hint="eastAsia"/>
          <w:color w:val="auto"/>
        </w:rPr>
        <w:t xml:space="preserve"> </w:t>
      </w:r>
      <w:r w:rsidRPr="00335646">
        <w:rPr>
          <w:rFonts w:ascii="Times New Roman" w:eastAsia="휴먼명조" w:hint="eastAsia"/>
          <w:color w:val="auto"/>
        </w:rPr>
        <w:t>or the Consultant may, by not less than twenty-one (21) days written notice to the other Party, declare this Contract to be null and void, and in the event of such a declaration by either Party, neither Party shall have any claim against the other Party with respect hereto.</w:t>
      </w:r>
    </w:p>
    <w:p w14:paraId="3F87400B"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42B0B618"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68" w:name="_Toc500517015"/>
      <w:bookmarkStart w:id="569" w:name="_Toc500752364"/>
      <w:r w:rsidRPr="00335646">
        <w:rPr>
          <w:rFonts w:eastAsia="한양신명조" w:hint="eastAsia"/>
          <w:sz w:val="24"/>
          <w:szCs w:val="24"/>
        </w:rPr>
        <w:t>2</w:t>
      </w:r>
      <w:r w:rsidRPr="00335646">
        <w:rPr>
          <w:rFonts w:eastAsia="한양신명조"/>
          <w:sz w:val="24"/>
          <w:szCs w:val="24"/>
        </w:rPr>
        <w:t>.</w:t>
      </w:r>
      <w:r w:rsidRPr="00335646">
        <w:rPr>
          <w:rFonts w:eastAsia="한양신명조" w:hint="eastAsia"/>
          <w:sz w:val="24"/>
          <w:szCs w:val="24"/>
        </w:rPr>
        <w:t>3</w:t>
      </w:r>
      <w:r w:rsidRPr="00335646">
        <w:rPr>
          <w:rFonts w:eastAsia="한양신명조"/>
          <w:sz w:val="24"/>
          <w:szCs w:val="24"/>
        </w:rPr>
        <w:tab/>
      </w:r>
      <w:r w:rsidRPr="00335646">
        <w:rPr>
          <w:rFonts w:eastAsia="한양신명조" w:hint="eastAsia"/>
          <w:sz w:val="24"/>
          <w:szCs w:val="24"/>
        </w:rPr>
        <w:t>Commencement of Services</w:t>
      </w:r>
      <w:bookmarkEnd w:id="568"/>
      <w:bookmarkEnd w:id="569"/>
      <w:r w:rsidRPr="00335646">
        <w:rPr>
          <w:rFonts w:eastAsia="한양신명조" w:hint="eastAsia"/>
          <w:sz w:val="24"/>
          <w:szCs w:val="24"/>
        </w:rPr>
        <w:t xml:space="preserve"> </w:t>
      </w:r>
    </w:p>
    <w:p w14:paraId="1046973B"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7F24641C" w14:textId="77777777" w:rsidR="00526830" w:rsidRPr="00335646" w:rsidRDefault="00526830" w:rsidP="00526830">
      <w:pPr>
        <w:pStyle w:val="ab"/>
        <w:wordWrap/>
        <w:spacing w:line="240" w:lineRule="auto"/>
        <w:ind w:left="678" w:hanging="678"/>
        <w:rPr>
          <w:rFonts w:ascii="굴림" w:eastAsia="굴림" w:hAnsi="굴림" w:cs="굴림"/>
          <w:color w:val="auto"/>
          <w:sz w:val="24"/>
          <w:szCs w:val="24"/>
        </w:rPr>
      </w:pPr>
      <w:r w:rsidRPr="00335646">
        <w:rPr>
          <w:rFonts w:eastAsia="한양신명조" w:hint="eastAsia"/>
          <w:color w:val="auto"/>
          <w:sz w:val="24"/>
          <w:szCs w:val="24"/>
        </w:rPr>
        <w:tab/>
      </w:r>
      <w:r w:rsidRPr="00335646">
        <w:rPr>
          <w:rFonts w:ascii="Times New Roman" w:eastAsia="휴먼명조" w:hAnsi="굴림" w:cs="굴림" w:hint="eastAsia"/>
          <w:color w:val="auto"/>
          <w:sz w:val="24"/>
          <w:szCs w:val="24"/>
        </w:rPr>
        <w:t>The Consultant shall confirm availability of Key Experts</w:t>
      </w:r>
      <w:r w:rsidRPr="00335646">
        <w:rPr>
          <w:rFonts w:ascii="휴먼명조" w:eastAsia="휴먼명조" w:hAnsi="굴림" w:cs="굴림" w:hint="eastAsia"/>
          <w:color w:val="auto"/>
          <w:sz w:val="24"/>
          <w:szCs w:val="24"/>
        </w:rPr>
        <w:t xml:space="preserve"> </w:t>
      </w:r>
      <w:r w:rsidRPr="00335646">
        <w:rPr>
          <w:rFonts w:ascii="Times New Roman" w:eastAsia="휴먼명조" w:hAnsi="굴림" w:cs="굴림" w:hint="eastAsia"/>
          <w:color w:val="auto"/>
          <w:sz w:val="24"/>
          <w:szCs w:val="24"/>
        </w:rPr>
        <w:t xml:space="preserve">and begin carrying out the Services not later than the number of days after the Effective Date specified in the </w:t>
      </w:r>
      <w:r w:rsidRPr="00335646">
        <w:rPr>
          <w:rFonts w:ascii="Times New Roman" w:eastAsia="휴먼명조" w:hAnsi="굴림" w:cs="굴림" w:hint="eastAsia"/>
          <w:b/>
          <w:color w:val="auto"/>
          <w:sz w:val="24"/>
          <w:szCs w:val="24"/>
        </w:rPr>
        <w:t>SCC</w:t>
      </w:r>
      <w:r w:rsidRPr="00335646">
        <w:rPr>
          <w:rFonts w:ascii="Times New Roman" w:eastAsia="휴먼명조" w:hAnsi="굴림" w:cs="굴림" w:hint="eastAsia"/>
          <w:color w:val="auto"/>
          <w:sz w:val="24"/>
          <w:szCs w:val="24"/>
        </w:rPr>
        <w:t>.</w:t>
      </w:r>
    </w:p>
    <w:p w14:paraId="3221706C"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47E2A897"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70" w:name="_Toc500517016"/>
      <w:bookmarkStart w:id="571" w:name="_Toc500752365"/>
      <w:r w:rsidRPr="00335646">
        <w:rPr>
          <w:rFonts w:eastAsia="한양신명조" w:hint="eastAsia"/>
          <w:sz w:val="24"/>
          <w:szCs w:val="24"/>
        </w:rPr>
        <w:t>2</w:t>
      </w:r>
      <w:r w:rsidRPr="00335646">
        <w:rPr>
          <w:rFonts w:eastAsia="한양신명조"/>
          <w:sz w:val="24"/>
          <w:szCs w:val="24"/>
        </w:rPr>
        <w:t>.</w:t>
      </w:r>
      <w:r w:rsidRPr="00335646">
        <w:rPr>
          <w:rFonts w:eastAsia="한양신명조" w:hint="eastAsia"/>
          <w:sz w:val="24"/>
          <w:szCs w:val="24"/>
        </w:rPr>
        <w:t>4</w:t>
      </w:r>
      <w:r w:rsidRPr="00335646">
        <w:rPr>
          <w:rFonts w:eastAsia="한양신명조"/>
          <w:sz w:val="24"/>
          <w:szCs w:val="24"/>
        </w:rPr>
        <w:tab/>
      </w:r>
      <w:r w:rsidRPr="00335646">
        <w:rPr>
          <w:rFonts w:eastAsia="한양신명조" w:hint="eastAsia"/>
          <w:sz w:val="24"/>
          <w:szCs w:val="24"/>
        </w:rPr>
        <w:t>Expiration of Contract</w:t>
      </w:r>
      <w:bookmarkEnd w:id="570"/>
      <w:bookmarkEnd w:id="571"/>
    </w:p>
    <w:p w14:paraId="5D6A7C06"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5924E3D8"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t xml:space="preserve">Unless terminated earlier pursuant to Clause GCC 2.9 hereof, this Contract shall expire at the end of such time period after the number of days from the Effective Date as specified in the </w:t>
      </w:r>
      <w:r w:rsidRPr="00335646">
        <w:rPr>
          <w:rFonts w:eastAsia="한양신명조" w:hint="eastAsia"/>
          <w:b/>
          <w:sz w:val="24"/>
          <w:szCs w:val="24"/>
        </w:rPr>
        <w:t>SCC</w:t>
      </w:r>
      <w:r w:rsidRPr="00335646">
        <w:rPr>
          <w:rFonts w:eastAsia="한양신명조" w:hint="eastAsia"/>
          <w:sz w:val="24"/>
          <w:szCs w:val="24"/>
        </w:rPr>
        <w:t>.</w:t>
      </w:r>
    </w:p>
    <w:p w14:paraId="7745C45C"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4A8AF708"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72" w:name="_Toc500517017"/>
      <w:bookmarkStart w:id="573" w:name="_Toc500752366"/>
      <w:r w:rsidRPr="00335646">
        <w:rPr>
          <w:rFonts w:eastAsia="한양신명조" w:hint="eastAsia"/>
          <w:sz w:val="24"/>
          <w:szCs w:val="24"/>
        </w:rPr>
        <w:t>2</w:t>
      </w:r>
      <w:r w:rsidRPr="00335646">
        <w:rPr>
          <w:rFonts w:eastAsia="한양신명조"/>
          <w:sz w:val="24"/>
          <w:szCs w:val="24"/>
        </w:rPr>
        <w:t>.</w:t>
      </w:r>
      <w:r w:rsidRPr="00335646">
        <w:rPr>
          <w:rFonts w:eastAsia="한양신명조" w:hint="eastAsia"/>
          <w:sz w:val="24"/>
          <w:szCs w:val="24"/>
        </w:rPr>
        <w:t>5</w:t>
      </w:r>
      <w:r w:rsidRPr="00335646">
        <w:rPr>
          <w:rFonts w:eastAsia="한양신명조"/>
          <w:sz w:val="24"/>
          <w:szCs w:val="24"/>
        </w:rPr>
        <w:tab/>
      </w:r>
      <w:r w:rsidRPr="00335646">
        <w:rPr>
          <w:rFonts w:eastAsia="한양신명조" w:hint="eastAsia"/>
          <w:sz w:val="24"/>
          <w:szCs w:val="24"/>
        </w:rPr>
        <w:t>Entire Agreement</w:t>
      </w:r>
      <w:bookmarkEnd w:id="572"/>
      <w:bookmarkEnd w:id="573"/>
    </w:p>
    <w:p w14:paraId="5033C040"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6C6348FD" w14:textId="77777777" w:rsidR="00526830" w:rsidRPr="00335646" w:rsidRDefault="00526830" w:rsidP="00526830">
      <w:pPr>
        <w:pStyle w:val="a5"/>
        <w:tabs>
          <w:tab w:val="left" w:pos="720"/>
          <w:tab w:val="left" w:pos="760"/>
          <w:tab w:val="left" w:pos="108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 xml:space="preserve">This Contract contains all covenants, stipulations and provisions agreed by the Parties. No agent or representative of either </w:t>
      </w:r>
      <w:r w:rsidRPr="00335646">
        <w:rPr>
          <w:rFonts w:eastAsia="한양신명조"/>
          <w:sz w:val="24"/>
          <w:szCs w:val="24"/>
        </w:rPr>
        <w:t>Party</w:t>
      </w:r>
      <w:r w:rsidRPr="00335646">
        <w:rPr>
          <w:rFonts w:eastAsia="한양신명조" w:hint="eastAsia"/>
          <w:sz w:val="24"/>
          <w:szCs w:val="24"/>
        </w:rPr>
        <w:t xml:space="preserve"> has authority to make, and the Parties shall not be bound by or be liable for, any statement, representation, promise or agreement not set forth herein.</w:t>
      </w:r>
    </w:p>
    <w:p w14:paraId="37F407C6"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27DB0621"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outlineLvl w:val="0"/>
        <w:rPr>
          <w:rFonts w:eastAsia="한양신명조"/>
          <w:sz w:val="24"/>
          <w:szCs w:val="24"/>
        </w:rPr>
      </w:pPr>
      <w:bookmarkStart w:id="574" w:name="_Toc500517018"/>
      <w:bookmarkStart w:id="575" w:name="_Toc500752367"/>
      <w:r w:rsidRPr="00335646">
        <w:rPr>
          <w:rFonts w:eastAsia="한양신명조" w:hint="eastAsia"/>
          <w:sz w:val="24"/>
          <w:szCs w:val="24"/>
        </w:rPr>
        <w:t>2</w:t>
      </w:r>
      <w:r w:rsidRPr="00335646">
        <w:rPr>
          <w:rFonts w:eastAsia="한양신명조"/>
          <w:sz w:val="24"/>
          <w:szCs w:val="24"/>
        </w:rPr>
        <w:t>.</w:t>
      </w:r>
      <w:r w:rsidRPr="00335646">
        <w:rPr>
          <w:rFonts w:eastAsia="한양신명조" w:hint="eastAsia"/>
          <w:sz w:val="24"/>
          <w:szCs w:val="24"/>
        </w:rPr>
        <w:t>6</w:t>
      </w:r>
      <w:r w:rsidRPr="00335646">
        <w:rPr>
          <w:rFonts w:eastAsia="한양신명조"/>
          <w:sz w:val="24"/>
          <w:szCs w:val="24"/>
        </w:rPr>
        <w:tab/>
      </w:r>
      <w:r w:rsidRPr="00335646">
        <w:rPr>
          <w:rFonts w:eastAsia="한양신명조" w:hint="eastAsia"/>
          <w:sz w:val="24"/>
          <w:szCs w:val="24"/>
        </w:rPr>
        <w:t>Modifications or Variations</w:t>
      </w:r>
      <w:bookmarkEnd w:id="574"/>
      <w:bookmarkEnd w:id="575"/>
    </w:p>
    <w:p w14:paraId="1886F99B"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0D226C14"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080" w:hangingChars="450" w:hanging="1080"/>
        <w:rPr>
          <w:rFonts w:eastAsia="한양신명조"/>
          <w:sz w:val="24"/>
          <w:szCs w:val="24"/>
        </w:rPr>
      </w:pPr>
      <w:r w:rsidRPr="00335646">
        <w:rPr>
          <w:rFonts w:eastAsia="한양신명조" w:hint="eastAsia"/>
          <w:sz w:val="24"/>
          <w:szCs w:val="24"/>
        </w:rPr>
        <w:tab/>
        <w:t xml:space="preserve">(a) </w:t>
      </w:r>
      <w:r w:rsidRPr="00335646">
        <w:rPr>
          <w:rFonts w:eastAsia="한양신명조" w:hint="eastAsia"/>
          <w:spacing w:val="-2"/>
          <w:sz w:val="24"/>
          <w:szCs w:val="24"/>
        </w:rPr>
        <w:t>Any modification or variation of the terms and conditions of this Contract, including any modification or variation of the scope of the Services, may only be made by a written agreement between the Parties. However, each Party shall give due consideration to any proposals for modification or variation made by the other Party.</w:t>
      </w:r>
    </w:p>
    <w:p w14:paraId="7C98FAA7"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080" w:hangingChars="450" w:hanging="1080"/>
        <w:rPr>
          <w:rFonts w:eastAsia="한양신명조"/>
          <w:sz w:val="24"/>
          <w:szCs w:val="24"/>
        </w:rPr>
      </w:pPr>
    </w:p>
    <w:p w14:paraId="13D4CC23"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080" w:hangingChars="450" w:hanging="1080"/>
        <w:rPr>
          <w:rFonts w:eastAsia="한양신명조"/>
          <w:sz w:val="24"/>
          <w:szCs w:val="24"/>
        </w:rPr>
      </w:pPr>
      <w:r w:rsidRPr="00335646">
        <w:rPr>
          <w:rFonts w:eastAsia="한양신명조" w:hint="eastAsia"/>
          <w:sz w:val="24"/>
          <w:szCs w:val="24"/>
        </w:rPr>
        <w:tab/>
        <w:t>(b) In cases of any substantial modifications or variations, the prior written consent of the Bank is required.</w:t>
      </w:r>
    </w:p>
    <w:p w14:paraId="65A80ABE"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7AB1056B"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outlineLvl w:val="0"/>
        <w:rPr>
          <w:rFonts w:eastAsia="한양신명조"/>
          <w:sz w:val="24"/>
          <w:szCs w:val="24"/>
        </w:rPr>
      </w:pPr>
      <w:bookmarkStart w:id="576" w:name="_Toc500517019"/>
      <w:bookmarkStart w:id="577" w:name="_Toc500752368"/>
      <w:r w:rsidRPr="00335646">
        <w:rPr>
          <w:rFonts w:eastAsia="한양신명조" w:hint="eastAsia"/>
          <w:sz w:val="24"/>
          <w:szCs w:val="24"/>
        </w:rPr>
        <w:t>2.7</w:t>
      </w:r>
      <w:r w:rsidRPr="00335646">
        <w:rPr>
          <w:rFonts w:eastAsia="한양신명조" w:hint="eastAsia"/>
          <w:sz w:val="24"/>
          <w:szCs w:val="24"/>
        </w:rPr>
        <w:tab/>
        <w:t>Force Majeure</w:t>
      </w:r>
      <w:bookmarkEnd w:id="576"/>
      <w:bookmarkEnd w:id="577"/>
    </w:p>
    <w:p w14:paraId="7429D760"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0438614F"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r w:rsidRPr="00335646">
        <w:rPr>
          <w:rFonts w:eastAsia="한양신명조" w:hint="eastAsia"/>
          <w:sz w:val="24"/>
          <w:szCs w:val="24"/>
        </w:rPr>
        <w:tab/>
        <w:t>2.7.1</w:t>
      </w:r>
      <w:r w:rsidRPr="00335646">
        <w:rPr>
          <w:rFonts w:eastAsia="한양신명조" w:hint="eastAsia"/>
          <w:sz w:val="24"/>
          <w:szCs w:val="24"/>
        </w:rPr>
        <w:tab/>
        <w:t>Definition</w:t>
      </w:r>
    </w:p>
    <w:p w14:paraId="01F9C8AD"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6694586E" w14:textId="7AB62FEF" w:rsidR="00526830" w:rsidRDefault="00526830" w:rsidP="00526830">
      <w:pPr>
        <w:pStyle w:val="a5"/>
        <w:tabs>
          <w:tab w:val="left" w:pos="-4080"/>
          <w:tab w:val="left" w:pos="720"/>
          <w:tab w:val="left" w:pos="1440"/>
          <w:tab w:val="left" w:pos="1800"/>
          <w:tab w:val="left" w:pos="12720"/>
        </w:tabs>
        <w:wordWrap/>
        <w:adjustRightInd w:val="0"/>
        <w:snapToGrid w:val="0"/>
        <w:ind w:left="1800" w:hangingChars="750" w:hanging="1800"/>
        <w:rPr>
          <w:rFonts w:eastAsia="한양신명조"/>
          <w:spacing w:val="-4"/>
          <w:sz w:val="24"/>
          <w:szCs w:val="24"/>
        </w:rPr>
      </w:pPr>
      <w:r w:rsidRPr="00335646">
        <w:rPr>
          <w:rFonts w:eastAsia="한양신명조" w:hint="eastAsia"/>
          <w:sz w:val="24"/>
          <w:szCs w:val="24"/>
        </w:rPr>
        <w:tab/>
      </w:r>
      <w:r w:rsidRPr="00335646">
        <w:rPr>
          <w:rFonts w:eastAsia="한양신명조" w:hint="eastAsia"/>
          <w:sz w:val="24"/>
          <w:szCs w:val="24"/>
        </w:rPr>
        <w:tab/>
        <w:t>(a)</w:t>
      </w:r>
      <w:r w:rsidRPr="00335646">
        <w:rPr>
          <w:rFonts w:eastAsia="한양신명조" w:hint="eastAsia"/>
          <w:sz w:val="24"/>
          <w:szCs w:val="24"/>
        </w:rPr>
        <w:tab/>
      </w:r>
      <w:r w:rsidRPr="00335646">
        <w:rPr>
          <w:rFonts w:eastAsia="한양신명조" w:hint="eastAsia"/>
          <w:spacing w:val="-4"/>
          <w:sz w:val="24"/>
          <w:szCs w:val="24"/>
        </w:rPr>
        <w:t xml:space="preserve">For the purpose of this Contract, </w:t>
      </w:r>
      <w:r w:rsidRPr="00335646">
        <w:rPr>
          <w:rFonts w:eastAsia="한양신명조"/>
          <w:spacing w:val="-4"/>
          <w:sz w:val="24"/>
          <w:szCs w:val="24"/>
        </w:rPr>
        <w:t>“</w:t>
      </w:r>
      <w:r w:rsidRPr="00335646">
        <w:rPr>
          <w:rFonts w:eastAsia="한양신명조" w:hint="eastAsia"/>
          <w:spacing w:val="-4"/>
          <w:sz w:val="24"/>
          <w:szCs w:val="24"/>
        </w:rPr>
        <w:t>Force Majeure</w:t>
      </w:r>
      <w:r w:rsidRPr="00335646">
        <w:rPr>
          <w:rFonts w:eastAsia="한양신명조"/>
          <w:spacing w:val="-4"/>
          <w:sz w:val="24"/>
          <w:szCs w:val="24"/>
        </w:rPr>
        <w:t>”</w:t>
      </w:r>
      <w:r w:rsidRPr="00335646">
        <w:rPr>
          <w:rFonts w:eastAsia="한양신명조" w:hint="eastAsia"/>
          <w:spacing w:val="-4"/>
          <w:sz w:val="24"/>
          <w:szCs w:val="24"/>
        </w:rPr>
        <w:t xml:space="preserve"> means an event which is beyond the </w:t>
      </w:r>
      <w:r w:rsidRPr="00335646">
        <w:rPr>
          <w:rFonts w:eastAsia="한양신명조"/>
          <w:spacing w:val="-4"/>
          <w:sz w:val="24"/>
          <w:szCs w:val="24"/>
        </w:rPr>
        <w:t>reasonable</w:t>
      </w:r>
      <w:r w:rsidRPr="00335646">
        <w:rPr>
          <w:rFonts w:eastAsia="한양신명조" w:hint="eastAsia"/>
          <w:spacing w:val="-4"/>
          <w:sz w:val="24"/>
          <w:szCs w:val="24"/>
        </w:rPr>
        <w:t xml:space="preserve"> control of a Party, is not foreseeable, and which makes a Party</w:t>
      </w:r>
      <w:r w:rsidRPr="00335646">
        <w:rPr>
          <w:rFonts w:eastAsia="한양신명조"/>
          <w:spacing w:val="-4"/>
          <w:sz w:val="24"/>
          <w:szCs w:val="24"/>
        </w:rPr>
        <w:t>’</w:t>
      </w:r>
      <w:r w:rsidRPr="00335646">
        <w:rPr>
          <w:rFonts w:eastAsia="한양신명조" w:hint="eastAsia"/>
          <w:spacing w:val="-4"/>
          <w:sz w:val="24"/>
          <w:szCs w:val="24"/>
        </w:rPr>
        <w:t>s performance of its obligations hereunder impossible or so impractical as reasonably to be considered impossible in the circumstances, and includes, but is not limited to, war riots, civil disorder, earthquake, fire, explosion, storm, flood or other adverse weather conditions,</w:t>
      </w:r>
      <w:r w:rsidRPr="00335646">
        <w:rPr>
          <w:rFonts w:eastAsia="한양신명조"/>
          <w:spacing w:val="-4"/>
          <w:sz w:val="24"/>
          <w:szCs w:val="24"/>
        </w:rPr>
        <w:t xml:space="preserve"> epidemics,</w:t>
      </w:r>
      <w:r w:rsidRPr="00335646">
        <w:rPr>
          <w:rFonts w:eastAsia="한양신명조" w:hint="eastAsia"/>
          <w:spacing w:val="-4"/>
          <w:sz w:val="24"/>
          <w:szCs w:val="24"/>
        </w:rPr>
        <w:t xml:space="preserve"> strikes, lockouts or other industrial action (except where such strikes, lockouts or other industrial action are within the power of the Party invoking Force Majeure to prevent), confiscation or any other action by Government agencies.</w:t>
      </w:r>
    </w:p>
    <w:p w14:paraId="0D7129DA" w14:textId="77777777" w:rsidR="00221A53" w:rsidRPr="00335646" w:rsidRDefault="00221A53" w:rsidP="00526830">
      <w:pPr>
        <w:pStyle w:val="a5"/>
        <w:tabs>
          <w:tab w:val="left" w:pos="-4080"/>
          <w:tab w:val="left" w:pos="720"/>
          <w:tab w:val="left" w:pos="1440"/>
          <w:tab w:val="left" w:pos="1800"/>
          <w:tab w:val="left" w:pos="12720"/>
        </w:tabs>
        <w:wordWrap/>
        <w:adjustRightInd w:val="0"/>
        <w:snapToGrid w:val="0"/>
        <w:ind w:left="1800" w:hangingChars="750" w:hanging="1800"/>
        <w:rPr>
          <w:rFonts w:eastAsia="한양신명조"/>
          <w:sz w:val="24"/>
          <w:szCs w:val="24"/>
        </w:rPr>
      </w:pPr>
    </w:p>
    <w:p w14:paraId="64116E05" w14:textId="77777777" w:rsidR="00526830" w:rsidRPr="00335646" w:rsidRDefault="00526830" w:rsidP="00526830">
      <w:pPr>
        <w:pStyle w:val="a5"/>
        <w:tabs>
          <w:tab w:val="left" w:pos="-4080"/>
          <w:tab w:val="left" w:pos="720"/>
          <w:tab w:val="left" w:pos="1440"/>
          <w:tab w:val="left" w:pos="1800"/>
          <w:tab w:val="left" w:pos="12720"/>
        </w:tabs>
        <w:wordWrap/>
        <w:adjustRightInd w:val="0"/>
        <w:snapToGrid w:val="0"/>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(b)</w:t>
      </w:r>
      <w:r w:rsidRPr="00335646">
        <w:rPr>
          <w:rFonts w:eastAsia="한양신명조" w:hint="eastAsia"/>
          <w:sz w:val="24"/>
          <w:szCs w:val="24"/>
        </w:rPr>
        <w:tab/>
        <w:t>Force Majeure shall not include (i) any event which is caused by the negligence or intentional action of a Party or such Party</w:t>
      </w:r>
      <w:r w:rsidRPr="00335646">
        <w:rPr>
          <w:rFonts w:eastAsia="한양신명조"/>
          <w:sz w:val="24"/>
          <w:szCs w:val="24"/>
        </w:rPr>
        <w:t>’</w:t>
      </w:r>
      <w:r w:rsidRPr="00335646">
        <w:rPr>
          <w:rFonts w:eastAsia="한양신명조" w:hint="eastAsia"/>
          <w:sz w:val="24"/>
          <w:szCs w:val="24"/>
        </w:rPr>
        <w:t>s Sub-Consultant or agents or employees, nor (ii) any event which a diligent Party could reasonably have been expected both to take into account at the time of the conclusion of this Contract, and avoid or overcome in carrying out its obligations hereunder.</w:t>
      </w:r>
    </w:p>
    <w:p w14:paraId="0BB6A28A" w14:textId="77777777" w:rsidR="00526830" w:rsidRPr="00335646" w:rsidRDefault="00526830" w:rsidP="00526830">
      <w:pPr>
        <w:pStyle w:val="a5"/>
        <w:tabs>
          <w:tab w:val="left" w:pos="-4080"/>
          <w:tab w:val="left" w:pos="720"/>
          <w:tab w:val="left" w:pos="1440"/>
          <w:tab w:val="left" w:pos="1800"/>
          <w:tab w:val="left" w:pos="12720"/>
        </w:tabs>
        <w:wordWrap/>
        <w:adjustRightInd w:val="0"/>
        <w:snapToGrid w:val="0"/>
        <w:ind w:left="1800" w:hangingChars="750" w:hanging="1800"/>
        <w:rPr>
          <w:rFonts w:eastAsia="한양신명조"/>
          <w:sz w:val="24"/>
          <w:szCs w:val="24"/>
        </w:rPr>
      </w:pPr>
    </w:p>
    <w:p w14:paraId="7886511C" w14:textId="77777777" w:rsidR="00526830" w:rsidRPr="00335646" w:rsidRDefault="00526830" w:rsidP="00526830">
      <w:pPr>
        <w:pStyle w:val="a5"/>
        <w:tabs>
          <w:tab w:val="left" w:pos="-4080"/>
          <w:tab w:val="left" w:pos="720"/>
          <w:tab w:val="left" w:pos="1440"/>
          <w:tab w:val="left" w:pos="1800"/>
          <w:tab w:val="left" w:pos="12720"/>
        </w:tabs>
        <w:wordWrap/>
        <w:adjustRightInd w:val="0"/>
        <w:snapToGrid w:val="0"/>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(c)</w:t>
      </w:r>
      <w:r w:rsidRPr="00335646">
        <w:rPr>
          <w:rFonts w:eastAsia="한양신명조" w:hint="eastAsia"/>
          <w:sz w:val="24"/>
          <w:szCs w:val="24"/>
        </w:rPr>
        <w:tab/>
        <w:t>Force Majeure shall not include insufficiency of funds or failure to make any payment required hereunder.</w:t>
      </w:r>
    </w:p>
    <w:p w14:paraId="53E29C3A"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080" w:hangingChars="450" w:hanging="1080"/>
        <w:rPr>
          <w:rFonts w:eastAsia="한양신명조"/>
          <w:sz w:val="24"/>
          <w:szCs w:val="24"/>
        </w:rPr>
      </w:pPr>
    </w:p>
    <w:p w14:paraId="37903D0E"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r w:rsidRPr="00335646">
        <w:rPr>
          <w:rFonts w:eastAsia="한양신명조" w:hint="eastAsia"/>
          <w:sz w:val="24"/>
          <w:szCs w:val="24"/>
        </w:rPr>
        <w:tab/>
        <w:t>2.7.2</w:t>
      </w:r>
      <w:r w:rsidRPr="00335646">
        <w:rPr>
          <w:rFonts w:eastAsia="한양신명조" w:hint="eastAsia"/>
          <w:sz w:val="24"/>
          <w:szCs w:val="24"/>
        </w:rPr>
        <w:tab/>
        <w:t>No Breach of Contract</w:t>
      </w:r>
    </w:p>
    <w:p w14:paraId="33830FB6"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45FE99D9"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 xml:space="preserve">The failure of a Party to fulfill any of its obligations hereunder shall not be considered to be a breach of this Contract insofar as such inability arises from an event of Force Majeure, provided that the Party affected by such an event (a) has taken all </w:t>
      </w:r>
      <w:r w:rsidRPr="00335646">
        <w:rPr>
          <w:rFonts w:eastAsia="한양신명조"/>
          <w:sz w:val="24"/>
          <w:szCs w:val="24"/>
        </w:rPr>
        <w:t>reasonable</w:t>
      </w:r>
      <w:r w:rsidRPr="00335646">
        <w:rPr>
          <w:rFonts w:eastAsia="한양신명조" w:hint="eastAsia"/>
          <w:sz w:val="24"/>
          <w:szCs w:val="24"/>
        </w:rPr>
        <w:t xml:space="preserve"> precautions, due care and </w:t>
      </w:r>
      <w:r w:rsidRPr="00335646">
        <w:rPr>
          <w:rFonts w:eastAsia="한양신명조"/>
          <w:sz w:val="24"/>
          <w:szCs w:val="24"/>
        </w:rPr>
        <w:t>reasonable</w:t>
      </w:r>
      <w:r w:rsidRPr="00335646">
        <w:rPr>
          <w:rFonts w:eastAsia="한양신명조" w:hint="eastAsia"/>
          <w:sz w:val="24"/>
          <w:szCs w:val="24"/>
        </w:rPr>
        <w:t xml:space="preserve"> alternative measures in order to carry out the terms and conditions of this Contract, and (b) has informed the other Party as soon as possible about the occurrence of such an event.</w:t>
      </w:r>
    </w:p>
    <w:p w14:paraId="536106C7"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440" w:hangingChars="600" w:hanging="1440"/>
        <w:rPr>
          <w:rFonts w:eastAsia="한양신명조"/>
          <w:sz w:val="24"/>
          <w:szCs w:val="24"/>
        </w:rPr>
      </w:pPr>
    </w:p>
    <w:p w14:paraId="4C4DDE2D"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440" w:hangingChars="600" w:hanging="1440"/>
        <w:rPr>
          <w:rFonts w:eastAsia="한양신명조"/>
          <w:sz w:val="24"/>
          <w:szCs w:val="24"/>
        </w:rPr>
      </w:pPr>
      <w:r w:rsidRPr="00335646">
        <w:rPr>
          <w:rFonts w:eastAsia="한양신명조" w:hint="eastAsia"/>
          <w:sz w:val="24"/>
          <w:szCs w:val="24"/>
        </w:rPr>
        <w:tab/>
        <w:t>2.7.3</w:t>
      </w:r>
      <w:r w:rsidRPr="00335646">
        <w:rPr>
          <w:rFonts w:eastAsia="한양신명조" w:hint="eastAsia"/>
          <w:sz w:val="24"/>
          <w:szCs w:val="24"/>
        </w:rPr>
        <w:tab/>
        <w:t>Measures to be Taken</w:t>
      </w:r>
    </w:p>
    <w:p w14:paraId="6251550A"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440" w:hangingChars="600" w:hanging="1440"/>
        <w:rPr>
          <w:rFonts w:eastAsia="한양신명조"/>
          <w:sz w:val="24"/>
          <w:szCs w:val="24"/>
        </w:rPr>
      </w:pPr>
    </w:p>
    <w:p w14:paraId="653841AA" w14:textId="77777777" w:rsidR="00526830" w:rsidRPr="00335646" w:rsidRDefault="00526830" w:rsidP="00526830">
      <w:pPr>
        <w:pStyle w:val="MsoBodyText0"/>
        <w:widowControl w:val="0"/>
        <w:numPr>
          <w:ilvl w:val="0"/>
          <w:numId w:val="11"/>
        </w:numPr>
        <w:tabs>
          <w:tab w:val="left" w:pos="720"/>
          <w:tab w:val="left" w:pos="1080"/>
          <w:tab w:val="left" w:pos="1440"/>
          <w:tab w:val="left" w:pos="1800"/>
        </w:tabs>
        <w:snapToGrid w:val="0"/>
        <w:spacing w:after="0"/>
        <w:rPr>
          <w:rFonts w:ascii="Times New Roman" w:hAnsi="Times New Roman" w:cs="Times New Roman"/>
          <w:color w:val="auto"/>
        </w:rPr>
      </w:pPr>
      <w:r w:rsidRPr="00335646">
        <w:rPr>
          <w:rFonts w:ascii="Times New Roman" w:eastAsia="휴먼명조" w:hAnsi="Times New Roman" w:cs="Times New Roman"/>
          <w:color w:val="auto"/>
        </w:rPr>
        <w:t>A Party affected by an event of Force Majeure shall continue to perform its obligations under the Contract as far as is reasonably practical, and shall take all reasonable measures to minimize the consequences of any event of Force Majeure.</w:t>
      </w:r>
    </w:p>
    <w:p w14:paraId="3A3BF937" w14:textId="77777777" w:rsidR="00526830" w:rsidRPr="00335646" w:rsidRDefault="00526830" w:rsidP="00526830">
      <w:pPr>
        <w:pStyle w:val="MsoBodyText0"/>
        <w:widowControl w:val="0"/>
        <w:tabs>
          <w:tab w:val="left" w:pos="720"/>
          <w:tab w:val="left" w:pos="1080"/>
          <w:tab w:val="left" w:pos="1440"/>
          <w:tab w:val="left" w:pos="1800"/>
        </w:tabs>
        <w:snapToGrid w:val="0"/>
        <w:spacing w:after="0"/>
        <w:ind w:left="1800" w:hanging="1800"/>
        <w:rPr>
          <w:rFonts w:ascii="Times New Roman" w:hAnsi="Times New Roman" w:cs="Times New Roman"/>
          <w:color w:val="auto"/>
        </w:rPr>
      </w:pPr>
    </w:p>
    <w:p w14:paraId="29D48062" w14:textId="77777777" w:rsidR="00526830" w:rsidRPr="00335646" w:rsidRDefault="00526830" w:rsidP="00526830">
      <w:pPr>
        <w:pStyle w:val="MsoBodyText0"/>
        <w:widowControl w:val="0"/>
        <w:numPr>
          <w:ilvl w:val="0"/>
          <w:numId w:val="11"/>
        </w:numPr>
        <w:tabs>
          <w:tab w:val="left" w:pos="720"/>
          <w:tab w:val="left" w:pos="1080"/>
          <w:tab w:val="left" w:pos="1440"/>
          <w:tab w:val="left" w:pos="1800"/>
        </w:tabs>
        <w:snapToGrid w:val="0"/>
        <w:spacing w:after="0"/>
        <w:rPr>
          <w:rFonts w:ascii="Times New Roman" w:hAnsi="Times New Roman" w:cs="Times New Roman"/>
          <w:color w:val="auto"/>
        </w:rPr>
      </w:pPr>
      <w:r w:rsidRPr="00335646">
        <w:rPr>
          <w:rFonts w:ascii="Times New Roman" w:eastAsia="휴먼명조" w:hAnsi="Times New Roman" w:cs="Times New Roman"/>
          <w:color w:val="auto"/>
        </w:rPr>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a written notice of the restoration of normal conditions as soon as possible.</w:t>
      </w:r>
    </w:p>
    <w:p w14:paraId="584DFB6E" w14:textId="77777777" w:rsidR="00526830" w:rsidRPr="00335646" w:rsidRDefault="00526830" w:rsidP="00526830">
      <w:pPr>
        <w:pStyle w:val="MsoBodyText0"/>
        <w:widowControl w:val="0"/>
        <w:tabs>
          <w:tab w:val="left" w:pos="720"/>
          <w:tab w:val="left" w:pos="1080"/>
          <w:tab w:val="left" w:pos="1440"/>
          <w:tab w:val="left" w:pos="1800"/>
        </w:tabs>
        <w:snapToGrid w:val="0"/>
        <w:spacing w:after="0"/>
        <w:ind w:left="1800" w:hanging="1800"/>
        <w:rPr>
          <w:rFonts w:ascii="Times New Roman" w:hAnsi="Times New Roman" w:cs="Times New Roman"/>
          <w:color w:val="auto"/>
        </w:rPr>
      </w:pPr>
    </w:p>
    <w:p w14:paraId="42B37DE8" w14:textId="77777777" w:rsidR="00526830" w:rsidRPr="00335646" w:rsidRDefault="00526830" w:rsidP="00526830">
      <w:pPr>
        <w:pStyle w:val="MsoBodyText0"/>
        <w:widowControl w:val="0"/>
        <w:numPr>
          <w:ilvl w:val="0"/>
          <w:numId w:val="11"/>
        </w:numPr>
        <w:tabs>
          <w:tab w:val="left" w:pos="720"/>
          <w:tab w:val="left" w:pos="1080"/>
          <w:tab w:val="left" w:pos="1440"/>
          <w:tab w:val="left" w:pos="1800"/>
        </w:tabs>
        <w:snapToGrid w:val="0"/>
        <w:spacing w:after="0"/>
        <w:rPr>
          <w:rFonts w:ascii="Times New Roman" w:hAnsi="Times New Roman" w:cs="Times New Roman"/>
          <w:color w:val="auto"/>
        </w:rPr>
      </w:pPr>
      <w:r w:rsidRPr="00335646">
        <w:rPr>
          <w:rFonts w:ascii="Times New Roman" w:eastAsia="휴먼명조" w:hAnsi="Times New Roman" w:cs="Times New Roman"/>
          <w:color w:val="auto"/>
        </w:rPr>
        <w:t xml:space="preserve">Any period within which a Party shall, pursuant to this Contract, complete any action or task, shall be extended for a period equal to the time during which such Party was unable to perform such action as a result of Force Majeure. </w:t>
      </w:r>
    </w:p>
    <w:p w14:paraId="7AF20A0A" w14:textId="77777777" w:rsidR="00526830" w:rsidRPr="00335646" w:rsidRDefault="00526830" w:rsidP="00526830">
      <w:pPr>
        <w:wordWrap/>
      </w:pPr>
    </w:p>
    <w:p w14:paraId="32781CE4" w14:textId="77777777" w:rsidR="00526830" w:rsidRPr="00335646" w:rsidRDefault="00526830" w:rsidP="00526830">
      <w:pPr>
        <w:pStyle w:val="MsoBodyText0"/>
        <w:widowControl w:val="0"/>
        <w:numPr>
          <w:ilvl w:val="0"/>
          <w:numId w:val="11"/>
        </w:numPr>
        <w:tabs>
          <w:tab w:val="left" w:pos="720"/>
          <w:tab w:val="left" w:pos="1080"/>
          <w:tab w:val="left" w:pos="1440"/>
          <w:tab w:val="left" w:pos="1800"/>
        </w:tabs>
        <w:snapToGrid w:val="0"/>
        <w:spacing w:after="0"/>
        <w:rPr>
          <w:rFonts w:ascii="Times New Roman" w:hAnsi="Times New Roman" w:cs="Times New Roman"/>
          <w:color w:val="auto"/>
        </w:rPr>
      </w:pPr>
      <w:r w:rsidRPr="00335646">
        <w:rPr>
          <w:rFonts w:ascii="Times New Roman" w:eastAsia="휴먼명조" w:hAnsi="Times New Roman" w:cs="Times New Roman"/>
          <w:color w:val="auto"/>
        </w:rPr>
        <w:t xml:space="preserve">During the period of their inability to perform the Services as a result of an </w:t>
      </w:r>
      <w:r w:rsidRPr="00335646">
        <w:rPr>
          <w:rFonts w:ascii="Times New Roman" w:eastAsia="휴먼명조" w:hAnsi="Times New Roman" w:cs="Times New Roman"/>
          <w:color w:val="auto"/>
        </w:rPr>
        <w:lastRenderedPageBreak/>
        <w:t>event of Force Majeure, the Consultant, upon instructions by the Client, shall either:</w:t>
      </w:r>
    </w:p>
    <w:p w14:paraId="44F92906" w14:textId="77777777" w:rsidR="00526830" w:rsidRPr="00335646" w:rsidRDefault="00526830" w:rsidP="00526830">
      <w:pPr>
        <w:pStyle w:val="MsoBodyText0"/>
        <w:widowControl w:val="0"/>
        <w:tabs>
          <w:tab w:val="left" w:pos="720"/>
          <w:tab w:val="left" w:pos="1080"/>
          <w:tab w:val="left" w:pos="1440"/>
          <w:tab w:val="left" w:pos="1800"/>
        </w:tabs>
        <w:snapToGrid w:val="0"/>
        <w:spacing w:after="0"/>
        <w:ind w:left="1800" w:hanging="1800"/>
        <w:rPr>
          <w:rFonts w:ascii="Times New Roman" w:hAnsi="Times New Roman" w:cs="Times New Roman"/>
          <w:color w:val="auto"/>
        </w:rPr>
      </w:pPr>
    </w:p>
    <w:p w14:paraId="25A7AEFC" w14:textId="77777777" w:rsidR="00526830" w:rsidRPr="00335646" w:rsidRDefault="00526830" w:rsidP="00526830">
      <w:pPr>
        <w:pStyle w:val="MsoBodyText0"/>
        <w:widowControl w:val="0"/>
        <w:numPr>
          <w:ilvl w:val="0"/>
          <w:numId w:val="12"/>
        </w:numPr>
        <w:tabs>
          <w:tab w:val="left" w:pos="1185"/>
          <w:tab w:val="left" w:pos="1680"/>
          <w:tab w:val="left" w:pos="1800"/>
        </w:tabs>
        <w:snapToGrid w:val="0"/>
        <w:spacing w:after="0"/>
        <w:rPr>
          <w:rFonts w:ascii="Times New Roman" w:hAnsi="Times New Roman" w:cs="Times New Roman"/>
          <w:color w:val="auto"/>
        </w:rPr>
      </w:pPr>
      <w:r w:rsidRPr="00335646">
        <w:rPr>
          <w:rFonts w:ascii="Times New Roman" w:eastAsia="휴먼명조" w:hAnsi="Times New Roman" w:cs="Times New Roman"/>
          <w:color w:val="auto"/>
        </w:rPr>
        <w:t>demobilize, in which case the Consultant shall be reimbursed for costs they reasonably and necessarily incurred, and, if required by the Client, in reactivating the Services; or</w:t>
      </w:r>
    </w:p>
    <w:p w14:paraId="2CF0D14A" w14:textId="77777777" w:rsidR="00526830" w:rsidRPr="00335646" w:rsidRDefault="00526830" w:rsidP="00526830">
      <w:pPr>
        <w:pStyle w:val="MsoBodyText0"/>
        <w:widowControl w:val="0"/>
        <w:tabs>
          <w:tab w:val="left" w:pos="720"/>
          <w:tab w:val="left" w:pos="1080"/>
          <w:tab w:val="left" w:pos="1680"/>
          <w:tab w:val="left" w:pos="1800"/>
        </w:tabs>
        <w:snapToGrid w:val="0"/>
        <w:spacing w:after="0"/>
        <w:ind w:left="1484" w:hanging="1484"/>
        <w:rPr>
          <w:rFonts w:ascii="Times New Roman" w:hAnsi="Times New Roman" w:cs="Times New Roman"/>
          <w:color w:val="auto"/>
        </w:rPr>
      </w:pPr>
    </w:p>
    <w:p w14:paraId="38CEC910" w14:textId="7295D537" w:rsidR="00221A53" w:rsidRPr="004D073D" w:rsidRDefault="00526830" w:rsidP="00221A53">
      <w:pPr>
        <w:pStyle w:val="MsoBodyText0"/>
        <w:widowControl w:val="0"/>
        <w:numPr>
          <w:ilvl w:val="0"/>
          <w:numId w:val="12"/>
        </w:numPr>
        <w:tabs>
          <w:tab w:val="left" w:pos="1200"/>
          <w:tab w:val="left" w:pos="1680"/>
          <w:tab w:val="left" w:pos="1800"/>
        </w:tabs>
        <w:snapToGrid w:val="0"/>
        <w:spacing w:after="0"/>
        <w:rPr>
          <w:rFonts w:ascii="Times New Roman" w:hAnsi="Times New Roman" w:cs="Times New Roman"/>
          <w:color w:val="auto"/>
        </w:rPr>
      </w:pPr>
      <w:r w:rsidRPr="00335646">
        <w:rPr>
          <w:rFonts w:ascii="Times New Roman" w:eastAsia="휴먼명조" w:hAnsi="Times New Roman" w:cs="Times New Roman"/>
          <w:color w:val="auto"/>
        </w:rPr>
        <w:t>continue with the Services to the extent possible, in which case the Consultant shall continue to be paid under the terms of the Contract and be reimbursed for additional costs reasonably and necessarily incurred</w:t>
      </w:r>
      <w:r w:rsidR="00221A53">
        <w:rPr>
          <w:rFonts w:ascii="Times New Roman" w:eastAsia="휴먼명조" w:hAnsi="Times New Roman" w:cs="Times New Roman"/>
          <w:color w:val="auto"/>
        </w:rPr>
        <w:t>.</w:t>
      </w:r>
    </w:p>
    <w:p w14:paraId="79219AB9" w14:textId="1E71615C" w:rsidR="00221A53" w:rsidRPr="00221A53" w:rsidRDefault="00221A53" w:rsidP="004D073D">
      <w:pPr>
        <w:pStyle w:val="MsoBodyText0"/>
        <w:widowControl w:val="0"/>
        <w:tabs>
          <w:tab w:val="left" w:pos="720"/>
          <w:tab w:val="left" w:pos="1080"/>
          <w:tab w:val="left" w:pos="1680"/>
          <w:tab w:val="left" w:pos="1800"/>
        </w:tabs>
        <w:snapToGrid w:val="0"/>
        <w:spacing w:after="0"/>
        <w:rPr>
          <w:rFonts w:ascii="Times New Roman" w:hAnsi="Times New Roman" w:cs="Times New Roman"/>
          <w:color w:val="auto"/>
        </w:rPr>
      </w:pPr>
    </w:p>
    <w:p w14:paraId="012407AB" w14:textId="77777777" w:rsidR="00526830" w:rsidRPr="00335646" w:rsidRDefault="00526830" w:rsidP="00526830">
      <w:pPr>
        <w:pStyle w:val="MsoBodyText0"/>
        <w:widowControl w:val="0"/>
        <w:numPr>
          <w:ilvl w:val="0"/>
          <w:numId w:val="11"/>
        </w:numPr>
        <w:tabs>
          <w:tab w:val="left" w:pos="720"/>
          <w:tab w:val="left" w:pos="1080"/>
          <w:tab w:val="left" w:pos="1440"/>
          <w:tab w:val="left" w:pos="1800"/>
        </w:tabs>
        <w:snapToGrid w:val="0"/>
        <w:spacing w:after="0"/>
        <w:rPr>
          <w:rFonts w:ascii="Times New Roman" w:hAnsi="Times New Roman" w:cs="Times New Roman"/>
          <w:color w:val="auto"/>
        </w:rPr>
      </w:pPr>
      <w:r w:rsidRPr="00335646">
        <w:rPr>
          <w:rFonts w:ascii="Times New Roman" w:eastAsia="휴먼명조" w:hAnsi="Times New Roman" w:cs="Times New Roman"/>
          <w:color w:val="auto"/>
        </w:rPr>
        <w:t>In the case of disagreement between the Parties as to the existence or extent of Force Majeure, the matter shall be settled according to Clause GCC 8.</w:t>
      </w:r>
    </w:p>
    <w:p w14:paraId="5E46EEDB"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440" w:hangingChars="600" w:hanging="1440"/>
        <w:rPr>
          <w:rFonts w:eastAsia="한양신명조"/>
          <w:sz w:val="24"/>
          <w:szCs w:val="24"/>
        </w:rPr>
      </w:pPr>
    </w:p>
    <w:p w14:paraId="62462931"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440" w:hangingChars="600" w:hanging="1440"/>
        <w:outlineLvl w:val="0"/>
        <w:rPr>
          <w:rFonts w:eastAsia="한양신명조"/>
          <w:sz w:val="24"/>
          <w:szCs w:val="24"/>
        </w:rPr>
      </w:pPr>
      <w:bookmarkStart w:id="578" w:name="_Toc500517020"/>
      <w:bookmarkStart w:id="579" w:name="_Toc500752369"/>
      <w:r w:rsidRPr="00335646">
        <w:rPr>
          <w:rFonts w:eastAsia="한양신명조"/>
          <w:sz w:val="24"/>
          <w:szCs w:val="24"/>
        </w:rPr>
        <w:t>2.</w:t>
      </w:r>
      <w:r w:rsidRPr="00335646">
        <w:rPr>
          <w:rFonts w:eastAsia="한양신명조" w:hint="eastAsia"/>
          <w:sz w:val="24"/>
          <w:szCs w:val="24"/>
        </w:rPr>
        <w:t>8</w:t>
      </w:r>
      <w:r w:rsidRPr="00335646">
        <w:rPr>
          <w:rFonts w:eastAsia="한양신명조" w:hint="eastAsia"/>
          <w:sz w:val="24"/>
          <w:szCs w:val="24"/>
        </w:rPr>
        <w:tab/>
      </w:r>
      <w:r w:rsidRPr="00335646">
        <w:rPr>
          <w:rFonts w:eastAsia="한양신명조"/>
          <w:sz w:val="24"/>
          <w:szCs w:val="24"/>
        </w:rPr>
        <w:t>Suspension</w:t>
      </w:r>
      <w:bookmarkEnd w:id="578"/>
      <w:bookmarkEnd w:id="579"/>
    </w:p>
    <w:p w14:paraId="38A715BE"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440" w:hangingChars="600" w:hanging="1440"/>
        <w:rPr>
          <w:rFonts w:eastAsia="한양신명조"/>
          <w:sz w:val="24"/>
          <w:szCs w:val="24"/>
        </w:rPr>
      </w:pPr>
    </w:p>
    <w:p w14:paraId="7CF9E4CC"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sz w:val="24"/>
          <w:szCs w:val="24"/>
        </w:rPr>
        <w:t>2.</w:t>
      </w:r>
      <w:r w:rsidRPr="00335646">
        <w:rPr>
          <w:rFonts w:eastAsia="한양신명조" w:hint="eastAsia"/>
          <w:sz w:val="24"/>
          <w:szCs w:val="24"/>
        </w:rPr>
        <w:t>8</w:t>
      </w:r>
      <w:r w:rsidRPr="00335646">
        <w:rPr>
          <w:rFonts w:eastAsia="한양신명조"/>
          <w:sz w:val="24"/>
          <w:szCs w:val="24"/>
        </w:rPr>
        <w:t xml:space="preserve">.1 </w:t>
      </w:r>
      <w:r w:rsidRPr="00335646">
        <w:rPr>
          <w:rFonts w:eastAsia="한양신명조" w:hint="eastAsia"/>
          <w:sz w:val="24"/>
          <w:szCs w:val="24"/>
        </w:rPr>
        <w:t xml:space="preserve"> </w:t>
      </w:r>
      <w:r w:rsidRPr="00335646">
        <w:rPr>
          <w:rFonts w:eastAsia="한양신명조"/>
          <w:sz w:val="24"/>
          <w:szCs w:val="24"/>
        </w:rPr>
        <w:t>The Client may, by written notice of suspension to the Consultant, suspend all payments to the Consultant hereunder if the Consultant fails to perform any of its obligations under this Contract, including the carrying out of the Services, provided that such notice of suspension (i) shall specify the nature of the failure, and (ii) shall request the Consultant to remedy such failure within a period not exceeding thirty (30) calendar days after receipt by the Consultant of such notice of suspension.</w:t>
      </w:r>
    </w:p>
    <w:p w14:paraId="19CB70F4"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440" w:hangingChars="600" w:hanging="1440"/>
        <w:rPr>
          <w:rFonts w:eastAsia="한양신명조"/>
          <w:sz w:val="24"/>
          <w:szCs w:val="24"/>
        </w:rPr>
      </w:pPr>
    </w:p>
    <w:p w14:paraId="2CB90A72"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outlineLvl w:val="0"/>
        <w:rPr>
          <w:rFonts w:eastAsia="한양신명조"/>
          <w:sz w:val="24"/>
          <w:szCs w:val="24"/>
        </w:rPr>
      </w:pPr>
      <w:bookmarkStart w:id="580" w:name="_Toc500517021"/>
      <w:bookmarkStart w:id="581" w:name="_Toc500752370"/>
      <w:r w:rsidRPr="00335646">
        <w:rPr>
          <w:rFonts w:eastAsia="한양신명조" w:hint="eastAsia"/>
          <w:sz w:val="24"/>
          <w:szCs w:val="24"/>
        </w:rPr>
        <w:t>2.9</w:t>
      </w:r>
      <w:r w:rsidRPr="00335646">
        <w:rPr>
          <w:rFonts w:eastAsia="한양신명조" w:hint="eastAsia"/>
          <w:sz w:val="24"/>
          <w:szCs w:val="24"/>
        </w:rPr>
        <w:tab/>
        <w:t>Termination</w:t>
      </w:r>
      <w:bookmarkEnd w:id="580"/>
      <w:bookmarkEnd w:id="581"/>
    </w:p>
    <w:p w14:paraId="51D28E08"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159FA1D9"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r>
      <w:r w:rsidRPr="00335646">
        <w:rPr>
          <w:rFonts w:eastAsia="한양신명조"/>
          <w:sz w:val="24"/>
          <w:szCs w:val="24"/>
        </w:rPr>
        <w:t xml:space="preserve">This Contract may be terminated by either Party as per provisions set up below: </w:t>
      </w:r>
    </w:p>
    <w:p w14:paraId="2810CC9D"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27866127"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r w:rsidRPr="00335646">
        <w:rPr>
          <w:rFonts w:eastAsia="한양신명조" w:hint="eastAsia"/>
          <w:sz w:val="24"/>
          <w:szCs w:val="24"/>
        </w:rPr>
        <w:tab/>
        <w:t>2.9.1</w:t>
      </w:r>
      <w:r w:rsidRPr="00335646">
        <w:rPr>
          <w:rFonts w:eastAsia="한양신명조" w:hint="eastAsia"/>
          <w:sz w:val="24"/>
          <w:szCs w:val="24"/>
        </w:rPr>
        <w:tab/>
        <w:t>By the Client</w:t>
      </w:r>
    </w:p>
    <w:p w14:paraId="6949DEE5"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51F8ED34"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The Client may terminate this Contract in case of the occurrence of any of the events specified in paragraph (a) through (i) of this clause GCC 2.9.1. In such an occurrence, the Client shall give at least thirty (30) days</w:t>
      </w:r>
      <w:r w:rsidRPr="00335646">
        <w:rPr>
          <w:rFonts w:eastAsia="한양신명조"/>
          <w:sz w:val="24"/>
          <w:szCs w:val="24"/>
        </w:rPr>
        <w:t>’</w:t>
      </w:r>
      <w:r w:rsidRPr="00335646">
        <w:rPr>
          <w:rFonts w:eastAsia="한양신명조" w:hint="eastAsia"/>
          <w:sz w:val="24"/>
          <w:szCs w:val="24"/>
        </w:rPr>
        <w:t xml:space="preserve"> prior written notice of termination to the Consultant in case of the event referred to in (a) through (e); at least sixty (60) days</w:t>
      </w:r>
      <w:r w:rsidRPr="00335646">
        <w:rPr>
          <w:rFonts w:eastAsia="한양신명조"/>
          <w:sz w:val="24"/>
          <w:szCs w:val="24"/>
        </w:rPr>
        <w:t>’</w:t>
      </w:r>
      <w:r w:rsidRPr="00335646">
        <w:rPr>
          <w:rFonts w:eastAsia="한양신명조" w:hint="eastAsia"/>
          <w:sz w:val="24"/>
          <w:szCs w:val="24"/>
        </w:rPr>
        <w:t xml:space="preserve"> in case of the event referred to in (f) through (h); and at least five (5) days</w:t>
      </w:r>
      <w:r w:rsidRPr="00335646">
        <w:rPr>
          <w:rFonts w:eastAsia="한양신명조"/>
          <w:sz w:val="24"/>
          <w:szCs w:val="24"/>
        </w:rPr>
        <w:t>’</w:t>
      </w:r>
      <w:r w:rsidRPr="00335646">
        <w:rPr>
          <w:rFonts w:eastAsia="한양신명조" w:hint="eastAsia"/>
          <w:sz w:val="24"/>
          <w:szCs w:val="24"/>
        </w:rPr>
        <w:t xml:space="preserve"> prior notice in case of the event referred to in (i):</w:t>
      </w:r>
    </w:p>
    <w:p w14:paraId="55B0C0F3"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440" w:hangingChars="600" w:hanging="1440"/>
        <w:rPr>
          <w:rFonts w:eastAsia="한양신명조"/>
          <w:sz w:val="24"/>
          <w:szCs w:val="24"/>
        </w:rPr>
      </w:pPr>
    </w:p>
    <w:p w14:paraId="78E71B0B"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r>
      <w:r w:rsidRPr="00335646">
        <w:rPr>
          <w:rFonts w:eastAsia="한양신명조"/>
          <w:sz w:val="24"/>
          <w:szCs w:val="24"/>
        </w:rPr>
        <w:t>(a) If the Consultant fails to remedy a failure in the performance of its obligations hereunder, as specified in a notice of suspension pursuant to Clause GCC 2.</w:t>
      </w:r>
      <w:r w:rsidRPr="00335646">
        <w:rPr>
          <w:rFonts w:eastAsia="한양신명조" w:hint="eastAsia"/>
          <w:sz w:val="24"/>
          <w:szCs w:val="24"/>
        </w:rPr>
        <w:t>8</w:t>
      </w:r>
      <w:r w:rsidRPr="00335646">
        <w:rPr>
          <w:rFonts w:eastAsia="한양신명조"/>
          <w:sz w:val="24"/>
          <w:szCs w:val="24"/>
        </w:rPr>
        <w:t>.</w:t>
      </w:r>
    </w:p>
    <w:p w14:paraId="55055CFF"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p>
    <w:p w14:paraId="49CD80F9"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(b)</w:t>
      </w:r>
      <w:r w:rsidRPr="00335646">
        <w:rPr>
          <w:rFonts w:eastAsia="한양신명조" w:hint="eastAsia"/>
          <w:sz w:val="24"/>
          <w:szCs w:val="24"/>
        </w:rPr>
        <w:tab/>
        <w:t xml:space="preserve">If the Consultant becomes (or, if the Consultant consists of more than one entity, if any of its members becomes) insolvent or bankrupt or enters into any agreements with </w:t>
      </w:r>
      <w:r w:rsidRPr="00335646">
        <w:rPr>
          <w:rFonts w:eastAsia="한양신명조"/>
          <w:sz w:val="24"/>
          <w:szCs w:val="24"/>
        </w:rPr>
        <w:t>their</w:t>
      </w:r>
      <w:r w:rsidRPr="00335646">
        <w:rPr>
          <w:rFonts w:eastAsia="한양신명조" w:hint="eastAsia"/>
          <w:sz w:val="24"/>
          <w:szCs w:val="24"/>
        </w:rPr>
        <w:t xml:space="preserve"> creditors for relief of debt or takes advantage of any law for the benefit of debtors or goes into liquidation or receivership whether compulsory or voluntary.</w:t>
      </w:r>
    </w:p>
    <w:p w14:paraId="6BD99E3B"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p>
    <w:p w14:paraId="16982C1B"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(c)</w:t>
      </w:r>
      <w:r w:rsidRPr="00335646">
        <w:rPr>
          <w:rFonts w:eastAsia="한양신명조" w:hint="eastAsia"/>
          <w:sz w:val="24"/>
          <w:szCs w:val="24"/>
        </w:rPr>
        <w:tab/>
        <w:t>If the Consultant, in the judgment of the Client, has engaged in corrupt or fraudulent practices in competing for or in executing the Contract.</w:t>
      </w:r>
    </w:p>
    <w:p w14:paraId="66E0C639"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p>
    <w:p w14:paraId="58215E4F"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(d)</w:t>
      </w:r>
      <w:r w:rsidRPr="00335646">
        <w:rPr>
          <w:rFonts w:eastAsia="한양신명조" w:hint="eastAsia"/>
          <w:sz w:val="24"/>
          <w:szCs w:val="24"/>
        </w:rPr>
        <w:tab/>
        <w:t>If the Consultant submits to the Client a false statement which has material effect on the rights, obligations or interests of the Client.</w:t>
      </w:r>
    </w:p>
    <w:p w14:paraId="132BE23B"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p>
    <w:p w14:paraId="1592A9A2"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(e)</w:t>
      </w:r>
      <w:r w:rsidRPr="00335646">
        <w:rPr>
          <w:rFonts w:eastAsia="한양신명조" w:hint="eastAsia"/>
          <w:sz w:val="24"/>
          <w:szCs w:val="24"/>
        </w:rPr>
        <w:tab/>
        <w:t>If the Consultant fails to comply with any final decision reached as a result of arbitration proceedings pursuant to Clause GCC 8 hereof.</w:t>
      </w:r>
    </w:p>
    <w:p w14:paraId="3682682B"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p>
    <w:p w14:paraId="6414E955" w14:textId="1DCE71CA" w:rsidR="00DA08F9" w:rsidRPr="00335646" w:rsidRDefault="00526830" w:rsidP="00526830">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(f)</w:t>
      </w:r>
      <w:r w:rsidRPr="00335646">
        <w:rPr>
          <w:rFonts w:eastAsia="한양신명조" w:hint="eastAsia"/>
          <w:sz w:val="24"/>
          <w:szCs w:val="24"/>
        </w:rPr>
        <w:tab/>
        <w:t>If, as the result of Force Majeure, the Consultant is unable to perform a material portion of the Services for a period of not less than sixty (60) days.</w:t>
      </w:r>
    </w:p>
    <w:p w14:paraId="7AB338EC" w14:textId="3B776109" w:rsidR="00526830" w:rsidRPr="00335646" w:rsidRDefault="00526830" w:rsidP="00526830">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p>
    <w:p w14:paraId="489BB02B" w14:textId="45AE0A3D" w:rsidR="00526830" w:rsidRPr="00335646" w:rsidRDefault="00526830" w:rsidP="00526830">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(g)</w:t>
      </w:r>
      <w:r w:rsidRPr="00335646">
        <w:rPr>
          <w:rFonts w:eastAsia="한양신명조" w:hint="eastAsia"/>
          <w:sz w:val="24"/>
          <w:szCs w:val="24"/>
        </w:rPr>
        <w:tab/>
      </w:r>
      <w:r w:rsidR="00520535" w:rsidRPr="00F54275">
        <w:rPr>
          <w:rFonts w:eastAsia="한양신명조"/>
          <w:i/>
          <w:sz w:val="24"/>
          <w:szCs w:val="24"/>
        </w:rPr>
        <w:t>(Intentionally left blank)</w:t>
      </w:r>
    </w:p>
    <w:p w14:paraId="17C233F8"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335646">
        <w:rPr>
          <w:rFonts w:eastAsia="한양신명조" w:hint="eastAsia"/>
          <w:sz w:val="24"/>
          <w:szCs w:val="24"/>
        </w:rPr>
        <w:t xml:space="preserve"> </w:t>
      </w:r>
    </w:p>
    <w:p w14:paraId="799F2A67" w14:textId="77777777" w:rsidR="00DA08F9" w:rsidRDefault="00526830" w:rsidP="00526830">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(h)</w:t>
      </w:r>
      <w:r w:rsidRPr="00335646">
        <w:rPr>
          <w:rFonts w:eastAsia="한양신명조" w:hint="eastAsia"/>
          <w:sz w:val="24"/>
          <w:szCs w:val="24"/>
        </w:rPr>
        <w:tab/>
        <w:t>If the Client, in its sole discretion and for any reason whatsoever, decides to terminate this Contract.</w:t>
      </w:r>
    </w:p>
    <w:p w14:paraId="09DBC280" w14:textId="77777777" w:rsidR="00DA08F9" w:rsidRDefault="00DA08F9" w:rsidP="00526830">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p>
    <w:p w14:paraId="33488BF8" w14:textId="13F004D0" w:rsidR="00DA08F9" w:rsidRDefault="00DA08F9" w:rsidP="000A4009">
      <w:pPr>
        <w:pStyle w:val="a5"/>
        <w:numPr>
          <w:ilvl w:val="0"/>
          <w:numId w:val="53"/>
        </w:numPr>
        <w:tabs>
          <w:tab w:val="left" w:pos="-4080"/>
          <w:tab w:val="left" w:pos="720"/>
          <w:tab w:val="left" w:pos="1080"/>
          <w:tab w:val="left" w:pos="1440"/>
          <w:tab w:val="left" w:pos="1800"/>
        </w:tabs>
        <w:wordWrap/>
        <w:adjustRightInd w:val="0"/>
        <w:snapToGrid w:val="0"/>
        <w:rPr>
          <w:rFonts w:eastAsia="한양신명조"/>
          <w:sz w:val="24"/>
          <w:szCs w:val="24"/>
        </w:rPr>
      </w:pPr>
      <w:r>
        <w:rPr>
          <w:rFonts w:eastAsia="한양신명조"/>
          <w:sz w:val="24"/>
          <w:szCs w:val="24"/>
        </w:rPr>
        <w:t>I</w:t>
      </w:r>
      <w:r w:rsidR="00526830" w:rsidRPr="00335646">
        <w:rPr>
          <w:rFonts w:eastAsia="한양신명조" w:hint="eastAsia"/>
          <w:sz w:val="24"/>
          <w:szCs w:val="24"/>
        </w:rPr>
        <w:t>f the Consultant fails to confirm availability of Key Experts as required in Clause GCC</w:t>
      </w:r>
      <w:r>
        <w:rPr>
          <w:rFonts w:eastAsia="한양신명조"/>
          <w:sz w:val="24"/>
          <w:szCs w:val="24"/>
        </w:rPr>
        <w:t>.</w:t>
      </w:r>
    </w:p>
    <w:p w14:paraId="71383ADB" w14:textId="77777777" w:rsidR="00DA08F9" w:rsidRPr="00DA08F9" w:rsidRDefault="00DA08F9" w:rsidP="000A4009">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1819869B" w14:textId="77777777" w:rsidR="00526830" w:rsidRPr="000A4009" w:rsidRDefault="00526830" w:rsidP="000A4009">
      <w:pPr>
        <w:pStyle w:val="a5"/>
        <w:numPr>
          <w:ilvl w:val="2"/>
          <w:numId w:val="7"/>
        </w:numPr>
        <w:tabs>
          <w:tab w:val="left" w:pos="-4080"/>
          <w:tab w:val="left" w:pos="720"/>
          <w:tab w:val="left" w:pos="1080"/>
          <w:tab w:val="left" w:pos="1440"/>
          <w:tab w:val="left" w:pos="1800"/>
        </w:tabs>
        <w:wordWrap/>
        <w:adjustRightInd w:val="0"/>
        <w:snapToGrid w:val="0"/>
        <w:rPr>
          <w:rFonts w:eastAsia="한양신명조"/>
          <w:sz w:val="24"/>
          <w:szCs w:val="24"/>
        </w:rPr>
      </w:pPr>
      <w:r w:rsidRPr="000A4009">
        <w:rPr>
          <w:rFonts w:eastAsia="한양신명조"/>
          <w:sz w:val="24"/>
          <w:szCs w:val="24"/>
        </w:rPr>
        <w:t>Furthermore, if the Client determines that the Consultant has engaged in corrupt, fraudulent, collusive, coercive or obstructive practices, in competing for or in executing the Contract, then the Client may, after giving fourteen (14) days written notice to the Consultant, terminate the Consultant's employment under the Contract.</w:t>
      </w:r>
    </w:p>
    <w:p w14:paraId="264DA753"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0C18EBC7"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r w:rsidRPr="00335646">
        <w:rPr>
          <w:rFonts w:eastAsia="한양신명조" w:hint="eastAsia"/>
          <w:sz w:val="24"/>
          <w:szCs w:val="24"/>
        </w:rPr>
        <w:t xml:space="preserve"> </w:t>
      </w:r>
      <w:r w:rsidRPr="00335646">
        <w:rPr>
          <w:rFonts w:eastAsia="한양신명조" w:hint="eastAsia"/>
          <w:sz w:val="24"/>
          <w:szCs w:val="24"/>
        </w:rPr>
        <w:tab/>
        <w:t>2.9.2</w:t>
      </w:r>
      <w:r w:rsidRPr="00335646">
        <w:rPr>
          <w:rFonts w:eastAsia="한양신명조" w:hint="eastAsia"/>
          <w:sz w:val="24"/>
          <w:szCs w:val="24"/>
        </w:rPr>
        <w:tab/>
        <w:t>By the Consultant</w:t>
      </w:r>
    </w:p>
    <w:p w14:paraId="3319F5DA"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Chars="720" w:left="1440"/>
        <w:rPr>
          <w:rFonts w:eastAsia="한양신명조"/>
          <w:sz w:val="24"/>
          <w:szCs w:val="24"/>
        </w:rPr>
      </w:pPr>
    </w:p>
    <w:p w14:paraId="05F98DC1"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Chars="720" w:left="1440"/>
        <w:rPr>
          <w:rFonts w:eastAsia="한양신명조"/>
          <w:sz w:val="24"/>
          <w:szCs w:val="24"/>
        </w:rPr>
      </w:pPr>
      <w:r w:rsidRPr="00335646">
        <w:rPr>
          <w:rFonts w:eastAsia="한양신명조" w:hint="eastAsia"/>
          <w:sz w:val="24"/>
          <w:szCs w:val="24"/>
        </w:rPr>
        <w:t>The Consultant may terminate this Contract, by not less than thirty (30) days</w:t>
      </w:r>
      <w:r w:rsidRPr="00335646">
        <w:rPr>
          <w:rFonts w:eastAsia="한양신명조"/>
          <w:sz w:val="24"/>
          <w:szCs w:val="24"/>
        </w:rPr>
        <w:t>’</w:t>
      </w:r>
      <w:r w:rsidRPr="00335646">
        <w:rPr>
          <w:rFonts w:eastAsia="한양신명조" w:hint="eastAsia"/>
          <w:sz w:val="24"/>
          <w:szCs w:val="24"/>
        </w:rPr>
        <w:t xml:space="preserve"> prior notice to the Client, in case of the occurrence of any of the events specified in </w:t>
      </w:r>
      <w:r w:rsidRPr="00335646">
        <w:rPr>
          <w:rFonts w:eastAsia="한양신명조"/>
          <w:sz w:val="24"/>
          <w:szCs w:val="24"/>
        </w:rPr>
        <w:t>paragraph</w:t>
      </w:r>
      <w:r w:rsidRPr="00335646">
        <w:rPr>
          <w:rFonts w:eastAsia="한양신명조" w:hint="eastAsia"/>
          <w:sz w:val="24"/>
          <w:szCs w:val="24"/>
        </w:rPr>
        <w:t>s (a) through (d) of this Clause GCC 2.9.2.</w:t>
      </w:r>
    </w:p>
    <w:p w14:paraId="51BFEB9F"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4ABF09AE"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 xml:space="preserve">(a) If the Client fails to pay any money due to the Consultant pursuant to this Contract and not </w:t>
      </w:r>
      <w:r w:rsidRPr="00335646">
        <w:rPr>
          <w:rFonts w:eastAsia="한양신명조"/>
          <w:sz w:val="24"/>
          <w:szCs w:val="24"/>
        </w:rPr>
        <w:t>subject</w:t>
      </w:r>
      <w:r w:rsidRPr="00335646">
        <w:rPr>
          <w:rFonts w:eastAsia="한양신명조" w:hint="eastAsia"/>
          <w:sz w:val="24"/>
          <w:szCs w:val="24"/>
        </w:rPr>
        <w:t xml:space="preserve"> to dispute pursuant to Clause GCC 8 hereof within forty-five (45) days after receiving a written notice from the Consultant that such payment is overdue.</w:t>
      </w:r>
    </w:p>
    <w:p w14:paraId="1DE326AA"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p>
    <w:p w14:paraId="2E4F020E"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(b) If, as the result of Force Majeure, the Consultant is unable to perform a material portion of the Services for a period of not less than sixty (60) days.</w:t>
      </w:r>
    </w:p>
    <w:p w14:paraId="280E92B4"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p>
    <w:p w14:paraId="521EBF08"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(c) If the Client fails to comply with any final decision reached as a result of arbitration pursuant to Clause GCC 8 hereof.</w:t>
      </w:r>
    </w:p>
    <w:p w14:paraId="0093863A"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p>
    <w:p w14:paraId="36911D43"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(d) If the Client is in material breach of its obligations pursuant to this Contract and has not remedied the same within forty-five (45) days (or such longer period as the Consultant may have subsequently approved in writing) following the receipt by the Client of the Consultant</w:t>
      </w:r>
      <w:r w:rsidRPr="00335646">
        <w:rPr>
          <w:rFonts w:eastAsia="한양신명조"/>
          <w:sz w:val="24"/>
          <w:szCs w:val="24"/>
        </w:rPr>
        <w:t>’</w:t>
      </w:r>
      <w:r w:rsidRPr="00335646">
        <w:rPr>
          <w:rFonts w:eastAsia="한양신명조" w:hint="eastAsia"/>
          <w:sz w:val="24"/>
          <w:szCs w:val="24"/>
        </w:rPr>
        <w:t>s notice specifying such breach.</w:t>
      </w:r>
    </w:p>
    <w:p w14:paraId="781C6409"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7436AA9F"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720"/>
        <w:rPr>
          <w:rFonts w:eastAsia="한양신명조"/>
          <w:sz w:val="24"/>
          <w:szCs w:val="24"/>
        </w:rPr>
      </w:pPr>
      <w:r w:rsidRPr="00335646">
        <w:rPr>
          <w:rFonts w:eastAsia="한양신명조" w:hint="eastAsia"/>
          <w:sz w:val="24"/>
          <w:szCs w:val="24"/>
        </w:rPr>
        <w:t>2.9.</w:t>
      </w:r>
      <w:r w:rsidRPr="00335646">
        <w:rPr>
          <w:rFonts w:eastAsia="한양신명조"/>
          <w:sz w:val="24"/>
          <w:szCs w:val="24"/>
        </w:rPr>
        <w:t>3</w:t>
      </w:r>
      <w:r w:rsidRPr="00335646">
        <w:rPr>
          <w:rFonts w:eastAsia="한양신명조" w:hint="eastAsia"/>
          <w:sz w:val="24"/>
          <w:szCs w:val="24"/>
        </w:rPr>
        <w:tab/>
        <w:t>Cessation of Rights and Obligations</w:t>
      </w:r>
    </w:p>
    <w:p w14:paraId="703C919E"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440"/>
        <w:rPr>
          <w:rFonts w:eastAsia="한양신명조"/>
          <w:sz w:val="24"/>
          <w:szCs w:val="24"/>
        </w:rPr>
      </w:pPr>
    </w:p>
    <w:p w14:paraId="5EAB3DFA"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440"/>
        <w:rPr>
          <w:rFonts w:eastAsia="한양신명조"/>
          <w:sz w:val="24"/>
          <w:szCs w:val="24"/>
        </w:rPr>
      </w:pPr>
      <w:r w:rsidRPr="00335646">
        <w:rPr>
          <w:rFonts w:eastAsia="휴먼명조"/>
          <w:sz w:val="24"/>
          <w:szCs w:val="24"/>
        </w:rPr>
        <w:t xml:space="preserve">Upon termination of this Contract pursuant to Clauses GCC 2.2 or GCC 2.9 </w:t>
      </w:r>
      <w:r w:rsidRPr="00335646">
        <w:rPr>
          <w:rFonts w:eastAsia="휴먼명조"/>
          <w:sz w:val="24"/>
          <w:szCs w:val="24"/>
        </w:rPr>
        <w:lastRenderedPageBreak/>
        <w:t>hereof, or upon expiration of this Contract pursuant to Clause 2.4 hereof, all rights and obligations of the Parties hereunder shall cease, except (i) such rights and obligations as may have accrued on the date of termination or expiration, (ii) the obligation of confidentiality set forth in Clause GCC 3.3 hereof, (iii) the Consultant’s obligation to permit inspection, copying and auditing of their accounts and records set forth in Clause GCC 3.</w:t>
      </w:r>
      <w:r w:rsidRPr="00335646">
        <w:rPr>
          <w:rFonts w:eastAsia="휴먼명조" w:hint="eastAsia"/>
          <w:sz w:val="24"/>
          <w:szCs w:val="24"/>
        </w:rPr>
        <w:t>9</w:t>
      </w:r>
      <w:r w:rsidRPr="00335646">
        <w:rPr>
          <w:rFonts w:eastAsia="휴먼명조"/>
          <w:sz w:val="24"/>
          <w:szCs w:val="24"/>
        </w:rPr>
        <w:t xml:space="preserve"> hereof, and (iv) any right which a Party may have under the Applicable Law. </w:t>
      </w:r>
    </w:p>
    <w:p w14:paraId="6A758918" w14:textId="77777777" w:rsidR="00526830" w:rsidRPr="00335646" w:rsidRDefault="00526830" w:rsidP="00526830">
      <w:pPr>
        <w:pStyle w:val="MsoBodyText0"/>
        <w:widowControl w:val="0"/>
        <w:tabs>
          <w:tab w:val="left" w:pos="-2880"/>
          <w:tab w:val="left" w:pos="720"/>
          <w:tab w:val="left" w:pos="1080"/>
          <w:tab w:val="left" w:pos="1440"/>
          <w:tab w:val="left" w:pos="1800"/>
        </w:tabs>
        <w:snapToGrid w:val="0"/>
        <w:ind w:left="1206" w:hanging="1206"/>
        <w:rPr>
          <w:color w:val="auto"/>
        </w:rPr>
      </w:pPr>
    </w:p>
    <w:p w14:paraId="3A193F6D"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52" w:lineRule="auto"/>
        <w:ind w:left="720"/>
        <w:rPr>
          <w:rFonts w:eastAsia="한양신명조"/>
          <w:sz w:val="24"/>
          <w:szCs w:val="24"/>
        </w:rPr>
      </w:pPr>
      <w:r w:rsidRPr="00335646">
        <w:rPr>
          <w:rFonts w:eastAsia="한양신명조" w:hint="eastAsia"/>
          <w:sz w:val="24"/>
          <w:szCs w:val="24"/>
        </w:rPr>
        <w:t>2.9.4</w:t>
      </w:r>
      <w:r w:rsidRPr="00335646">
        <w:rPr>
          <w:rFonts w:eastAsia="한양신명조" w:hint="eastAsia"/>
          <w:sz w:val="24"/>
          <w:szCs w:val="24"/>
        </w:rPr>
        <w:tab/>
        <w:t>Cessation of Services</w:t>
      </w:r>
    </w:p>
    <w:p w14:paraId="75A30D0A"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52" w:lineRule="auto"/>
        <w:ind w:left="1440"/>
        <w:rPr>
          <w:rFonts w:eastAsia="한양신명조"/>
          <w:sz w:val="24"/>
          <w:szCs w:val="24"/>
        </w:rPr>
      </w:pPr>
    </w:p>
    <w:p w14:paraId="0B382DAD"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52" w:lineRule="auto"/>
        <w:ind w:left="1440"/>
        <w:rPr>
          <w:rFonts w:eastAsia="한양신명조"/>
          <w:sz w:val="24"/>
          <w:szCs w:val="24"/>
        </w:rPr>
      </w:pPr>
      <w:r w:rsidRPr="00335646">
        <w:rPr>
          <w:rFonts w:eastAsia="휴먼명조" w:hint="eastAsia"/>
          <w:sz w:val="24"/>
          <w:szCs w:val="24"/>
        </w:rPr>
        <w:t>Upon termination of this Contract by notice of either Party to the other pursuant to Clauses GCC 2.9.1</w:t>
      </w:r>
      <w:r w:rsidRPr="00335646">
        <w:rPr>
          <w:rFonts w:ascii="휴먼명조" w:eastAsia="휴먼명조" w:hint="eastAsia"/>
          <w:sz w:val="24"/>
          <w:szCs w:val="24"/>
        </w:rPr>
        <w:t xml:space="preserve"> </w:t>
      </w:r>
      <w:r w:rsidRPr="00335646">
        <w:rPr>
          <w:rFonts w:eastAsia="휴먼명조" w:hint="eastAsia"/>
          <w:sz w:val="24"/>
          <w:szCs w:val="24"/>
        </w:rPr>
        <w:t>or 2.9.2</w:t>
      </w:r>
      <w:r w:rsidRPr="00335646">
        <w:rPr>
          <w:rFonts w:ascii="휴먼명조" w:eastAsia="휴먼명조" w:hint="eastAsia"/>
          <w:sz w:val="24"/>
          <w:szCs w:val="24"/>
        </w:rPr>
        <w:t xml:space="preserve"> </w:t>
      </w:r>
      <w:r w:rsidRPr="00335646">
        <w:rPr>
          <w:rFonts w:eastAsia="휴먼명조" w:hint="eastAsia"/>
          <w:sz w:val="24"/>
          <w:szCs w:val="24"/>
        </w:rPr>
        <w:t>hereof,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 and equipment and materials furnished by the Client, the Consultant shall proceed as provided, respectively, by Clause GCC</w:t>
      </w:r>
      <w:r w:rsidRPr="00335646">
        <w:rPr>
          <w:rFonts w:ascii="휴먼명조" w:eastAsia="휴먼명조" w:hint="eastAsia"/>
          <w:sz w:val="24"/>
          <w:szCs w:val="24"/>
        </w:rPr>
        <w:t xml:space="preserve"> </w:t>
      </w:r>
      <w:r w:rsidRPr="00335646">
        <w:rPr>
          <w:rFonts w:eastAsia="휴먼명조" w:hint="eastAsia"/>
          <w:sz w:val="24"/>
          <w:szCs w:val="24"/>
        </w:rPr>
        <w:t>3.8</w:t>
      </w:r>
      <w:r w:rsidRPr="00335646">
        <w:rPr>
          <w:rFonts w:ascii="휴먼명조" w:eastAsia="휴먼명조" w:hint="eastAsia"/>
          <w:sz w:val="24"/>
          <w:szCs w:val="24"/>
        </w:rPr>
        <w:t xml:space="preserve"> </w:t>
      </w:r>
      <w:r w:rsidRPr="00335646">
        <w:rPr>
          <w:rFonts w:eastAsia="휴먼명조" w:hint="eastAsia"/>
          <w:sz w:val="24"/>
          <w:szCs w:val="24"/>
        </w:rPr>
        <w:t>or GCC 3.10</w:t>
      </w:r>
      <w:r w:rsidRPr="00335646">
        <w:rPr>
          <w:rFonts w:ascii="휴먼명조" w:eastAsia="휴먼명조" w:hint="eastAsia"/>
          <w:sz w:val="24"/>
          <w:szCs w:val="24"/>
        </w:rPr>
        <w:t xml:space="preserve"> </w:t>
      </w:r>
      <w:r w:rsidRPr="00335646">
        <w:rPr>
          <w:rFonts w:eastAsia="휴먼명조" w:hint="eastAsia"/>
          <w:sz w:val="24"/>
          <w:szCs w:val="24"/>
        </w:rPr>
        <w:t>hereof.</w:t>
      </w:r>
    </w:p>
    <w:p w14:paraId="053CEED6"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52" w:lineRule="auto"/>
        <w:rPr>
          <w:rFonts w:eastAsia="한양신명조"/>
          <w:sz w:val="24"/>
          <w:szCs w:val="24"/>
        </w:rPr>
      </w:pPr>
    </w:p>
    <w:p w14:paraId="0DA348EF"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52" w:lineRule="auto"/>
        <w:rPr>
          <w:rFonts w:eastAsia="한양신명조"/>
          <w:sz w:val="24"/>
          <w:szCs w:val="24"/>
        </w:rPr>
      </w:pPr>
      <w:r w:rsidRPr="00335646">
        <w:rPr>
          <w:rFonts w:eastAsia="한양신명조" w:hint="eastAsia"/>
          <w:sz w:val="24"/>
          <w:szCs w:val="24"/>
        </w:rPr>
        <w:tab/>
        <w:t>2.9.5</w:t>
      </w:r>
      <w:r w:rsidRPr="00335646">
        <w:rPr>
          <w:rFonts w:eastAsia="한양신명조" w:hint="eastAsia"/>
          <w:sz w:val="24"/>
          <w:szCs w:val="24"/>
        </w:rPr>
        <w:tab/>
        <w:t>Payment upon Termination</w:t>
      </w:r>
    </w:p>
    <w:p w14:paraId="4C31AD59"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52" w:lineRule="auto"/>
        <w:rPr>
          <w:rFonts w:eastAsia="한양신명조"/>
          <w:sz w:val="24"/>
          <w:szCs w:val="24"/>
        </w:rPr>
      </w:pPr>
    </w:p>
    <w:p w14:paraId="28D415D6"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52" w:lineRule="auto"/>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Upon termination of this Contract pursuant to Clauses GCC 2.9.1 or 2.9.2 hereof, the Client shall make the following payments to the Consultant:</w:t>
      </w:r>
    </w:p>
    <w:p w14:paraId="6B5678CC"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52" w:lineRule="auto"/>
        <w:rPr>
          <w:rFonts w:eastAsia="한양신명조"/>
          <w:sz w:val="24"/>
          <w:szCs w:val="24"/>
        </w:rPr>
      </w:pPr>
    </w:p>
    <w:p w14:paraId="6F6523F1"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52" w:lineRule="auto"/>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 xml:space="preserve">(a) payment pursuant to </w:t>
      </w:r>
      <w:r w:rsidRPr="00335646">
        <w:rPr>
          <w:rFonts w:eastAsia="한양신명조"/>
          <w:sz w:val="24"/>
          <w:szCs w:val="24"/>
        </w:rPr>
        <w:t>Clause</w:t>
      </w:r>
      <w:r w:rsidRPr="00335646">
        <w:rPr>
          <w:rFonts w:eastAsia="한양신명조" w:hint="eastAsia"/>
          <w:sz w:val="24"/>
          <w:szCs w:val="24"/>
        </w:rPr>
        <w:t xml:space="preserve"> GCC 6 for Services satisfactorily performed prior to the effective date of termination;</w:t>
      </w:r>
    </w:p>
    <w:p w14:paraId="1620BBE1"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52" w:lineRule="auto"/>
        <w:rPr>
          <w:rFonts w:eastAsia="한양신명조"/>
          <w:sz w:val="24"/>
          <w:szCs w:val="24"/>
        </w:rPr>
      </w:pPr>
    </w:p>
    <w:p w14:paraId="00D46CCD"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52" w:lineRule="auto"/>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 xml:space="preserve">(b) except in the case of termination pursuant to paragraphs (a) through (e) and (i), of Clause GCC 2.9.1 hereof, reimbursement of any reasonable cost incidental to the prompt and orderly termination of this Contract including the cost of the return travel of the Experts and </w:t>
      </w:r>
      <w:r w:rsidRPr="00335646">
        <w:rPr>
          <w:rFonts w:eastAsia="한양신명조"/>
          <w:sz w:val="24"/>
          <w:szCs w:val="24"/>
        </w:rPr>
        <w:t>their</w:t>
      </w:r>
      <w:r w:rsidRPr="00335646">
        <w:rPr>
          <w:rFonts w:eastAsia="한양신명조" w:hint="eastAsia"/>
          <w:sz w:val="24"/>
          <w:szCs w:val="24"/>
        </w:rPr>
        <w:t xml:space="preserve"> eligible dependents; and </w:t>
      </w:r>
    </w:p>
    <w:p w14:paraId="705EA194"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52" w:lineRule="auto"/>
        <w:ind w:left="1800" w:hangingChars="750" w:hanging="1800"/>
        <w:rPr>
          <w:rFonts w:eastAsia="한양신명조"/>
          <w:sz w:val="24"/>
          <w:szCs w:val="24"/>
        </w:rPr>
      </w:pPr>
    </w:p>
    <w:p w14:paraId="796991F1"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52" w:lineRule="auto"/>
        <w:ind w:left="1800" w:hangingChars="750" w:hanging="180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(c) in the event that the Consultant is found to be in breach of the Bank</w:t>
      </w:r>
      <w:r w:rsidRPr="00335646">
        <w:rPr>
          <w:rFonts w:eastAsia="한양신명조"/>
          <w:sz w:val="24"/>
          <w:szCs w:val="24"/>
        </w:rPr>
        <w:t>’</w:t>
      </w:r>
      <w:r w:rsidRPr="00335646">
        <w:rPr>
          <w:rFonts w:eastAsia="한양신명조" w:hint="eastAsia"/>
          <w:sz w:val="24"/>
          <w:szCs w:val="24"/>
        </w:rPr>
        <w:t>s Fraud and Corruption requirement, there shall be no payment or reimbursement in respect of any fraudulent, corrupt, collusive or coercive practices performed by the Consultant.</w:t>
      </w:r>
    </w:p>
    <w:p w14:paraId="6210B493"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52" w:lineRule="auto"/>
        <w:ind w:left="1800" w:hangingChars="750" w:hanging="1800"/>
        <w:rPr>
          <w:rFonts w:eastAsia="한양신명조"/>
          <w:sz w:val="24"/>
          <w:szCs w:val="24"/>
        </w:rPr>
      </w:pPr>
    </w:p>
    <w:p w14:paraId="35EC4624"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52" w:lineRule="auto"/>
        <w:rPr>
          <w:rFonts w:eastAsia="한양신명조"/>
          <w:sz w:val="24"/>
          <w:szCs w:val="24"/>
        </w:rPr>
      </w:pPr>
      <w:r w:rsidRPr="00335646">
        <w:rPr>
          <w:rFonts w:eastAsia="한양신명조" w:hint="eastAsia"/>
          <w:sz w:val="24"/>
          <w:szCs w:val="24"/>
        </w:rPr>
        <w:tab/>
        <w:t>2.9.6</w:t>
      </w:r>
      <w:r w:rsidRPr="00335646">
        <w:rPr>
          <w:rFonts w:eastAsia="한양신명조" w:hint="eastAsia"/>
          <w:sz w:val="24"/>
          <w:szCs w:val="24"/>
        </w:rPr>
        <w:tab/>
        <w:t>Disputes about Events of Termination</w:t>
      </w:r>
    </w:p>
    <w:p w14:paraId="444BABA5"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52" w:lineRule="auto"/>
        <w:rPr>
          <w:rFonts w:eastAsia="한양신명조"/>
          <w:sz w:val="24"/>
          <w:szCs w:val="24"/>
        </w:rPr>
      </w:pPr>
    </w:p>
    <w:p w14:paraId="2604A73E" w14:textId="77777777" w:rsidR="00526830" w:rsidRPr="00335646" w:rsidRDefault="00526830" w:rsidP="00526830">
      <w:pPr>
        <w:pStyle w:val="a5"/>
        <w:tabs>
          <w:tab w:val="left" w:pos="-4080"/>
          <w:tab w:val="left" w:pos="720"/>
          <w:tab w:val="left" w:pos="1080"/>
          <w:tab w:val="left" w:pos="1440"/>
        </w:tabs>
        <w:wordWrap/>
        <w:adjustRightInd w:val="0"/>
        <w:snapToGrid w:val="0"/>
        <w:spacing w:line="252" w:lineRule="auto"/>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If either Party disputes whether an event specified in paragraphs (a) through (f) and (i) of Clause GCC 2.9.1 or in Clause 2.9.2 hereof has occurred, such Party may, within forty-five (45) days after receipt of notice of termination from the other party, refer the matter to Clause GCC 8 hereof, and this Contract shall not be terminated on account of such event except in accordance with the terms of any resulting arbitral award.</w:t>
      </w:r>
    </w:p>
    <w:p w14:paraId="1B90C83F"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1C5EE0BF" w14:textId="550CF893" w:rsidR="00526830" w:rsidRDefault="00526830" w:rsidP="00526830">
      <w:pPr>
        <w:pStyle w:val="a5"/>
        <w:tabs>
          <w:tab w:val="left" w:pos="-4080"/>
          <w:tab w:val="left" w:pos="720"/>
          <w:tab w:val="left" w:pos="1080"/>
          <w:tab w:val="left" w:pos="1440"/>
          <w:tab w:val="left" w:pos="1800"/>
        </w:tabs>
        <w:wordWrap/>
        <w:adjustRightInd w:val="0"/>
        <w:snapToGrid w:val="0"/>
        <w:spacing w:line="247" w:lineRule="auto"/>
        <w:rPr>
          <w:rFonts w:eastAsia="한양신명조"/>
          <w:sz w:val="24"/>
          <w:szCs w:val="24"/>
        </w:rPr>
      </w:pPr>
    </w:p>
    <w:p w14:paraId="6DA8F5CB" w14:textId="77777777" w:rsidR="00221A53" w:rsidRPr="00335646" w:rsidRDefault="00221A53" w:rsidP="00526830">
      <w:pPr>
        <w:pStyle w:val="a5"/>
        <w:tabs>
          <w:tab w:val="left" w:pos="-4080"/>
          <w:tab w:val="left" w:pos="720"/>
          <w:tab w:val="left" w:pos="1080"/>
          <w:tab w:val="left" w:pos="1440"/>
          <w:tab w:val="left" w:pos="1800"/>
        </w:tabs>
        <w:wordWrap/>
        <w:adjustRightInd w:val="0"/>
        <w:snapToGrid w:val="0"/>
        <w:spacing w:line="247" w:lineRule="auto"/>
        <w:rPr>
          <w:rFonts w:eastAsia="한양신명조"/>
          <w:sz w:val="24"/>
          <w:szCs w:val="24"/>
        </w:rPr>
      </w:pPr>
    </w:p>
    <w:p w14:paraId="7EE0BA47"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7" w:lineRule="auto"/>
        <w:jc w:val="center"/>
        <w:outlineLvl w:val="0"/>
        <w:rPr>
          <w:rFonts w:eastAsia="한양신명조"/>
          <w:b/>
          <w:sz w:val="24"/>
          <w:szCs w:val="24"/>
        </w:rPr>
      </w:pPr>
      <w:bookmarkStart w:id="582" w:name="_Toc500517022"/>
      <w:bookmarkStart w:id="583" w:name="_Toc500752371"/>
      <w:r w:rsidRPr="00335646">
        <w:rPr>
          <w:rFonts w:eastAsia="한양신명조" w:hint="eastAsia"/>
          <w:b/>
          <w:sz w:val="24"/>
          <w:szCs w:val="24"/>
        </w:rPr>
        <w:lastRenderedPageBreak/>
        <w:t>3. Obligations of the Consultant</w:t>
      </w:r>
      <w:bookmarkEnd w:id="582"/>
      <w:bookmarkEnd w:id="583"/>
    </w:p>
    <w:p w14:paraId="0E572D28"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7" w:lineRule="auto"/>
        <w:rPr>
          <w:rFonts w:eastAsia="한양신명조"/>
          <w:sz w:val="24"/>
          <w:szCs w:val="24"/>
        </w:rPr>
      </w:pPr>
    </w:p>
    <w:p w14:paraId="416C18A5"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7" w:lineRule="auto"/>
        <w:outlineLvl w:val="0"/>
        <w:rPr>
          <w:rFonts w:eastAsia="한양신명조"/>
          <w:sz w:val="24"/>
          <w:szCs w:val="24"/>
        </w:rPr>
      </w:pPr>
      <w:bookmarkStart w:id="584" w:name="_Toc500517023"/>
      <w:bookmarkStart w:id="585" w:name="_Toc500752372"/>
      <w:r w:rsidRPr="00335646">
        <w:rPr>
          <w:rFonts w:eastAsia="한양신명조" w:hint="eastAsia"/>
          <w:sz w:val="24"/>
          <w:szCs w:val="24"/>
        </w:rPr>
        <w:t>3</w:t>
      </w:r>
      <w:r w:rsidRPr="00335646">
        <w:rPr>
          <w:rFonts w:eastAsia="한양신명조"/>
          <w:sz w:val="24"/>
          <w:szCs w:val="24"/>
        </w:rPr>
        <w:t>.1</w:t>
      </w:r>
      <w:r w:rsidRPr="00335646">
        <w:rPr>
          <w:rFonts w:eastAsia="한양신명조" w:hint="eastAsia"/>
          <w:sz w:val="24"/>
          <w:szCs w:val="24"/>
        </w:rPr>
        <w:tab/>
        <w:t>General</w:t>
      </w:r>
      <w:bookmarkEnd w:id="584"/>
      <w:bookmarkEnd w:id="585"/>
    </w:p>
    <w:p w14:paraId="6AFA45DC"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7" w:lineRule="auto"/>
        <w:rPr>
          <w:rFonts w:eastAsia="한양신명조"/>
          <w:sz w:val="24"/>
          <w:szCs w:val="24"/>
        </w:rPr>
      </w:pPr>
    </w:p>
    <w:p w14:paraId="1E56F38C"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7" w:lineRule="auto"/>
        <w:rPr>
          <w:rFonts w:eastAsia="한양신명조"/>
          <w:sz w:val="24"/>
          <w:szCs w:val="24"/>
        </w:rPr>
      </w:pPr>
      <w:r w:rsidRPr="00335646">
        <w:rPr>
          <w:rFonts w:eastAsia="한양신명조" w:hint="eastAsia"/>
          <w:sz w:val="24"/>
          <w:szCs w:val="24"/>
        </w:rPr>
        <w:t xml:space="preserve">    </w:t>
      </w:r>
      <w:r w:rsidRPr="00335646">
        <w:rPr>
          <w:rFonts w:eastAsia="한양신명조" w:hint="eastAsia"/>
          <w:sz w:val="24"/>
          <w:szCs w:val="24"/>
        </w:rPr>
        <w:tab/>
        <w:t>3.1.1</w:t>
      </w:r>
      <w:r w:rsidRPr="00335646">
        <w:rPr>
          <w:rFonts w:eastAsia="한양신명조" w:hint="eastAsia"/>
          <w:sz w:val="24"/>
          <w:szCs w:val="24"/>
        </w:rPr>
        <w:tab/>
        <w:t>Standard of Performance</w:t>
      </w:r>
    </w:p>
    <w:p w14:paraId="08CA079F"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7" w:lineRule="auto"/>
        <w:rPr>
          <w:rFonts w:eastAsia="한양신명조"/>
          <w:sz w:val="24"/>
          <w:szCs w:val="24"/>
        </w:rPr>
      </w:pPr>
    </w:p>
    <w:p w14:paraId="4993165C"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7" w:lineRule="auto"/>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The Consultant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Consultant shall always act, in respect of any matter relating to this Contract or to the Services, as faithful advisers to the Client, and shall at all times support and safeguard the Client</w:t>
      </w:r>
      <w:r w:rsidRPr="00335646">
        <w:rPr>
          <w:rFonts w:eastAsia="한양신명조"/>
          <w:sz w:val="24"/>
          <w:szCs w:val="24"/>
        </w:rPr>
        <w:t>’</w:t>
      </w:r>
      <w:r w:rsidRPr="00335646">
        <w:rPr>
          <w:rFonts w:eastAsia="한양신명조" w:hint="eastAsia"/>
          <w:sz w:val="24"/>
          <w:szCs w:val="24"/>
        </w:rPr>
        <w:t>s legitimate interests in any dealings with Sub-Consultants or Third Parties.</w:t>
      </w:r>
    </w:p>
    <w:p w14:paraId="2ACD98B8"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7" w:lineRule="auto"/>
        <w:ind w:left="1440" w:hangingChars="600" w:hanging="1440"/>
        <w:rPr>
          <w:rFonts w:eastAsia="한양신명조"/>
          <w:sz w:val="24"/>
          <w:szCs w:val="24"/>
        </w:rPr>
      </w:pPr>
    </w:p>
    <w:p w14:paraId="2C68A7C2"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7" w:lineRule="auto"/>
        <w:ind w:leftChars="720" w:left="1440"/>
        <w:rPr>
          <w:rFonts w:eastAsia="휴먼명조"/>
          <w:sz w:val="24"/>
          <w:szCs w:val="24"/>
        </w:rPr>
      </w:pPr>
      <w:r w:rsidRPr="00335646">
        <w:rPr>
          <w:rFonts w:eastAsia="휴먼명조"/>
          <w:sz w:val="24"/>
          <w:szCs w:val="24"/>
        </w:rPr>
        <w:t>The Consultant shall employ and provide such qualified and experienced Experts and Sub-consultants as are required to carry out the Services.</w:t>
      </w:r>
    </w:p>
    <w:p w14:paraId="45F879F2"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7" w:lineRule="auto"/>
        <w:ind w:leftChars="600" w:left="1200" w:firstLineChars="100" w:firstLine="240"/>
        <w:rPr>
          <w:rFonts w:eastAsia="휴먼명조"/>
          <w:sz w:val="24"/>
          <w:szCs w:val="24"/>
        </w:rPr>
      </w:pPr>
    </w:p>
    <w:p w14:paraId="686B02CB"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7" w:lineRule="auto"/>
        <w:ind w:leftChars="720" w:left="1440"/>
        <w:rPr>
          <w:rFonts w:eastAsia="한양신명조"/>
          <w:sz w:val="24"/>
          <w:szCs w:val="24"/>
        </w:rPr>
      </w:pPr>
      <w:r w:rsidRPr="00335646">
        <w:rPr>
          <w:rFonts w:eastAsia="휴먼명조"/>
          <w:sz w:val="24"/>
          <w:szCs w:val="24"/>
        </w:rPr>
        <w:t>The Consultant may subcontract part of the Services to an extent and with such Key Experts and Sub-consultants as may be approved in advance by the Client. Notwithstanding such approval, the Consultant shall retain full responsibility for the Services.</w:t>
      </w:r>
    </w:p>
    <w:p w14:paraId="6C570354"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7" w:lineRule="auto"/>
        <w:rPr>
          <w:rFonts w:eastAsia="한양신명조"/>
          <w:sz w:val="24"/>
          <w:szCs w:val="24"/>
        </w:rPr>
      </w:pPr>
    </w:p>
    <w:p w14:paraId="6127A8B2"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7" w:lineRule="auto"/>
        <w:ind w:left="1440" w:hangingChars="600" w:hanging="1440"/>
        <w:rPr>
          <w:rFonts w:eastAsia="한양신명조"/>
          <w:sz w:val="24"/>
          <w:szCs w:val="24"/>
        </w:rPr>
      </w:pPr>
      <w:r w:rsidRPr="00335646">
        <w:rPr>
          <w:rFonts w:eastAsia="한양신명조" w:hint="eastAsia"/>
          <w:sz w:val="24"/>
          <w:szCs w:val="24"/>
        </w:rPr>
        <w:t xml:space="preserve">  </w:t>
      </w:r>
      <w:r w:rsidRPr="00335646">
        <w:rPr>
          <w:rFonts w:eastAsia="한양신명조" w:hint="eastAsia"/>
          <w:sz w:val="24"/>
          <w:szCs w:val="24"/>
        </w:rPr>
        <w:tab/>
        <w:t>3.1.2</w:t>
      </w:r>
      <w:r w:rsidRPr="00335646">
        <w:rPr>
          <w:rFonts w:eastAsia="한양신명조" w:hint="eastAsia"/>
          <w:sz w:val="24"/>
          <w:szCs w:val="24"/>
        </w:rPr>
        <w:tab/>
        <w:t>Law Governing Services</w:t>
      </w:r>
    </w:p>
    <w:p w14:paraId="497FA62E"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7" w:lineRule="auto"/>
        <w:ind w:left="1440" w:hangingChars="600" w:hanging="1440"/>
        <w:rPr>
          <w:rFonts w:eastAsia="한양신명조"/>
          <w:sz w:val="24"/>
          <w:szCs w:val="24"/>
        </w:rPr>
      </w:pPr>
    </w:p>
    <w:p w14:paraId="411713AB"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7" w:lineRule="auto"/>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The Consultant shall perform the Services in accordance with the Applicable Law and shall take all practical steps to ensure that any Sub-Consultants, as well as the Experts of the Consultant and any Sub-Consultants, comply with the Applicable Law.</w:t>
      </w:r>
    </w:p>
    <w:p w14:paraId="2D5A629C"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7" w:lineRule="auto"/>
        <w:rPr>
          <w:rFonts w:eastAsia="한양신명조"/>
          <w:sz w:val="24"/>
          <w:szCs w:val="24"/>
        </w:rPr>
      </w:pPr>
    </w:p>
    <w:p w14:paraId="7F85CC31"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7" w:lineRule="auto"/>
        <w:outlineLvl w:val="0"/>
        <w:rPr>
          <w:rFonts w:eastAsia="한양신명조"/>
          <w:sz w:val="24"/>
          <w:szCs w:val="24"/>
        </w:rPr>
      </w:pPr>
      <w:bookmarkStart w:id="586" w:name="_Toc500517024"/>
      <w:bookmarkStart w:id="587" w:name="_Toc500752373"/>
      <w:r w:rsidRPr="00335646">
        <w:rPr>
          <w:rFonts w:eastAsia="한양신명조" w:hint="eastAsia"/>
          <w:sz w:val="24"/>
          <w:szCs w:val="24"/>
        </w:rPr>
        <w:t>3</w:t>
      </w:r>
      <w:r w:rsidRPr="00335646">
        <w:rPr>
          <w:rFonts w:eastAsia="한양신명조"/>
          <w:sz w:val="24"/>
          <w:szCs w:val="24"/>
        </w:rPr>
        <w:t>.</w:t>
      </w:r>
      <w:r w:rsidRPr="00335646">
        <w:rPr>
          <w:rFonts w:eastAsia="한양신명조" w:hint="eastAsia"/>
          <w:sz w:val="24"/>
          <w:szCs w:val="24"/>
        </w:rPr>
        <w:t>2</w:t>
      </w:r>
      <w:r w:rsidRPr="00335646">
        <w:rPr>
          <w:rFonts w:eastAsia="한양신명조" w:hint="eastAsia"/>
          <w:sz w:val="24"/>
          <w:szCs w:val="24"/>
        </w:rPr>
        <w:tab/>
        <w:t>Conflict of interests</w:t>
      </w:r>
      <w:bookmarkEnd w:id="586"/>
      <w:bookmarkEnd w:id="587"/>
    </w:p>
    <w:p w14:paraId="4AF7659E"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7" w:lineRule="auto"/>
        <w:rPr>
          <w:rFonts w:eastAsia="한양신명조"/>
          <w:sz w:val="24"/>
          <w:szCs w:val="24"/>
        </w:rPr>
      </w:pPr>
    </w:p>
    <w:p w14:paraId="100234F2"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7" w:lineRule="auto"/>
        <w:ind w:left="720" w:hangingChars="300" w:hanging="720"/>
        <w:rPr>
          <w:rFonts w:eastAsia="한양신명조"/>
          <w:sz w:val="24"/>
          <w:szCs w:val="24"/>
        </w:rPr>
      </w:pPr>
      <w:r w:rsidRPr="00335646">
        <w:rPr>
          <w:rFonts w:eastAsia="한양신명조" w:hint="eastAsia"/>
          <w:sz w:val="24"/>
          <w:szCs w:val="24"/>
        </w:rPr>
        <w:t xml:space="preserve">   </w:t>
      </w:r>
      <w:r w:rsidRPr="00335646">
        <w:rPr>
          <w:rFonts w:eastAsia="한양신명조" w:hint="eastAsia"/>
          <w:sz w:val="24"/>
          <w:szCs w:val="24"/>
        </w:rPr>
        <w:tab/>
        <w:t>The Consultant shall hold the Client</w:t>
      </w:r>
      <w:r w:rsidRPr="00335646">
        <w:rPr>
          <w:rFonts w:eastAsia="한양신명조"/>
          <w:sz w:val="24"/>
          <w:szCs w:val="24"/>
        </w:rPr>
        <w:t>’</w:t>
      </w:r>
      <w:r w:rsidRPr="00335646">
        <w:rPr>
          <w:rFonts w:eastAsia="한양신명조" w:hint="eastAsia"/>
          <w:sz w:val="24"/>
          <w:szCs w:val="24"/>
        </w:rPr>
        <w:t>s interests paramount, without any consideration for future work, and strictly avoid conflict with other assignments or their own corporate interests.</w:t>
      </w:r>
    </w:p>
    <w:p w14:paraId="3FB5D386"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7" w:lineRule="auto"/>
        <w:rPr>
          <w:rFonts w:eastAsia="한양신명조"/>
          <w:sz w:val="24"/>
          <w:szCs w:val="24"/>
        </w:rPr>
      </w:pPr>
    </w:p>
    <w:p w14:paraId="3D808A94"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7" w:lineRule="auto"/>
        <w:ind w:left="1440" w:hangingChars="600" w:hanging="1440"/>
        <w:rPr>
          <w:rFonts w:eastAsia="한양신명조"/>
          <w:sz w:val="24"/>
          <w:szCs w:val="24"/>
        </w:rPr>
      </w:pPr>
      <w:r w:rsidRPr="00335646">
        <w:rPr>
          <w:rFonts w:eastAsia="한양신명조" w:hint="eastAsia"/>
          <w:sz w:val="24"/>
          <w:szCs w:val="24"/>
        </w:rPr>
        <w:tab/>
        <w:t>3.2.1</w:t>
      </w:r>
      <w:r w:rsidRPr="00335646">
        <w:rPr>
          <w:rFonts w:eastAsia="한양신명조" w:hint="eastAsia"/>
          <w:sz w:val="24"/>
          <w:szCs w:val="24"/>
        </w:rPr>
        <w:tab/>
        <w:t>Consultant Not to Benefit from Commissions, Discounts, etc.</w:t>
      </w:r>
    </w:p>
    <w:p w14:paraId="075133E0"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7" w:lineRule="auto"/>
        <w:ind w:left="1440" w:hangingChars="600" w:hanging="1440"/>
        <w:rPr>
          <w:rFonts w:eastAsia="한양신명조"/>
          <w:sz w:val="24"/>
          <w:szCs w:val="24"/>
        </w:rPr>
      </w:pPr>
    </w:p>
    <w:p w14:paraId="513FBF43" w14:textId="77777777" w:rsidR="00526830" w:rsidRPr="00335646" w:rsidRDefault="00526830" w:rsidP="00526830">
      <w:pPr>
        <w:pStyle w:val="a5"/>
        <w:numPr>
          <w:ilvl w:val="0"/>
          <w:numId w:val="14"/>
        </w:numPr>
        <w:tabs>
          <w:tab w:val="left" w:pos="-4080"/>
          <w:tab w:val="left" w:pos="720"/>
          <w:tab w:val="left" w:pos="1080"/>
          <w:tab w:val="left" w:pos="1440"/>
          <w:tab w:val="left" w:pos="1800"/>
        </w:tabs>
        <w:wordWrap/>
        <w:adjustRightInd w:val="0"/>
        <w:snapToGrid w:val="0"/>
        <w:spacing w:line="247" w:lineRule="auto"/>
        <w:rPr>
          <w:rFonts w:eastAsia="한양신명조"/>
          <w:sz w:val="24"/>
          <w:szCs w:val="24"/>
        </w:rPr>
      </w:pPr>
      <w:r w:rsidRPr="00335646">
        <w:rPr>
          <w:rFonts w:eastAsia="한양신명조" w:hint="eastAsia"/>
          <w:sz w:val="24"/>
          <w:szCs w:val="24"/>
        </w:rPr>
        <w:t>The payments to the Consultant pursuant to Clause GCC 6 shall constitute the Consultant</w:t>
      </w:r>
      <w:r w:rsidRPr="00335646">
        <w:rPr>
          <w:rFonts w:eastAsia="한양신명조"/>
          <w:sz w:val="24"/>
          <w:szCs w:val="24"/>
        </w:rPr>
        <w:t>’</w:t>
      </w:r>
      <w:r w:rsidRPr="00335646">
        <w:rPr>
          <w:rFonts w:eastAsia="한양신명조" w:hint="eastAsia"/>
          <w:sz w:val="24"/>
          <w:szCs w:val="24"/>
        </w:rPr>
        <w:t xml:space="preserve">s only payment in connection with this Contract or the Services, and the Consultant shall not accept for their own benefit any trade commission, discount, or similar payment in connection with activities pursuant to this Contract or to the Services or </w:t>
      </w:r>
      <w:r w:rsidRPr="00335646">
        <w:rPr>
          <w:rFonts w:eastAsia="한양신명조"/>
          <w:sz w:val="24"/>
          <w:szCs w:val="24"/>
        </w:rPr>
        <w:t>in the</w:t>
      </w:r>
      <w:r w:rsidRPr="00335646">
        <w:rPr>
          <w:rFonts w:eastAsia="한양신명조" w:hint="eastAsia"/>
          <w:sz w:val="24"/>
          <w:szCs w:val="24"/>
        </w:rPr>
        <w:t xml:space="preserve"> discharge of their obligations under the Contract, and the Consultant shall use </w:t>
      </w:r>
      <w:r w:rsidRPr="00335646">
        <w:rPr>
          <w:rFonts w:eastAsia="한양신명조"/>
          <w:sz w:val="24"/>
          <w:szCs w:val="24"/>
        </w:rPr>
        <w:t>their</w:t>
      </w:r>
      <w:r w:rsidRPr="00335646">
        <w:rPr>
          <w:rFonts w:eastAsia="한양신명조" w:hint="eastAsia"/>
          <w:sz w:val="24"/>
          <w:szCs w:val="24"/>
        </w:rPr>
        <w:t xml:space="preserve"> best efforts to ensure that its Experts, any Sub-Consultants, and agents of either of them similarly shall not receive any such additional payment.</w:t>
      </w:r>
    </w:p>
    <w:p w14:paraId="15995199"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7" w:lineRule="auto"/>
        <w:ind w:left="1440" w:hangingChars="600" w:hanging="1440"/>
        <w:rPr>
          <w:rFonts w:eastAsia="한양신명조"/>
          <w:sz w:val="24"/>
          <w:szCs w:val="24"/>
        </w:rPr>
      </w:pPr>
    </w:p>
    <w:p w14:paraId="35DC0F68" w14:textId="77777777" w:rsidR="00526830" w:rsidRPr="00335646" w:rsidRDefault="00526830" w:rsidP="00526830">
      <w:pPr>
        <w:pStyle w:val="MsoBodyText0"/>
        <w:widowControl w:val="0"/>
        <w:numPr>
          <w:ilvl w:val="0"/>
          <w:numId w:val="14"/>
        </w:numPr>
        <w:tabs>
          <w:tab w:val="left" w:pos="-2280"/>
          <w:tab w:val="left" w:pos="360"/>
          <w:tab w:val="left" w:pos="1080"/>
          <w:tab w:val="left" w:pos="1440"/>
          <w:tab w:val="left" w:pos="1800"/>
        </w:tabs>
        <w:snapToGrid w:val="0"/>
        <w:spacing w:line="247" w:lineRule="auto"/>
        <w:rPr>
          <w:rFonts w:ascii="Times New Roman" w:hAnsi="Times New Roman" w:cs="Times New Roman"/>
          <w:color w:val="auto"/>
        </w:rPr>
      </w:pPr>
      <w:r w:rsidRPr="00335646">
        <w:rPr>
          <w:rFonts w:ascii="Times New Roman" w:eastAsia="휴먼명조" w:hAnsi="Times New Roman" w:cs="Times New Roman"/>
          <w:color w:val="auto"/>
        </w:rPr>
        <w:t xml:space="preserve">Furthermore, if the Consultant, as part of the Services, has the responsibility </w:t>
      </w:r>
      <w:r w:rsidRPr="00335646">
        <w:rPr>
          <w:rFonts w:ascii="Times New Roman" w:eastAsia="휴먼명조" w:hAnsi="Times New Roman" w:cs="Times New Roman"/>
          <w:color w:val="auto"/>
        </w:rPr>
        <w:lastRenderedPageBreak/>
        <w:t>of advising the Client on the procurement of goods, works or services, the Consultant shall comply with the Bank’s applicable procurement guidelines, and shall at all times exercise such responsibility in the best interest of the Client. Any discounts or commissions obtained by the Consultant in the exercise of such procurement responsibility shall be for the account of the Client.</w:t>
      </w:r>
    </w:p>
    <w:p w14:paraId="5647E4CB" w14:textId="77777777" w:rsidR="00526830" w:rsidRPr="00335646" w:rsidRDefault="00526830" w:rsidP="00526830">
      <w:pPr>
        <w:pStyle w:val="MsoBodyText0"/>
        <w:widowControl w:val="0"/>
        <w:tabs>
          <w:tab w:val="left" w:pos="-2280"/>
          <w:tab w:val="left" w:pos="360"/>
          <w:tab w:val="left" w:pos="1080"/>
          <w:tab w:val="left" w:pos="1440"/>
          <w:tab w:val="left" w:pos="1800"/>
        </w:tabs>
        <w:snapToGrid w:val="0"/>
        <w:spacing w:line="247" w:lineRule="auto"/>
        <w:rPr>
          <w:rFonts w:ascii="Times New Roman" w:hAnsi="Times New Roman" w:cs="Times New Roman"/>
          <w:color w:val="auto"/>
        </w:rPr>
      </w:pPr>
    </w:p>
    <w:p w14:paraId="1F211BAF"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335646">
        <w:rPr>
          <w:rFonts w:eastAsia="한양신명조" w:hint="eastAsia"/>
          <w:sz w:val="24"/>
          <w:szCs w:val="24"/>
        </w:rPr>
        <w:tab/>
        <w:t>3.2.2</w:t>
      </w:r>
      <w:r w:rsidRPr="00335646">
        <w:rPr>
          <w:rFonts w:eastAsia="한양신명조" w:hint="eastAsia"/>
          <w:sz w:val="24"/>
          <w:szCs w:val="24"/>
        </w:rPr>
        <w:tab/>
        <w:t>Consultant and Affiliates Not to be Engage in Certain Activities</w:t>
      </w:r>
    </w:p>
    <w:p w14:paraId="542FDD8B"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4B52F696"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The Consultant agrees that, during the term of this Contract and after its termination, the Consultant and any entity affiliated with the Consultant, as well as any Sub-Consultant shall be disqualified from providing goods, works or services (other than consulting services) resulting from or directly related to the Consultant</w:t>
      </w:r>
      <w:r w:rsidRPr="00335646">
        <w:rPr>
          <w:rFonts w:eastAsia="한양신명조"/>
          <w:sz w:val="24"/>
          <w:szCs w:val="24"/>
        </w:rPr>
        <w:t>’</w:t>
      </w:r>
      <w:r w:rsidRPr="00335646">
        <w:rPr>
          <w:rFonts w:eastAsia="한양신명조" w:hint="eastAsia"/>
          <w:sz w:val="24"/>
          <w:szCs w:val="24"/>
        </w:rPr>
        <w:t xml:space="preserve">s Services for the preparation or implementation of the Project unless otherwise indicated in the </w:t>
      </w:r>
      <w:r w:rsidRPr="00335646">
        <w:rPr>
          <w:rFonts w:eastAsia="한양신명조" w:hint="eastAsia"/>
          <w:b/>
          <w:sz w:val="24"/>
          <w:szCs w:val="24"/>
        </w:rPr>
        <w:t>SCC</w:t>
      </w:r>
      <w:r w:rsidRPr="00335646">
        <w:rPr>
          <w:rFonts w:eastAsia="한양신명조" w:hint="eastAsia"/>
          <w:sz w:val="24"/>
          <w:szCs w:val="24"/>
        </w:rPr>
        <w:t xml:space="preserve">. </w:t>
      </w:r>
    </w:p>
    <w:p w14:paraId="48CAB135"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22FD1A7E"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335646">
        <w:rPr>
          <w:rFonts w:eastAsia="한양신명조" w:hint="eastAsia"/>
          <w:sz w:val="24"/>
          <w:szCs w:val="24"/>
        </w:rPr>
        <w:tab/>
        <w:t>3.2.3</w:t>
      </w:r>
      <w:r w:rsidRPr="00335646">
        <w:rPr>
          <w:rFonts w:eastAsia="한양신명조" w:hint="eastAsia"/>
          <w:sz w:val="24"/>
          <w:szCs w:val="24"/>
        </w:rPr>
        <w:tab/>
        <w:t>Prohibition of Conflicting Activities</w:t>
      </w:r>
    </w:p>
    <w:p w14:paraId="62EE1E40"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640B6C38"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hint="eastAsia"/>
          <w:sz w:val="24"/>
          <w:szCs w:val="24"/>
        </w:rPr>
        <w:tab/>
        <w:t xml:space="preserve">The Consultant shall not engage, and shall cause </w:t>
      </w:r>
      <w:r w:rsidRPr="00335646">
        <w:rPr>
          <w:rFonts w:eastAsia="한양신명조"/>
          <w:sz w:val="24"/>
          <w:szCs w:val="24"/>
        </w:rPr>
        <w:t>their</w:t>
      </w:r>
      <w:r w:rsidRPr="00335646">
        <w:rPr>
          <w:rFonts w:eastAsia="한양신명조" w:hint="eastAsia"/>
          <w:sz w:val="24"/>
          <w:szCs w:val="24"/>
        </w:rPr>
        <w:t xml:space="preserve"> Experts as well as </w:t>
      </w:r>
      <w:r w:rsidRPr="00335646">
        <w:rPr>
          <w:rFonts w:eastAsia="한양신명조"/>
          <w:sz w:val="24"/>
          <w:szCs w:val="24"/>
        </w:rPr>
        <w:t>their</w:t>
      </w:r>
      <w:r w:rsidRPr="00335646">
        <w:rPr>
          <w:rFonts w:eastAsia="한양신명조" w:hint="eastAsia"/>
          <w:sz w:val="24"/>
          <w:szCs w:val="24"/>
        </w:rPr>
        <w:t xml:space="preserve"> Sub-Consultants and </w:t>
      </w:r>
      <w:r w:rsidRPr="00335646">
        <w:rPr>
          <w:rFonts w:eastAsia="한양신명조"/>
          <w:sz w:val="24"/>
          <w:szCs w:val="24"/>
        </w:rPr>
        <w:t>their</w:t>
      </w:r>
      <w:r w:rsidRPr="00335646">
        <w:rPr>
          <w:rFonts w:eastAsia="한양신명조" w:hint="eastAsia"/>
          <w:sz w:val="24"/>
          <w:szCs w:val="24"/>
        </w:rPr>
        <w:t xml:space="preserve"> Experts not to engage, either directly or indirectly, in any business or professional activities that would represent a conflict with the activities assigned to them under this Contract.</w:t>
      </w:r>
    </w:p>
    <w:p w14:paraId="25437A8F"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28C18E1A"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3.2.4</w:t>
      </w:r>
      <w:r w:rsidRPr="00335646">
        <w:rPr>
          <w:rFonts w:eastAsia="한양신명조" w:hint="eastAsia"/>
          <w:sz w:val="24"/>
          <w:szCs w:val="24"/>
        </w:rPr>
        <w:tab/>
        <w:t>Strict Duty to Disclose Conflicting Activities</w:t>
      </w:r>
    </w:p>
    <w:p w14:paraId="2475403B"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412DE788" w14:textId="77777777" w:rsidR="00526830" w:rsidRPr="00335646" w:rsidRDefault="00526830" w:rsidP="00526830">
      <w:pPr>
        <w:pStyle w:val="ab"/>
        <w:tabs>
          <w:tab w:val="clear" w:pos="800"/>
          <w:tab w:val="clear" w:pos="1600"/>
          <w:tab w:val="left" w:pos="915"/>
        </w:tabs>
        <w:wordWrap/>
        <w:spacing w:line="238" w:lineRule="auto"/>
        <w:ind w:leftChars="700" w:left="1400"/>
        <w:rPr>
          <w:rFonts w:ascii="굴림" w:eastAsia="굴림" w:hAnsi="굴림" w:cs="굴림"/>
          <w:color w:val="auto"/>
          <w:sz w:val="24"/>
          <w:szCs w:val="24"/>
        </w:rPr>
      </w:pPr>
      <w:r w:rsidRPr="00335646">
        <w:rPr>
          <w:rFonts w:ascii="Times New Roman" w:eastAsia="휴먼명조" w:hAnsi="굴림" w:cs="굴림" w:hint="eastAsia"/>
          <w:color w:val="auto"/>
          <w:sz w:val="24"/>
          <w:szCs w:val="24"/>
        </w:rPr>
        <w:t>The Consultant has an obligation and shall ensure that its Experts and Sub-consultants shall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Consultant or the termination of its Contract.</w:t>
      </w:r>
    </w:p>
    <w:p w14:paraId="19182CEB"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4F7FE50C"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ind w:left="720" w:hangingChars="300" w:hanging="720"/>
        <w:outlineLvl w:val="0"/>
        <w:rPr>
          <w:rFonts w:eastAsia="한양신명조"/>
          <w:sz w:val="24"/>
          <w:szCs w:val="24"/>
        </w:rPr>
      </w:pPr>
      <w:bookmarkStart w:id="588" w:name="_Toc500517025"/>
      <w:bookmarkStart w:id="589" w:name="_Toc500752374"/>
      <w:r w:rsidRPr="00335646">
        <w:rPr>
          <w:rFonts w:eastAsia="한양신명조" w:hint="eastAsia"/>
          <w:sz w:val="24"/>
          <w:szCs w:val="24"/>
        </w:rPr>
        <w:t>3</w:t>
      </w:r>
      <w:r w:rsidRPr="00335646">
        <w:rPr>
          <w:rFonts w:eastAsia="한양신명조"/>
          <w:sz w:val="24"/>
          <w:szCs w:val="24"/>
        </w:rPr>
        <w:t>.</w:t>
      </w:r>
      <w:r w:rsidRPr="00335646">
        <w:rPr>
          <w:rFonts w:eastAsia="한양신명조" w:hint="eastAsia"/>
          <w:sz w:val="24"/>
          <w:szCs w:val="24"/>
        </w:rPr>
        <w:t>3</w:t>
      </w:r>
      <w:r w:rsidRPr="00335646">
        <w:rPr>
          <w:rFonts w:eastAsia="한양신명조" w:hint="eastAsia"/>
          <w:sz w:val="24"/>
          <w:szCs w:val="24"/>
        </w:rPr>
        <w:tab/>
        <w:t>Confidentiality</w:t>
      </w:r>
      <w:bookmarkEnd w:id="588"/>
      <w:bookmarkEnd w:id="589"/>
    </w:p>
    <w:p w14:paraId="7882E79B"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50FC14E0"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r w:rsidRPr="00335646">
        <w:rPr>
          <w:rFonts w:eastAsia="한양신명조" w:hint="eastAsia"/>
          <w:sz w:val="24"/>
          <w:szCs w:val="24"/>
        </w:rPr>
        <w:tab/>
        <w:t>Except with the prior written consent of the Client, the Consultant and its Experts shall not at any time communicate to any person or entity any confidential information acquired in the course of the Services, nor shall the Consultant and its Experts make public the recommendations formulated in the course of, or as a result of, the Services.</w:t>
      </w:r>
    </w:p>
    <w:p w14:paraId="71B9C10B"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7E2FC3DF"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ind w:left="720" w:hangingChars="300" w:hanging="720"/>
        <w:outlineLvl w:val="0"/>
        <w:rPr>
          <w:rFonts w:eastAsia="한양신명조"/>
          <w:sz w:val="24"/>
          <w:szCs w:val="24"/>
        </w:rPr>
      </w:pPr>
      <w:bookmarkStart w:id="590" w:name="_Toc500517026"/>
      <w:bookmarkStart w:id="591" w:name="_Toc500752375"/>
      <w:r w:rsidRPr="00335646">
        <w:rPr>
          <w:rFonts w:eastAsia="한양신명조" w:hint="eastAsia"/>
          <w:sz w:val="24"/>
          <w:szCs w:val="24"/>
        </w:rPr>
        <w:t>3</w:t>
      </w:r>
      <w:r w:rsidRPr="00335646">
        <w:rPr>
          <w:rFonts w:eastAsia="한양신명조"/>
          <w:sz w:val="24"/>
          <w:szCs w:val="24"/>
        </w:rPr>
        <w:t>.</w:t>
      </w:r>
      <w:r w:rsidRPr="00335646">
        <w:rPr>
          <w:rFonts w:eastAsia="한양신명조" w:hint="eastAsia"/>
          <w:sz w:val="24"/>
          <w:szCs w:val="24"/>
        </w:rPr>
        <w:t>4</w:t>
      </w:r>
      <w:r w:rsidRPr="00335646">
        <w:rPr>
          <w:rFonts w:eastAsia="한양신명조" w:hint="eastAsia"/>
          <w:sz w:val="24"/>
          <w:szCs w:val="24"/>
        </w:rPr>
        <w:tab/>
        <w:t>Liability of the Consultant</w:t>
      </w:r>
      <w:bookmarkEnd w:id="590"/>
      <w:bookmarkEnd w:id="591"/>
    </w:p>
    <w:p w14:paraId="097A2C0A"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2EF83002" w14:textId="77777777" w:rsidR="00526830" w:rsidRPr="00335646" w:rsidRDefault="00526830" w:rsidP="00526830">
      <w:pPr>
        <w:pStyle w:val="ab"/>
        <w:tabs>
          <w:tab w:val="clear" w:pos="800"/>
        </w:tabs>
        <w:wordWrap/>
        <w:spacing w:line="238" w:lineRule="auto"/>
        <w:ind w:left="720" w:hanging="548"/>
        <w:rPr>
          <w:rFonts w:ascii="Times New Roman" w:eastAsia="굴림"/>
          <w:color w:val="auto"/>
          <w:sz w:val="24"/>
          <w:szCs w:val="24"/>
        </w:rPr>
      </w:pPr>
      <w:r w:rsidRPr="00335646">
        <w:rPr>
          <w:rFonts w:eastAsia="한양신명조" w:hint="eastAsia"/>
          <w:color w:val="auto"/>
          <w:sz w:val="24"/>
          <w:szCs w:val="24"/>
        </w:rPr>
        <w:tab/>
      </w:r>
      <w:r w:rsidRPr="00335646">
        <w:rPr>
          <w:rFonts w:ascii="Times New Roman" w:eastAsia="휴먼명조"/>
          <w:color w:val="auto"/>
          <w:sz w:val="24"/>
          <w:szCs w:val="24"/>
        </w:rPr>
        <w:t xml:space="preserve">Subject to additional provisions, if any, set forth in the </w:t>
      </w:r>
      <w:r w:rsidRPr="00335646">
        <w:rPr>
          <w:rFonts w:ascii="Times New Roman" w:eastAsia="휴먼명조"/>
          <w:b/>
          <w:color w:val="auto"/>
          <w:sz w:val="24"/>
          <w:szCs w:val="24"/>
        </w:rPr>
        <w:t>SCC</w:t>
      </w:r>
      <w:r w:rsidRPr="00335646">
        <w:rPr>
          <w:rFonts w:ascii="Times New Roman" w:eastAsia="휴먼명조"/>
          <w:color w:val="auto"/>
          <w:sz w:val="24"/>
          <w:szCs w:val="24"/>
        </w:rPr>
        <w:t>, the Consultant’s liability under this Contract shall be as determined under the Applicable Law.</w:t>
      </w:r>
    </w:p>
    <w:p w14:paraId="0256954C"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rPr>
          <w:rFonts w:eastAsia="한양신명조"/>
          <w:sz w:val="24"/>
          <w:szCs w:val="24"/>
        </w:rPr>
      </w:pPr>
    </w:p>
    <w:p w14:paraId="4EAA2C8C"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ind w:left="720" w:hangingChars="300" w:hanging="720"/>
        <w:outlineLvl w:val="0"/>
        <w:rPr>
          <w:rFonts w:eastAsia="한양신명조"/>
          <w:sz w:val="24"/>
          <w:szCs w:val="24"/>
        </w:rPr>
      </w:pPr>
      <w:bookmarkStart w:id="592" w:name="_Toc500517027"/>
      <w:bookmarkStart w:id="593" w:name="_Toc500752376"/>
      <w:r w:rsidRPr="00335646">
        <w:rPr>
          <w:rFonts w:eastAsia="한양신명조" w:hint="eastAsia"/>
          <w:sz w:val="24"/>
          <w:szCs w:val="24"/>
        </w:rPr>
        <w:t>3</w:t>
      </w:r>
      <w:r w:rsidRPr="00335646">
        <w:rPr>
          <w:rFonts w:eastAsia="한양신명조"/>
          <w:sz w:val="24"/>
          <w:szCs w:val="24"/>
        </w:rPr>
        <w:t>.</w:t>
      </w:r>
      <w:r w:rsidRPr="00335646">
        <w:rPr>
          <w:rFonts w:eastAsia="한양신명조" w:hint="eastAsia"/>
          <w:sz w:val="24"/>
          <w:szCs w:val="24"/>
        </w:rPr>
        <w:t>5</w:t>
      </w:r>
      <w:r w:rsidRPr="00335646">
        <w:rPr>
          <w:rFonts w:eastAsia="한양신명조"/>
          <w:sz w:val="24"/>
          <w:szCs w:val="24"/>
        </w:rPr>
        <w:tab/>
      </w:r>
      <w:r w:rsidRPr="00335646">
        <w:rPr>
          <w:rFonts w:eastAsia="한양신명조" w:hint="eastAsia"/>
          <w:sz w:val="24"/>
          <w:szCs w:val="24"/>
        </w:rPr>
        <w:t>Insurance to be Taken out by the Consultant</w:t>
      </w:r>
      <w:bookmarkEnd w:id="592"/>
      <w:bookmarkEnd w:id="593"/>
    </w:p>
    <w:p w14:paraId="717BC994"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34F137FD"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 xml:space="preserve">The Consultant (a) shall take out and maintain, and shall cause any Sub-Consultants to take out and maintain, at </w:t>
      </w:r>
      <w:r w:rsidRPr="00335646">
        <w:rPr>
          <w:rFonts w:eastAsia="한양신명조"/>
          <w:sz w:val="24"/>
          <w:szCs w:val="24"/>
        </w:rPr>
        <w:t>their</w:t>
      </w:r>
      <w:r w:rsidRPr="00335646">
        <w:rPr>
          <w:rFonts w:eastAsia="한양신명조" w:hint="eastAsia"/>
          <w:sz w:val="24"/>
          <w:szCs w:val="24"/>
        </w:rPr>
        <w:t xml:space="preserve"> (or the Sub-Consultants</w:t>
      </w:r>
      <w:r w:rsidRPr="00335646">
        <w:rPr>
          <w:rFonts w:eastAsia="한양신명조"/>
          <w:sz w:val="24"/>
          <w:szCs w:val="24"/>
        </w:rPr>
        <w:t>’</w:t>
      </w:r>
      <w:r w:rsidRPr="00335646">
        <w:rPr>
          <w:rFonts w:eastAsia="한양신명조" w:hint="eastAsia"/>
          <w:sz w:val="24"/>
          <w:szCs w:val="24"/>
        </w:rPr>
        <w:t xml:space="preserve">, as the case may be) own cost but on terms and conditions approved by the Client, insurance against the risks, and for </w:t>
      </w:r>
      <w:r w:rsidRPr="00335646">
        <w:rPr>
          <w:rFonts w:eastAsia="한양신명조" w:hint="eastAsia"/>
          <w:sz w:val="24"/>
          <w:szCs w:val="24"/>
        </w:rPr>
        <w:lastRenderedPageBreak/>
        <w:t xml:space="preserve">the coverage, as shall be specified in the </w:t>
      </w:r>
      <w:r w:rsidRPr="00335646">
        <w:rPr>
          <w:rFonts w:eastAsia="한양신명조" w:hint="eastAsia"/>
          <w:b/>
          <w:sz w:val="24"/>
          <w:szCs w:val="24"/>
        </w:rPr>
        <w:t>SCC</w:t>
      </w:r>
      <w:r w:rsidRPr="00335646">
        <w:rPr>
          <w:rFonts w:eastAsia="한양신명조" w:hint="eastAsia"/>
          <w:sz w:val="24"/>
          <w:szCs w:val="24"/>
        </w:rPr>
        <w:t>; and (b) at the Client</w:t>
      </w:r>
      <w:r w:rsidRPr="00335646">
        <w:rPr>
          <w:rFonts w:eastAsia="한양신명조"/>
          <w:sz w:val="24"/>
          <w:szCs w:val="24"/>
        </w:rPr>
        <w:t>’</w:t>
      </w:r>
      <w:r w:rsidRPr="00335646">
        <w:rPr>
          <w:rFonts w:eastAsia="한양신명조" w:hint="eastAsia"/>
          <w:sz w:val="24"/>
          <w:szCs w:val="24"/>
        </w:rPr>
        <w:t>s request, shall provide evidence to the Client showing that such insurance has been taken out and maintained and that the current premiums have been paid. The Client undertakes no responsibility in respect of any life, health, accident, travel and other insurance which may be necessary or desirable for the Experts of or Sub-Consultants and specialists associated with the Consultant for the purposes of the Services, nor for any members of any family of any such person. The Consultant shall ensure that such insurance is in place prior to commencing the Services as stated in Clause 2.3.</w:t>
      </w:r>
    </w:p>
    <w:p w14:paraId="24FDBD41"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35522002"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38" w:lineRule="auto"/>
        <w:ind w:left="720" w:hangingChars="300" w:hanging="720"/>
        <w:outlineLvl w:val="0"/>
        <w:rPr>
          <w:rFonts w:eastAsia="한양신명조"/>
          <w:sz w:val="24"/>
          <w:szCs w:val="24"/>
        </w:rPr>
      </w:pPr>
      <w:bookmarkStart w:id="594" w:name="_Toc500517028"/>
      <w:bookmarkStart w:id="595" w:name="_Toc500752377"/>
      <w:r w:rsidRPr="00335646">
        <w:rPr>
          <w:rFonts w:eastAsia="한양신명조" w:hint="eastAsia"/>
          <w:sz w:val="24"/>
          <w:szCs w:val="24"/>
        </w:rPr>
        <w:t>3</w:t>
      </w:r>
      <w:r w:rsidRPr="00335646">
        <w:rPr>
          <w:rFonts w:eastAsia="한양신명조"/>
          <w:sz w:val="24"/>
          <w:szCs w:val="24"/>
        </w:rPr>
        <w:t>.</w:t>
      </w:r>
      <w:r w:rsidRPr="00335646">
        <w:rPr>
          <w:rFonts w:eastAsia="한양신명조" w:hint="eastAsia"/>
          <w:sz w:val="24"/>
          <w:szCs w:val="24"/>
        </w:rPr>
        <w:t xml:space="preserve">6 </w:t>
      </w:r>
      <w:r w:rsidRPr="00335646">
        <w:rPr>
          <w:rFonts w:eastAsia="한양신명조" w:hint="eastAsia"/>
          <w:sz w:val="24"/>
          <w:szCs w:val="24"/>
        </w:rPr>
        <w:tab/>
        <w:t>Consultant</w:t>
      </w:r>
      <w:r w:rsidRPr="00335646">
        <w:rPr>
          <w:rFonts w:eastAsia="한양신명조"/>
          <w:sz w:val="24"/>
          <w:szCs w:val="24"/>
        </w:rPr>
        <w:t>’</w:t>
      </w:r>
      <w:r w:rsidRPr="00335646">
        <w:rPr>
          <w:rFonts w:eastAsia="한양신명조" w:hint="eastAsia"/>
          <w:sz w:val="24"/>
          <w:szCs w:val="24"/>
        </w:rPr>
        <w:t>s Actions Requiring the Client</w:t>
      </w:r>
      <w:r w:rsidRPr="00335646">
        <w:rPr>
          <w:rFonts w:eastAsia="한양신명조"/>
          <w:sz w:val="24"/>
          <w:szCs w:val="24"/>
        </w:rPr>
        <w:t>’</w:t>
      </w:r>
      <w:r w:rsidRPr="00335646">
        <w:rPr>
          <w:rFonts w:eastAsia="한양신명조" w:hint="eastAsia"/>
          <w:sz w:val="24"/>
          <w:szCs w:val="24"/>
        </w:rPr>
        <w:t>s Prior Approval</w:t>
      </w:r>
      <w:bookmarkEnd w:id="594"/>
      <w:bookmarkEnd w:id="595"/>
    </w:p>
    <w:p w14:paraId="2AA2CBD0"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4271B14C"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The Consultant shall obtain the Client</w:t>
      </w:r>
      <w:r w:rsidRPr="00335646">
        <w:rPr>
          <w:rFonts w:eastAsia="한양신명조"/>
          <w:sz w:val="24"/>
          <w:szCs w:val="24"/>
        </w:rPr>
        <w:t>’</w:t>
      </w:r>
      <w:r w:rsidRPr="00335646">
        <w:rPr>
          <w:rFonts w:eastAsia="한양신명조" w:hint="eastAsia"/>
          <w:sz w:val="24"/>
          <w:szCs w:val="24"/>
        </w:rPr>
        <w:t>s prior approval in writing before taking any of the following actions:</w:t>
      </w:r>
    </w:p>
    <w:p w14:paraId="1EAB7612"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32DD52A0" w14:textId="5B9E94A4" w:rsidR="00526830" w:rsidRPr="00335646" w:rsidRDefault="00526830" w:rsidP="00526830">
      <w:pPr>
        <w:pStyle w:val="a5"/>
        <w:tabs>
          <w:tab w:val="left" w:pos="720"/>
          <w:tab w:val="left" w:pos="1080"/>
          <w:tab w:val="left" w:pos="1440"/>
          <w:tab w:val="left" w:pos="1800"/>
        </w:tabs>
        <w:wordWrap/>
        <w:adjustRightInd w:val="0"/>
        <w:snapToGrid w:val="0"/>
        <w:spacing w:line="238" w:lineRule="auto"/>
        <w:ind w:left="1080" w:hangingChars="450" w:hanging="108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(a)</w:t>
      </w:r>
      <w:r w:rsidRPr="00335646">
        <w:rPr>
          <w:rFonts w:eastAsia="한양신명조" w:hint="eastAsia"/>
          <w:sz w:val="24"/>
          <w:szCs w:val="24"/>
        </w:rPr>
        <w:tab/>
      </w:r>
      <w:r w:rsidRPr="00335646">
        <w:rPr>
          <w:rFonts w:eastAsia="한양신명조"/>
          <w:sz w:val="24"/>
          <w:szCs w:val="24"/>
        </w:rPr>
        <w:t xml:space="preserve">Any change or addition to the Experts listed in </w:t>
      </w:r>
      <w:r w:rsidRPr="00335646">
        <w:rPr>
          <w:rFonts w:eastAsia="한양신명조"/>
          <w:b/>
          <w:sz w:val="24"/>
          <w:szCs w:val="24"/>
        </w:rPr>
        <w:t xml:space="preserve">Appendix </w:t>
      </w:r>
      <w:r w:rsidR="00646B28">
        <w:rPr>
          <w:rFonts w:eastAsia="한양신명조"/>
          <w:b/>
          <w:sz w:val="24"/>
          <w:szCs w:val="24"/>
        </w:rPr>
        <w:t>B</w:t>
      </w:r>
      <w:r w:rsidRPr="00335646">
        <w:rPr>
          <w:rFonts w:eastAsia="한양신명조" w:hint="eastAsia"/>
          <w:sz w:val="24"/>
          <w:szCs w:val="24"/>
        </w:rPr>
        <w:t>.</w:t>
      </w:r>
    </w:p>
    <w:p w14:paraId="6FB7A5E7" w14:textId="77777777" w:rsidR="00526830" w:rsidRPr="00335646" w:rsidRDefault="00526830" w:rsidP="00526830">
      <w:pPr>
        <w:pStyle w:val="a5"/>
        <w:tabs>
          <w:tab w:val="left" w:pos="720"/>
          <w:tab w:val="left" w:pos="1080"/>
          <w:tab w:val="left" w:pos="1440"/>
          <w:tab w:val="left" w:pos="1800"/>
        </w:tabs>
        <w:wordWrap/>
        <w:adjustRightInd w:val="0"/>
        <w:snapToGrid w:val="0"/>
        <w:spacing w:line="238" w:lineRule="auto"/>
        <w:ind w:left="1080" w:hangingChars="450" w:hanging="1080"/>
        <w:rPr>
          <w:rFonts w:eastAsia="한양신명조"/>
          <w:sz w:val="24"/>
          <w:szCs w:val="24"/>
        </w:rPr>
      </w:pPr>
    </w:p>
    <w:p w14:paraId="736490B1" w14:textId="77777777" w:rsidR="00526830" w:rsidRPr="00335646" w:rsidRDefault="00526830" w:rsidP="00526830">
      <w:pPr>
        <w:pStyle w:val="a5"/>
        <w:tabs>
          <w:tab w:val="left" w:pos="-84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 xml:space="preserve">(b) </w:t>
      </w:r>
      <w:r w:rsidRPr="00335646">
        <w:rPr>
          <w:rFonts w:eastAsia="한양신명조"/>
          <w:sz w:val="24"/>
          <w:szCs w:val="24"/>
        </w:rPr>
        <w:t xml:space="preserve">Subcontracts: the Consultant may subcontract work relating to the Services to an extent and with such experts and entities as may be approved in advance by the </w:t>
      </w:r>
      <w:r w:rsidRPr="00335646">
        <w:rPr>
          <w:rFonts w:eastAsia="한양신명조" w:hint="eastAsia"/>
          <w:sz w:val="24"/>
          <w:szCs w:val="24"/>
        </w:rPr>
        <w:t>Client</w:t>
      </w:r>
      <w:r w:rsidRPr="00335646">
        <w:rPr>
          <w:rFonts w:eastAsia="한양신명조"/>
          <w:sz w:val="24"/>
          <w:szCs w:val="24"/>
        </w:rPr>
        <w:t xml:space="preserve">. Notwithstanding such approval, the Consultant shall retain full responsibility for the Services. In the event that any Sub-Consultants are found by the </w:t>
      </w:r>
      <w:r w:rsidRPr="00335646">
        <w:rPr>
          <w:rFonts w:eastAsia="한양신명조" w:hint="eastAsia"/>
          <w:sz w:val="24"/>
          <w:szCs w:val="24"/>
        </w:rPr>
        <w:t>Client</w:t>
      </w:r>
      <w:r w:rsidRPr="00335646">
        <w:rPr>
          <w:rFonts w:eastAsia="한양신명조"/>
          <w:sz w:val="24"/>
          <w:szCs w:val="24"/>
        </w:rPr>
        <w:t xml:space="preserve"> to be incompetent or incapable in discharging assigned duties, the </w:t>
      </w:r>
      <w:r w:rsidRPr="00335646">
        <w:rPr>
          <w:rFonts w:eastAsia="한양신명조" w:hint="eastAsia"/>
          <w:sz w:val="24"/>
          <w:szCs w:val="24"/>
        </w:rPr>
        <w:t>Client</w:t>
      </w:r>
      <w:r w:rsidRPr="00335646">
        <w:rPr>
          <w:rFonts w:eastAsia="한양신명조"/>
          <w:sz w:val="24"/>
          <w:szCs w:val="24"/>
        </w:rPr>
        <w:t xml:space="preserve"> may request the Consultant to provide a replacement, with qualifications and experience acceptable to the </w:t>
      </w:r>
      <w:r w:rsidRPr="00335646">
        <w:rPr>
          <w:rFonts w:eastAsia="한양신명조" w:hint="eastAsia"/>
          <w:sz w:val="24"/>
          <w:szCs w:val="24"/>
        </w:rPr>
        <w:t>Client</w:t>
      </w:r>
      <w:r w:rsidRPr="00335646">
        <w:rPr>
          <w:rFonts w:eastAsia="한양신명조"/>
          <w:sz w:val="24"/>
          <w:szCs w:val="24"/>
        </w:rPr>
        <w:t>, or to resume the performance of the Services itself.</w:t>
      </w:r>
    </w:p>
    <w:p w14:paraId="740FC737" w14:textId="77777777" w:rsidR="00526830" w:rsidRPr="00335646" w:rsidRDefault="00526830" w:rsidP="00526830">
      <w:pPr>
        <w:pStyle w:val="a5"/>
        <w:tabs>
          <w:tab w:val="left" w:pos="-84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1C5A7EFF" w14:textId="77777777" w:rsidR="00526830" w:rsidRPr="00335646" w:rsidRDefault="00526830" w:rsidP="00526830">
      <w:pPr>
        <w:pStyle w:val="a5"/>
        <w:tabs>
          <w:tab w:val="left" w:pos="-84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(c)</w:t>
      </w:r>
      <w:r w:rsidRPr="00335646">
        <w:rPr>
          <w:rFonts w:eastAsia="한양신명조" w:hint="eastAsia"/>
          <w:sz w:val="24"/>
          <w:szCs w:val="24"/>
        </w:rPr>
        <w:tab/>
      </w:r>
      <w:r w:rsidRPr="00335646">
        <w:rPr>
          <w:rFonts w:eastAsia="한양신명조"/>
          <w:sz w:val="24"/>
          <w:szCs w:val="24"/>
        </w:rPr>
        <w:t xml:space="preserve">Any other action that may be specified in the </w:t>
      </w:r>
      <w:r w:rsidRPr="00335646">
        <w:rPr>
          <w:rFonts w:eastAsia="한양신명조"/>
          <w:b/>
          <w:sz w:val="24"/>
          <w:szCs w:val="24"/>
        </w:rPr>
        <w:t>SCC</w:t>
      </w:r>
      <w:r w:rsidRPr="00335646">
        <w:rPr>
          <w:rFonts w:eastAsia="한양신명조"/>
          <w:sz w:val="24"/>
          <w:szCs w:val="24"/>
        </w:rPr>
        <w:t>.</w:t>
      </w:r>
    </w:p>
    <w:p w14:paraId="56C6B369"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rPr>
          <w:rFonts w:eastAsia="한양신명조"/>
          <w:sz w:val="24"/>
          <w:szCs w:val="24"/>
        </w:rPr>
      </w:pPr>
    </w:p>
    <w:p w14:paraId="1FDD9485"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outlineLvl w:val="0"/>
        <w:rPr>
          <w:rFonts w:eastAsia="한양신명조"/>
          <w:sz w:val="24"/>
          <w:szCs w:val="24"/>
        </w:rPr>
      </w:pPr>
      <w:bookmarkStart w:id="596" w:name="_Toc500517029"/>
      <w:bookmarkStart w:id="597" w:name="_Toc500752378"/>
      <w:r w:rsidRPr="00335646">
        <w:rPr>
          <w:rFonts w:eastAsia="한양신명조" w:hint="eastAsia"/>
          <w:sz w:val="24"/>
          <w:szCs w:val="24"/>
        </w:rPr>
        <w:t>3</w:t>
      </w:r>
      <w:r w:rsidRPr="00335646">
        <w:rPr>
          <w:rFonts w:eastAsia="한양신명조"/>
          <w:sz w:val="24"/>
          <w:szCs w:val="24"/>
        </w:rPr>
        <w:t>.</w:t>
      </w:r>
      <w:r w:rsidRPr="00335646">
        <w:rPr>
          <w:rFonts w:eastAsia="한양신명조" w:hint="eastAsia"/>
          <w:sz w:val="24"/>
          <w:szCs w:val="24"/>
        </w:rPr>
        <w:t>7</w:t>
      </w:r>
      <w:r w:rsidRPr="00335646">
        <w:rPr>
          <w:rFonts w:eastAsia="한양신명조" w:hint="eastAsia"/>
          <w:sz w:val="24"/>
          <w:szCs w:val="24"/>
        </w:rPr>
        <w:tab/>
        <w:t>Reporting Obligations</w:t>
      </w:r>
      <w:bookmarkEnd w:id="596"/>
      <w:bookmarkEnd w:id="597"/>
    </w:p>
    <w:p w14:paraId="12976FD6"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rPr>
          <w:rFonts w:eastAsia="한양신명조"/>
          <w:sz w:val="24"/>
          <w:szCs w:val="24"/>
        </w:rPr>
      </w:pPr>
    </w:p>
    <w:p w14:paraId="56AA1D16" w14:textId="6DB93649"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ind w:left="1080" w:hangingChars="450" w:hanging="1080"/>
        <w:rPr>
          <w:rFonts w:eastAsia="한양신명조"/>
          <w:sz w:val="24"/>
          <w:szCs w:val="24"/>
        </w:rPr>
      </w:pPr>
      <w:r w:rsidRPr="00335646">
        <w:rPr>
          <w:rFonts w:eastAsia="한양신명조" w:hint="eastAsia"/>
          <w:sz w:val="24"/>
          <w:szCs w:val="24"/>
        </w:rPr>
        <w:tab/>
        <w:t xml:space="preserve">(a) The Consultant shall submit to the Client the reports and documents specified in </w:t>
      </w:r>
      <w:r w:rsidRPr="00335646">
        <w:rPr>
          <w:rFonts w:eastAsia="한양신명조" w:hint="eastAsia"/>
          <w:b/>
          <w:sz w:val="24"/>
          <w:szCs w:val="24"/>
        </w:rPr>
        <w:t xml:space="preserve">Appendix </w:t>
      </w:r>
      <w:r w:rsidR="00646B28">
        <w:rPr>
          <w:rFonts w:eastAsia="한양신명조"/>
          <w:b/>
          <w:sz w:val="24"/>
          <w:szCs w:val="24"/>
        </w:rPr>
        <w:t>A</w:t>
      </w:r>
      <w:r w:rsidR="00646B28" w:rsidRPr="00335646">
        <w:rPr>
          <w:rFonts w:eastAsia="한양신명조" w:hint="eastAsia"/>
          <w:b/>
          <w:sz w:val="24"/>
          <w:szCs w:val="24"/>
        </w:rPr>
        <w:t xml:space="preserve"> </w:t>
      </w:r>
      <w:r w:rsidRPr="00335646">
        <w:rPr>
          <w:rFonts w:eastAsia="한양신명조" w:hint="eastAsia"/>
          <w:sz w:val="24"/>
          <w:szCs w:val="24"/>
        </w:rPr>
        <w:t>hereto, in the form, in the numbers and with the time periods set forth in the said Appendix.</w:t>
      </w:r>
    </w:p>
    <w:p w14:paraId="572AC59C"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ind w:left="1080" w:hangingChars="450" w:hanging="1080"/>
        <w:rPr>
          <w:rFonts w:eastAsia="한양신명조"/>
          <w:sz w:val="24"/>
          <w:szCs w:val="24"/>
        </w:rPr>
      </w:pPr>
    </w:p>
    <w:p w14:paraId="1EEBCBBD" w14:textId="75647F22"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ind w:left="1080" w:hangingChars="450" w:hanging="1080"/>
        <w:rPr>
          <w:rFonts w:eastAsia="한양신명조"/>
          <w:sz w:val="24"/>
          <w:szCs w:val="24"/>
        </w:rPr>
      </w:pPr>
      <w:r w:rsidRPr="00335646">
        <w:rPr>
          <w:rFonts w:eastAsia="한양신명조" w:hint="eastAsia"/>
          <w:sz w:val="24"/>
          <w:szCs w:val="24"/>
        </w:rPr>
        <w:tab/>
        <w:t xml:space="preserve">(b) Final reports shall be delivered in </w:t>
      </w:r>
      <w:r w:rsidR="006E4D16">
        <w:rPr>
          <w:rFonts w:eastAsia="한양신명조"/>
          <w:sz w:val="24"/>
          <w:szCs w:val="24"/>
        </w:rPr>
        <w:t>USB</w:t>
      </w:r>
      <w:r w:rsidRPr="00335646">
        <w:rPr>
          <w:rFonts w:eastAsia="한양신명조" w:hint="eastAsia"/>
          <w:sz w:val="24"/>
          <w:szCs w:val="24"/>
        </w:rPr>
        <w:t xml:space="preserve"> in addition to the hard copies as specified in the said Appendix.</w:t>
      </w:r>
    </w:p>
    <w:p w14:paraId="56F3D1DF"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rPr>
          <w:rFonts w:eastAsia="한양신명조"/>
          <w:sz w:val="24"/>
          <w:szCs w:val="24"/>
        </w:rPr>
      </w:pPr>
    </w:p>
    <w:p w14:paraId="62C74B66"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ind w:left="1080" w:hanging="1080"/>
        <w:rPr>
          <w:rFonts w:eastAsia="한양신명조"/>
          <w:sz w:val="24"/>
          <w:szCs w:val="24"/>
        </w:rPr>
      </w:pPr>
      <w:r w:rsidRPr="00335646">
        <w:rPr>
          <w:rFonts w:eastAsia="한양신명조" w:hint="eastAsia"/>
          <w:sz w:val="24"/>
          <w:szCs w:val="24"/>
        </w:rPr>
        <w:tab/>
        <w:t>(c)</w:t>
      </w:r>
      <w:r w:rsidRPr="00335646">
        <w:rPr>
          <w:rFonts w:eastAsia="한양신명조" w:hint="eastAsia"/>
          <w:sz w:val="24"/>
          <w:szCs w:val="24"/>
        </w:rPr>
        <w:tab/>
      </w:r>
      <w:r w:rsidRPr="00335646">
        <w:rPr>
          <w:rFonts w:eastAsia="한양신명조"/>
          <w:sz w:val="24"/>
          <w:szCs w:val="24"/>
        </w:rPr>
        <w:t>The Consultant shall report to the Client promptly the occurrence of any event or condition which might delay or prevent completion of any significant part of the Project in accordance with the agreed schedules, and indicate what steps should be taken to meet the situation.</w:t>
      </w:r>
    </w:p>
    <w:p w14:paraId="12A47DC5"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rPr>
          <w:rFonts w:eastAsia="한양신명조"/>
          <w:sz w:val="24"/>
          <w:szCs w:val="24"/>
        </w:rPr>
      </w:pPr>
    </w:p>
    <w:p w14:paraId="4B79AFC1"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38" w:lineRule="auto"/>
        <w:outlineLvl w:val="0"/>
        <w:rPr>
          <w:rFonts w:eastAsia="한양신명조"/>
          <w:sz w:val="24"/>
          <w:szCs w:val="24"/>
        </w:rPr>
      </w:pPr>
      <w:bookmarkStart w:id="598" w:name="_Toc500517030"/>
      <w:bookmarkStart w:id="599" w:name="_Toc500752379"/>
      <w:r w:rsidRPr="00335646">
        <w:rPr>
          <w:rFonts w:eastAsia="한양신명조" w:hint="eastAsia"/>
          <w:sz w:val="24"/>
          <w:szCs w:val="24"/>
        </w:rPr>
        <w:t>3</w:t>
      </w:r>
      <w:r w:rsidRPr="00335646">
        <w:rPr>
          <w:rFonts w:eastAsia="한양신명조"/>
          <w:sz w:val="24"/>
          <w:szCs w:val="24"/>
        </w:rPr>
        <w:t>.</w:t>
      </w:r>
      <w:r w:rsidRPr="00335646">
        <w:rPr>
          <w:rFonts w:eastAsia="한양신명조" w:hint="eastAsia"/>
          <w:sz w:val="24"/>
          <w:szCs w:val="24"/>
        </w:rPr>
        <w:t>8</w:t>
      </w:r>
      <w:r w:rsidRPr="00335646">
        <w:rPr>
          <w:rFonts w:eastAsia="한양신명조" w:hint="eastAsia"/>
          <w:sz w:val="24"/>
          <w:szCs w:val="24"/>
        </w:rPr>
        <w:tab/>
        <w:t>Documents Prepared by the Consultant to be the Property of the Client</w:t>
      </w:r>
      <w:bookmarkEnd w:id="598"/>
      <w:bookmarkEnd w:id="599"/>
    </w:p>
    <w:p w14:paraId="16585A01"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38" w:lineRule="auto"/>
        <w:rPr>
          <w:rFonts w:eastAsia="한양신명조"/>
          <w:sz w:val="24"/>
          <w:szCs w:val="24"/>
        </w:rPr>
      </w:pPr>
    </w:p>
    <w:p w14:paraId="56819880" w14:textId="77777777" w:rsidR="00526830" w:rsidRPr="00335646" w:rsidRDefault="00526830" w:rsidP="00526830">
      <w:pPr>
        <w:pStyle w:val="MS"/>
        <w:wordWrap/>
        <w:spacing w:line="238" w:lineRule="auto"/>
        <w:ind w:leftChars="350" w:left="1300" w:right="-72" w:hangingChars="250" w:hanging="600"/>
        <w:rPr>
          <w:rFonts w:ascii="Times New Roman" w:hAnsi="Times New Roman" w:cs="Times New Roman"/>
          <w:color w:val="auto"/>
          <w:sz w:val="24"/>
          <w:szCs w:val="24"/>
        </w:rPr>
      </w:pPr>
      <w:r w:rsidRPr="00335646">
        <w:rPr>
          <w:rFonts w:ascii="Times New Roman" w:eastAsia="한양신명조" w:hAnsi="Times New Roman" w:cs="Times New Roman"/>
          <w:color w:val="auto"/>
          <w:sz w:val="24"/>
          <w:szCs w:val="24"/>
        </w:rPr>
        <w:t xml:space="preserve">3.8.1 </w:t>
      </w:r>
      <w:r w:rsidRPr="00335646">
        <w:rPr>
          <w:rFonts w:ascii="Times New Roman" w:eastAsia="휴먼명조" w:hAnsi="Times New Roman" w:cs="Times New Roman"/>
          <w:color w:val="auto"/>
          <w:sz w:val="24"/>
          <w:szCs w:val="24"/>
        </w:rPr>
        <w:t xml:space="preserve">Unless otherwise indicated in the </w:t>
      </w:r>
      <w:r w:rsidRPr="00335646">
        <w:rPr>
          <w:rFonts w:ascii="Times New Roman" w:eastAsia="휴먼명조" w:hAnsi="Times New Roman" w:cs="Times New Roman"/>
          <w:b/>
          <w:bCs/>
          <w:color w:val="auto"/>
          <w:sz w:val="24"/>
          <w:szCs w:val="24"/>
        </w:rPr>
        <w:t>SCC</w:t>
      </w:r>
      <w:r w:rsidRPr="00335646">
        <w:rPr>
          <w:rFonts w:ascii="Times New Roman" w:eastAsia="휴먼명조" w:hAnsi="Times New Roman" w:cs="Times New Roman"/>
          <w:color w:val="auto"/>
          <w:sz w:val="24"/>
          <w:szCs w:val="24"/>
        </w:rPr>
        <w:t xml:space="preserve">, all reports and relevant data and information such as maps, diagrams, plans, databases, other documents and software, supporting records or material compiled or prepared by the Consultant for the Client in the course of the Services shall be confidential and become and remain the absolute property of the Client. The Consultant shall, not later than upon termination or expiration of this Contract, deliver all such documents to the Client, together with a detailed inventory thereof. The Consultant may retain a copy of such documents, data and/or software but shall not use the same for </w:t>
      </w:r>
      <w:r w:rsidRPr="00335646">
        <w:rPr>
          <w:rFonts w:ascii="Times New Roman" w:eastAsia="휴먼명조" w:hAnsi="Times New Roman" w:cs="Times New Roman"/>
          <w:color w:val="auto"/>
          <w:sz w:val="24"/>
          <w:szCs w:val="24"/>
        </w:rPr>
        <w:lastRenderedPageBreak/>
        <w:t xml:space="preserve">purposes unrelated to this Contract without prior written approval of the Client. </w:t>
      </w:r>
    </w:p>
    <w:p w14:paraId="44C452EC" w14:textId="77777777" w:rsidR="00526830" w:rsidRPr="00335646" w:rsidRDefault="00526830" w:rsidP="00526830">
      <w:pPr>
        <w:pStyle w:val="MS"/>
        <w:wordWrap/>
        <w:spacing w:line="238" w:lineRule="auto"/>
        <w:ind w:left="1104" w:right="-72" w:hanging="1104"/>
        <w:rPr>
          <w:rFonts w:ascii="Times New Roman" w:hAnsi="Times New Roman" w:cs="Times New Roman"/>
          <w:color w:val="auto"/>
          <w:sz w:val="24"/>
          <w:szCs w:val="24"/>
        </w:rPr>
      </w:pPr>
    </w:p>
    <w:p w14:paraId="4DE92796" w14:textId="6B5C441A" w:rsidR="00526830" w:rsidRPr="00F40E92" w:rsidRDefault="00526830" w:rsidP="00F40E92">
      <w:pPr>
        <w:pStyle w:val="MS"/>
        <w:wordWrap/>
        <w:spacing w:line="238" w:lineRule="auto"/>
        <w:ind w:leftChars="350" w:left="1300" w:right="-72" w:hangingChars="250" w:hanging="600"/>
        <w:rPr>
          <w:rFonts w:ascii="Times New Roman" w:hAnsi="Times New Roman" w:cs="Times New Roman"/>
          <w:color w:val="auto"/>
          <w:sz w:val="24"/>
          <w:szCs w:val="24"/>
        </w:rPr>
      </w:pPr>
      <w:r w:rsidRPr="00335646">
        <w:rPr>
          <w:rFonts w:ascii="Times New Roman" w:eastAsia="휴먼명조" w:hAnsi="Times New Roman" w:cs="Times New Roman"/>
          <w:color w:val="auto"/>
          <w:sz w:val="24"/>
          <w:szCs w:val="24"/>
        </w:rPr>
        <w:t>3.</w:t>
      </w:r>
      <w:r w:rsidRPr="00335646">
        <w:rPr>
          <w:rFonts w:ascii="Times New Roman" w:eastAsia="휴먼명조" w:hAnsi="Times New Roman" w:cs="Times New Roman" w:hint="eastAsia"/>
          <w:color w:val="auto"/>
          <w:sz w:val="24"/>
          <w:szCs w:val="24"/>
        </w:rPr>
        <w:t>8</w:t>
      </w:r>
      <w:r w:rsidRPr="00335646">
        <w:rPr>
          <w:rFonts w:ascii="Times New Roman" w:eastAsia="휴먼명조" w:hAnsi="Times New Roman" w:cs="Times New Roman"/>
          <w:color w:val="auto"/>
          <w:sz w:val="24"/>
          <w:szCs w:val="24"/>
        </w:rPr>
        <w:t xml:space="preserve">.2 If license agreements are necessary or appropriate between the Consultant and third parties for purposes of development of the plans, drawings, specifications, designs, databases, other documents and software, the Consultant shall obtain the Client’s prior written approval to such agreements, and the Client shall be entitled at its discretion to require recovering the expenses related to the development of the program(s) concerned. Other restrictions about the future use of these documents and software, if any, shall be specified in the </w:t>
      </w:r>
      <w:r w:rsidRPr="00335646">
        <w:rPr>
          <w:rFonts w:ascii="Times New Roman" w:eastAsia="휴먼명조" w:hAnsi="Times New Roman" w:cs="Times New Roman"/>
          <w:b/>
          <w:bCs/>
          <w:color w:val="auto"/>
          <w:sz w:val="24"/>
          <w:szCs w:val="24"/>
        </w:rPr>
        <w:t>SCC</w:t>
      </w:r>
      <w:r w:rsidRPr="00335646">
        <w:rPr>
          <w:rFonts w:ascii="Times New Roman" w:eastAsia="휴먼명조" w:hAnsi="Times New Roman" w:cs="Times New Roman"/>
          <w:color w:val="auto"/>
          <w:sz w:val="24"/>
          <w:szCs w:val="24"/>
        </w:rPr>
        <w:t>.</w:t>
      </w:r>
    </w:p>
    <w:p w14:paraId="04A07A3D"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9" w:lineRule="auto"/>
        <w:ind w:left="1080" w:hangingChars="450" w:hanging="1080"/>
        <w:rPr>
          <w:rFonts w:eastAsia="한양신명조"/>
          <w:sz w:val="24"/>
          <w:szCs w:val="24"/>
        </w:rPr>
      </w:pPr>
    </w:p>
    <w:p w14:paraId="1B7E3A59"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9" w:lineRule="auto"/>
        <w:outlineLvl w:val="0"/>
        <w:rPr>
          <w:rFonts w:eastAsia="한양신명조"/>
          <w:sz w:val="24"/>
          <w:szCs w:val="24"/>
        </w:rPr>
      </w:pPr>
      <w:bookmarkStart w:id="600" w:name="_Toc500517031"/>
      <w:bookmarkStart w:id="601" w:name="_Toc500752380"/>
      <w:r w:rsidRPr="00335646">
        <w:rPr>
          <w:rFonts w:eastAsia="한양신명조" w:hint="eastAsia"/>
          <w:sz w:val="24"/>
          <w:szCs w:val="24"/>
        </w:rPr>
        <w:t>3.9   Accounting, Inspection and Auditing</w:t>
      </w:r>
      <w:bookmarkEnd w:id="600"/>
      <w:bookmarkEnd w:id="601"/>
    </w:p>
    <w:p w14:paraId="5491270C"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9" w:lineRule="auto"/>
        <w:ind w:left="720"/>
        <w:rPr>
          <w:rFonts w:eastAsia="한양신명조"/>
          <w:sz w:val="24"/>
          <w:szCs w:val="24"/>
        </w:rPr>
      </w:pPr>
    </w:p>
    <w:p w14:paraId="5F93D278"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9" w:lineRule="auto"/>
        <w:ind w:left="720"/>
        <w:rPr>
          <w:rFonts w:eastAsia="한양신명조"/>
          <w:sz w:val="24"/>
          <w:szCs w:val="24"/>
        </w:rPr>
      </w:pPr>
      <w:r w:rsidRPr="00335646">
        <w:rPr>
          <w:rFonts w:eastAsia="휴먼명조" w:hAnsi="굴림" w:cs="굴림" w:hint="eastAsia"/>
          <w:sz w:val="24"/>
          <w:szCs w:val="24"/>
        </w:rPr>
        <w:t>The Consultant shall keep, and shall make all reasonable efforts to cause its Sub-consultants to keep, accurate and systematic accounts and records in respect of the Services and in such form and detail as will clearly identify relevant time changes and costs.</w:t>
      </w:r>
    </w:p>
    <w:p w14:paraId="44FE4100"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69107D0E" w14:textId="77777777" w:rsidR="00526830" w:rsidRPr="00335646" w:rsidRDefault="00526830" w:rsidP="00526830">
      <w:pPr>
        <w:pStyle w:val="a5"/>
        <w:tabs>
          <w:tab w:val="left" w:pos="-4080"/>
          <w:tab w:val="left" w:pos="600"/>
          <w:tab w:val="left" w:pos="1080"/>
          <w:tab w:val="left" w:pos="1440"/>
          <w:tab w:val="left" w:pos="1800"/>
        </w:tabs>
        <w:wordWrap/>
        <w:adjustRightInd w:val="0"/>
        <w:snapToGrid w:val="0"/>
        <w:spacing w:line="269" w:lineRule="auto"/>
        <w:ind w:left="720" w:hangingChars="300" w:hanging="720"/>
        <w:rPr>
          <w:bCs/>
          <w:sz w:val="24"/>
          <w:szCs w:val="24"/>
        </w:rPr>
      </w:pPr>
      <w:r w:rsidRPr="00335646">
        <w:rPr>
          <w:rFonts w:eastAsia="한양신명조" w:hint="eastAsia"/>
          <w:sz w:val="24"/>
          <w:szCs w:val="24"/>
        </w:rPr>
        <w:tab/>
      </w:r>
      <w:r w:rsidRPr="00335646">
        <w:rPr>
          <w:rFonts w:eastAsia="한양신명조" w:hint="eastAsia"/>
          <w:sz w:val="24"/>
          <w:szCs w:val="24"/>
        </w:rPr>
        <w:tab/>
      </w:r>
      <w:r w:rsidRPr="00335646">
        <w:rPr>
          <w:sz w:val="24"/>
          <w:szCs w:val="24"/>
        </w:rPr>
        <w:t xml:space="preserve">The Consultant shall permit </w:t>
      </w:r>
      <w:r w:rsidRPr="00335646">
        <w:rPr>
          <w:rFonts w:hint="eastAsia"/>
          <w:sz w:val="24"/>
          <w:szCs w:val="24"/>
        </w:rPr>
        <w:t>the Bank</w:t>
      </w:r>
      <w:r w:rsidRPr="00335646">
        <w:rPr>
          <w:sz w:val="24"/>
          <w:szCs w:val="24"/>
        </w:rPr>
        <w:t xml:space="preserve"> and/or persons appointed by </w:t>
      </w:r>
      <w:r w:rsidRPr="00335646">
        <w:rPr>
          <w:rFonts w:hint="eastAsia"/>
          <w:sz w:val="24"/>
          <w:szCs w:val="24"/>
        </w:rPr>
        <w:t xml:space="preserve">the Bank </w:t>
      </w:r>
      <w:r w:rsidRPr="00335646">
        <w:rPr>
          <w:sz w:val="24"/>
          <w:szCs w:val="24"/>
        </w:rPr>
        <w:t xml:space="preserve">to inspect its accounts and records as well as those of its Sub-Consultants relating to the performance of the Contract, and to have such accounts and records audited by auditors appointed by </w:t>
      </w:r>
      <w:r w:rsidRPr="00335646">
        <w:rPr>
          <w:rFonts w:hint="eastAsia"/>
          <w:sz w:val="24"/>
          <w:szCs w:val="24"/>
        </w:rPr>
        <w:t>the Bank</w:t>
      </w:r>
      <w:r w:rsidRPr="00335646">
        <w:rPr>
          <w:sz w:val="24"/>
          <w:szCs w:val="24"/>
        </w:rPr>
        <w:t xml:space="preserve"> if required by </w:t>
      </w:r>
      <w:r w:rsidRPr="00335646">
        <w:rPr>
          <w:rFonts w:hint="eastAsia"/>
          <w:sz w:val="24"/>
          <w:szCs w:val="24"/>
        </w:rPr>
        <w:t>the Bank</w:t>
      </w:r>
      <w:r w:rsidRPr="00335646">
        <w:rPr>
          <w:sz w:val="24"/>
          <w:szCs w:val="24"/>
        </w:rPr>
        <w:t xml:space="preserve">. The Consultant’s attention is drawn to Clause 1.11 which provides, inter alia, that </w:t>
      </w:r>
      <w:r w:rsidRPr="00335646">
        <w:rPr>
          <w:bCs/>
          <w:sz w:val="24"/>
          <w:szCs w:val="24"/>
        </w:rPr>
        <w:t xml:space="preserve">acts intended to materially impede the exercise of </w:t>
      </w:r>
      <w:r w:rsidRPr="00335646">
        <w:rPr>
          <w:rFonts w:hint="eastAsia"/>
          <w:bCs/>
          <w:sz w:val="24"/>
          <w:szCs w:val="24"/>
        </w:rPr>
        <w:t>the Bank</w:t>
      </w:r>
      <w:r w:rsidRPr="00335646">
        <w:rPr>
          <w:bCs/>
          <w:sz w:val="24"/>
          <w:szCs w:val="24"/>
        </w:rPr>
        <w:t>’s inspection and audit rights provided for under Clause 3.</w:t>
      </w:r>
      <w:r w:rsidRPr="00335646">
        <w:rPr>
          <w:rFonts w:hint="eastAsia"/>
          <w:bCs/>
          <w:sz w:val="24"/>
          <w:szCs w:val="24"/>
        </w:rPr>
        <w:t>9</w:t>
      </w:r>
      <w:r w:rsidRPr="00335646">
        <w:rPr>
          <w:bCs/>
          <w:sz w:val="24"/>
          <w:szCs w:val="24"/>
        </w:rPr>
        <w:t xml:space="preserve"> constitute a prohibited practice subject to contract termination (as well as to a determination of ineligibility under the Consultant Guidelines).</w:t>
      </w:r>
    </w:p>
    <w:p w14:paraId="389A7D0B"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9" w:lineRule="auto"/>
        <w:ind w:left="720" w:hangingChars="300" w:hanging="720"/>
        <w:rPr>
          <w:bCs/>
          <w:sz w:val="24"/>
          <w:szCs w:val="24"/>
        </w:rPr>
      </w:pPr>
    </w:p>
    <w:p w14:paraId="19BBEB9C" w14:textId="77777777" w:rsidR="00526830" w:rsidRPr="00335646" w:rsidRDefault="00526830" w:rsidP="00526830">
      <w:pPr>
        <w:pStyle w:val="MsoBodyText0"/>
        <w:widowControl w:val="0"/>
        <w:tabs>
          <w:tab w:val="left" w:pos="360"/>
          <w:tab w:val="left" w:pos="720"/>
          <w:tab w:val="left" w:pos="1080"/>
          <w:tab w:val="left" w:pos="1200"/>
          <w:tab w:val="left" w:pos="1440"/>
        </w:tabs>
        <w:snapToGrid w:val="0"/>
        <w:spacing w:line="269" w:lineRule="auto"/>
        <w:rPr>
          <w:rFonts w:ascii="Times New Roman" w:hAnsi="Times New Roman" w:cs="Times New Roman"/>
          <w:color w:val="auto"/>
        </w:rPr>
      </w:pPr>
      <w:r w:rsidRPr="00335646">
        <w:rPr>
          <w:rFonts w:ascii="Times New Roman" w:eastAsia="휴먼명조" w:hAnsi="Times New Roman" w:cs="Times New Roman" w:hint="eastAsia"/>
          <w:bCs/>
          <w:color w:val="auto"/>
        </w:rPr>
        <w:t xml:space="preserve">3.10   </w:t>
      </w:r>
      <w:r w:rsidRPr="00335646">
        <w:rPr>
          <w:rFonts w:ascii="Times New Roman" w:eastAsia="휴먼명조" w:hAnsi="Times New Roman" w:cs="Times New Roman"/>
          <w:bCs/>
          <w:color w:val="auto"/>
        </w:rPr>
        <w:t>Equipment</w:t>
      </w:r>
      <w:r w:rsidRPr="00335646">
        <w:rPr>
          <w:rFonts w:ascii="Times New Roman" w:eastAsia="휴먼명조" w:hAnsi="Times New Roman" w:cs="Times New Roman" w:hint="eastAsia"/>
          <w:bCs/>
          <w:color w:val="auto"/>
        </w:rPr>
        <w:t xml:space="preserve">, </w:t>
      </w:r>
      <w:r w:rsidRPr="00335646">
        <w:rPr>
          <w:rFonts w:ascii="Times New Roman" w:eastAsia="휴먼명조" w:hAnsi="Times New Roman" w:cs="Times New Roman"/>
          <w:bCs/>
          <w:color w:val="auto"/>
        </w:rPr>
        <w:t>Vehicles and Materials Furnished by the Client</w:t>
      </w:r>
    </w:p>
    <w:p w14:paraId="594A86A1"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9" w:lineRule="auto"/>
        <w:rPr>
          <w:rFonts w:eastAsia="한양신명조"/>
          <w:sz w:val="24"/>
          <w:szCs w:val="24"/>
        </w:rPr>
      </w:pPr>
    </w:p>
    <w:p w14:paraId="1B1BA8DB" w14:textId="77777777" w:rsidR="00526830" w:rsidRPr="00335646" w:rsidRDefault="00526830" w:rsidP="00526830">
      <w:pPr>
        <w:pStyle w:val="MsoBodyText0"/>
        <w:widowControl w:val="0"/>
        <w:tabs>
          <w:tab w:val="left" w:pos="360"/>
          <w:tab w:val="left" w:pos="720"/>
          <w:tab w:val="left" w:pos="1080"/>
          <w:tab w:val="left" w:pos="1440"/>
          <w:tab w:val="left" w:pos="1800"/>
        </w:tabs>
        <w:snapToGrid w:val="0"/>
        <w:spacing w:line="269" w:lineRule="auto"/>
        <w:ind w:left="720" w:hanging="720"/>
        <w:rPr>
          <w:rFonts w:ascii="Times New Roman" w:hAnsi="Times New Roman" w:cs="Times New Roman"/>
          <w:color w:val="auto"/>
        </w:rPr>
      </w:pPr>
      <w:r w:rsidRPr="00335646">
        <w:rPr>
          <w:rFonts w:eastAsia="한양신명조" w:hint="eastAsia"/>
          <w:color w:val="auto"/>
        </w:rPr>
        <w:tab/>
      </w:r>
      <w:r w:rsidRPr="00335646">
        <w:rPr>
          <w:rFonts w:eastAsia="한양신명조" w:hint="eastAsia"/>
          <w:color w:val="auto"/>
        </w:rPr>
        <w:tab/>
      </w:r>
      <w:r w:rsidRPr="00335646">
        <w:rPr>
          <w:rFonts w:ascii="Times New Roman" w:eastAsia="휴먼명조" w:hAnsi="Times New Roman" w:cs="Times New Roman"/>
          <w:color w:val="auto"/>
        </w:rPr>
        <w:t>Equipment, vehicles and materials made available to the Consultant by the Client, or purchased by the Consultant wholly or partly with funds provided by the Client, shall be the property of the Client and shall be marked accordingly. Upon termination or expiration of this Contract, the Consultant shall make available to the Client an inventory of such equipment, vehicles and materials and shall dispose of such equipment and materials in accordance with the Client’s instructions. While in possession of such equipment, vehicles and materials, the Consultant, unless otherwise instructed by the Client in writing, shall insure them at the expense of the Client in an amount equal to their full replacement value.</w:t>
      </w:r>
    </w:p>
    <w:p w14:paraId="0F298F49" w14:textId="77777777" w:rsidR="00526830" w:rsidRPr="00335646" w:rsidRDefault="00526830" w:rsidP="00526830">
      <w:pPr>
        <w:pStyle w:val="MsoBodyText0"/>
        <w:widowControl w:val="0"/>
        <w:tabs>
          <w:tab w:val="left" w:pos="360"/>
          <w:tab w:val="left" w:pos="720"/>
          <w:tab w:val="left" w:pos="1080"/>
          <w:tab w:val="left" w:pos="1440"/>
          <w:tab w:val="left" w:pos="1800"/>
        </w:tabs>
        <w:snapToGrid w:val="0"/>
        <w:spacing w:line="269" w:lineRule="auto"/>
        <w:ind w:left="720" w:hanging="720"/>
        <w:rPr>
          <w:rFonts w:ascii="Times New Roman" w:hAnsi="Times New Roman" w:cs="Times New Roman"/>
          <w:color w:val="auto"/>
        </w:rPr>
      </w:pPr>
    </w:p>
    <w:p w14:paraId="486AA010" w14:textId="77777777" w:rsidR="00526830" w:rsidRPr="00335646" w:rsidRDefault="00526830" w:rsidP="00526830">
      <w:pPr>
        <w:pStyle w:val="MsoBodyText0"/>
        <w:widowControl w:val="0"/>
        <w:tabs>
          <w:tab w:val="left" w:pos="360"/>
          <w:tab w:val="left" w:pos="720"/>
          <w:tab w:val="left" w:pos="1080"/>
          <w:tab w:val="left" w:pos="1200"/>
          <w:tab w:val="left" w:pos="1440"/>
        </w:tabs>
        <w:snapToGrid w:val="0"/>
        <w:spacing w:line="269" w:lineRule="auto"/>
        <w:outlineLvl w:val="0"/>
        <w:rPr>
          <w:rFonts w:ascii="Times New Roman" w:hAnsi="Times New Roman" w:cs="Times New Roman"/>
          <w:color w:val="auto"/>
        </w:rPr>
      </w:pPr>
      <w:bookmarkStart w:id="602" w:name="_Toc500517032"/>
      <w:bookmarkStart w:id="603" w:name="_Toc500752381"/>
      <w:r w:rsidRPr="00335646">
        <w:rPr>
          <w:rFonts w:ascii="Times New Roman" w:eastAsia="휴먼명조" w:hAnsi="Times New Roman" w:cs="Times New Roman" w:hint="eastAsia"/>
          <w:bCs/>
          <w:color w:val="auto"/>
        </w:rPr>
        <w:t xml:space="preserve">3.11   </w:t>
      </w:r>
      <w:r w:rsidRPr="00335646">
        <w:rPr>
          <w:rFonts w:ascii="Times New Roman" w:eastAsia="휴먼명조" w:hAnsi="Times New Roman" w:cs="Times New Roman"/>
          <w:bCs/>
          <w:color w:val="auto"/>
        </w:rPr>
        <w:t>Equipment and Materials Provided by the Consultants</w:t>
      </w:r>
      <w:bookmarkEnd w:id="602"/>
      <w:bookmarkEnd w:id="603"/>
    </w:p>
    <w:p w14:paraId="3D8B56A9"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9" w:lineRule="auto"/>
        <w:rPr>
          <w:rFonts w:eastAsia="한양신명조"/>
          <w:sz w:val="24"/>
          <w:szCs w:val="24"/>
        </w:rPr>
      </w:pPr>
    </w:p>
    <w:p w14:paraId="25886ADC" w14:textId="77777777" w:rsidR="00526830" w:rsidRPr="00335646" w:rsidRDefault="00526830" w:rsidP="00526830">
      <w:pPr>
        <w:pStyle w:val="MsoBodyText0"/>
        <w:widowControl w:val="0"/>
        <w:tabs>
          <w:tab w:val="left" w:pos="360"/>
          <w:tab w:val="left" w:pos="720"/>
          <w:tab w:val="left" w:pos="1080"/>
          <w:tab w:val="left" w:pos="1440"/>
          <w:tab w:val="left" w:pos="1800"/>
        </w:tabs>
        <w:snapToGrid w:val="0"/>
        <w:spacing w:line="269" w:lineRule="auto"/>
        <w:ind w:left="720" w:hanging="720"/>
        <w:rPr>
          <w:rFonts w:ascii="Times New Roman" w:hAnsi="Times New Roman" w:cs="Times New Roman"/>
          <w:color w:val="auto"/>
        </w:rPr>
      </w:pPr>
      <w:r w:rsidRPr="00335646">
        <w:rPr>
          <w:rFonts w:eastAsia="한양신명조" w:hint="eastAsia"/>
          <w:color w:val="auto"/>
        </w:rPr>
        <w:tab/>
      </w:r>
      <w:r w:rsidRPr="00335646">
        <w:rPr>
          <w:rFonts w:eastAsia="한양신명조" w:hint="eastAsia"/>
          <w:color w:val="auto"/>
        </w:rPr>
        <w:tab/>
      </w:r>
      <w:r w:rsidRPr="00335646">
        <w:rPr>
          <w:rFonts w:ascii="Times New Roman" w:eastAsia="휴먼명조" w:hAnsi="Times New Roman" w:cs="Times New Roman"/>
          <w:color w:val="auto"/>
        </w:rPr>
        <w:t>Equipment or materials brought into the Government’s country by the Consultant and the Experts and used either for the Project or personal use shall remain the property of the Consultant or the Experts concerned, as applicable.</w:t>
      </w:r>
    </w:p>
    <w:p w14:paraId="7D784F1D"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0B7FF989"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9" w:lineRule="auto"/>
        <w:rPr>
          <w:rFonts w:eastAsia="한양신명조"/>
          <w:sz w:val="24"/>
          <w:szCs w:val="24"/>
        </w:rPr>
      </w:pPr>
    </w:p>
    <w:p w14:paraId="4794A2C2"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9" w:lineRule="auto"/>
        <w:jc w:val="center"/>
        <w:outlineLvl w:val="0"/>
        <w:rPr>
          <w:rFonts w:eastAsia="한양신명조"/>
          <w:b/>
          <w:sz w:val="24"/>
          <w:szCs w:val="24"/>
          <w:lang w:val="fr-FR"/>
        </w:rPr>
      </w:pPr>
      <w:bookmarkStart w:id="604" w:name="_Toc500517033"/>
      <w:bookmarkStart w:id="605" w:name="_Toc500752382"/>
      <w:r w:rsidRPr="00335646">
        <w:rPr>
          <w:rFonts w:eastAsia="한양신명조" w:hint="eastAsia"/>
          <w:b/>
          <w:sz w:val="24"/>
          <w:szCs w:val="24"/>
          <w:lang w:val="fr-FR"/>
        </w:rPr>
        <w:t>4. Consultant</w:t>
      </w:r>
      <w:r w:rsidRPr="00335646">
        <w:rPr>
          <w:rFonts w:eastAsia="한양신명조"/>
          <w:b/>
          <w:sz w:val="24"/>
          <w:szCs w:val="24"/>
          <w:lang w:val="fr-FR"/>
        </w:rPr>
        <w:t>’</w:t>
      </w:r>
      <w:r w:rsidRPr="00335646">
        <w:rPr>
          <w:rFonts w:eastAsia="한양신명조" w:hint="eastAsia"/>
          <w:b/>
          <w:sz w:val="24"/>
          <w:szCs w:val="24"/>
          <w:lang w:val="fr-FR"/>
        </w:rPr>
        <w:t>s Experts and Sub-Consultants</w:t>
      </w:r>
      <w:bookmarkEnd w:id="604"/>
      <w:bookmarkEnd w:id="605"/>
    </w:p>
    <w:p w14:paraId="2C34C9D7"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9" w:lineRule="auto"/>
        <w:rPr>
          <w:rFonts w:eastAsia="한양신명조"/>
          <w:sz w:val="24"/>
          <w:szCs w:val="24"/>
          <w:lang w:val="fr-FR"/>
        </w:rPr>
      </w:pPr>
    </w:p>
    <w:p w14:paraId="002FFD06"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20" w:hangingChars="300" w:hanging="720"/>
        <w:outlineLvl w:val="0"/>
        <w:rPr>
          <w:rFonts w:eastAsia="한양신명조"/>
          <w:sz w:val="24"/>
          <w:szCs w:val="24"/>
          <w:lang w:val="fr-FR"/>
        </w:rPr>
      </w:pPr>
      <w:bookmarkStart w:id="606" w:name="_Toc500517034"/>
      <w:bookmarkStart w:id="607" w:name="_Toc500752383"/>
      <w:r w:rsidRPr="00335646">
        <w:rPr>
          <w:rFonts w:eastAsia="한양신명조" w:hint="eastAsia"/>
          <w:sz w:val="24"/>
          <w:szCs w:val="24"/>
          <w:lang w:val="fr-FR"/>
        </w:rPr>
        <w:t>4</w:t>
      </w:r>
      <w:r w:rsidRPr="00335646">
        <w:rPr>
          <w:rFonts w:eastAsia="한양신명조"/>
          <w:sz w:val="24"/>
          <w:szCs w:val="24"/>
          <w:lang w:val="fr-FR"/>
        </w:rPr>
        <w:t>.</w:t>
      </w:r>
      <w:r w:rsidRPr="00335646">
        <w:rPr>
          <w:rFonts w:eastAsia="한양신명조" w:hint="eastAsia"/>
          <w:sz w:val="24"/>
          <w:szCs w:val="24"/>
          <w:lang w:val="fr-FR"/>
        </w:rPr>
        <w:t xml:space="preserve">1  </w:t>
      </w:r>
      <w:r w:rsidRPr="00335646">
        <w:rPr>
          <w:rFonts w:eastAsia="한양신명조" w:hint="eastAsia"/>
          <w:sz w:val="24"/>
          <w:szCs w:val="24"/>
          <w:lang w:val="fr-FR"/>
        </w:rPr>
        <w:tab/>
        <w:t>General</w:t>
      </w:r>
      <w:bookmarkEnd w:id="606"/>
      <w:bookmarkEnd w:id="607"/>
    </w:p>
    <w:p w14:paraId="4C0A8055"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lang w:val="fr-FR"/>
        </w:rPr>
      </w:pPr>
    </w:p>
    <w:p w14:paraId="49EA1CB7"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r>
      <w:r w:rsidRPr="00335646">
        <w:rPr>
          <w:rFonts w:eastAsia="한양신명조"/>
          <w:sz w:val="24"/>
          <w:szCs w:val="24"/>
        </w:rPr>
        <w:t>The Consultant shall employ and provide such qualified and experienced Experts and Sub-Consultants as are required to carry out the Services.</w:t>
      </w:r>
    </w:p>
    <w:p w14:paraId="355C668F"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34D739C4"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52" w:lineRule="auto"/>
        <w:rPr>
          <w:rFonts w:eastAsia="한양신명조"/>
          <w:sz w:val="24"/>
          <w:szCs w:val="24"/>
          <w:lang w:val="fr-FR"/>
        </w:rPr>
      </w:pPr>
    </w:p>
    <w:p w14:paraId="3FCFE86C"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outlineLvl w:val="0"/>
        <w:rPr>
          <w:rFonts w:eastAsia="한양신명조"/>
          <w:sz w:val="24"/>
          <w:szCs w:val="24"/>
          <w:lang w:val="fr-FR"/>
        </w:rPr>
      </w:pPr>
      <w:bookmarkStart w:id="608" w:name="_Toc500517035"/>
      <w:bookmarkStart w:id="609" w:name="_Toc500752384"/>
      <w:r w:rsidRPr="00335646">
        <w:rPr>
          <w:rFonts w:eastAsia="한양신명조" w:hint="eastAsia"/>
          <w:sz w:val="24"/>
          <w:szCs w:val="24"/>
          <w:lang w:val="fr-FR"/>
        </w:rPr>
        <w:t>4</w:t>
      </w:r>
      <w:r w:rsidRPr="00335646">
        <w:rPr>
          <w:rFonts w:eastAsia="한양신명조"/>
          <w:sz w:val="24"/>
          <w:szCs w:val="24"/>
          <w:lang w:val="fr-FR"/>
        </w:rPr>
        <w:t>.</w:t>
      </w:r>
      <w:r w:rsidRPr="00335646">
        <w:rPr>
          <w:rFonts w:eastAsia="한양신명조" w:hint="eastAsia"/>
          <w:sz w:val="24"/>
          <w:szCs w:val="24"/>
          <w:lang w:val="fr-FR"/>
        </w:rPr>
        <w:t>2</w:t>
      </w:r>
      <w:r w:rsidRPr="00335646">
        <w:rPr>
          <w:rFonts w:eastAsia="한양신명조" w:hint="eastAsia"/>
          <w:sz w:val="24"/>
          <w:szCs w:val="24"/>
          <w:lang w:val="fr-FR"/>
        </w:rPr>
        <w:tab/>
        <w:t>Description of Key Experts</w:t>
      </w:r>
      <w:bookmarkEnd w:id="608"/>
      <w:bookmarkEnd w:id="609"/>
    </w:p>
    <w:p w14:paraId="2614575F"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lang w:val="fr-FR"/>
        </w:rPr>
      </w:pPr>
    </w:p>
    <w:p w14:paraId="75688CB5" w14:textId="3F67ACCD" w:rsidR="00526830" w:rsidRPr="00335646" w:rsidRDefault="00526830" w:rsidP="00526830">
      <w:pPr>
        <w:pStyle w:val="a5"/>
        <w:tabs>
          <w:tab w:val="left" w:pos="-4080"/>
          <w:tab w:val="left" w:pos="720"/>
          <w:tab w:val="left" w:pos="1080"/>
          <w:tab w:val="left" w:pos="1440"/>
          <w:tab w:val="left" w:pos="180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t>The Consultant shall employ and provide such qualified and experienced Key Experts and Sub-Consultants as are required to carry out the Services. The titles, agreed job descriptions, minimum qualifications, and estimated periods of engagement in carrying out the Services of the Consultant</w:t>
      </w:r>
      <w:r w:rsidRPr="00335646">
        <w:rPr>
          <w:rFonts w:eastAsia="한양신명조"/>
          <w:sz w:val="24"/>
          <w:szCs w:val="24"/>
        </w:rPr>
        <w:t>’</w:t>
      </w:r>
      <w:r w:rsidRPr="00335646">
        <w:rPr>
          <w:rFonts w:eastAsia="한양신명조" w:hint="eastAsia"/>
          <w:sz w:val="24"/>
          <w:szCs w:val="24"/>
        </w:rPr>
        <w:t xml:space="preserve">s Key Experts are described in </w:t>
      </w:r>
      <w:r w:rsidRPr="00335646">
        <w:rPr>
          <w:rFonts w:eastAsia="한양신명조" w:hint="eastAsia"/>
          <w:b/>
          <w:sz w:val="24"/>
          <w:szCs w:val="24"/>
        </w:rPr>
        <w:t xml:space="preserve">Appendix </w:t>
      </w:r>
      <w:r w:rsidR="00646B28">
        <w:rPr>
          <w:rFonts w:eastAsia="한양신명조"/>
          <w:b/>
          <w:sz w:val="24"/>
          <w:szCs w:val="24"/>
        </w:rPr>
        <w:t>B</w:t>
      </w:r>
      <w:r w:rsidRPr="00335646">
        <w:rPr>
          <w:rFonts w:eastAsia="한양신명조" w:hint="eastAsia"/>
          <w:sz w:val="24"/>
          <w:szCs w:val="24"/>
        </w:rPr>
        <w:t xml:space="preserve">. The Key Experts and Sub-Consultants listed by title as well as by name in </w:t>
      </w:r>
      <w:r w:rsidRPr="00335646">
        <w:rPr>
          <w:rFonts w:eastAsia="한양신명조" w:hint="eastAsia"/>
          <w:b/>
          <w:sz w:val="24"/>
          <w:szCs w:val="24"/>
        </w:rPr>
        <w:t xml:space="preserve">Appendix </w:t>
      </w:r>
      <w:r w:rsidR="00646B28">
        <w:rPr>
          <w:rFonts w:eastAsia="한양신명조"/>
          <w:b/>
          <w:sz w:val="24"/>
          <w:szCs w:val="24"/>
        </w:rPr>
        <w:t>B</w:t>
      </w:r>
      <w:r w:rsidR="00646B28" w:rsidRPr="00335646">
        <w:rPr>
          <w:rFonts w:eastAsia="한양신명조" w:hint="eastAsia"/>
          <w:sz w:val="24"/>
          <w:szCs w:val="24"/>
        </w:rPr>
        <w:t xml:space="preserve"> </w:t>
      </w:r>
      <w:r w:rsidRPr="00335646">
        <w:rPr>
          <w:rFonts w:eastAsia="한양신명조" w:hint="eastAsia"/>
          <w:sz w:val="24"/>
          <w:szCs w:val="24"/>
        </w:rPr>
        <w:t>are hereby approved by the Client.</w:t>
      </w:r>
    </w:p>
    <w:p w14:paraId="46EAFA9B"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lang w:val="fr-FR"/>
        </w:rPr>
      </w:pPr>
    </w:p>
    <w:p w14:paraId="3F9CFA14"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outlineLvl w:val="0"/>
        <w:rPr>
          <w:rFonts w:eastAsia="한양신명조"/>
          <w:sz w:val="24"/>
          <w:szCs w:val="24"/>
        </w:rPr>
      </w:pPr>
      <w:bookmarkStart w:id="610" w:name="_Toc500517036"/>
      <w:bookmarkStart w:id="611" w:name="_Toc500752385"/>
      <w:r w:rsidRPr="00335646">
        <w:rPr>
          <w:rFonts w:eastAsia="한양신명조" w:hint="eastAsia"/>
          <w:sz w:val="24"/>
          <w:szCs w:val="24"/>
        </w:rPr>
        <w:t>4</w:t>
      </w:r>
      <w:r w:rsidRPr="00335646">
        <w:rPr>
          <w:rFonts w:eastAsia="한양신명조"/>
          <w:sz w:val="24"/>
          <w:szCs w:val="24"/>
        </w:rPr>
        <w:t>.</w:t>
      </w:r>
      <w:r w:rsidRPr="00335646">
        <w:rPr>
          <w:rFonts w:eastAsia="한양신명조" w:hint="eastAsia"/>
          <w:sz w:val="24"/>
          <w:szCs w:val="24"/>
        </w:rPr>
        <w:t>3</w:t>
      </w:r>
      <w:r w:rsidRPr="00335646">
        <w:rPr>
          <w:rFonts w:eastAsia="한양신명조" w:hint="eastAsia"/>
          <w:sz w:val="24"/>
          <w:szCs w:val="24"/>
        </w:rPr>
        <w:tab/>
        <w:t>Removal and/or Replacement of Experts</w:t>
      </w:r>
      <w:bookmarkEnd w:id="610"/>
      <w:bookmarkEnd w:id="611"/>
    </w:p>
    <w:p w14:paraId="0432AF14"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277355A1" w14:textId="77777777" w:rsidR="00526830" w:rsidRPr="00335646" w:rsidRDefault="00526830" w:rsidP="00526830">
      <w:pPr>
        <w:pStyle w:val="a5"/>
        <w:numPr>
          <w:ilvl w:val="0"/>
          <w:numId w:val="15"/>
        </w:numPr>
        <w:tabs>
          <w:tab w:val="left" w:pos="-4080"/>
          <w:tab w:val="left" w:pos="720"/>
          <w:tab w:val="left" w:pos="1080"/>
          <w:tab w:val="left" w:pos="1440"/>
          <w:tab w:val="left" w:pos="1800"/>
        </w:tabs>
        <w:wordWrap/>
        <w:adjustRightInd w:val="0"/>
        <w:snapToGrid w:val="0"/>
        <w:rPr>
          <w:rFonts w:eastAsia="한양신명조"/>
          <w:sz w:val="24"/>
          <w:szCs w:val="24"/>
        </w:rPr>
      </w:pPr>
      <w:r w:rsidRPr="00335646">
        <w:rPr>
          <w:rFonts w:eastAsia="한양신명조" w:hint="eastAsia"/>
          <w:sz w:val="24"/>
          <w:szCs w:val="24"/>
        </w:rPr>
        <w:t xml:space="preserve">Except as the Client may otherwise agree, no changes shall be made in the Key Experts. If, for any reason beyond the </w:t>
      </w:r>
      <w:r w:rsidRPr="00335646">
        <w:rPr>
          <w:rFonts w:eastAsia="한양신명조"/>
          <w:sz w:val="24"/>
          <w:szCs w:val="24"/>
        </w:rPr>
        <w:t>reasonable</w:t>
      </w:r>
      <w:r w:rsidRPr="00335646">
        <w:rPr>
          <w:rFonts w:eastAsia="한양신명조" w:hint="eastAsia"/>
          <w:sz w:val="24"/>
          <w:szCs w:val="24"/>
        </w:rPr>
        <w:t xml:space="preserve"> control of the Consultant, such as retirement, death, medical incapacity, among others, it becomes necessary to replace any of the Key Experts, the Consultant shall provide as a replacement a person of equivalent or better qualifications and experience.</w:t>
      </w:r>
    </w:p>
    <w:p w14:paraId="0EA8C048"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080"/>
        <w:rPr>
          <w:rFonts w:eastAsia="한양신명조"/>
          <w:sz w:val="24"/>
          <w:szCs w:val="24"/>
        </w:rPr>
      </w:pPr>
    </w:p>
    <w:p w14:paraId="7AE545DF"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080" w:hangingChars="450" w:hanging="1080"/>
        <w:rPr>
          <w:rFonts w:eastAsia="한양신명조"/>
          <w:sz w:val="24"/>
          <w:szCs w:val="24"/>
        </w:rPr>
      </w:pPr>
      <w:r w:rsidRPr="00335646">
        <w:rPr>
          <w:rFonts w:eastAsia="한양신명조" w:hint="eastAsia"/>
          <w:sz w:val="24"/>
          <w:szCs w:val="24"/>
        </w:rPr>
        <w:tab/>
        <w:t>(b) If the Client finds that any of the Experts have (i) committed serious misconduct or have been charged with having committed a criminal action, or (ii) have reasonable cause to be dissatisfied with the performance of any of the Experts, then the Consultant shall, at the Client</w:t>
      </w:r>
      <w:r w:rsidRPr="00335646">
        <w:rPr>
          <w:rFonts w:eastAsia="한양신명조"/>
          <w:sz w:val="24"/>
          <w:szCs w:val="24"/>
        </w:rPr>
        <w:t>’</w:t>
      </w:r>
      <w:r w:rsidRPr="00335646">
        <w:rPr>
          <w:rFonts w:eastAsia="한양신명조" w:hint="eastAsia"/>
          <w:sz w:val="24"/>
          <w:szCs w:val="24"/>
        </w:rPr>
        <w:t>s written request specifying the grounds thereof, provide as a replacement a person with qualifications and experience acceptable to the Client.</w:t>
      </w:r>
    </w:p>
    <w:p w14:paraId="48B6734C"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080" w:hangingChars="450" w:hanging="1080"/>
        <w:rPr>
          <w:rFonts w:eastAsia="한양신명조"/>
          <w:sz w:val="24"/>
          <w:szCs w:val="24"/>
        </w:rPr>
      </w:pPr>
    </w:p>
    <w:p w14:paraId="1A720B0B"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1080" w:hangingChars="450" w:hanging="1080"/>
        <w:rPr>
          <w:rFonts w:eastAsia="한양신명조"/>
          <w:sz w:val="24"/>
          <w:szCs w:val="24"/>
        </w:rPr>
      </w:pPr>
      <w:r w:rsidRPr="00335646">
        <w:rPr>
          <w:rFonts w:eastAsia="한양신명조" w:hint="eastAsia"/>
          <w:sz w:val="24"/>
          <w:szCs w:val="24"/>
        </w:rPr>
        <w:tab/>
        <w:t>(c) Consultant shall have no claim for additional costs arising out of or incidental to any removal and/or replacement of Experts.</w:t>
      </w:r>
    </w:p>
    <w:p w14:paraId="241E7612"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3FA4588C"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1EE5BBB1"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jc w:val="center"/>
        <w:outlineLvl w:val="0"/>
        <w:rPr>
          <w:rFonts w:eastAsia="한양신명조"/>
          <w:b/>
          <w:sz w:val="24"/>
          <w:szCs w:val="24"/>
        </w:rPr>
      </w:pPr>
      <w:bookmarkStart w:id="612" w:name="_Toc500517037"/>
      <w:bookmarkStart w:id="613" w:name="_Toc500752386"/>
      <w:r w:rsidRPr="00335646">
        <w:rPr>
          <w:rFonts w:eastAsia="한양신명조" w:hint="eastAsia"/>
          <w:b/>
          <w:sz w:val="24"/>
          <w:szCs w:val="24"/>
        </w:rPr>
        <w:t>5. Obligations of the Client</w:t>
      </w:r>
      <w:bookmarkEnd w:id="612"/>
      <w:bookmarkEnd w:id="613"/>
    </w:p>
    <w:p w14:paraId="6E5E3E0E"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307F873D"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outlineLvl w:val="0"/>
        <w:rPr>
          <w:rFonts w:eastAsia="한양신명조"/>
          <w:sz w:val="24"/>
          <w:szCs w:val="24"/>
        </w:rPr>
      </w:pPr>
      <w:bookmarkStart w:id="614" w:name="_Toc500517038"/>
      <w:bookmarkStart w:id="615" w:name="_Toc500752387"/>
      <w:r w:rsidRPr="00335646">
        <w:rPr>
          <w:rFonts w:eastAsia="한양신명조" w:hint="eastAsia"/>
          <w:sz w:val="24"/>
          <w:szCs w:val="24"/>
        </w:rPr>
        <w:t>5</w:t>
      </w:r>
      <w:r w:rsidRPr="00335646">
        <w:rPr>
          <w:rFonts w:eastAsia="한양신명조"/>
          <w:sz w:val="24"/>
          <w:szCs w:val="24"/>
        </w:rPr>
        <w:t>.1</w:t>
      </w:r>
      <w:r w:rsidRPr="00335646">
        <w:rPr>
          <w:rFonts w:eastAsia="한양신명조" w:hint="eastAsia"/>
          <w:sz w:val="24"/>
          <w:szCs w:val="24"/>
        </w:rPr>
        <w:tab/>
        <w:t>Assistance and Exemptions</w:t>
      </w:r>
      <w:bookmarkEnd w:id="614"/>
      <w:bookmarkEnd w:id="615"/>
    </w:p>
    <w:p w14:paraId="2773F538"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269338D1" w14:textId="77777777" w:rsidR="00526830" w:rsidRPr="00335646" w:rsidRDefault="00526830" w:rsidP="00526830">
      <w:pPr>
        <w:tabs>
          <w:tab w:val="left" w:pos="-4080"/>
          <w:tab w:val="left" w:pos="-720"/>
          <w:tab w:val="left" w:pos="720"/>
          <w:tab w:val="left" w:pos="1080"/>
          <w:tab w:val="left" w:pos="1440"/>
          <w:tab w:val="left" w:pos="1800"/>
        </w:tabs>
        <w:suppressAutoHyphens/>
        <w:wordWrap/>
        <w:adjustRightInd w:val="0"/>
        <w:snapToGrid w:val="0"/>
        <w:ind w:left="720" w:hangingChars="300" w:hanging="720"/>
        <w:rPr>
          <w:sz w:val="24"/>
          <w:szCs w:val="24"/>
        </w:rPr>
      </w:pPr>
      <w:r w:rsidRPr="00335646">
        <w:rPr>
          <w:rFonts w:hint="eastAsia"/>
          <w:sz w:val="24"/>
          <w:szCs w:val="24"/>
        </w:rPr>
        <w:tab/>
      </w:r>
      <w:r w:rsidRPr="00335646">
        <w:rPr>
          <w:rFonts w:eastAsia="휴먼명조"/>
          <w:sz w:val="24"/>
          <w:szCs w:val="24"/>
        </w:rPr>
        <w:t xml:space="preserve">Unless otherwise specified in the </w:t>
      </w:r>
      <w:r w:rsidRPr="00335646">
        <w:rPr>
          <w:rFonts w:eastAsia="휴먼명조"/>
          <w:b/>
          <w:sz w:val="24"/>
          <w:szCs w:val="24"/>
        </w:rPr>
        <w:t>SCC</w:t>
      </w:r>
      <w:r w:rsidRPr="00335646">
        <w:rPr>
          <w:rFonts w:eastAsia="휴먼명조"/>
          <w:sz w:val="24"/>
          <w:szCs w:val="24"/>
        </w:rPr>
        <w:t>, the Client shall use its best efforts to ensure that the Government shall:</w:t>
      </w:r>
    </w:p>
    <w:p w14:paraId="78F76ABC" w14:textId="77777777" w:rsidR="00526830" w:rsidRPr="00335646" w:rsidRDefault="00526830" w:rsidP="00526830">
      <w:pPr>
        <w:tabs>
          <w:tab w:val="left" w:pos="360"/>
          <w:tab w:val="left" w:pos="720"/>
          <w:tab w:val="left" w:pos="1080"/>
          <w:tab w:val="left" w:pos="1440"/>
          <w:tab w:val="left" w:pos="1800"/>
        </w:tabs>
        <w:wordWrap/>
        <w:autoSpaceDE w:val="0"/>
        <w:autoSpaceDN w:val="0"/>
        <w:snapToGrid w:val="0"/>
        <w:ind w:left="600" w:hanging="600"/>
        <w:textAlignment w:val="baseline"/>
        <w:rPr>
          <w:rFonts w:eastAsia="굴림"/>
          <w:sz w:val="24"/>
          <w:szCs w:val="24"/>
        </w:rPr>
      </w:pPr>
    </w:p>
    <w:p w14:paraId="46C6B312" w14:textId="77777777" w:rsidR="00526830" w:rsidRPr="00335646" w:rsidRDefault="00526830" w:rsidP="00526830">
      <w:pPr>
        <w:pStyle w:val="af2"/>
        <w:numPr>
          <w:ilvl w:val="0"/>
          <w:numId w:val="16"/>
        </w:numPr>
        <w:tabs>
          <w:tab w:val="left" w:pos="720"/>
          <w:tab w:val="left" w:pos="1080"/>
        </w:tabs>
        <w:wordWrap/>
        <w:autoSpaceDE w:val="0"/>
        <w:autoSpaceDN w:val="0"/>
        <w:snapToGrid w:val="0"/>
        <w:ind w:leftChars="0"/>
        <w:textAlignment w:val="baseline"/>
        <w:rPr>
          <w:rFonts w:eastAsia="굴림"/>
          <w:sz w:val="24"/>
          <w:szCs w:val="24"/>
        </w:rPr>
      </w:pPr>
      <w:r w:rsidRPr="00335646">
        <w:rPr>
          <w:rFonts w:eastAsia="휴먼명조"/>
          <w:sz w:val="24"/>
          <w:szCs w:val="24"/>
        </w:rPr>
        <w:t>Provide the Consultant, Sub-Consultants and Experts with work permits and such other documents as shall be necessary to enable the Consultant, Sub-Consultants or Experts to perform the Services.</w:t>
      </w:r>
    </w:p>
    <w:p w14:paraId="4FD08E48" w14:textId="77777777" w:rsidR="00526830" w:rsidRPr="00335646" w:rsidRDefault="00526830" w:rsidP="00526830">
      <w:pPr>
        <w:tabs>
          <w:tab w:val="left" w:pos="720"/>
          <w:tab w:val="left" w:pos="1080"/>
          <w:tab w:val="left" w:pos="1440"/>
        </w:tabs>
        <w:wordWrap/>
        <w:autoSpaceDE w:val="0"/>
        <w:autoSpaceDN w:val="0"/>
        <w:snapToGrid w:val="0"/>
        <w:ind w:left="900" w:hanging="900"/>
        <w:textAlignment w:val="baseline"/>
        <w:rPr>
          <w:rFonts w:eastAsia="굴림"/>
          <w:sz w:val="24"/>
          <w:szCs w:val="24"/>
        </w:rPr>
      </w:pPr>
    </w:p>
    <w:p w14:paraId="0EEF4AB5" w14:textId="77777777" w:rsidR="00526830" w:rsidRPr="00335646" w:rsidRDefault="00526830" w:rsidP="00526830">
      <w:pPr>
        <w:pStyle w:val="af2"/>
        <w:numPr>
          <w:ilvl w:val="0"/>
          <w:numId w:val="16"/>
        </w:numPr>
        <w:tabs>
          <w:tab w:val="left" w:pos="720"/>
          <w:tab w:val="left" w:pos="1080"/>
        </w:tabs>
        <w:wordWrap/>
        <w:autoSpaceDE w:val="0"/>
        <w:autoSpaceDN w:val="0"/>
        <w:snapToGrid w:val="0"/>
        <w:ind w:leftChars="0"/>
        <w:textAlignment w:val="baseline"/>
        <w:rPr>
          <w:rFonts w:eastAsia="굴림"/>
          <w:sz w:val="24"/>
          <w:szCs w:val="24"/>
        </w:rPr>
      </w:pPr>
      <w:r w:rsidRPr="00335646">
        <w:rPr>
          <w:rFonts w:eastAsia="휴먼명조"/>
          <w:sz w:val="24"/>
          <w:szCs w:val="24"/>
        </w:rPr>
        <w:t xml:space="preserve">Arrange for the Experts and, if appropriate, their eligible dependents to be provided </w:t>
      </w:r>
      <w:r w:rsidRPr="00335646">
        <w:rPr>
          <w:rFonts w:eastAsia="휴먼명조"/>
          <w:sz w:val="24"/>
          <w:szCs w:val="24"/>
        </w:rPr>
        <w:lastRenderedPageBreak/>
        <w:t>promptly with all necessary entry and exit visas, residence permits, exchange permits and any other documents required for their stay in the Government’s country.</w:t>
      </w:r>
    </w:p>
    <w:p w14:paraId="0D11C079" w14:textId="77777777" w:rsidR="00526830" w:rsidRPr="00335646" w:rsidRDefault="00526830" w:rsidP="00526830">
      <w:pPr>
        <w:tabs>
          <w:tab w:val="left" w:pos="720"/>
          <w:tab w:val="left" w:pos="1080"/>
          <w:tab w:val="left" w:pos="1440"/>
        </w:tabs>
        <w:wordWrap/>
        <w:autoSpaceDE w:val="0"/>
        <w:autoSpaceDN w:val="0"/>
        <w:snapToGrid w:val="0"/>
        <w:ind w:left="900" w:hanging="900"/>
        <w:textAlignment w:val="baseline"/>
        <w:rPr>
          <w:rFonts w:eastAsia="굴림"/>
          <w:sz w:val="24"/>
          <w:szCs w:val="24"/>
        </w:rPr>
      </w:pPr>
    </w:p>
    <w:p w14:paraId="7D1196B4" w14:textId="77777777" w:rsidR="00526830" w:rsidRPr="00335646" w:rsidRDefault="00526830" w:rsidP="00526830">
      <w:pPr>
        <w:pStyle w:val="af2"/>
        <w:numPr>
          <w:ilvl w:val="0"/>
          <w:numId w:val="16"/>
        </w:numPr>
        <w:tabs>
          <w:tab w:val="left" w:pos="720"/>
          <w:tab w:val="left" w:pos="1080"/>
        </w:tabs>
        <w:wordWrap/>
        <w:autoSpaceDE w:val="0"/>
        <w:autoSpaceDN w:val="0"/>
        <w:snapToGrid w:val="0"/>
        <w:ind w:leftChars="0"/>
        <w:textAlignment w:val="baseline"/>
        <w:rPr>
          <w:rFonts w:eastAsia="굴림"/>
          <w:sz w:val="24"/>
          <w:szCs w:val="24"/>
        </w:rPr>
      </w:pPr>
      <w:r w:rsidRPr="00335646">
        <w:rPr>
          <w:rFonts w:eastAsia="휴먼명조"/>
          <w:sz w:val="24"/>
          <w:szCs w:val="24"/>
        </w:rPr>
        <w:t>Facilitate prompt clearance through customs of any property required for the Services and of the personal effects of the Experts and their eligible dependents.</w:t>
      </w:r>
    </w:p>
    <w:p w14:paraId="26CF72CD" w14:textId="77777777" w:rsidR="00526830" w:rsidRPr="00335646" w:rsidRDefault="00526830" w:rsidP="00526830">
      <w:pPr>
        <w:tabs>
          <w:tab w:val="left" w:pos="720"/>
          <w:tab w:val="left" w:pos="1080"/>
          <w:tab w:val="left" w:pos="1440"/>
        </w:tabs>
        <w:wordWrap/>
        <w:autoSpaceDE w:val="0"/>
        <w:autoSpaceDN w:val="0"/>
        <w:snapToGrid w:val="0"/>
        <w:ind w:left="900" w:hanging="900"/>
        <w:textAlignment w:val="baseline"/>
        <w:rPr>
          <w:rFonts w:eastAsia="굴림"/>
          <w:sz w:val="24"/>
          <w:szCs w:val="24"/>
        </w:rPr>
      </w:pPr>
    </w:p>
    <w:p w14:paraId="7F73DC3D" w14:textId="77777777" w:rsidR="00526830" w:rsidRPr="00335646" w:rsidRDefault="00526830" w:rsidP="00526830">
      <w:pPr>
        <w:pStyle w:val="af2"/>
        <w:numPr>
          <w:ilvl w:val="0"/>
          <w:numId w:val="22"/>
        </w:numPr>
        <w:tabs>
          <w:tab w:val="left" w:pos="720"/>
          <w:tab w:val="left" w:pos="1080"/>
        </w:tabs>
        <w:wordWrap/>
        <w:autoSpaceDE w:val="0"/>
        <w:autoSpaceDN w:val="0"/>
        <w:snapToGrid w:val="0"/>
        <w:ind w:leftChars="0"/>
        <w:textAlignment w:val="baseline"/>
        <w:rPr>
          <w:rFonts w:eastAsia="굴림"/>
          <w:sz w:val="24"/>
          <w:szCs w:val="24"/>
        </w:rPr>
      </w:pPr>
      <w:r w:rsidRPr="00335646">
        <w:rPr>
          <w:rFonts w:eastAsia="휴먼명조"/>
          <w:sz w:val="24"/>
          <w:szCs w:val="24"/>
        </w:rPr>
        <w:t>Issue to officials, agents and representatives of the Government all such instructions as may be necessary or appropriate for the prompt and effective implementation of the Services.</w:t>
      </w:r>
    </w:p>
    <w:p w14:paraId="1AD51217" w14:textId="77777777" w:rsidR="00526830" w:rsidRPr="00335646" w:rsidRDefault="00526830" w:rsidP="00526830">
      <w:pPr>
        <w:tabs>
          <w:tab w:val="left" w:pos="720"/>
          <w:tab w:val="left" w:pos="1080"/>
          <w:tab w:val="left" w:pos="1440"/>
        </w:tabs>
        <w:wordWrap/>
        <w:autoSpaceDE w:val="0"/>
        <w:autoSpaceDN w:val="0"/>
        <w:snapToGrid w:val="0"/>
        <w:spacing w:line="245" w:lineRule="auto"/>
        <w:ind w:left="900" w:hanging="900"/>
        <w:textAlignment w:val="baseline"/>
        <w:rPr>
          <w:rFonts w:eastAsia="굴림"/>
          <w:sz w:val="24"/>
          <w:szCs w:val="24"/>
        </w:rPr>
      </w:pPr>
    </w:p>
    <w:p w14:paraId="7B23AEA1" w14:textId="77777777" w:rsidR="00526830" w:rsidRPr="00335646" w:rsidRDefault="00526830" w:rsidP="00526830">
      <w:pPr>
        <w:pStyle w:val="af2"/>
        <w:numPr>
          <w:ilvl w:val="0"/>
          <w:numId w:val="22"/>
        </w:numPr>
        <w:tabs>
          <w:tab w:val="left" w:pos="720"/>
          <w:tab w:val="left" w:pos="1080"/>
          <w:tab w:val="left" w:pos="1440"/>
        </w:tabs>
        <w:wordWrap/>
        <w:autoSpaceDE w:val="0"/>
        <w:autoSpaceDN w:val="0"/>
        <w:snapToGrid w:val="0"/>
        <w:spacing w:line="245" w:lineRule="auto"/>
        <w:ind w:leftChars="0"/>
        <w:textAlignment w:val="baseline"/>
        <w:rPr>
          <w:rFonts w:eastAsia="휴먼명조"/>
          <w:sz w:val="24"/>
          <w:szCs w:val="24"/>
        </w:rPr>
      </w:pPr>
      <w:r w:rsidRPr="00335646">
        <w:rPr>
          <w:rFonts w:eastAsia="휴먼명조"/>
          <w:sz w:val="24"/>
          <w:szCs w:val="24"/>
        </w:rPr>
        <w:t>Exempt the Consultant and the Experts and any Sub-Consultants employed by the Consultant for the Services from any requirement to register or obtain any permit to practice their profession or to establish themselves either individually or as a corporate entity according to the applicable law in the Client's country.</w:t>
      </w:r>
    </w:p>
    <w:p w14:paraId="22EF521F" w14:textId="77777777" w:rsidR="00526830" w:rsidRPr="00335646" w:rsidRDefault="00526830" w:rsidP="00526830">
      <w:pPr>
        <w:pStyle w:val="af2"/>
        <w:wordWrap/>
        <w:spacing w:line="245" w:lineRule="auto"/>
        <w:rPr>
          <w:rFonts w:eastAsia="휴먼명조"/>
          <w:sz w:val="24"/>
          <w:szCs w:val="24"/>
        </w:rPr>
      </w:pPr>
    </w:p>
    <w:p w14:paraId="522E3E03" w14:textId="77777777" w:rsidR="00526830" w:rsidRPr="00335646" w:rsidRDefault="00526830" w:rsidP="00526830">
      <w:pPr>
        <w:pStyle w:val="af2"/>
        <w:numPr>
          <w:ilvl w:val="0"/>
          <w:numId w:val="22"/>
        </w:numPr>
        <w:tabs>
          <w:tab w:val="left" w:pos="720"/>
          <w:tab w:val="left" w:pos="1080"/>
          <w:tab w:val="left" w:pos="1440"/>
        </w:tabs>
        <w:wordWrap/>
        <w:autoSpaceDE w:val="0"/>
        <w:autoSpaceDN w:val="0"/>
        <w:snapToGrid w:val="0"/>
        <w:spacing w:line="245" w:lineRule="auto"/>
        <w:ind w:leftChars="0"/>
        <w:textAlignment w:val="baseline"/>
        <w:rPr>
          <w:rFonts w:eastAsia="휴먼명조"/>
          <w:sz w:val="24"/>
          <w:szCs w:val="24"/>
        </w:rPr>
      </w:pPr>
      <w:r w:rsidRPr="00335646">
        <w:rPr>
          <w:rFonts w:eastAsia="휴먼명조"/>
          <w:sz w:val="24"/>
          <w:szCs w:val="24"/>
        </w:rPr>
        <w:t>Grant to the Consultant, any Sub-Consultants and the Experts of either of them the privilege, pursuant to the applicable law in the Client's country, of bringing into the Government’s country reasonable amounts of Foreign Currency for the purposes of the Services or for the personal use of the Experts and their dependents and of withdrawing any such amounts as may be earned therein by the Experts in the execution of the Services.</w:t>
      </w:r>
    </w:p>
    <w:p w14:paraId="530DCF42" w14:textId="77777777" w:rsidR="00526830" w:rsidRPr="00335646" w:rsidRDefault="00526830" w:rsidP="00526830">
      <w:pPr>
        <w:pStyle w:val="af2"/>
        <w:wordWrap/>
        <w:spacing w:line="245" w:lineRule="auto"/>
        <w:rPr>
          <w:rFonts w:eastAsia="휴먼명조"/>
          <w:sz w:val="24"/>
          <w:szCs w:val="24"/>
        </w:rPr>
      </w:pPr>
    </w:p>
    <w:p w14:paraId="53D4EC78" w14:textId="77777777" w:rsidR="00526830" w:rsidRPr="00335646" w:rsidRDefault="00526830" w:rsidP="00526830">
      <w:pPr>
        <w:pStyle w:val="af2"/>
        <w:numPr>
          <w:ilvl w:val="0"/>
          <w:numId w:val="22"/>
        </w:numPr>
        <w:tabs>
          <w:tab w:val="left" w:pos="720"/>
          <w:tab w:val="left" w:pos="1080"/>
          <w:tab w:val="left" w:pos="1440"/>
        </w:tabs>
        <w:wordWrap/>
        <w:autoSpaceDE w:val="0"/>
        <w:autoSpaceDN w:val="0"/>
        <w:snapToGrid w:val="0"/>
        <w:spacing w:line="245" w:lineRule="auto"/>
        <w:ind w:leftChars="0"/>
        <w:textAlignment w:val="baseline"/>
        <w:rPr>
          <w:rFonts w:eastAsia="휴먼명조"/>
          <w:sz w:val="24"/>
          <w:szCs w:val="24"/>
        </w:rPr>
      </w:pPr>
      <w:r w:rsidRPr="00335646">
        <w:rPr>
          <w:rFonts w:eastAsia="휴먼명조"/>
          <w:sz w:val="24"/>
          <w:szCs w:val="24"/>
        </w:rPr>
        <w:t xml:space="preserve">Provide to the Consultant, Sub-Consultants and Experts any such other assistance as may be specified in the </w:t>
      </w:r>
      <w:r w:rsidRPr="00335646">
        <w:rPr>
          <w:rFonts w:eastAsia="휴먼명조"/>
          <w:b/>
          <w:sz w:val="24"/>
          <w:szCs w:val="24"/>
        </w:rPr>
        <w:t>SCC</w:t>
      </w:r>
      <w:r w:rsidRPr="00335646">
        <w:rPr>
          <w:rFonts w:eastAsia="휴먼명조"/>
          <w:sz w:val="24"/>
          <w:szCs w:val="24"/>
        </w:rPr>
        <w:t>.</w:t>
      </w:r>
    </w:p>
    <w:p w14:paraId="2A809B1A"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5" w:lineRule="auto"/>
        <w:rPr>
          <w:rFonts w:eastAsia="한양신명조"/>
          <w:sz w:val="24"/>
          <w:szCs w:val="24"/>
        </w:rPr>
      </w:pPr>
    </w:p>
    <w:p w14:paraId="22CAF051"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5" w:lineRule="auto"/>
        <w:outlineLvl w:val="0"/>
        <w:rPr>
          <w:rFonts w:eastAsia="한양신명조"/>
          <w:sz w:val="24"/>
          <w:szCs w:val="24"/>
        </w:rPr>
      </w:pPr>
      <w:bookmarkStart w:id="616" w:name="_Toc500517039"/>
      <w:bookmarkStart w:id="617" w:name="_Toc500752388"/>
      <w:r w:rsidRPr="00335646">
        <w:rPr>
          <w:rFonts w:eastAsia="한양신명조" w:hint="eastAsia"/>
          <w:sz w:val="24"/>
          <w:szCs w:val="24"/>
        </w:rPr>
        <w:t>5</w:t>
      </w:r>
      <w:r w:rsidRPr="00335646">
        <w:rPr>
          <w:rFonts w:eastAsia="한양신명조"/>
          <w:sz w:val="24"/>
          <w:szCs w:val="24"/>
        </w:rPr>
        <w:t>.</w:t>
      </w:r>
      <w:r w:rsidRPr="00335646">
        <w:rPr>
          <w:rFonts w:eastAsia="한양신명조" w:hint="eastAsia"/>
          <w:sz w:val="24"/>
          <w:szCs w:val="24"/>
        </w:rPr>
        <w:t>2</w:t>
      </w:r>
      <w:r w:rsidRPr="00335646">
        <w:rPr>
          <w:rFonts w:eastAsia="한양신명조" w:hint="eastAsia"/>
          <w:sz w:val="24"/>
          <w:szCs w:val="24"/>
        </w:rPr>
        <w:tab/>
        <w:t xml:space="preserve">Access to </w:t>
      </w:r>
      <w:bookmarkEnd w:id="616"/>
      <w:bookmarkEnd w:id="617"/>
      <w:r w:rsidRPr="00335646">
        <w:rPr>
          <w:rFonts w:eastAsia="한양신명조" w:hint="eastAsia"/>
          <w:sz w:val="24"/>
          <w:szCs w:val="24"/>
        </w:rPr>
        <w:t>Project Site</w:t>
      </w:r>
    </w:p>
    <w:p w14:paraId="5E720BEC"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5" w:lineRule="auto"/>
        <w:rPr>
          <w:rFonts w:eastAsia="한양신명조"/>
          <w:sz w:val="24"/>
          <w:szCs w:val="24"/>
        </w:rPr>
      </w:pPr>
    </w:p>
    <w:p w14:paraId="584034EC"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5" w:lineRule="auto"/>
        <w:ind w:leftChars="360" w:left="720"/>
        <w:rPr>
          <w:rFonts w:eastAsia="휴먼명조"/>
          <w:sz w:val="24"/>
          <w:szCs w:val="24"/>
        </w:rPr>
      </w:pPr>
      <w:r w:rsidRPr="00335646">
        <w:rPr>
          <w:rFonts w:eastAsia="한양신명조"/>
          <w:sz w:val="24"/>
          <w:szCs w:val="24"/>
        </w:rPr>
        <w:t>The Client warrants that the Consultant shall have, free of charge, unimpeded access to the project site in respect of which access is required for the performance of the Services. The Client will be responsible for any damage to the project site or any property thereon resulting from such access and will indemnify the Consultant and each of the Experts in respect of liability for any such damage, unless such damage is caused by the willful default or negligence of the Consultant or any Sub-Consultants or the Experts of either of them</w:t>
      </w:r>
      <w:r w:rsidRPr="00335646">
        <w:rPr>
          <w:rFonts w:eastAsia="휴먼명조"/>
          <w:sz w:val="24"/>
          <w:szCs w:val="24"/>
        </w:rPr>
        <w:t>.</w:t>
      </w:r>
    </w:p>
    <w:p w14:paraId="323B39EC"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5" w:lineRule="auto"/>
        <w:ind w:leftChars="360" w:left="720"/>
        <w:rPr>
          <w:rFonts w:eastAsia="휴먼명조"/>
          <w:sz w:val="24"/>
          <w:szCs w:val="24"/>
        </w:rPr>
      </w:pPr>
    </w:p>
    <w:p w14:paraId="2529D3B3"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5" w:lineRule="auto"/>
        <w:outlineLvl w:val="0"/>
        <w:rPr>
          <w:rFonts w:eastAsia="한양신명조"/>
          <w:sz w:val="24"/>
          <w:szCs w:val="24"/>
        </w:rPr>
      </w:pPr>
      <w:bookmarkStart w:id="618" w:name="_Toc500517040"/>
      <w:bookmarkStart w:id="619" w:name="_Toc500752389"/>
      <w:r w:rsidRPr="00335646">
        <w:rPr>
          <w:rFonts w:eastAsia="한양신명조" w:hint="eastAsia"/>
          <w:sz w:val="24"/>
          <w:szCs w:val="24"/>
        </w:rPr>
        <w:t>5</w:t>
      </w:r>
      <w:r w:rsidRPr="00335646">
        <w:rPr>
          <w:rFonts w:eastAsia="한양신명조"/>
          <w:sz w:val="24"/>
          <w:szCs w:val="24"/>
        </w:rPr>
        <w:t>.</w:t>
      </w:r>
      <w:r w:rsidRPr="00335646">
        <w:rPr>
          <w:rFonts w:eastAsia="한양신명조" w:hint="eastAsia"/>
          <w:sz w:val="24"/>
          <w:szCs w:val="24"/>
        </w:rPr>
        <w:t>3</w:t>
      </w:r>
      <w:r w:rsidRPr="00335646">
        <w:rPr>
          <w:rFonts w:eastAsia="한양신명조" w:hint="eastAsia"/>
          <w:sz w:val="24"/>
          <w:szCs w:val="24"/>
        </w:rPr>
        <w:tab/>
      </w:r>
      <w:r w:rsidRPr="00335646">
        <w:rPr>
          <w:rFonts w:eastAsia="휴먼명조"/>
          <w:bCs/>
          <w:sz w:val="24"/>
          <w:szCs w:val="24"/>
        </w:rPr>
        <w:t>Services, Facilities and Property of the Client</w:t>
      </w:r>
      <w:bookmarkEnd w:id="618"/>
      <w:bookmarkEnd w:id="619"/>
    </w:p>
    <w:p w14:paraId="50AB4002"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5" w:lineRule="auto"/>
        <w:rPr>
          <w:rFonts w:eastAsia="한양신명조"/>
          <w:sz w:val="24"/>
          <w:szCs w:val="24"/>
        </w:rPr>
      </w:pPr>
    </w:p>
    <w:p w14:paraId="54C37F97" w14:textId="36E34276"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5" w:lineRule="auto"/>
        <w:ind w:leftChars="360" w:left="720"/>
        <w:rPr>
          <w:rFonts w:eastAsia="한양신명조"/>
          <w:sz w:val="24"/>
          <w:szCs w:val="24"/>
        </w:rPr>
      </w:pPr>
      <w:r w:rsidRPr="00335646">
        <w:rPr>
          <w:rFonts w:eastAsia="휴먼명조"/>
          <w:sz w:val="24"/>
          <w:szCs w:val="24"/>
        </w:rPr>
        <w:t xml:space="preserve">The Client shall make available to the Consultant and the Experts, for the purposes of the Services and free of any charge, the services, facilities and property described in </w:t>
      </w:r>
      <w:r w:rsidRPr="00335646">
        <w:rPr>
          <w:rFonts w:eastAsia="휴먼명조"/>
          <w:b/>
          <w:sz w:val="24"/>
          <w:szCs w:val="24"/>
        </w:rPr>
        <w:t xml:space="preserve">Appendix </w:t>
      </w:r>
      <w:r w:rsidR="00646B28">
        <w:rPr>
          <w:rFonts w:eastAsia="휴먼명조"/>
          <w:b/>
          <w:sz w:val="24"/>
          <w:szCs w:val="24"/>
        </w:rPr>
        <w:t>A</w:t>
      </w:r>
      <w:r w:rsidR="00646B28" w:rsidRPr="00335646">
        <w:rPr>
          <w:rFonts w:eastAsia="휴먼명조"/>
          <w:sz w:val="24"/>
          <w:szCs w:val="24"/>
        </w:rPr>
        <w:t xml:space="preserve"> </w:t>
      </w:r>
      <w:r w:rsidRPr="00335646">
        <w:rPr>
          <w:rFonts w:eastAsia="휴먼명조"/>
          <w:sz w:val="24"/>
          <w:szCs w:val="24"/>
        </w:rPr>
        <w:t xml:space="preserve">at the times and in the manner specified in said </w:t>
      </w:r>
      <w:r w:rsidRPr="00335646">
        <w:rPr>
          <w:rFonts w:eastAsia="휴먼명조"/>
          <w:b/>
          <w:sz w:val="24"/>
          <w:szCs w:val="24"/>
        </w:rPr>
        <w:t xml:space="preserve">Appendix </w:t>
      </w:r>
      <w:r w:rsidR="00646B28">
        <w:rPr>
          <w:rFonts w:eastAsia="휴먼명조"/>
          <w:b/>
          <w:sz w:val="24"/>
          <w:szCs w:val="24"/>
        </w:rPr>
        <w:t>A</w:t>
      </w:r>
      <w:r w:rsidRPr="00335646">
        <w:rPr>
          <w:rFonts w:eastAsia="휴먼명조"/>
          <w:sz w:val="24"/>
          <w:szCs w:val="24"/>
        </w:rPr>
        <w:t>.</w:t>
      </w:r>
    </w:p>
    <w:p w14:paraId="6B02AF27" w14:textId="77777777" w:rsidR="00526830" w:rsidRPr="00335646" w:rsidRDefault="00526830" w:rsidP="00526830">
      <w:pPr>
        <w:tabs>
          <w:tab w:val="left" w:pos="360"/>
          <w:tab w:val="left" w:pos="720"/>
          <w:tab w:val="left" w:pos="1080"/>
          <w:tab w:val="left" w:pos="1440"/>
          <w:tab w:val="left" w:pos="1800"/>
        </w:tabs>
        <w:wordWrap/>
        <w:autoSpaceDE w:val="0"/>
        <w:autoSpaceDN w:val="0"/>
        <w:snapToGrid w:val="0"/>
        <w:spacing w:line="245" w:lineRule="auto"/>
        <w:ind w:left="720" w:hanging="720"/>
        <w:textAlignment w:val="baseline"/>
        <w:rPr>
          <w:rFonts w:eastAsia="굴림"/>
          <w:sz w:val="24"/>
          <w:szCs w:val="24"/>
        </w:rPr>
      </w:pPr>
    </w:p>
    <w:p w14:paraId="61064934"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5" w:lineRule="auto"/>
        <w:outlineLvl w:val="0"/>
        <w:rPr>
          <w:rFonts w:eastAsia="한양신명조"/>
          <w:sz w:val="24"/>
          <w:szCs w:val="24"/>
        </w:rPr>
      </w:pPr>
      <w:bookmarkStart w:id="620" w:name="_Toc500517041"/>
      <w:bookmarkStart w:id="621" w:name="_Toc500752390"/>
      <w:r w:rsidRPr="00335646">
        <w:rPr>
          <w:rFonts w:eastAsia="한양신명조" w:hint="eastAsia"/>
          <w:sz w:val="24"/>
          <w:szCs w:val="24"/>
        </w:rPr>
        <w:t>5</w:t>
      </w:r>
      <w:r w:rsidRPr="00335646">
        <w:rPr>
          <w:rFonts w:eastAsia="한양신명조"/>
          <w:sz w:val="24"/>
          <w:szCs w:val="24"/>
        </w:rPr>
        <w:t>.</w:t>
      </w:r>
      <w:r w:rsidRPr="00335646">
        <w:rPr>
          <w:rFonts w:eastAsia="한양신명조" w:hint="eastAsia"/>
          <w:sz w:val="24"/>
          <w:szCs w:val="24"/>
        </w:rPr>
        <w:t>4</w:t>
      </w:r>
      <w:r w:rsidRPr="00335646">
        <w:rPr>
          <w:rFonts w:eastAsia="한양신명조" w:hint="eastAsia"/>
          <w:sz w:val="24"/>
          <w:szCs w:val="24"/>
        </w:rPr>
        <w:tab/>
      </w:r>
      <w:r w:rsidRPr="00335646">
        <w:rPr>
          <w:rFonts w:eastAsia="휴먼명조"/>
          <w:bCs/>
          <w:sz w:val="24"/>
          <w:szCs w:val="24"/>
        </w:rPr>
        <w:t>Counterpart Personnel</w:t>
      </w:r>
      <w:bookmarkEnd w:id="620"/>
      <w:bookmarkEnd w:id="621"/>
    </w:p>
    <w:p w14:paraId="4933283B"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5" w:lineRule="auto"/>
        <w:rPr>
          <w:rFonts w:eastAsia="한양신명조"/>
          <w:sz w:val="24"/>
          <w:szCs w:val="24"/>
        </w:rPr>
      </w:pPr>
    </w:p>
    <w:p w14:paraId="23F1E033" w14:textId="47797CA3" w:rsidR="00526830" w:rsidRPr="00335646" w:rsidRDefault="00526830" w:rsidP="00526830">
      <w:pPr>
        <w:pStyle w:val="a5"/>
        <w:numPr>
          <w:ilvl w:val="0"/>
          <w:numId w:val="17"/>
        </w:numPr>
        <w:tabs>
          <w:tab w:val="left" w:pos="-4080"/>
          <w:tab w:val="left" w:pos="720"/>
          <w:tab w:val="left" w:pos="1080"/>
          <w:tab w:val="left" w:pos="1440"/>
          <w:tab w:val="left" w:pos="1800"/>
        </w:tabs>
        <w:wordWrap/>
        <w:adjustRightInd w:val="0"/>
        <w:snapToGrid w:val="0"/>
        <w:spacing w:line="245" w:lineRule="auto"/>
        <w:rPr>
          <w:rFonts w:eastAsia="한양신명조"/>
          <w:sz w:val="24"/>
          <w:szCs w:val="24"/>
        </w:rPr>
      </w:pPr>
      <w:r w:rsidRPr="00335646">
        <w:rPr>
          <w:rFonts w:eastAsia="휴먼명조"/>
          <w:sz w:val="24"/>
          <w:szCs w:val="24"/>
        </w:rPr>
        <w:t xml:space="preserve">The Client shall make available to the Consultant free of charge such professional and support counterpart personnel, to be nominated by the Client with the Consultant’s advice, if specified in </w:t>
      </w:r>
      <w:r w:rsidRPr="00335646">
        <w:rPr>
          <w:rFonts w:eastAsia="휴먼명조"/>
          <w:b/>
          <w:sz w:val="24"/>
          <w:szCs w:val="24"/>
        </w:rPr>
        <w:t xml:space="preserve">Appendix </w:t>
      </w:r>
      <w:r w:rsidR="00646B28">
        <w:rPr>
          <w:rFonts w:eastAsia="휴먼명조"/>
          <w:b/>
          <w:sz w:val="24"/>
          <w:szCs w:val="24"/>
        </w:rPr>
        <w:t>A</w:t>
      </w:r>
      <w:r w:rsidRPr="00335646">
        <w:rPr>
          <w:rFonts w:eastAsia="휴먼명조"/>
          <w:sz w:val="24"/>
          <w:szCs w:val="24"/>
        </w:rPr>
        <w:t>.</w:t>
      </w:r>
    </w:p>
    <w:p w14:paraId="1132C9FD"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45" w:lineRule="auto"/>
        <w:ind w:left="1080"/>
        <w:rPr>
          <w:rFonts w:eastAsia="한양신명조"/>
          <w:sz w:val="24"/>
          <w:szCs w:val="24"/>
        </w:rPr>
      </w:pPr>
    </w:p>
    <w:p w14:paraId="647BB0FF" w14:textId="77777777" w:rsidR="00526830" w:rsidRPr="00335646" w:rsidRDefault="00526830" w:rsidP="00526830">
      <w:pPr>
        <w:pStyle w:val="a5"/>
        <w:numPr>
          <w:ilvl w:val="0"/>
          <w:numId w:val="17"/>
        </w:numPr>
        <w:tabs>
          <w:tab w:val="left" w:pos="-4080"/>
          <w:tab w:val="left" w:pos="360"/>
          <w:tab w:val="left" w:pos="720"/>
          <w:tab w:val="left" w:pos="1080"/>
          <w:tab w:val="left" w:pos="1440"/>
          <w:tab w:val="left" w:pos="1800"/>
        </w:tabs>
        <w:wordWrap/>
        <w:autoSpaceDE w:val="0"/>
        <w:autoSpaceDN w:val="0"/>
        <w:adjustRightInd w:val="0"/>
        <w:snapToGrid w:val="0"/>
        <w:spacing w:line="245" w:lineRule="auto"/>
        <w:textAlignment w:val="baseline"/>
        <w:rPr>
          <w:rFonts w:eastAsia="굴림"/>
          <w:sz w:val="24"/>
          <w:szCs w:val="24"/>
        </w:rPr>
      </w:pPr>
      <w:r w:rsidRPr="00335646">
        <w:rPr>
          <w:rFonts w:eastAsia="휴먼명조"/>
          <w:sz w:val="24"/>
          <w:szCs w:val="24"/>
        </w:rPr>
        <w:t xml:space="preserve">Professional and support counterpart personnel, excluding Client’s liaison </w:t>
      </w:r>
      <w:r w:rsidRPr="00335646">
        <w:rPr>
          <w:rFonts w:eastAsia="휴먼명조"/>
          <w:sz w:val="24"/>
          <w:szCs w:val="24"/>
        </w:rPr>
        <w:lastRenderedPageBreak/>
        <w:t>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Client shall not unreasonably refuse to act upon such request.</w:t>
      </w:r>
    </w:p>
    <w:p w14:paraId="7842086A" w14:textId="70EDB43C" w:rsidR="00526830" w:rsidRPr="00335646" w:rsidRDefault="00526830" w:rsidP="00526830">
      <w:pPr>
        <w:pStyle w:val="af2"/>
        <w:wordWrap/>
        <w:rPr>
          <w:rFonts w:eastAsia="굴림"/>
          <w:sz w:val="24"/>
          <w:szCs w:val="24"/>
        </w:rPr>
      </w:pPr>
    </w:p>
    <w:p w14:paraId="191CF15F" w14:textId="77777777" w:rsidR="003C070F" w:rsidRPr="005C0611" w:rsidRDefault="003C070F" w:rsidP="003C070F">
      <w:pPr>
        <w:pStyle w:val="a5"/>
        <w:tabs>
          <w:tab w:val="left" w:pos="-4080"/>
          <w:tab w:val="left" w:pos="720"/>
          <w:tab w:val="left" w:pos="1080"/>
          <w:tab w:val="left" w:pos="1440"/>
          <w:tab w:val="left" w:pos="1800"/>
        </w:tabs>
        <w:wordWrap/>
        <w:adjustRightInd w:val="0"/>
        <w:snapToGrid w:val="0"/>
        <w:spacing w:line="264" w:lineRule="auto"/>
        <w:outlineLvl w:val="0"/>
        <w:rPr>
          <w:rFonts w:eastAsia="한양신명조"/>
          <w:sz w:val="24"/>
          <w:szCs w:val="24"/>
        </w:rPr>
      </w:pPr>
      <w:bookmarkStart w:id="622" w:name="_Toc500517042"/>
      <w:bookmarkStart w:id="623" w:name="_Toc500752391"/>
      <w:r w:rsidRPr="005C0611">
        <w:rPr>
          <w:rFonts w:eastAsia="휴먼명조" w:hint="eastAsia"/>
          <w:bCs/>
          <w:sz w:val="24"/>
          <w:szCs w:val="24"/>
        </w:rPr>
        <w:t>5.5</w:t>
      </w:r>
      <w:r w:rsidRPr="005C0611">
        <w:rPr>
          <w:rFonts w:eastAsia="휴먼명조" w:hint="eastAsia"/>
          <w:bCs/>
          <w:sz w:val="24"/>
          <w:szCs w:val="24"/>
        </w:rPr>
        <w:tab/>
        <w:t>Payment</w:t>
      </w:r>
      <w:bookmarkEnd w:id="622"/>
      <w:bookmarkEnd w:id="623"/>
    </w:p>
    <w:p w14:paraId="066498DD" w14:textId="77777777" w:rsidR="003C070F" w:rsidRPr="005C0611" w:rsidRDefault="003C070F" w:rsidP="003C070F">
      <w:pPr>
        <w:pStyle w:val="a5"/>
        <w:tabs>
          <w:tab w:val="left" w:pos="-4080"/>
          <w:tab w:val="left" w:pos="720"/>
          <w:tab w:val="left" w:pos="1080"/>
          <w:tab w:val="left" w:pos="1440"/>
          <w:tab w:val="left" w:pos="1800"/>
        </w:tabs>
        <w:wordWrap/>
        <w:adjustRightInd w:val="0"/>
        <w:snapToGrid w:val="0"/>
        <w:spacing w:line="264" w:lineRule="auto"/>
        <w:ind w:left="720"/>
        <w:rPr>
          <w:rFonts w:eastAsia="한양신명조"/>
          <w:sz w:val="24"/>
          <w:szCs w:val="24"/>
        </w:rPr>
      </w:pPr>
    </w:p>
    <w:p w14:paraId="5C491779" w14:textId="77777777" w:rsidR="003C070F" w:rsidRPr="005C0611" w:rsidRDefault="003C070F" w:rsidP="003C070F">
      <w:pPr>
        <w:pStyle w:val="a5"/>
        <w:tabs>
          <w:tab w:val="left" w:pos="-4080"/>
          <w:tab w:val="left" w:pos="720"/>
          <w:tab w:val="left" w:pos="1080"/>
          <w:tab w:val="left" w:pos="1440"/>
          <w:tab w:val="left" w:pos="1800"/>
        </w:tabs>
        <w:wordWrap/>
        <w:adjustRightInd w:val="0"/>
        <w:snapToGrid w:val="0"/>
        <w:spacing w:line="264" w:lineRule="auto"/>
        <w:ind w:left="720"/>
        <w:rPr>
          <w:rFonts w:eastAsia="한양신명조"/>
          <w:sz w:val="24"/>
          <w:szCs w:val="24"/>
        </w:rPr>
      </w:pPr>
      <w:r w:rsidRPr="005C0611">
        <w:rPr>
          <w:rFonts w:eastAsia="휴먼명조"/>
          <w:sz w:val="24"/>
          <w:szCs w:val="24"/>
        </w:rPr>
        <w:t>In consideration of the Services performed by the Consultant under this Contract, the Client shall make to the Consultant such payments and in such manner as is provided by Clause GCC 6 of this Contract.</w:t>
      </w:r>
    </w:p>
    <w:p w14:paraId="7B1657D7" w14:textId="77777777" w:rsidR="003C070F" w:rsidRPr="005C0611" w:rsidRDefault="003C070F" w:rsidP="003C070F">
      <w:pPr>
        <w:pStyle w:val="a5"/>
        <w:tabs>
          <w:tab w:val="left" w:pos="-4080"/>
          <w:tab w:val="left" w:pos="720"/>
          <w:tab w:val="left" w:pos="1080"/>
          <w:tab w:val="left" w:pos="1440"/>
          <w:tab w:val="left" w:pos="1800"/>
        </w:tabs>
        <w:wordWrap/>
        <w:adjustRightInd w:val="0"/>
        <w:snapToGrid w:val="0"/>
        <w:spacing w:line="264" w:lineRule="auto"/>
        <w:rPr>
          <w:rFonts w:eastAsia="한양신명조"/>
          <w:sz w:val="24"/>
          <w:szCs w:val="24"/>
        </w:rPr>
      </w:pPr>
    </w:p>
    <w:p w14:paraId="2334DFF9" w14:textId="77777777" w:rsidR="003C070F" w:rsidRPr="005C0611" w:rsidRDefault="003C070F" w:rsidP="003C070F">
      <w:pPr>
        <w:pStyle w:val="a5"/>
        <w:tabs>
          <w:tab w:val="left" w:pos="-4080"/>
          <w:tab w:val="left" w:pos="720"/>
          <w:tab w:val="left" w:pos="1080"/>
          <w:tab w:val="left" w:pos="1440"/>
          <w:tab w:val="left" w:pos="1800"/>
        </w:tabs>
        <w:wordWrap/>
        <w:adjustRightInd w:val="0"/>
        <w:snapToGrid w:val="0"/>
        <w:spacing w:line="264" w:lineRule="auto"/>
        <w:rPr>
          <w:rFonts w:eastAsia="한양신명조"/>
          <w:sz w:val="24"/>
          <w:szCs w:val="24"/>
        </w:rPr>
      </w:pPr>
    </w:p>
    <w:p w14:paraId="3E811984" w14:textId="77777777" w:rsidR="003C070F" w:rsidRPr="005C0611" w:rsidRDefault="003C070F" w:rsidP="003C070F">
      <w:pPr>
        <w:pStyle w:val="a5"/>
        <w:tabs>
          <w:tab w:val="left" w:pos="-4080"/>
          <w:tab w:val="left" w:pos="720"/>
          <w:tab w:val="left" w:pos="1080"/>
          <w:tab w:val="left" w:pos="1440"/>
          <w:tab w:val="left" w:pos="1800"/>
        </w:tabs>
        <w:wordWrap/>
        <w:adjustRightInd w:val="0"/>
        <w:snapToGrid w:val="0"/>
        <w:spacing w:line="264" w:lineRule="auto"/>
        <w:jc w:val="center"/>
        <w:outlineLvl w:val="0"/>
        <w:rPr>
          <w:rFonts w:eastAsia="한양신명조"/>
          <w:b/>
          <w:sz w:val="24"/>
          <w:szCs w:val="24"/>
        </w:rPr>
      </w:pPr>
      <w:bookmarkStart w:id="624" w:name="_Toc500517043"/>
      <w:bookmarkStart w:id="625" w:name="_Toc500752392"/>
      <w:r w:rsidRPr="005C0611">
        <w:rPr>
          <w:rFonts w:eastAsia="한양신명조" w:hint="eastAsia"/>
          <w:b/>
          <w:sz w:val="24"/>
          <w:szCs w:val="24"/>
        </w:rPr>
        <w:t xml:space="preserve">6. Payments to </w:t>
      </w:r>
      <w:r w:rsidRPr="005C0611">
        <w:rPr>
          <w:rFonts w:eastAsia="한양신명조"/>
          <w:b/>
          <w:sz w:val="24"/>
          <w:szCs w:val="24"/>
        </w:rPr>
        <w:t>the</w:t>
      </w:r>
      <w:r w:rsidRPr="005C0611">
        <w:rPr>
          <w:rFonts w:eastAsia="한양신명조" w:hint="eastAsia"/>
          <w:b/>
          <w:sz w:val="24"/>
          <w:szCs w:val="24"/>
        </w:rPr>
        <w:t xml:space="preserve"> Consultant</w:t>
      </w:r>
      <w:bookmarkEnd w:id="624"/>
      <w:bookmarkEnd w:id="625"/>
    </w:p>
    <w:p w14:paraId="79BCB06C" w14:textId="77777777" w:rsidR="003C070F" w:rsidRPr="005C0611" w:rsidRDefault="003C070F" w:rsidP="003C070F">
      <w:pPr>
        <w:pStyle w:val="a5"/>
        <w:tabs>
          <w:tab w:val="left" w:pos="-4080"/>
          <w:tab w:val="left" w:pos="720"/>
          <w:tab w:val="left" w:pos="1080"/>
          <w:tab w:val="left" w:pos="1440"/>
          <w:tab w:val="left" w:pos="1800"/>
        </w:tabs>
        <w:wordWrap/>
        <w:adjustRightInd w:val="0"/>
        <w:snapToGrid w:val="0"/>
        <w:spacing w:line="264" w:lineRule="auto"/>
        <w:rPr>
          <w:rFonts w:eastAsia="한양신명조"/>
          <w:sz w:val="24"/>
          <w:szCs w:val="24"/>
        </w:rPr>
      </w:pPr>
    </w:p>
    <w:p w14:paraId="56C90669" w14:textId="77777777" w:rsidR="003C070F" w:rsidRPr="005C0611" w:rsidRDefault="003C070F" w:rsidP="003C070F">
      <w:pPr>
        <w:pStyle w:val="a5"/>
        <w:tabs>
          <w:tab w:val="left" w:pos="-4080"/>
          <w:tab w:val="left" w:pos="720"/>
          <w:tab w:val="left" w:pos="1080"/>
          <w:tab w:val="left" w:pos="1440"/>
          <w:tab w:val="left" w:pos="1800"/>
        </w:tabs>
        <w:wordWrap/>
        <w:adjustRightInd w:val="0"/>
        <w:snapToGrid w:val="0"/>
        <w:spacing w:line="264" w:lineRule="auto"/>
        <w:outlineLvl w:val="0"/>
        <w:rPr>
          <w:rFonts w:eastAsia="한양신명조"/>
          <w:sz w:val="24"/>
          <w:szCs w:val="24"/>
        </w:rPr>
      </w:pPr>
      <w:bookmarkStart w:id="626" w:name="_Toc500517044"/>
      <w:bookmarkStart w:id="627" w:name="_Toc500752393"/>
      <w:r w:rsidRPr="005C0611">
        <w:rPr>
          <w:rFonts w:eastAsia="한양신명조" w:hint="eastAsia"/>
          <w:sz w:val="24"/>
          <w:szCs w:val="24"/>
        </w:rPr>
        <w:t>6</w:t>
      </w:r>
      <w:r w:rsidRPr="005C0611">
        <w:rPr>
          <w:rFonts w:eastAsia="한양신명조"/>
          <w:sz w:val="24"/>
          <w:szCs w:val="24"/>
        </w:rPr>
        <w:t>.1</w:t>
      </w:r>
      <w:r w:rsidRPr="005C0611">
        <w:rPr>
          <w:rFonts w:eastAsia="한양신명조" w:hint="eastAsia"/>
          <w:sz w:val="24"/>
          <w:szCs w:val="24"/>
        </w:rPr>
        <w:tab/>
        <w:t>Lump-Sum Payment</w:t>
      </w:r>
      <w:bookmarkEnd w:id="626"/>
      <w:bookmarkEnd w:id="627"/>
    </w:p>
    <w:p w14:paraId="7907C8A0" w14:textId="77777777" w:rsidR="003C070F" w:rsidRPr="005C0611" w:rsidRDefault="003C070F" w:rsidP="003C070F">
      <w:pPr>
        <w:pStyle w:val="a5"/>
        <w:tabs>
          <w:tab w:val="left" w:pos="-4080"/>
          <w:tab w:val="left" w:pos="720"/>
          <w:tab w:val="left" w:pos="1080"/>
          <w:tab w:val="left" w:pos="1440"/>
          <w:tab w:val="left" w:pos="1800"/>
        </w:tabs>
        <w:wordWrap/>
        <w:adjustRightInd w:val="0"/>
        <w:snapToGrid w:val="0"/>
        <w:spacing w:line="264" w:lineRule="auto"/>
        <w:rPr>
          <w:rFonts w:eastAsia="한양신명조"/>
          <w:sz w:val="24"/>
          <w:szCs w:val="24"/>
        </w:rPr>
      </w:pPr>
    </w:p>
    <w:p w14:paraId="3AA8A433" w14:textId="77777777" w:rsidR="003C070F" w:rsidRPr="005C0611" w:rsidRDefault="003C070F" w:rsidP="003C070F">
      <w:pPr>
        <w:pStyle w:val="a5"/>
        <w:tabs>
          <w:tab w:val="left" w:pos="-408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r w:rsidRPr="005C0611">
        <w:rPr>
          <w:rFonts w:eastAsia="한양신명조" w:hint="eastAsia"/>
          <w:sz w:val="24"/>
          <w:szCs w:val="24"/>
        </w:rPr>
        <w:tab/>
        <w:t xml:space="preserve">The total payment due to the Consultant shall not exceed the Contract Price which is an all-inclusive fixed lump-sum covering all costs required to carry out the Services described in </w:t>
      </w:r>
      <w:r w:rsidRPr="005C0611">
        <w:rPr>
          <w:rFonts w:eastAsia="한양신명조" w:hint="eastAsia"/>
          <w:b/>
          <w:sz w:val="24"/>
          <w:szCs w:val="24"/>
        </w:rPr>
        <w:t>Appendix A</w:t>
      </w:r>
      <w:r w:rsidRPr="005C0611">
        <w:rPr>
          <w:rFonts w:eastAsia="한양신명조" w:hint="eastAsia"/>
          <w:sz w:val="24"/>
          <w:szCs w:val="24"/>
        </w:rPr>
        <w:t>. The Contract Price may only be increased above the amount stated in Clause 6.3 if the Parties have agreed to additional payments in accordance with Clause 2.6.</w:t>
      </w:r>
    </w:p>
    <w:p w14:paraId="03CC1015" w14:textId="77777777" w:rsidR="00526830" w:rsidRPr="003C070F" w:rsidRDefault="00526830" w:rsidP="00526830">
      <w:pPr>
        <w:pStyle w:val="a5"/>
        <w:tabs>
          <w:tab w:val="left" w:pos="-4080"/>
          <w:tab w:val="left" w:pos="720"/>
          <w:tab w:val="left" w:pos="1080"/>
          <w:tab w:val="left" w:pos="1440"/>
          <w:tab w:val="left" w:pos="1800"/>
        </w:tabs>
        <w:wordWrap/>
        <w:adjustRightInd w:val="0"/>
        <w:snapToGrid w:val="0"/>
        <w:spacing w:line="264" w:lineRule="auto"/>
        <w:rPr>
          <w:rFonts w:eastAsia="한양신명조"/>
          <w:sz w:val="24"/>
          <w:szCs w:val="24"/>
        </w:rPr>
      </w:pPr>
    </w:p>
    <w:p w14:paraId="469197CC"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4" w:lineRule="auto"/>
        <w:outlineLvl w:val="0"/>
        <w:rPr>
          <w:rFonts w:eastAsia="한양신명조"/>
          <w:sz w:val="24"/>
          <w:szCs w:val="24"/>
        </w:rPr>
      </w:pPr>
      <w:bookmarkStart w:id="628" w:name="_Toc500517045"/>
      <w:bookmarkStart w:id="629" w:name="_Toc500752394"/>
      <w:r w:rsidRPr="00335646">
        <w:rPr>
          <w:rFonts w:eastAsia="한양신명조" w:hint="eastAsia"/>
          <w:sz w:val="24"/>
          <w:szCs w:val="24"/>
        </w:rPr>
        <w:t>6</w:t>
      </w:r>
      <w:r w:rsidRPr="00335646">
        <w:rPr>
          <w:rFonts w:eastAsia="한양신명조"/>
          <w:sz w:val="24"/>
          <w:szCs w:val="24"/>
        </w:rPr>
        <w:t>.</w:t>
      </w:r>
      <w:r w:rsidRPr="00335646">
        <w:rPr>
          <w:rFonts w:eastAsia="한양신명조" w:hint="eastAsia"/>
          <w:sz w:val="24"/>
          <w:szCs w:val="24"/>
        </w:rPr>
        <w:t>2</w:t>
      </w:r>
      <w:r w:rsidRPr="00335646">
        <w:rPr>
          <w:rFonts w:eastAsia="한양신명조"/>
          <w:sz w:val="24"/>
          <w:szCs w:val="24"/>
        </w:rPr>
        <w:tab/>
      </w:r>
      <w:r w:rsidRPr="00335646">
        <w:rPr>
          <w:rFonts w:eastAsia="한양신명조" w:hint="eastAsia"/>
          <w:sz w:val="24"/>
          <w:szCs w:val="24"/>
        </w:rPr>
        <w:t>Currency of Payment</w:t>
      </w:r>
      <w:bookmarkEnd w:id="628"/>
      <w:bookmarkEnd w:id="629"/>
    </w:p>
    <w:p w14:paraId="5A794BDA"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4" w:lineRule="auto"/>
        <w:rPr>
          <w:rFonts w:eastAsia="한양신명조"/>
          <w:sz w:val="24"/>
          <w:szCs w:val="24"/>
        </w:rPr>
      </w:pPr>
      <w:r w:rsidRPr="00335646">
        <w:rPr>
          <w:rFonts w:eastAsia="한양신명조" w:hint="eastAsia"/>
          <w:sz w:val="24"/>
          <w:szCs w:val="24"/>
        </w:rPr>
        <w:tab/>
      </w:r>
    </w:p>
    <w:p w14:paraId="7A5FC382"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굴림"/>
          <w:bCs/>
          <w:sz w:val="24"/>
          <w:szCs w:val="24"/>
        </w:rPr>
      </w:pPr>
      <w:r w:rsidRPr="00335646">
        <w:rPr>
          <w:rFonts w:eastAsia="한양신명조" w:hint="eastAsia"/>
          <w:sz w:val="24"/>
          <w:szCs w:val="24"/>
        </w:rPr>
        <w:tab/>
      </w:r>
      <w:r w:rsidRPr="00335646">
        <w:rPr>
          <w:rFonts w:eastAsia="한양신명조" w:hint="eastAsia"/>
          <w:sz w:val="24"/>
          <w:szCs w:val="24"/>
        </w:rPr>
        <w:tab/>
        <w:t xml:space="preserve">Though prices are quoted in US Dollars, the Contract Price shall be made and paid in </w:t>
      </w:r>
      <w:r w:rsidRPr="00335646">
        <w:rPr>
          <w:rFonts w:eastAsia="한양신명조"/>
          <w:sz w:val="24"/>
          <w:szCs w:val="24"/>
        </w:rPr>
        <w:t>Korean</w:t>
      </w:r>
      <w:r w:rsidRPr="00335646">
        <w:rPr>
          <w:rFonts w:eastAsia="한양신명조" w:hint="eastAsia"/>
          <w:sz w:val="24"/>
          <w:szCs w:val="24"/>
        </w:rPr>
        <w:t xml:space="preserve"> Won, unless specified otherwise in the </w:t>
      </w:r>
      <w:r w:rsidRPr="00335646">
        <w:rPr>
          <w:rFonts w:eastAsia="한양신명조" w:hint="eastAsia"/>
          <w:b/>
          <w:sz w:val="24"/>
          <w:szCs w:val="24"/>
        </w:rPr>
        <w:t>SCC</w:t>
      </w:r>
      <w:r w:rsidRPr="00335646">
        <w:rPr>
          <w:rFonts w:eastAsia="한양신명조" w:hint="eastAsia"/>
          <w:sz w:val="24"/>
          <w:szCs w:val="24"/>
        </w:rPr>
        <w:t xml:space="preserve">. The conversion shall be made at the </w:t>
      </w:r>
      <w:r w:rsidRPr="00335646">
        <w:rPr>
          <w:rFonts w:eastAsia="굴림"/>
          <w:bCs/>
          <w:sz w:val="24"/>
          <w:szCs w:val="24"/>
        </w:rPr>
        <w:t xml:space="preserve">average of the telegraphic transfer selling rates of Korean Won against US Dollar as quoted and publicly displayed by </w:t>
      </w:r>
      <w:r w:rsidRPr="00335646">
        <w:rPr>
          <w:rFonts w:eastAsia="굴림" w:hint="eastAsia"/>
          <w:bCs/>
          <w:sz w:val="24"/>
          <w:szCs w:val="24"/>
        </w:rPr>
        <w:t>the Bank</w:t>
      </w:r>
      <w:r w:rsidRPr="00335646">
        <w:rPr>
          <w:rFonts w:eastAsia="굴림"/>
          <w:bCs/>
          <w:sz w:val="24"/>
          <w:szCs w:val="24"/>
        </w:rPr>
        <w:t>, during the one month period from the sixteenth</w:t>
      </w:r>
      <w:r w:rsidRPr="00335646">
        <w:rPr>
          <w:rFonts w:eastAsia="굴림" w:hint="eastAsia"/>
          <w:bCs/>
          <w:sz w:val="24"/>
          <w:szCs w:val="24"/>
        </w:rPr>
        <w:t xml:space="preserve"> </w:t>
      </w:r>
      <w:r w:rsidRPr="00335646">
        <w:rPr>
          <w:rFonts w:eastAsia="굴림"/>
          <w:bCs/>
          <w:sz w:val="24"/>
          <w:szCs w:val="24"/>
        </w:rPr>
        <w:t>(16</w:t>
      </w:r>
      <w:r w:rsidRPr="00335646">
        <w:rPr>
          <w:rFonts w:eastAsia="굴림" w:hint="eastAsia"/>
          <w:bCs/>
          <w:sz w:val="24"/>
          <w:szCs w:val="24"/>
          <w:vertAlign w:val="superscript"/>
        </w:rPr>
        <w:t>th</w:t>
      </w:r>
      <w:r w:rsidRPr="00335646">
        <w:rPr>
          <w:rFonts w:eastAsia="굴림"/>
          <w:bCs/>
          <w:sz w:val="24"/>
          <w:szCs w:val="24"/>
        </w:rPr>
        <w:t>) day of two calendar months prior to the month when the first procurement contract for the consulting service</w:t>
      </w:r>
      <w:r w:rsidRPr="00335646">
        <w:rPr>
          <w:rFonts w:eastAsia="굴림" w:hint="eastAsia"/>
          <w:bCs/>
          <w:sz w:val="24"/>
          <w:szCs w:val="24"/>
        </w:rPr>
        <w:t xml:space="preserve"> is signed respectively</w:t>
      </w:r>
      <w:r w:rsidRPr="00335646">
        <w:rPr>
          <w:rFonts w:eastAsia="굴림"/>
          <w:bCs/>
          <w:sz w:val="24"/>
          <w:szCs w:val="24"/>
        </w:rPr>
        <w:t>, to the fifteenth (15</w:t>
      </w:r>
      <w:r w:rsidRPr="00335646">
        <w:rPr>
          <w:rFonts w:eastAsia="굴림" w:hint="eastAsia"/>
          <w:bCs/>
          <w:sz w:val="24"/>
          <w:szCs w:val="24"/>
          <w:vertAlign w:val="superscript"/>
        </w:rPr>
        <w:t>th</w:t>
      </w:r>
      <w:r w:rsidRPr="00335646">
        <w:rPr>
          <w:rFonts w:eastAsia="굴림"/>
          <w:bCs/>
          <w:sz w:val="24"/>
          <w:szCs w:val="24"/>
        </w:rPr>
        <w:t>) day of one calendar month prior thereto</w:t>
      </w:r>
      <w:r w:rsidRPr="00335646">
        <w:rPr>
          <w:rFonts w:eastAsia="굴림" w:hint="eastAsia"/>
          <w:bCs/>
          <w:sz w:val="24"/>
          <w:szCs w:val="24"/>
        </w:rPr>
        <w:t>.</w:t>
      </w:r>
    </w:p>
    <w:p w14:paraId="46DC3FD9"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굴림"/>
          <w:bCs/>
          <w:sz w:val="24"/>
          <w:szCs w:val="24"/>
        </w:rPr>
      </w:pPr>
    </w:p>
    <w:p w14:paraId="0A8A37C9"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720" w:hangingChars="300" w:hanging="720"/>
        <w:outlineLvl w:val="0"/>
        <w:rPr>
          <w:rFonts w:eastAsia="굴림"/>
          <w:bCs/>
          <w:sz w:val="24"/>
          <w:szCs w:val="24"/>
        </w:rPr>
      </w:pPr>
      <w:bookmarkStart w:id="630" w:name="_Toc500517046"/>
      <w:bookmarkStart w:id="631" w:name="_Toc500752395"/>
      <w:r w:rsidRPr="00335646">
        <w:rPr>
          <w:rFonts w:eastAsia="굴림" w:hint="eastAsia"/>
          <w:bCs/>
          <w:sz w:val="24"/>
          <w:szCs w:val="24"/>
        </w:rPr>
        <w:t>6.3</w:t>
      </w:r>
      <w:r w:rsidRPr="00335646">
        <w:rPr>
          <w:rFonts w:eastAsia="굴림" w:hint="eastAsia"/>
          <w:bCs/>
          <w:sz w:val="24"/>
          <w:szCs w:val="24"/>
        </w:rPr>
        <w:tab/>
      </w:r>
      <w:r w:rsidRPr="00335646">
        <w:rPr>
          <w:rFonts w:eastAsia="굴림" w:hint="eastAsia"/>
          <w:bCs/>
          <w:sz w:val="24"/>
          <w:szCs w:val="24"/>
        </w:rPr>
        <w:tab/>
        <w:t>Contract Price</w:t>
      </w:r>
      <w:bookmarkEnd w:id="630"/>
      <w:bookmarkEnd w:id="631"/>
    </w:p>
    <w:p w14:paraId="738AC639"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굴림"/>
          <w:bCs/>
          <w:sz w:val="24"/>
          <w:szCs w:val="24"/>
        </w:rPr>
      </w:pPr>
    </w:p>
    <w:p w14:paraId="2DE37F5B"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굴림"/>
          <w:bCs/>
          <w:sz w:val="24"/>
          <w:szCs w:val="24"/>
        </w:rPr>
      </w:pPr>
      <w:r w:rsidRPr="00335646">
        <w:rPr>
          <w:rFonts w:eastAsia="굴림" w:hint="eastAsia"/>
          <w:bCs/>
          <w:sz w:val="24"/>
          <w:szCs w:val="24"/>
        </w:rPr>
        <w:tab/>
      </w:r>
      <w:r w:rsidRPr="00335646">
        <w:rPr>
          <w:rFonts w:eastAsia="굴림" w:hint="eastAsia"/>
          <w:bCs/>
          <w:sz w:val="24"/>
          <w:szCs w:val="24"/>
        </w:rPr>
        <w:tab/>
        <w:t>(a)</w:t>
      </w:r>
      <w:r w:rsidRPr="00335646">
        <w:rPr>
          <w:rFonts w:eastAsia="굴림" w:hint="eastAsia"/>
          <w:bCs/>
          <w:sz w:val="24"/>
          <w:szCs w:val="24"/>
        </w:rPr>
        <w:tab/>
        <w:t xml:space="preserve">The price payable in Korean Won is set forth in the </w:t>
      </w:r>
      <w:r w:rsidRPr="00335646">
        <w:rPr>
          <w:rFonts w:eastAsia="굴림" w:hint="eastAsia"/>
          <w:b/>
          <w:bCs/>
          <w:sz w:val="24"/>
          <w:szCs w:val="24"/>
        </w:rPr>
        <w:t>SCC</w:t>
      </w:r>
      <w:r w:rsidRPr="00335646">
        <w:rPr>
          <w:rFonts w:eastAsia="굴림" w:hint="eastAsia"/>
          <w:bCs/>
          <w:sz w:val="24"/>
          <w:szCs w:val="24"/>
        </w:rPr>
        <w:t>.</w:t>
      </w:r>
    </w:p>
    <w:p w14:paraId="0B998946"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굴림"/>
          <w:bCs/>
          <w:sz w:val="24"/>
          <w:szCs w:val="24"/>
        </w:rPr>
      </w:pPr>
    </w:p>
    <w:p w14:paraId="1C33F349"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r w:rsidRPr="00335646">
        <w:rPr>
          <w:rFonts w:eastAsia="굴림" w:hint="eastAsia"/>
          <w:bCs/>
          <w:sz w:val="24"/>
          <w:szCs w:val="24"/>
        </w:rPr>
        <w:tab/>
      </w:r>
      <w:r w:rsidRPr="00335646">
        <w:rPr>
          <w:rFonts w:eastAsia="굴림" w:hint="eastAsia"/>
          <w:bCs/>
          <w:sz w:val="24"/>
          <w:szCs w:val="24"/>
        </w:rPr>
        <w:tab/>
        <w:t>(b)</w:t>
      </w:r>
      <w:r w:rsidRPr="00335646">
        <w:rPr>
          <w:rFonts w:eastAsia="굴림" w:hint="eastAsia"/>
          <w:bCs/>
          <w:sz w:val="24"/>
          <w:szCs w:val="24"/>
        </w:rPr>
        <w:tab/>
        <w:t xml:space="preserve">The price payable in any other currencies is set forth in the </w:t>
      </w:r>
      <w:r w:rsidRPr="00335646">
        <w:rPr>
          <w:rFonts w:eastAsia="굴림" w:hint="eastAsia"/>
          <w:b/>
          <w:bCs/>
          <w:sz w:val="24"/>
          <w:szCs w:val="24"/>
        </w:rPr>
        <w:t>SCC</w:t>
      </w:r>
      <w:r w:rsidRPr="00335646">
        <w:rPr>
          <w:rFonts w:eastAsia="굴림" w:hint="eastAsia"/>
          <w:bCs/>
          <w:sz w:val="24"/>
          <w:szCs w:val="24"/>
        </w:rPr>
        <w:t>.</w:t>
      </w:r>
    </w:p>
    <w:p w14:paraId="1008FB7C"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4" w:lineRule="auto"/>
        <w:rPr>
          <w:rFonts w:eastAsia="한양신명조"/>
          <w:sz w:val="24"/>
          <w:szCs w:val="24"/>
        </w:rPr>
      </w:pPr>
    </w:p>
    <w:p w14:paraId="43A46DDB"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4" w:lineRule="auto"/>
        <w:ind w:left="720" w:hangingChars="300" w:hanging="720"/>
        <w:outlineLvl w:val="0"/>
        <w:rPr>
          <w:rFonts w:eastAsia="한양신명조"/>
          <w:sz w:val="24"/>
          <w:szCs w:val="24"/>
        </w:rPr>
      </w:pPr>
      <w:bookmarkStart w:id="632" w:name="_Toc500517047"/>
      <w:bookmarkStart w:id="633" w:name="_Toc500752396"/>
      <w:r w:rsidRPr="00335646">
        <w:rPr>
          <w:rFonts w:eastAsia="한양신명조" w:hint="eastAsia"/>
          <w:sz w:val="24"/>
          <w:szCs w:val="24"/>
        </w:rPr>
        <w:t>6</w:t>
      </w:r>
      <w:r w:rsidRPr="00335646">
        <w:rPr>
          <w:rFonts w:eastAsia="한양신명조"/>
          <w:sz w:val="24"/>
          <w:szCs w:val="24"/>
        </w:rPr>
        <w:t>.</w:t>
      </w:r>
      <w:r w:rsidRPr="00335646">
        <w:rPr>
          <w:rFonts w:eastAsia="한양신명조" w:hint="eastAsia"/>
          <w:sz w:val="24"/>
          <w:szCs w:val="24"/>
        </w:rPr>
        <w:t>4</w:t>
      </w:r>
      <w:r w:rsidRPr="00335646">
        <w:rPr>
          <w:rFonts w:eastAsia="한양신명조"/>
          <w:sz w:val="24"/>
          <w:szCs w:val="24"/>
        </w:rPr>
        <w:tab/>
      </w:r>
      <w:r w:rsidRPr="00335646">
        <w:rPr>
          <w:rFonts w:eastAsia="한양신명조" w:hint="eastAsia"/>
          <w:sz w:val="24"/>
          <w:szCs w:val="24"/>
        </w:rPr>
        <w:t>Payment for Additional Services</w:t>
      </w:r>
      <w:bookmarkEnd w:id="632"/>
      <w:bookmarkEnd w:id="633"/>
    </w:p>
    <w:p w14:paraId="1617520A"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p>
    <w:p w14:paraId="17B2F731" w14:textId="1AAF55E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4" w:lineRule="auto"/>
        <w:ind w:left="720" w:hangingChars="300" w:hanging="720"/>
        <w:rPr>
          <w:rFonts w:eastAsia="한양신명조"/>
          <w:spacing w:val="2"/>
          <w:sz w:val="24"/>
          <w:szCs w:val="24"/>
        </w:rPr>
      </w:pPr>
      <w:r w:rsidRPr="00335646">
        <w:rPr>
          <w:rFonts w:eastAsia="한양신명조" w:hint="eastAsia"/>
          <w:sz w:val="24"/>
          <w:szCs w:val="24"/>
        </w:rPr>
        <w:tab/>
      </w:r>
      <w:r w:rsidRPr="00335646">
        <w:rPr>
          <w:rFonts w:eastAsia="한양신명조" w:hint="eastAsia"/>
          <w:spacing w:val="2"/>
          <w:sz w:val="24"/>
          <w:szCs w:val="24"/>
        </w:rPr>
        <w:t xml:space="preserve">For the purpose of determining the remuneration due for additional services as may be agreed under Clause 2.6, a breakdown of the lump-sum price is provided in </w:t>
      </w:r>
      <w:r w:rsidRPr="00335646">
        <w:rPr>
          <w:rFonts w:eastAsia="한양신명조" w:hint="eastAsia"/>
          <w:b/>
          <w:spacing w:val="2"/>
          <w:sz w:val="24"/>
          <w:szCs w:val="24"/>
        </w:rPr>
        <w:t xml:space="preserve">Appendix </w:t>
      </w:r>
      <w:r w:rsidR="00646B28">
        <w:rPr>
          <w:rFonts w:eastAsia="한양신명조"/>
          <w:b/>
          <w:spacing w:val="2"/>
          <w:sz w:val="24"/>
          <w:szCs w:val="24"/>
        </w:rPr>
        <w:t>D</w:t>
      </w:r>
      <w:r w:rsidRPr="00335646">
        <w:rPr>
          <w:rFonts w:eastAsia="한양신명조" w:hint="eastAsia"/>
          <w:spacing w:val="2"/>
          <w:sz w:val="24"/>
          <w:szCs w:val="24"/>
        </w:rPr>
        <w:t>.</w:t>
      </w:r>
    </w:p>
    <w:p w14:paraId="47C1D70F"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p>
    <w:p w14:paraId="7264467E"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4" w:lineRule="auto"/>
        <w:ind w:left="720" w:hangingChars="300" w:hanging="720"/>
        <w:outlineLvl w:val="0"/>
        <w:rPr>
          <w:rFonts w:eastAsia="한양신명조"/>
          <w:sz w:val="24"/>
          <w:szCs w:val="24"/>
        </w:rPr>
      </w:pPr>
      <w:bookmarkStart w:id="634" w:name="_Toc500517048"/>
      <w:bookmarkStart w:id="635" w:name="_Toc500752397"/>
      <w:r w:rsidRPr="00335646">
        <w:rPr>
          <w:rFonts w:eastAsia="한양신명조" w:hint="eastAsia"/>
          <w:sz w:val="24"/>
          <w:szCs w:val="24"/>
        </w:rPr>
        <w:t>6</w:t>
      </w:r>
      <w:r w:rsidRPr="00335646">
        <w:rPr>
          <w:rFonts w:eastAsia="한양신명조"/>
          <w:sz w:val="24"/>
          <w:szCs w:val="24"/>
        </w:rPr>
        <w:t>.</w:t>
      </w:r>
      <w:r w:rsidRPr="00335646">
        <w:rPr>
          <w:rFonts w:eastAsia="한양신명조" w:hint="eastAsia"/>
          <w:sz w:val="24"/>
          <w:szCs w:val="24"/>
        </w:rPr>
        <w:t>5</w:t>
      </w:r>
      <w:r w:rsidRPr="00335646">
        <w:rPr>
          <w:rFonts w:eastAsia="한양신명조"/>
          <w:sz w:val="24"/>
          <w:szCs w:val="24"/>
        </w:rPr>
        <w:tab/>
      </w:r>
      <w:r w:rsidRPr="00335646">
        <w:rPr>
          <w:rFonts w:eastAsia="한양신명조" w:hint="eastAsia"/>
          <w:sz w:val="24"/>
          <w:szCs w:val="24"/>
        </w:rPr>
        <w:t>Terms and Conditions of Payment</w:t>
      </w:r>
      <w:bookmarkEnd w:id="634"/>
      <w:bookmarkEnd w:id="635"/>
    </w:p>
    <w:p w14:paraId="0BF14D22"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p>
    <w:p w14:paraId="4328C07B" w14:textId="537F4CD8"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4" w:lineRule="auto"/>
        <w:ind w:left="720" w:hangingChars="300" w:hanging="720"/>
        <w:rPr>
          <w:bCs/>
          <w:sz w:val="24"/>
          <w:szCs w:val="24"/>
        </w:rPr>
      </w:pPr>
      <w:r w:rsidRPr="00335646">
        <w:rPr>
          <w:rFonts w:eastAsia="한양신명조" w:hint="eastAsia"/>
          <w:sz w:val="24"/>
          <w:szCs w:val="24"/>
        </w:rPr>
        <w:tab/>
      </w:r>
      <w:r w:rsidRPr="00335646">
        <w:rPr>
          <w:sz w:val="24"/>
          <w:szCs w:val="24"/>
        </w:rPr>
        <w:t xml:space="preserve">The payments under this Contract shall be made in lump-sum installments against deliverables specified in </w:t>
      </w:r>
      <w:r w:rsidRPr="00335646">
        <w:rPr>
          <w:b/>
          <w:bCs/>
          <w:sz w:val="24"/>
          <w:szCs w:val="24"/>
        </w:rPr>
        <w:t xml:space="preserve">Appendix </w:t>
      </w:r>
      <w:r w:rsidR="00646B28">
        <w:rPr>
          <w:b/>
          <w:bCs/>
          <w:sz w:val="24"/>
          <w:szCs w:val="24"/>
        </w:rPr>
        <w:t>A</w:t>
      </w:r>
      <w:r w:rsidRPr="00335646">
        <w:rPr>
          <w:sz w:val="24"/>
          <w:szCs w:val="24"/>
        </w:rPr>
        <w:t>. The payments will be made according to the payment schedule stated in the</w:t>
      </w:r>
      <w:r w:rsidRPr="00335646">
        <w:rPr>
          <w:bCs/>
          <w:sz w:val="24"/>
          <w:szCs w:val="24"/>
        </w:rPr>
        <w:t xml:space="preserve"> </w:t>
      </w:r>
      <w:r w:rsidRPr="00335646">
        <w:rPr>
          <w:b/>
          <w:bCs/>
          <w:sz w:val="24"/>
          <w:szCs w:val="24"/>
        </w:rPr>
        <w:t>SCC</w:t>
      </w:r>
      <w:r w:rsidRPr="00335646">
        <w:rPr>
          <w:sz w:val="24"/>
          <w:szCs w:val="24"/>
        </w:rPr>
        <w:t xml:space="preserve">. All payments under this Contract shall be made to the account of the Consultant specified in the </w:t>
      </w:r>
      <w:r w:rsidRPr="00335646">
        <w:rPr>
          <w:b/>
          <w:bCs/>
          <w:sz w:val="24"/>
          <w:szCs w:val="24"/>
        </w:rPr>
        <w:t>SCC</w:t>
      </w:r>
      <w:r w:rsidRPr="00335646">
        <w:rPr>
          <w:bCs/>
          <w:sz w:val="24"/>
          <w:szCs w:val="24"/>
        </w:rPr>
        <w:t>.</w:t>
      </w:r>
    </w:p>
    <w:p w14:paraId="0D6D1231"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720" w:hangingChars="300" w:hanging="720"/>
        <w:rPr>
          <w:sz w:val="24"/>
          <w:szCs w:val="24"/>
        </w:rPr>
      </w:pPr>
    </w:p>
    <w:p w14:paraId="2C5F9DAC" w14:textId="55B3D0B6" w:rsidR="00526830" w:rsidRPr="00335646" w:rsidRDefault="00526830" w:rsidP="00526830">
      <w:pPr>
        <w:pStyle w:val="a5"/>
        <w:numPr>
          <w:ilvl w:val="0"/>
          <w:numId w:val="39"/>
        </w:numPr>
        <w:tabs>
          <w:tab w:val="left" w:pos="-4080"/>
          <w:tab w:val="left" w:pos="720"/>
          <w:tab w:val="left" w:pos="1080"/>
          <w:tab w:val="left" w:pos="1320"/>
          <w:tab w:val="left" w:pos="1800"/>
        </w:tabs>
        <w:wordWrap/>
        <w:adjustRightInd w:val="0"/>
        <w:snapToGrid w:val="0"/>
        <w:spacing w:line="264" w:lineRule="auto"/>
        <w:rPr>
          <w:sz w:val="24"/>
          <w:szCs w:val="24"/>
        </w:rPr>
      </w:pPr>
      <w:r w:rsidRPr="00335646">
        <w:rPr>
          <w:i/>
          <w:iCs/>
          <w:sz w:val="24"/>
          <w:szCs w:val="24"/>
          <w:u w:val="single" w:color="000000"/>
        </w:rPr>
        <w:t>Advance payment:</w:t>
      </w:r>
      <w:r w:rsidRPr="00335646">
        <w:rPr>
          <w:sz w:val="24"/>
          <w:szCs w:val="24"/>
        </w:rPr>
        <w:t xml:space="preserve"> Unless otherwise indicated in the </w:t>
      </w:r>
      <w:r w:rsidRPr="00335646">
        <w:rPr>
          <w:b/>
          <w:bCs/>
          <w:sz w:val="24"/>
          <w:szCs w:val="24"/>
        </w:rPr>
        <w:t>SCC</w:t>
      </w:r>
      <w:r w:rsidRPr="00335646">
        <w:rPr>
          <w:sz w:val="24"/>
          <w:szCs w:val="24"/>
        </w:rPr>
        <w:t xml:space="preserve">, an advance payment shall be made against an advance payment bank guarantee acceptable to the Client in an amount and in a currency specified in the </w:t>
      </w:r>
      <w:r w:rsidRPr="00335646">
        <w:rPr>
          <w:b/>
          <w:bCs/>
          <w:sz w:val="24"/>
          <w:szCs w:val="24"/>
        </w:rPr>
        <w:t>SCC</w:t>
      </w:r>
      <w:r w:rsidRPr="00335646">
        <w:rPr>
          <w:sz w:val="24"/>
          <w:szCs w:val="24"/>
        </w:rPr>
        <w:t xml:space="preserve">. Such guarantee (i) is to remain effective until the advance payment has been fully set off, and (ii) is to be in the form set forth in </w:t>
      </w:r>
      <w:r w:rsidRPr="00335646">
        <w:rPr>
          <w:b/>
          <w:bCs/>
          <w:sz w:val="24"/>
          <w:szCs w:val="24"/>
        </w:rPr>
        <w:t xml:space="preserve">Appendix </w:t>
      </w:r>
      <w:r w:rsidR="00646B28">
        <w:rPr>
          <w:b/>
          <w:bCs/>
          <w:sz w:val="24"/>
          <w:szCs w:val="24"/>
        </w:rPr>
        <w:t>E</w:t>
      </w:r>
      <w:r w:rsidRPr="00335646">
        <w:rPr>
          <w:sz w:val="24"/>
          <w:szCs w:val="24"/>
        </w:rPr>
        <w:t xml:space="preserve">, or in such other form as the Client shall have approved in writing. The advance payments will be set off by the Client in equal portions against the lump-sum installments specified in the </w:t>
      </w:r>
      <w:r w:rsidRPr="00335646">
        <w:rPr>
          <w:b/>
          <w:bCs/>
          <w:sz w:val="24"/>
          <w:szCs w:val="24"/>
        </w:rPr>
        <w:t>SCC</w:t>
      </w:r>
      <w:r w:rsidRPr="00335646">
        <w:rPr>
          <w:bCs/>
          <w:sz w:val="24"/>
          <w:szCs w:val="24"/>
        </w:rPr>
        <w:t xml:space="preserve"> </w:t>
      </w:r>
      <w:r w:rsidRPr="00335646">
        <w:rPr>
          <w:sz w:val="24"/>
          <w:szCs w:val="24"/>
        </w:rPr>
        <w:t xml:space="preserve">until said advance payments have been fully set off. </w:t>
      </w:r>
    </w:p>
    <w:p w14:paraId="6B3087FA" w14:textId="77777777" w:rsidR="00526830" w:rsidRPr="00335646" w:rsidRDefault="00526830" w:rsidP="00526830">
      <w:pPr>
        <w:pStyle w:val="a5"/>
        <w:tabs>
          <w:tab w:val="left" w:pos="-4080"/>
          <w:tab w:val="left" w:pos="720"/>
          <w:tab w:val="left" w:pos="1080"/>
          <w:tab w:val="left" w:pos="1320"/>
          <w:tab w:val="left" w:pos="1800"/>
        </w:tabs>
        <w:wordWrap/>
        <w:adjustRightInd w:val="0"/>
        <w:snapToGrid w:val="0"/>
        <w:spacing w:line="264" w:lineRule="auto"/>
        <w:ind w:left="974"/>
        <w:rPr>
          <w:bCs/>
          <w:sz w:val="24"/>
          <w:szCs w:val="24"/>
        </w:rPr>
      </w:pPr>
    </w:p>
    <w:p w14:paraId="3FDD8060" w14:textId="77777777" w:rsidR="00526830" w:rsidRPr="00335646" w:rsidRDefault="00526830" w:rsidP="00526830">
      <w:pPr>
        <w:pStyle w:val="MS"/>
        <w:tabs>
          <w:tab w:val="left" w:pos="540"/>
        </w:tabs>
        <w:wordWrap/>
        <w:spacing w:line="264" w:lineRule="auto"/>
        <w:ind w:left="960" w:right="-72" w:hangingChars="400" w:hanging="960"/>
        <w:rPr>
          <w:rFonts w:ascii="Times New Roman" w:eastAsia="휴먼고딕" w:hAnsi="Times New Roman" w:cs="Times New Roman"/>
          <w:color w:val="auto"/>
          <w:sz w:val="24"/>
          <w:szCs w:val="24"/>
        </w:rPr>
      </w:pPr>
      <w:r w:rsidRPr="00335646">
        <w:rPr>
          <w:rFonts w:ascii="Times New Roman" w:eastAsia="휴먼고딕" w:hAnsi="Times New Roman" w:cs="Times New Roman" w:hint="eastAsia"/>
          <w:color w:val="auto"/>
          <w:sz w:val="24"/>
          <w:szCs w:val="24"/>
        </w:rPr>
        <w:tab/>
        <w:t>(b)</w:t>
      </w:r>
      <w:r w:rsidRPr="00335646">
        <w:rPr>
          <w:rFonts w:ascii="Times New Roman" w:eastAsia="휴먼고딕" w:hAnsi="Times New Roman" w:cs="Times New Roman"/>
          <w:color w:val="auto"/>
          <w:sz w:val="24"/>
          <w:szCs w:val="24"/>
        </w:rPr>
        <w:t xml:space="preserve"> </w:t>
      </w:r>
      <w:r w:rsidRPr="00335646">
        <w:rPr>
          <w:rFonts w:ascii="Times New Roman" w:eastAsia="휴먼고딕" w:hAnsi="Times New Roman" w:cs="Times New Roman"/>
          <w:i/>
          <w:iCs/>
          <w:color w:val="auto"/>
          <w:sz w:val="24"/>
          <w:szCs w:val="24"/>
          <w:u w:val="single" w:color="000000"/>
        </w:rPr>
        <w:t>The Lump-Sum Installment Payments.</w:t>
      </w:r>
      <w:r w:rsidRPr="00335646">
        <w:rPr>
          <w:rFonts w:ascii="Times New Roman" w:eastAsia="휴먼고딕" w:hAnsi="Times New Roman" w:cs="Times New Roman"/>
          <w:i/>
          <w:iCs/>
          <w:color w:val="auto"/>
          <w:sz w:val="24"/>
          <w:szCs w:val="24"/>
        </w:rPr>
        <w:t xml:space="preserve"> </w:t>
      </w:r>
      <w:r w:rsidRPr="00335646">
        <w:rPr>
          <w:rFonts w:ascii="Times New Roman" w:eastAsia="휴먼고딕" w:hAnsi="Times New Roman" w:cs="Times New Roman"/>
          <w:color w:val="auto"/>
          <w:sz w:val="24"/>
          <w:szCs w:val="24"/>
        </w:rPr>
        <w:t>The Client shall pay the Consultant within</w:t>
      </w:r>
      <w:r w:rsidRPr="00335646">
        <w:rPr>
          <w:rFonts w:ascii="Times New Roman" w:eastAsia="휴먼고딕" w:hAnsi="Times New Roman" w:cs="Times New Roman" w:hint="eastAsia"/>
          <w:color w:val="auto"/>
          <w:sz w:val="24"/>
          <w:szCs w:val="24"/>
        </w:rPr>
        <w:t xml:space="preserve"> </w:t>
      </w:r>
      <w:r w:rsidRPr="00335646">
        <w:rPr>
          <w:rFonts w:ascii="Times New Roman" w:eastAsia="휴먼고딕" w:hAnsi="Times New Roman" w:cs="Times New Roman"/>
          <w:color w:val="auto"/>
          <w:sz w:val="24"/>
          <w:szCs w:val="24"/>
        </w:rPr>
        <w:t xml:space="preserve">sixty (60) days after the receipt by the Client of the deliverable(s) and the cover invoice for the related lump-sum installment payment. The payment can be withheld if the Client does not approve the submitted deliverable(s) as satisfactory in which case the Client shall provide comments to the Consultant within the same sixty (60) days period. The Consultant shall thereupon promptly make any necessary corrections, and thereafter the foregoing process shall be repeated. </w:t>
      </w:r>
    </w:p>
    <w:p w14:paraId="2F92B4C6" w14:textId="77777777" w:rsidR="00526830" w:rsidRPr="00335646" w:rsidRDefault="00526830" w:rsidP="00526830">
      <w:pPr>
        <w:pStyle w:val="MS"/>
        <w:tabs>
          <w:tab w:val="left" w:pos="1020"/>
        </w:tabs>
        <w:wordWrap/>
        <w:spacing w:line="264" w:lineRule="auto"/>
        <w:ind w:left="1100" w:right="-72" w:hanging="1100"/>
        <w:rPr>
          <w:rFonts w:ascii="Times New Roman" w:hAnsi="Times New Roman" w:cs="Times New Roman"/>
          <w:color w:val="auto"/>
          <w:sz w:val="24"/>
          <w:szCs w:val="24"/>
        </w:rPr>
      </w:pPr>
    </w:p>
    <w:p w14:paraId="2A2DD7DD" w14:textId="77777777" w:rsidR="00526830" w:rsidRPr="00335646" w:rsidRDefault="00526830" w:rsidP="00526830">
      <w:pPr>
        <w:pStyle w:val="MS"/>
        <w:tabs>
          <w:tab w:val="left" w:pos="525"/>
        </w:tabs>
        <w:wordWrap/>
        <w:spacing w:line="264" w:lineRule="auto"/>
        <w:ind w:left="919" w:right="-72" w:hangingChars="383" w:hanging="919"/>
        <w:rPr>
          <w:rFonts w:ascii="Times New Roman" w:hAnsi="Times New Roman" w:cs="Times New Roman"/>
          <w:color w:val="auto"/>
          <w:sz w:val="24"/>
          <w:szCs w:val="24"/>
        </w:rPr>
      </w:pPr>
      <w:r w:rsidRPr="00335646">
        <w:rPr>
          <w:rFonts w:ascii="Times New Roman" w:hAnsi="Times New Roman" w:cs="Times New Roman"/>
          <w:color w:val="auto"/>
          <w:sz w:val="24"/>
          <w:szCs w:val="24"/>
        </w:rPr>
        <w:tab/>
      </w:r>
      <w:r w:rsidRPr="00335646">
        <w:rPr>
          <w:rFonts w:ascii="Times New Roman" w:eastAsia="휴먼고딕" w:hAnsi="Times New Roman" w:cs="Times New Roman" w:hint="eastAsia"/>
          <w:color w:val="auto"/>
          <w:sz w:val="24"/>
          <w:szCs w:val="24"/>
        </w:rPr>
        <w:t>(c)</w:t>
      </w:r>
      <w:r w:rsidRPr="00335646">
        <w:rPr>
          <w:rFonts w:ascii="Times New Roman" w:eastAsia="휴먼고딕" w:hAnsi="Times New Roman" w:cs="Times New Roman"/>
          <w:color w:val="auto"/>
          <w:sz w:val="24"/>
          <w:szCs w:val="24"/>
        </w:rPr>
        <w:tab/>
      </w:r>
      <w:r w:rsidRPr="00335646">
        <w:rPr>
          <w:rFonts w:ascii="Times New Roman" w:eastAsia="휴먼고딕" w:hAnsi="Times New Roman" w:cs="Times New Roman"/>
          <w:i/>
          <w:iCs/>
          <w:color w:val="auto"/>
          <w:sz w:val="24"/>
          <w:szCs w:val="24"/>
          <w:u w:val="single" w:color="000000"/>
        </w:rPr>
        <w:t>The Final Payment</w:t>
      </w:r>
      <w:r w:rsidRPr="00335646">
        <w:rPr>
          <w:rFonts w:ascii="Times New Roman" w:eastAsia="휴먼고딕" w:hAnsi="Times New Roman" w:cs="Times New Roman"/>
          <w:color w:val="auto"/>
          <w:sz w:val="24"/>
          <w:szCs w:val="24"/>
        </w:rPr>
        <w:t xml:space="preserve">. The final payment under this Clause shall be made only after the final report have been submitted by the Consultant and approved as satisfactory by the Client. The Services shall then be deemed completed and finally accepted by the Client. The last lump-sum installment shall be deemed approved for payment by the Client within ninety (90) days after receipt of the final report by the Client unless the Client, within such ninety (90) day period, gives written notice to the Consultant specifying in detail deficiencies in the Services, the final report. The Consultant shall thereupon promptly make any necessary corrections, and thereafter the foregoing process shall be repeated. </w:t>
      </w:r>
    </w:p>
    <w:p w14:paraId="3BBEFB26" w14:textId="77777777" w:rsidR="00526830" w:rsidRPr="00335646" w:rsidRDefault="00526830" w:rsidP="00526830">
      <w:pPr>
        <w:pStyle w:val="MS"/>
        <w:tabs>
          <w:tab w:val="left" w:pos="1512"/>
        </w:tabs>
        <w:wordWrap/>
        <w:spacing w:line="264" w:lineRule="auto"/>
        <w:ind w:left="1134" w:right="-72" w:hanging="610"/>
        <w:rPr>
          <w:rFonts w:ascii="Times New Roman" w:hAnsi="Times New Roman" w:cs="Times New Roman"/>
          <w:color w:val="auto"/>
          <w:sz w:val="24"/>
          <w:szCs w:val="24"/>
        </w:rPr>
      </w:pPr>
    </w:p>
    <w:p w14:paraId="28B5ADAF" w14:textId="77777777" w:rsidR="00526830" w:rsidRPr="00335646" w:rsidRDefault="00526830" w:rsidP="00526830">
      <w:pPr>
        <w:pStyle w:val="MS"/>
        <w:tabs>
          <w:tab w:val="left" w:pos="1140"/>
        </w:tabs>
        <w:wordWrap/>
        <w:spacing w:line="264" w:lineRule="auto"/>
        <w:ind w:leftChars="265" w:left="890" w:right="-72" w:hangingChars="150" w:hanging="360"/>
        <w:rPr>
          <w:rFonts w:ascii="Times New Roman" w:hAnsi="Times New Roman" w:cs="Times New Roman"/>
          <w:color w:val="auto"/>
          <w:sz w:val="24"/>
          <w:szCs w:val="24"/>
        </w:rPr>
      </w:pPr>
      <w:r w:rsidRPr="00335646">
        <w:rPr>
          <w:rFonts w:ascii="Times New Roman" w:eastAsia="휴먼고딕" w:hAnsi="Times New Roman" w:cs="Times New Roman" w:hint="eastAsia"/>
          <w:color w:val="auto"/>
          <w:sz w:val="24"/>
          <w:szCs w:val="24"/>
        </w:rPr>
        <w:t>(d)</w:t>
      </w:r>
      <w:r w:rsidRPr="00335646">
        <w:rPr>
          <w:rFonts w:ascii="Times New Roman" w:eastAsia="휴먼고딕" w:hAnsi="Times New Roman" w:cs="Times New Roman" w:hint="eastAsia"/>
          <w:color w:val="auto"/>
          <w:sz w:val="24"/>
          <w:szCs w:val="24"/>
        </w:rPr>
        <w:tab/>
      </w:r>
      <w:r w:rsidRPr="00335646">
        <w:rPr>
          <w:rFonts w:ascii="Times New Roman" w:eastAsia="휴먼고딕" w:hAnsi="Times New Roman" w:cs="Times New Roman"/>
          <w:color w:val="auto"/>
          <w:sz w:val="24"/>
          <w:szCs w:val="24"/>
        </w:rPr>
        <w:t>With the exception of the final payment under 6.5</w:t>
      </w:r>
      <w:r w:rsidRPr="00335646">
        <w:rPr>
          <w:rFonts w:ascii="Times New Roman" w:eastAsia="휴먼고딕" w:hAnsi="Times New Roman" w:cs="Times New Roman" w:hint="eastAsia"/>
          <w:color w:val="auto"/>
          <w:sz w:val="24"/>
          <w:szCs w:val="24"/>
        </w:rPr>
        <w:t>(c)</w:t>
      </w:r>
      <w:r w:rsidRPr="00335646">
        <w:rPr>
          <w:rFonts w:ascii="Times New Roman" w:eastAsia="휴먼고딕" w:hAnsi="Times New Roman" w:cs="Times New Roman"/>
          <w:color w:val="auto"/>
          <w:sz w:val="24"/>
          <w:szCs w:val="24"/>
        </w:rPr>
        <w:t xml:space="preserve"> above, payments do not constitute acceptance of the whole Services nor relieve the Consultant of any obligations hereunder.</w:t>
      </w:r>
    </w:p>
    <w:p w14:paraId="5CD4D3FC"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4" w:lineRule="auto"/>
        <w:rPr>
          <w:rFonts w:eastAsia="한양신명조"/>
          <w:sz w:val="24"/>
          <w:szCs w:val="24"/>
        </w:rPr>
      </w:pPr>
    </w:p>
    <w:p w14:paraId="6BD55A56"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4" w:lineRule="auto"/>
        <w:ind w:left="720" w:hangingChars="300" w:hanging="720"/>
        <w:outlineLvl w:val="0"/>
        <w:rPr>
          <w:rFonts w:eastAsia="한양신명조"/>
          <w:sz w:val="24"/>
          <w:szCs w:val="24"/>
        </w:rPr>
      </w:pPr>
      <w:bookmarkStart w:id="636" w:name="_Toc500517049"/>
      <w:bookmarkStart w:id="637" w:name="_Toc500752398"/>
      <w:r w:rsidRPr="00335646">
        <w:rPr>
          <w:rFonts w:eastAsia="한양신명조" w:hint="eastAsia"/>
          <w:sz w:val="24"/>
          <w:szCs w:val="24"/>
        </w:rPr>
        <w:t>6</w:t>
      </w:r>
      <w:r w:rsidRPr="00335646">
        <w:rPr>
          <w:rFonts w:eastAsia="한양신명조"/>
          <w:sz w:val="24"/>
          <w:szCs w:val="24"/>
        </w:rPr>
        <w:t>.</w:t>
      </w:r>
      <w:r w:rsidRPr="00335646">
        <w:rPr>
          <w:rFonts w:eastAsia="한양신명조" w:hint="eastAsia"/>
          <w:sz w:val="24"/>
          <w:szCs w:val="24"/>
        </w:rPr>
        <w:t>6</w:t>
      </w:r>
      <w:r w:rsidRPr="00335646">
        <w:rPr>
          <w:rFonts w:eastAsia="한양신명조"/>
          <w:sz w:val="24"/>
          <w:szCs w:val="24"/>
        </w:rPr>
        <w:tab/>
      </w:r>
      <w:r w:rsidRPr="00335646">
        <w:rPr>
          <w:rFonts w:eastAsia="한양신명조" w:hint="eastAsia"/>
          <w:sz w:val="24"/>
          <w:szCs w:val="24"/>
        </w:rPr>
        <w:t>Interest on Delayed Payments</w:t>
      </w:r>
      <w:bookmarkEnd w:id="636"/>
      <w:bookmarkEnd w:id="637"/>
    </w:p>
    <w:p w14:paraId="72F795BE"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p>
    <w:p w14:paraId="1F3887A5"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r w:rsidRPr="00335646">
        <w:rPr>
          <w:rFonts w:eastAsia="한양신명조" w:hint="eastAsia"/>
          <w:sz w:val="24"/>
          <w:szCs w:val="24"/>
        </w:rPr>
        <w:tab/>
        <w:t xml:space="preserve">If the Client has delayed payments beyond thirty (30) days after the due date stated in Clause GCC 6.5, interest shall be paid to the Consultant for each day of the delay at the rate stated in the </w:t>
      </w:r>
      <w:r w:rsidRPr="00335646">
        <w:rPr>
          <w:rFonts w:eastAsia="한양신명조" w:hint="eastAsia"/>
          <w:b/>
          <w:sz w:val="24"/>
          <w:szCs w:val="24"/>
        </w:rPr>
        <w:t>SCC</w:t>
      </w:r>
      <w:r w:rsidRPr="00335646">
        <w:rPr>
          <w:rFonts w:eastAsia="한양신명조" w:hint="eastAsia"/>
          <w:sz w:val="24"/>
          <w:szCs w:val="24"/>
        </w:rPr>
        <w:t>.</w:t>
      </w:r>
    </w:p>
    <w:p w14:paraId="56B894E4"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4" w:lineRule="auto"/>
        <w:rPr>
          <w:rFonts w:eastAsia="한양신명조"/>
          <w:sz w:val="24"/>
          <w:szCs w:val="24"/>
        </w:rPr>
      </w:pPr>
    </w:p>
    <w:p w14:paraId="0234C167"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4" w:lineRule="auto"/>
        <w:rPr>
          <w:rFonts w:eastAsia="한양신명조"/>
          <w:sz w:val="24"/>
          <w:szCs w:val="24"/>
        </w:rPr>
      </w:pPr>
    </w:p>
    <w:p w14:paraId="3CEC4657"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4" w:lineRule="auto"/>
        <w:jc w:val="center"/>
        <w:outlineLvl w:val="0"/>
        <w:rPr>
          <w:rFonts w:eastAsia="한양신명조"/>
          <w:b/>
          <w:sz w:val="24"/>
          <w:szCs w:val="24"/>
        </w:rPr>
      </w:pPr>
      <w:bookmarkStart w:id="638" w:name="_Toc500517050"/>
      <w:bookmarkStart w:id="639" w:name="_Toc500752399"/>
      <w:r w:rsidRPr="00335646">
        <w:rPr>
          <w:rFonts w:eastAsia="한양신명조" w:hint="eastAsia"/>
          <w:b/>
          <w:sz w:val="24"/>
          <w:szCs w:val="24"/>
        </w:rPr>
        <w:t>7. Fairness and Good Faith</w:t>
      </w:r>
      <w:bookmarkEnd w:id="638"/>
      <w:bookmarkEnd w:id="639"/>
    </w:p>
    <w:p w14:paraId="4F533ABE"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4" w:lineRule="auto"/>
        <w:rPr>
          <w:rFonts w:eastAsia="한양신명조"/>
          <w:sz w:val="24"/>
          <w:szCs w:val="24"/>
        </w:rPr>
      </w:pPr>
    </w:p>
    <w:p w14:paraId="47017246"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4" w:lineRule="auto"/>
        <w:ind w:left="720" w:hangingChars="300" w:hanging="720"/>
        <w:outlineLvl w:val="0"/>
        <w:rPr>
          <w:rFonts w:eastAsia="한양신명조"/>
          <w:sz w:val="24"/>
          <w:szCs w:val="24"/>
        </w:rPr>
      </w:pPr>
      <w:bookmarkStart w:id="640" w:name="_Toc500517051"/>
      <w:bookmarkStart w:id="641" w:name="_Toc500752400"/>
      <w:r w:rsidRPr="00335646">
        <w:rPr>
          <w:rFonts w:eastAsia="한양신명조" w:hint="eastAsia"/>
          <w:sz w:val="24"/>
          <w:szCs w:val="24"/>
        </w:rPr>
        <w:lastRenderedPageBreak/>
        <w:t>7</w:t>
      </w:r>
      <w:r w:rsidRPr="00335646">
        <w:rPr>
          <w:rFonts w:eastAsia="한양신명조"/>
          <w:sz w:val="24"/>
          <w:szCs w:val="24"/>
        </w:rPr>
        <w:t>.1</w:t>
      </w:r>
      <w:r w:rsidRPr="00335646">
        <w:rPr>
          <w:rFonts w:eastAsia="한양신명조" w:hint="eastAsia"/>
          <w:sz w:val="24"/>
          <w:szCs w:val="24"/>
        </w:rPr>
        <w:tab/>
        <w:t>Good Faith</w:t>
      </w:r>
      <w:bookmarkEnd w:id="640"/>
      <w:bookmarkEnd w:id="641"/>
    </w:p>
    <w:p w14:paraId="1D89CCCF"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p>
    <w:p w14:paraId="4A82F1D2"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r w:rsidRPr="00335646">
        <w:rPr>
          <w:rFonts w:eastAsia="한양신명조" w:hint="eastAsia"/>
          <w:sz w:val="24"/>
          <w:szCs w:val="24"/>
        </w:rPr>
        <w:tab/>
        <w:t>The Parties undertakes to act in good faith with respect to each other</w:t>
      </w:r>
      <w:r w:rsidRPr="00335646">
        <w:rPr>
          <w:rFonts w:eastAsia="한양신명조"/>
          <w:sz w:val="24"/>
          <w:szCs w:val="24"/>
        </w:rPr>
        <w:t>’</w:t>
      </w:r>
      <w:r w:rsidRPr="00335646">
        <w:rPr>
          <w:rFonts w:eastAsia="한양신명조" w:hint="eastAsia"/>
          <w:sz w:val="24"/>
          <w:szCs w:val="24"/>
        </w:rPr>
        <w:t>s rights under this Contract and to adopt all reasonable measures to ensure the realization of the objectives of this Contract.</w:t>
      </w:r>
    </w:p>
    <w:p w14:paraId="1C83F037"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0CA3292D"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642" w:name="_Toc500517052"/>
      <w:bookmarkStart w:id="643" w:name="_Toc500752401"/>
      <w:r w:rsidRPr="00335646">
        <w:rPr>
          <w:rFonts w:eastAsia="한양신명조" w:hint="eastAsia"/>
          <w:sz w:val="24"/>
          <w:szCs w:val="24"/>
        </w:rPr>
        <w:t>7</w:t>
      </w:r>
      <w:r w:rsidRPr="00335646">
        <w:rPr>
          <w:rFonts w:eastAsia="한양신명조"/>
          <w:sz w:val="24"/>
          <w:szCs w:val="24"/>
        </w:rPr>
        <w:t>.</w:t>
      </w:r>
      <w:r w:rsidRPr="00335646">
        <w:rPr>
          <w:rFonts w:eastAsia="한양신명조" w:hint="eastAsia"/>
          <w:sz w:val="24"/>
          <w:szCs w:val="24"/>
        </w:rPr>
        <w:t xml:space="preserve">2  </w:t>
      </w:r>
      <w:r w:rsidRPr="00335646">
        <w:rPr>
          <w:rFonts w:eastAsia="한양신명조" w:hint="eastAsia"/>
          <w:sz w:val="24"/>
          <w:szCs w:val="24"/>
        </w:rPr>
        <w:tab/>
        <w:t>Operation of the Contract</w:t>
      </w:r>
      <w:bookmarkEnd w:id="642"/>
      <w:bookmarkEnd w:id="643"/>
    </w:p>
    <w:p w14:paraId="6A6F69DA"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4F3CCD7A"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r>
      <w:r w:rsidRPr="00335646">
        <w:rPr>
          <w:rFonts w:eastAsia="한양신명조" w:hint="eastAsia"/>
          <w:sz w:val="24"/>
          <w:szCs w:val="24"/>
        </w:rPr>
        <w:tab/>
        <w:t xml:space="preserve">The Parties recognize that it is impractical in this Contract to provide for every contingency which may arise during the life of the Contract, and the Parties hereby agree that it is </w:t>
      </w:r>
      <w:r w:rsidRPr="00335646">
        <w:rPr>
          <w:rFonts w:eastAsia="한양신명조"/>
          <w:sz w:val="24"/>
          <w:szCs w:val="24"/>
        </w:rPr>
        <w:t>their</w:t>
      </w:r>
      <w:r w:rsidRPr="00335646">
        <w:rPr>
          <w:rFonts w:eastAsia="한양신명조" w:hint="eastAsia"/>
          <w:sz w:val="24"/>
          <w:szCs w:val="24"/>
        </w:rPr>
        <w:t xml:space="preserve"> intention that this Contract shall operate fairly as between them, and without </w:t>
      </w:r>
      <w:r w:rsidRPr="00335646">
        <w:rPr>
          <w:rFonts w:eastAsia="한양신명조"/>
          <w:sz w:val="24"/>
          <w:szCs w:val="24"/>
        </w:rPr>
        <w:t>detriment</w:t>
      </w:r>
      <w:r w:rsidRPr="00335646">
        <w:rPr>
          <w:rFonts w:eastAsia="한양신명조" w:hint="eastAsia"/>
          <w:sz w:val="24"/>
          <w:szCs w:val="24"/>
        </w:rPr>
        <w:t xml:space="preserve"> to </w:t>
      </w:r>
      <w:r w:rsidRPr="00335646">
        <w:rPr>
          <w:rFonts w:eastAsia="한양신명조"/>
          <w:sz w:val="24"/>
          <w:szCs w:val="24"/>
        </w:rPr>
        <w:t>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w:t>
      </w:r>
      <w:r w:rsidRPr="00335646">
        <w:rPr>
          <w:rFonts w:eastAsia="한양신명조" w:hint="eastAsia"/>
          <w:sz w:val="24"/>
          <w:szCs w:val="24"/>
        </w:rPr>
        <w:t>C</w:t>
      </w:r>
      <w:r w:rsidRPr="00335646">
        <w:rPr>
          <w:rFonts w:eastAsia="한양신명조"/>
          <w:sz w:val="24"/>
          <w:szCs w:val="24"/>
        </w:rPr>
        <w:t xml:space="preserve"> 8 hereof.</w:t>
      </w:r>
    </w:p>
    <w:p w14:paraId="6AA38FC5"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1FCF593A"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709EC5AF"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jc w:val="center"/>
        <w:outlineLvl w:val="0"/>
        <w:rPr>
          <w:rFonts w:eastAsia="한양신명조"/>
          <w:b/>
          <w:sz w:val="24"/>
          <w:szCs w:val="24"/>
        </w:rPr>
      </w:pPr>
      <w:bookmarkStart w:id="644" w:name="_Toc500517053"/>
      <w:bookmarkStart w:id="645" w:name="_Toc500752402"/>
      <w:r w:rsidRPr="00335646">
        <w:rPr>
          <w:rFonts w:eastAsia="한양신명조" w:hint="eastAsia"/>
          <w:b/>
          <w:sz w:val="24"/>
          <w:szCs w:val="24"/>
        </w:rPr>
        <w:t>8. Settlement of Disputes</w:t>
      </w:r>
      <w:bookmarkEnd w:id="644"/>
      <w:bookmarkEnd w:id="645"/>
    </w:p>
    <w:p w14:paraId="1612AC95"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65739A15"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646" w:name="_Toc500517054"/>
      <w:bookmarkStart w:id="647" w:name="_Toc500752403"/>
      <w:r w:rsidRPr="00335646">
        <w:rPr>
          <w:rFonts w:eastAsia="한양신명조" w:hint="eastAsia"/>
          <w:sz w:val="24"/>
          <w:szCs w:val="24"/>
        </w:rPr>
        <w:t>8</w:t>
      </w:r>
      <w:r w:rsidRPr="00335646">
        <w:rPr>
          <w:rFonts w:eastAsia="한양신명조"/>
          <w:sz w:val="24"/>
          <w:szCs w:val="24"/>
        </w:rPr>
        <w:t>.1</w:t>
      </w:r>
      <w:r w:rsidRPr="00335646">
        <w:rPr>
          <w:rFonts w:eastAsia="한양신명조" w:hint="eastAsia"/>
          <w:sz w:val="24"/>
          <w:szCs w:val="24"/>
        </w:rPr>
        <w:t xml:space="preserve">  </w:t>
      </w:r>
      <w:r w:rsidRPr="00335646">
        <w:rPr>
          <w:rFonts w:eastAsia="한양신명조" w:hint="eastAsia"/>
          <w:sz w:val="24"/>
          <w:szCs w:val="24"/>
        </w:rPr>
        <w:tab/>
        <w:t>Amicable Settlement</w:t>
      </w:r>
      <w:bookmarkEnd w:id="646"/>
      <w:bookmarkEnd w:id="647"/>
    </w:p>
    <w:p w14:paraId="1EEAFC2F"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r w:rsidRPr="00335646">
        <w:rPr>
          <w:rFonts w:eastAsia="한양신명조" w:hint="eastAsia"/>
          <w:sz w:val="24"/>
          <w:szCs w:val="24"/>
        </w:rPr>
        <w:tab/>
      </w:r>
    </w:p>
    <w:p w14:paraId="37D967C6"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720" w:hangingChars="300" w:hanging="720"/>
        <w:rPr>
          <w:sz w:val="24"/>
          <w:szCs w:val="24"/>
        </w:rPr>
      </w:pPr>
      <w:r w:rsidRPr="00335646">
        <w:rPr>
          <w:rFonts w:eastAsia="한양신명조" w:hint="eastAsia"/>
          <w:sz w:val="24"/>
          <w:szCs w:val="24"/>
        </w:rPr>
        <w:tab/>
      </w:r>
      <w:r w:rsidRPr="00335646">
        <w:rPr>
          <w:rFonts w:eastAsia="한양신명조" w:hint="eastAsia"/>
          <w:sz w:val="24"/>
          <w:szCs w:val="24"/>
        </w:rPr>
        <w:tab/>
        <w:t xml:space="preserve">8.1.1 </w:t>
      </w:r>
      <w:r w:rsidRPr="00335646">
        <w:rPr>
          <w:sz w:val="24"/>
          <w:szCs w:val="24"/>
        </w:rPr>
        <w:t xml:space="preserve">The Parties shall seek to resolve any dispute amicably by mutual consultation. </w:t>
      </w:r>
    </w:p>
    <w:p w14:paraId="2A6EE276"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660" w:hangingChars="300" w:hanging="660"/>
        <w:rPr>
          <w:sz w:val="22"/>
          <w:szCs w:val="22"/>
        </w:rPr>
      </w:pPr>
    </w:p>
    <w:p w14:paraId="7AF27FF0"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Chars="360" w:left="1270" w:hangingChars="250" w:hanging="550"/>
        <w:rPr>
          <w:rFonts w:eastAsia="한양신명조"/>
          <w:sz w:val="24"/>
          <w:szCs w:val="24"/>
        </w:rPr>
      </w:pPr>
      <w:r w:rsidRPr="00335646">
        <w:rPr>
          <w:rFonts w:hint="eastAsia"/>
          <w:sz w:val="22"/>
          <w:szCs w:val="22"/>
        </w:rPr>
        <w:t xml:space="preserve">8.1.2 </w:t>
      </w:r>
      <w:r w:rsidRPr="00335646">
        <w:rPr>
          <w:rFonts w:eastAsia="한양신명조"/>
          <w:sz w:val="24"/>
          <w:szCs w:val="24"/>
        </w:rPr>
        <w:t xml:space="preserve">If either Party objects to any action or inaction of the other Party, the objecting Party may file a written Notice of Dispute to the other Party providing in detail the basis of the dispute. The Party receiving the Notice of Dispute will consider it and respond in writing within </w:t>
      </w:r>
      <w:r w:rsidRPr="00335646">
        <w:rPr>
          <w:rFonts w:eastAsia="한양신명조" w:hint="eastAsia"/>
          <w:sz w:val="24"/>
          <w:szCs w:val="24"/>
        </w:rPr>
        <w:t>fourteen (</w:t>
      </w:r>
      <w:r w:rsidRPr="00335646">
        <w:rPr>
          <w:rFonts w:eastAsia="한양신명조"/>
          <w:sz w:val="24"/>
          <w:szCs w:val="24"/>
        </w:rPr>
        <w:t>14</w:t>
      </w:r>
      <w:r w:rsidRPr="00335646">
        <w:rPr>
          <w:rFonts w:eastAsia="한양신명조" w:hint="eastAsia"/>
          <w:sz w:val="24"/>
          <w:szCs w:val="24"/>
        </w:rPr>
        <w:t>)</w:t>
      </w:r>
      <w:r w:rsidRPr="00335646">
        <w:rPr>
          <w:rFonts w:eastAsia="한양신명조"/>
          <w:sz w:val="24"/>
          <w:szCs w:val="24"/>
        </w:rPr>
        <w:t xml:space="preserve"> days after receipt. If that Party fails to respond within </w:t>
      </w:r>
      <w:r w:rsidRPr="00335646">
        <w:rPr>
          <w:rFonts w:eastAsia="한양신명조" w:hint="eastAsia"/>
          <w:sz w:val="24"/>
          <w:szCs w:val="24"/>
        </w:rPr>
        <w:t>fourteen (</w:t>
      </w:r>
      <w:r w:rsidRPr="00335646">
        <w:rPr>
          <w:rFonts w:eastAsia="한양신명조"/>
          <w:sz w:val="24"/>
          <w:szCs w:val="24"/>
        </w:rPr>
        <w:t>14</w:t>
      </w:r>
      <w:r w:rsidRPr="00335646">
        <w:rPr>
          <w:rFonts w:eastAsia="한양신명조" w:hint="eastAsia"/>
          <w:sz w:val="24"/>
          <w:szCs w:val="24"/>
        </w:rPr>
        <w:t>)</w:t>
      </w:r>
      <w:r w:rsidRPr="00335646">
        <w:rPr>
          <w:rFonts w:eastAsia="한양신명조"/>
          <w:sz w:val="24"/>
          <w:szCs w:val="24"/>
        </w:rPr>
        <w:t xml:space="preserve"> days, or the dispute cannot be amicably settled within </w:t>
      </w:r>
      <w:r w:rsidRPr="00335646">
        <w:rPr>
          <w:rFonts w:eastAsia="한양신명조" w:hint="eastAsia"/>
          <w:sz w:val="24"/>
          <w:szCs w:val="24"/>
        </w:rPr>
        <w:t>fourteen (</w:t>
      </w:r>
      <w:r w:rsidRPr="00335646">
        <w:rPr>
          <w:rFonts w:eastAsia="한양신명조"/>
          <w:sz w:val="24"/>
          <w:szCs w:val="24"/>
        </w:rPr>
        <w:t>14</w:t>
      </w:r>
      <w:r w:rsidRPr="00335646">
        <w:rPr>
          <w:rFonts w:eastAsia="한양신명조" w:hint="eastAsia"/>
          <w:sz w:val="24"/>
          <w:szCs w:val="24"/>
        </w:rPr>
        <w:t>)</w:t>
      </w:r>
      <w:r w:rsidRPr="00335646">
        <w:rPr>
          <w:rFonts w:eastAsia="한양신명조"/>
          <w:sz w:val="24"/>
          <w:szCs w:val="24"/>
        </w:rPr>
        <w:t xml:space="preserve"> days following the response of that Party, Clause GCC 8.2 shall apply.</w:t>
      </w:r>
    </w:p>
    <w:p w14:paraId="4423076F" w14:textId="77777777" w:rsidR="00526830" w:rsidRPr="00335646" w:rsidRDefault="00526830" w:rsidP="00526830">
      <w:pPr>
        <w:pStyle w:val="a5"/>
        <w:tabs>
          <w:tab w:val="left" w:pos="360"/>
          <w:tab w:val="left" w:pos="720"/>
          <w:tab w:val="left" w:pos="1080"/>
          <w:tab w:val="left" w:pos="1440"/>
          <w:tab w:val="left" w:pos="1800"/>
        </w:tabs>
        <w:wordWrap/>
        <w:adjustRightInd w:val="0"/>
        <w:snapToGrid w:val="0"/>
        <w:ind w:leftChars="360" w:left="1320" w:hangingChars="250" w:hanging="600"/>
        <w:rPr>
          <w:rFonts w:eastAsia="한양신명조"/>
          <w:sz w:val="24"/>
          <w:szCs w:val="24"/>
        </w:rPr>
      </w:pPr>
    </w:p>
    <w:p w14:paraId="0EE100DF"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outlineLvl w:val="0"/>
        <w:rPr>
          <w:rFonts w:eastAsia="한양신명조"/>
          <w:sz w:val="24"/>
          <w:szCs w:val="24"/>
        </w:rPr>
      </w:pPr>
      <w:bookmarkStart w:id="648" w:name="_Toc500517055"/>
      <w:bookmarkStart w:id="649" w:name="_Toc500752404"/>
      <w:r w:rsidRPr="00335646">
        <w:rPr>
          <w:rFonts w:eastAsia="한양신명조" w:hint="eastAsia"/>
          <w:sz w:val="24"/>
          <w:szCs w:val="24"/>
        </w:rPr>
        <w:t>8</w:t>
      </w:r>
      <w:r w:rsidRPr="00335646">
        <w:rPr>
          <w:rFonts w:eastAsia="한양신명조"/>
          <w:sz w:val="24"/>
          <w:szCs w:val="24"/>
        </w:rPr>
        <w:t>.</w:t>
      </w:r>
      <w:r w:rsidRPr="00335646">
        <w:rPr>
          <w:rFonts w:eastAsia="한양신명조" w:hint="eastAsia"/>
          <w:sz w:val="24"/>
          <w:szCs w:val="24"/>
        </w:rPr>
        <w:t>2</w:t>
      </w:r>
      <w:r w:rsidRPr="00335646">
        <w:rPr>
          <w:rFonts w:eastAsia="한양신명조"/>
          <w:sz w:val="24"/>
          <w:szCs w:val="24"/>
        </w:rPr>
        <w:tab/>
      </w:r>
      <w:r w:rsidRPr="00335646">
        <w:rPr>
          <w:rFonts w:eastAsia="한양신명조" w:hint="eastAsia"/>
          <w:sz w:val="24"/>
          <w:szCs w:val="24"/>
        </w:rPr>
        <w:t>Dispute Resolution</w:t>
      </w:r>
      <w:bookmarkEnd w:id="648"/>
      <w:bookmarkEnd w:id="649"/>
    </w:p>
    <w:p w14:paraId="68EB32CA" w14:textId="77777777" w:rsidR="00526830" w:rsidRPr="00335646" w:rsidRDefault="00526830" w:rsidP="00526830">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29094297" w14:textId="22087009" w:rsidR="003D10C0" w:rsidRPr="00335646" w:rsidRDefault="00526830" w:rsidP="00526830">
      <w:pPr>
        <w:pStyle w:val="a5"/>
        <w:tabs>
          <w:tab w:val="left" w:pos="720"/>
          <w:tab w:val="left" w:pos="1080"/>
          <w:tab w:val="left" w:pos="1440"/>
          <w:tab w:val="left" w:pos="1800"/>
        </w:tabs>
        <w:wordWrap/>
        <w:adjustRightInd w:val="0"/>
        <w:snapToGrid w:val="0"/>
        <w:spacing w:line="250" w:lineRule="auto"/>
        <w:ind w:left="720" w:hangingChars="300" w:hanging="720"/>
        <w:sectPr w:rsidR="003D10C0" w:rsidRPr="00335646" w:rsidSect="0069612C">
          <w:headerReference w:type="default" r:id="rId66"/>
          <w:footnotePr>
            <w:numRestart w:val="eachPage"/>
          </w:footnotePr>
          <w:pgSz w:w="11907" w:h="16840" w:code="9"/>
          <w:pgMar w:top="1440" w:right="1440" w:bottom="1440" w:left="1440" w:header="851" w:footer="992" w:gutter="0"/>
          <w:cols w:space="425"/>
          <w:docGrid w:linePitch="360"/>
        </w:sectPr>
      </w:pPr>
      <w:r w:rsidRPr="00335646">
        <w:rPr>
          <w:rFonts w:eastAsia="한양신명조" w:hint="eastAsia"/>
          <w:sz w:val="24"/>
          <w:szCs w:val="24"/>
        </w:rPr>
        <w:tab/>
      </w:r>
      <w:r w:rsidRPr="00335646">
        <w:rPr>
          <w:sz w:val="24"/>
          <w:szCs w:val="24"/>
        </w:rPr>
        <w:t xml:space="preserve">Any dispute between the Parties as to matters arising pursuant to this Contract that cannot be settled amicably according to Clause GCC 8.1 may be submitted by either Party for settlement in accordance with the provisions specified in the </w:t>
      </w:r>
      <w:r w:rsidRPr="00335646">
        <w:rPr>
          <w:b/>
          <w:sz w:val="24"/>
          <w:szCs w:val="24"/>
        </w:rPr>
        <w:t>SCC</w:t>
      </w:r>
      <w:r w:rsidR="001C71B8" w:rsidRPr="00335646">
        <w:rPr>
          <w:sz w:val="24"/>
          <w:szCs w:val="24"/>
        </w:rPr>
        <w:t>.</w:t>
      </w:r>
    </w:p>
    <w:p w14:paraId="7A4B548A" w14:textId="1B88AEAF" w:rsidR="00F66C04" w:rsidRPr="00335646" w:rsidRDefault="00F66C04" w:rsidP="00363081">
      <w:pPr>
        <w:wordWrap/>
        <w:rPr>
          <w:rFonts w:eastAsia="굴림"/>
          <w:bCs/>
          <w:szCs w:val="24"/>
        </w:rPr>
      </w:pPr>
      <w:permStart w:id="155919295" w:edGrp="everyone"/>
    </w:p>
    <w:p w14:paraId="06FD6426" w14:textId="1E7AF101" w:rsidR="00DA7F41" w:rsidRPr="00F40E92" w:rsidRDefault="00DA7F41" w:rsidP="00AD7F6A">
      <w:pPr>
        <w:pStyle w:val="a5"/>
        <w:wordWrap/>
        <w:spacing w:line="300" w:lineRule="auto"/>
        <w:jc w:val="center"/>
        <w:outlineLvl w:val="0"/>
        <w:rPr>
          <w:rFonts w:eastAsia="한양신명조"/>
          <w:b/>
          <w:szCs w:val="28"/>
        </w:rPr>
      </w:pPr>
      <w:bookmarkStart w:id="650" w:name="_Toc500517056"/>
      <w:bookmarkStart w:id="651" w:name="_Toc500752405"/>
      <w:bookmarkEnd w:id="8"/>
      <w:r w:rsidRPr="00F40E92">
        <w:rPr>
          <w:rFonts w:eastAsia="한양신명조"/>
          <w:b/>
          <w:szCs w:val="28"/>
        </w:rPr>
        <w:t>III. Special Conditions of Contract</w:t>
      </w:r>
      <w:bookmarkEnd w:id="650"/>
      <w:bookmarkEnd w:id="651"/>
    </w:p>
    <w:p w14:paraId="41F7CC2A" w14:textId="77777777" w:rsidR="00DA7F41" w:rsidRPr="00335646" w:rsidRDefault="00DA7F41" w:rsidP="00363081">
      <w:pPr>
        <w:pStyle w:val="a5"/>
        <w:wordWrap/>
        <w:spacing w:line="300" w:lineRule="auto"/>
        <w:jc w:val="center"/>
        <w:rPr>
          <w:rFonts w:eastAsia="한양신명조"/>
          <w:sz w:val="24"/>
          <w:szCs w:val="24"/>
        </w:rPr>
      </w:pPr>
    </w:p>
    <w:p w14:paraId="35678E35" w14:textId="3CB16259" w:rsidR="00526830" w:rsidRPr="00335646" w:rsidRDefault="0054116C" w:rsidP="00526830">
      <w:pPr>
        <w:wordWrap/>
        <w:autoSpaceDE w:val="0"/>
        <w:autoSpaceDN w:val="0"/>
        <w:textAlignment w:val="baseline"/>
        <w:rPr>
          <w:rFonts w:eastAsia="굴림"/>
          <w:sz w:val="24"/>
          <w:szCs w:val="24"/>
        </w:rPr>
      </w:pPr>
      <w:r w:rsidRPr="00335646">
        <w:rPr>
          <w:rFonts w:eastAsia="휴먼명조"/>
          <w:bCs/>
          <w:sz w:val="24"/>
          <w:szCs w:val="24"/>
        </w:rPr>
        <w:t>[</w:t>
      </w:r>
      <w:r w:rsidR="00526830" w:rsidRPr="00335646">
        <w:rPr>
          <w:rFonts w:eastAsia="맑은 고딕"/>
          <w:i/>
          <w:iCs/>
          <w:sz w:val="24"/>
          <w:szCs w:val="24"/>
        </w:rPr>
        <w:t xml:space="preserve">Clauses in brackets </w:t>
      </w:r>
      <w:r w:rsidR="00526830" w:rsidRPr="00335646">
        <w:rPr>
          <w:rFonts w:eastAsia="맑은 고딕"/>
          <w:sz w:val="24"/>
          <w:szCs w:val="24"/>
        </w:rPr>
        <w:t>{ }</w:t>
      </w:r>
      <w:r w:rsidR="00526830" w:rsidRPr="00335646">
        <w:rPr>
          <w:rFonts w:eastAsia="맑은 고딕"/>
          <w:i/>
          <w:iCs/>
          <w:sz w:val="24"/>
          <w:szCs w:val="24"/>
        </w:rPr>
        <w:t xml:space="preserve"> are optional; notes </w:t>
      </w:r>
      <w:r w:rsidR="00526830" w:rsidRPr="00335646">
        <w:rPr>
          <w:rFonts w:eastAsia="맑은 고딕" w:hint="eastAsia"/>
          <w:i/>
          <w:iCs/>
          <w:sz w:val="24"/>
          <w:szCs w:val="24"/>
        </w:rPr>
        <w:t xml:space="preserve">in brackets </w:t>
      </w:r>
      <w:r w:rsidR="00526830" w:rsidRPr="00335646">
        <w:rPr>
          <w:rFonts w:eastAsia="맑은 고딕" w:hint="eastAsia"/>
          <w:iCs/>
          <w:sz w:val="24"/>
          <w:szCs w:val="24"/>
        </w:rPr>
        <w:t>[ ]</w:t>
      </w:r>
      <w:r w:rsidR="00526830" w:rsidRPr="00335646">
        <w:rPr>
          <w:rFonts w:eastAsia="맑은 고딕" w:hint="eastAsia"/>
          <w:i/>
          <w:iCs/>
          <w:sz w:val="24"/>
          <w:szCs w:val="24"/>
        </w:rPr>
        <w:t xml:space="preserve"> are for guidance purposes only and </w:t>
      </w:r>
      <w:r w:rsidR="00526830" w:rsidRPr="00335646">
        <w:rPr>
          <w:rFonts w:eastAsia="맑은 고딕"/>
          <w:i/>
          <w:iCs/>
          <w:sz w:val="24"/>
          <w:szCs w:val="24"/>
        </w:rPr>
        <w:t>should be deleted in the final text of the signed contract.</w:t>
      </w:r>
      <w:r w:rsidR="00526830" w:rsidRPr="00335646">
        <w:rPr>
          <w:rFonts w:eastAsia="맑은 고딕"/>
          <w:sz w:val="24"/>
          <w:szCs w:val="24"/>
        </w:rPr>
        <w:t>]</w:t>
      </w:r>
    </w:p>
    <w:p w14:paraId="60C761D7" w14:textId="77777777" w:rsidR="00526830" w:rsidRPr="00335646" w:rsidRDefault="00526830" w:rsidP="00526830">
      <w:pPr>
        <w:pStyle w:val="a5"/>
        <w:wordWrap/>
        <w:spacing w:line="300" w:lineRule="auto"/>
        <w:jc w:val="left"/>
        <w:rPr>
          <w:rFonts w:eastAsia="한양신명조"/>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7309"/>
      </w:tblGrid>
      <w:tr w:rsidR="00526830" w:rsidRPr="00335646" w14:paraId="0C73A4FC" w14:textId="77777777" w:rsidTr="00526830">
        <w:tc>
          <w:tcPr>
            <w:tcW w:w="1600" w:type="dxa"/>
          </w:tcPr>
          <w:p w14:paraId="5C016619" w14:textId="77777777" w:rsidR="00526830" w:rsidRPr="00335646" w:rsidRDefault="00526830" w:rsidP="00526830">
            <w:pPr>
              <w:wordWrap/>
              <w:adjustRightInd w:val="0"/>
              <w:snapToGrid w:val="0"/>
              <w:spacing w:line="300" w:lineRule="auto"/>
              <w:jc w:val="center"/>
              <w:rPr>
                <w:rFonts w:eastAsia="굴림"/>
                <w:b/>
                <w:bCs/>
                <w:sz w:val="24"/>
                <w:szCs w:val="24"/>
              </w:rPr>
            </w:pPr>
            <w:r w:rsidRPr="00335646">
              <w:rPr>
                <w:rFonts w:eastAsia="굴림"/>
                <w:b/>
                <w:bCs/>
                <w:sz w:val="24"/>
                <w:szCs w:val="24"/>
              </w:rPr>
              <w:t>Number of GCC Clause</w:t>
            </w:r>
          </w:p>
        </w:tc>
        <w:tc>
          <w:tcPr>
            <w:tcW w:w="7309" w:type="dxa"/>
          </w:tcPr>
          <w:p w14:paraId="3CB6A3A0" w14:textId="77777777" w:rsidR="00526830" w:rsidRPr="00335646" w:rsidRDefault="00526830" w:rsidP="00526830">
            <w:pPr>
              <w:wordWrap/>
              <w:adjustRightInd w:val="0"/>
              <w:snapToGrid w:val="0"/>
              <w:spacing w:line="300" w:lineRule="auto"/>
              <w:jc w:val="center"/>
              <w:rPr>
                <w:rFonts w:eastAsia="굴림"/>
                <w:b/>
                <w:bCs/>
                <w:sz w:val="24"/>
                <w:szCs w:val="24"/>
              </w:rPr>
            </w:pPr>
            <w:r w:rsidRPr="00335646">
              <w:rPr>
                <w:rFonts w:eastAsia="굴림"/>
                <w:b/>
                <w:bCs/>
                <w:sz w:val="24"/>
                <w:szCs w:val="24"/>
              </w:rPr>
              <w:t>Amendments of, and Supplements to,</w:t>
            </w:r>
          </w:p>
          <w:p w14:paraId="45B00319" w14:textId="77777777" w:rsidR="00526830" w:rsidRPr="00335646" w:rsidRDefault="00526830" w:rsidP="00526830">
            <w:pPr>
              <w:wordWrap/>
              <w:adjustRightInd w:val="0"/>
              <w:snapToGrid w:val="0"/>
              <w:spacing w:line="300" w:lineRule="auto"/>
              <w:jc w:val="center"/>
              <w:rPr>
                <w:rFonts w:eastAsia="굴림"/>
                <w:b/>
                <w:bCs/>
                <w:sz w:val="24"/>
                <w:szCs w:val="24"/>
              </w:rPr>
            </w:pPr>
            <w:r w:rsidRPr="00335646">
              <w:rPr>
                <w:rFonts w:eastAsia="굴림"/>
                <w:b/>
                <w:bCs/>
                <w:sz w:val="24"/>
                <w:szCs w:val="24"/>
              </w:rPr>
              <w:t>Clauses in the General Conditions of Contract</w:t>
            </w:r>
          </w:p>
        </w:tc>
      </w:tr>
      <w:tr w:rsidR="00526830" w:rsidRPr="00335646" w14:paraId="0DC2B9E5" w14:textId="77777777" w:rsidTr="00526830">
        <w:tc>
          <w:tcPr>
            <w:tcW w:w="1600" w:type="dxa"/>
            <w:tcMar>
              <w:top w:w="142" w:type="dxa"/>
              <w:left w:w="170" w:type="dxa"/>
              <w:bottom w:w="142" w:type="dxa"/>
              <w:right w:w="284" w:type="dxa"/>
            </w:tcMar>
          </w:tcPr>
          <w:p w14:paraId="4B8D154A"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{1.1</w:t>
            </w:r>
            <w:r w:rsidRPr="00335646">
              <w:rPr>
                <w:rFonts w:eastAsia="굴림" w:hint="eastAsia"/>
                <w:b/>
                <w:bCs/>
                <w:sz w:val="24"/>
                <w:szCs w:val="24"/>
              </w:rPr>
              <w:t xml:space="preserve"> </w:t>
            </w:r>
            <w:r w:rsidRPr="00335646">
              <w:rPr>
                <w:rFonts w:eastAsia="굴림"/>
                <w:b/>
                <w:bCs/>
                <w:sz w:val="24"/>
                <w:szCs w:val="24"/>
              </w:rPr>
              <w:t>(a)}</w:t>
            </w:r>
          </w:p>
        </w:tc>
        <w:tc>
          <w:tcPr>
            <w:tcW w:w="7309" w:type="dxa"/>
            <w:tcMar>
              <w:top w:w="142" w:type="dxa"/>
              <w:left w:w="170" w:type="dxa"/>
              <w:bottom w:w="142" w:type="dxa"/>
              <w:right w:w="284" w:type="dxa"/>
            </w:tcMar>
          </w:tcPr>
          <w:p w14:paraId="7E768521" w14:textId="77777777" w:rsidR="00526830" w:rsidRPr="00335646" w:rsidRDefault="00526830" w:rsidP="00526830">
            <w:pPr>
              <w:wordWrap/>
              <w:adjustRightInd w:val="0"/>
              <w:snapToGrid w:val="0"/>
              <w:spacing w:line="300" w:lineRule="auto"/>
              <w:rPr>
                <w:rFonts w:eastAsia="휴먼명조"/>
                <w:sz w:val="24"/>
                <w:szCs w:val="24"/>
              </w:rPr>
            </w:pPr>
            <w:r w:rsidRPr="00335646">
              <w:rPr>
                <w:rFonts w:eastAsia="휴먼명조"/>
                <w:sz w:val="24"/>
                <w:szCs w:val="24"/>
              </w:rPr>
              <w:t>The Contract shall be construed in accordance with the law of [</w:t>
            </w:r>
            <w:r w:rsidRPr="00335646">
              <w:rPr>
                <w:rFonts w:eastAsia="휴먼명조"/>
                <w:i/>
                <w:iCs/>
                <w:sz w:val="24"/>
                <w:szCs w:val="24"/>
              </w:rPr>
              <w:t>insert country name</w:t>
            </w:r>
            <w:r w:rsidRPr="00335646">
              <w:rPr>
                <w:rFonts w:eastAsia="휴먼명조"/>
                <w:sz w:val="24"/>
                <w:szCs w:val="24"/>
              </w:rPr>
              <w:t>].</w:t>
            </w:r>
          </w:p>
          <w:p w14:paraId="23DE4D9C" w14:textId="77777777" w:rsidR="00526830" w:rsidRPr="00335646" w:rsidRDefault="00526830" w:rsidP="00526830">
            <w:pPr>
              <w:wordWrap/>
              <w:adjustRightInd w:val="0"/>
              <w:snapToGrid w:val="0"/>
              <w:spacing w:line="300" w:lineRule="auto"/>
              <w:rPr>
                <w:rFonts w:eastAsia="굴림"/>
                <w:bCs/>
                <w:sz w:val="24"/>
                <w:szCs w:val="24"/>
              </w:rPr>
            </w:pPr>
          </w:p>
          <w:p w14:paraId="22540EA6" w14:textId="77777777" w:rsidR="00526830" w:rsidRPr="00335646" w:rsidRDefault="00526830" w:rsidP="00526830">
            <w:pPr>
              <w:wordWrap/>
              <w:adjustRightInd w:val="0"/>
              <w:snapToGrid w:val="0"/>
              <w:spacing w:line="300" w:lineRule="auto"/>
              <w:rPr>
                <w:rFonts w:eastAsia="굴림"/>
                <w:bCs/>
                <w:i/>
                <w:sz w:val="24"/>
                <w:szCs w:val="24"/>
              </w:rPr>
            </w:pPr>
            <w:r w:rsidRPr="00335646">
              <w:rPr>
                <w:rFonts w:eastAsia="굴림" w:hint="eastAsia"/>
                <w:bCs/>
                <w:sz w:val="24"/>
                <w:szCs w:val="24"/>
              </w:rPr>
              <w:t>[</w:t>
            </w:r>
            <w:r w:rsidRPr="00335646">
              <w:rPr>
                <w:rFonts w:eastAsia="굴림" w:hint="eastAsia"/>
                <w:b/>
                <w:bCs/>
                <w:i/>
                <w:sz w:val="24"/>
                <w:szCs w:val="24"/>
              </w:rPr>
              <w:t>Note:</w:t>
            </w:r>
            <w:r w:rsidRPr="00335646">
              <w:rPr>
                <w:rFonts w:eastAsia="굴림" w:hint="eastAsia"/>
                <w:b/>
                <w:bCs/>
                <w:sz w:val="24"/>
                <w:szCs w:val="24"/>
              </w:rPr>
              <w:t xml:space="preserve"> </w:t>
            </w:r>
            <w:r w:rsidRPr="00335646">
              <w:rPr>
                <w:rFonts w:eastAsia="굴림"/>
                <w:bCs/>
                <w:i/>
                <w:sz w:val="24"/>
                <w:szCs w:val="24"/>
              </w:rPr>
              <w:t>The Bank-financed contracts usually designate the law of the Government’s country as the law governing the contract. If the Parties wish to designate the law of another country, however, the Bank will not object. In the former case, this Clause SCC 1.1(a) should be deleted; in the latter case, the name of the respective country should be inserted in the blank, and the square brackets should be removed.</w:t>
            </w:r>
            <w:r w:rsidRPr="00335646">
              <w:rPr>
                <w:rFonts w:eastAsia="굴림" w:hint="eastAsia"/>
                <w:bCs/>
                <w:sz w:val="24"/>
                <w:szCs w:val="24"/>
              </w:rPr>
              <w:t>]</w:t>
            </w:r>
          </w:p>
        </w:tc>
      </w:tr>
      <w:tr w:rsidR="00526830" w:rsidRPr="00335646" w14:paraId="4E91F719" w14:textId="77777777" w:rsidTr="00526830">
        <w:tc>
          <w:tcPr>
            <w:tcW w:w="1600" w:type="dxa"/>
            <w:tcMar>
              <w:top w:w="142" w:type="dxa"/>
              <w:left w:w="170" w:type="dxa"/>
              <w:bottom w:w="142" w:type="dxa"/>
              <w:right w:w="284" w:type="dxa"/>
            </w:tcMar>
          </w:tcPr>
          <w:p w14:paraId="02623387"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1.6</w:t>
            </w:r>
          </w:p>
        </w:tc>
        <w:tc>
          <w:tcPr>
            <w:tcW w:w="7309" w:type="dxa"/>
            <w:tcMar>
              <w:top w:w="142" w:type="dxa"/>
              <w:left w:w="170" w:type="dxa"/>
              <w:bottom w:w="142" w:type="dxa"/>
              <w:right w:w="284" w:type="dxa"/>
            </w:tcMar>
          </w:tcPr>
          <w:p w14:paraId="0C5F7167"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The Addresses are:</w:t>
            </w:r>
          </w:p>
          <w:p w14:paraId="448E281B" w14:textId="77777777" w:rsidR="00526830" w:rsidRPr="00335646" w:rsidRDefault="00526830" w:rsidP="00526830">
            <w:pPr>
              <w:wordWrap/>
              <w:adjustRightInd w:val="0"/>
              <w:snapToGrid w:val="0"/>
              <w:spacing w:line="300" w:lineRule="auto"/>
              <w:rPr>
                <w:rFonts w:eastAsia="굴림"/>
                <w:bCs/>
                <w:sz w:val="24"/>
                <w:szCs w:val="24"/>
              </w:rPr>
            </w:pPr>
          </w:p>
          <w:p w14:paraId="1CA55A4F"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Client:  ___________________________________________</w:t>
            </w:r>
          </w:p>
          <w:p w14:paraId="0E865056"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Attention:  ___________________________________________</w:t>
            </w:r>
          </w:p>
          <w:p w14:paraId="51C4993B"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Telephone:  __________________________________________</w:t>
            </w:r>
          </w:p>
          <w:p w14:paraId="7E3749CA"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Facsimile:  ___________________________________________</w:t>
            </w:r>
          </w:p>
          <w:p w14:paraId="2A16D706"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E-mail:    ___________________________________________</w:t>
            </w:r>
          </w:p>
          <w:p w14:paraId="4943D8C5" w14:textId="77777777" w:rsidR="00526830" w:rsidRPr="00335646" w:rsidRDefault="00526830" w:rsidP="00526830">
            <w:pPr>
              <w:wordWrap/>
              <w:adjustRightInd w:val="0"/>
              <w:snapToGrid w:val="0"/>
              <w:spacing w:line="300" w:lineRule="auto"/>
              <w:rPr>
                <w:rFonts w:eastAsia="굴림"/>
                <w:bCs/>
                <w:sz w:val="24"/>
                <w:szCs w:val="24"/>
              </w:rPr>
            </w:pPr>
          </w:p>
          <w:p w14:paraId="4ADFE45E"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Consultant:  ___________________________________________</w:t>
            </w:r>
          </w:p>
          <w:p w14:paraId="0A48CC15"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Attention:  ___________________________________________</w:t>
            </w:r>
          </w:p>
          <w:p w14:paraId="25CA049E"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Telephone:  __________________________________________</w:t>
            </w:r>
          </w:p>
          <w:p w14:paraId="521FE3B6"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Facsimile:  ___________________________________________</w:t>
            </w:r>
          </w:p>
          <w:p w14:paraId="2C6F8D71"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E-mail:    ___________________________________________</w:t>
            </w:r>
          </w:p>
        </w:tc>
      </w:tr>
      <w:tr w:rsidR="00526830" w:rsidRPr="00335646" w14:paraId="475D828E" w14:textId="77777777" w:rsidTr="00526830">
        <w:tc>
          <w:tcPr>
            <w:tcW w:w="1600" w:type="dxa"/>
            <w:tcMar>
              <w:top w:w="142" w:type="dxa"/>
              <w:left w:w="170" w:type="dxa"/>
              <w:bottom w:w="142" w:type="dxa"/>
              <w:right w:w="284" w:type="dxa"/>
            </w:tcMar>
          </w:tcPr>
          <w:p w14:paraId="50C16C1F"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hint="eastAsia"/>
                <w:b/>
                <w:bCs/>
                <w:sz w:val="24"/>
                <w:szCs w:val="24"/>
              </w:rPr>
              <w:t>{</w:t>
            </w:r>
            <w:r w:rsidRPr="00335646">
              <w:rPr>
                <w:rFonts w:eastAsia="굴림"/>
                <w:b/>
                <w:bCs/>
                <w:sz w:val="24"/>
                <w:szCs w:val="24"/>
              </w:rPr>
              <w:t>1.8</w:t>
            </w:r>
            <w:r w:rsidRPr="00335646">
              <w:rPr>
                <w:rFonts w:eastAsia="굴림" w:hint="eastAsia"/>
                <w:b/>
                <w:bCs/>
                <w:sz w:val="24"/>
                <w:szCs w:val="24"/>
              </w:rPr>
              <w:t>}</w:t>
            </w:r>
          </w:p>
        </w:tc>
        <w:tc>
          <w:tcPr>
            <w:tcW w:w="7309" w:type="dxa"/>
            <w:tcMar>
              <w:top w:w="142" w:type="dxa"/>
              <w:left w:w="170" w:type="dxa"/>
              <w:bottom w:w="142" w:type="dxa"/>
              <w:right w:w="284" w:type="dxa"/>
            </w:tcMar>
          </w:tcPr>
          <w:p w14:paraId="275DCCA3" w14:textId="1CF392BF" w:rsidR="00526830" w:rsidRPr="00335646" w:rsidRDefault="00526830" w:rsidP="00526830">
            <w:pPr>
              <w:wordWrap/>
              <w:autoSpaceDE w:val="0"/>
              <w:autoSpaceDN w:val="0"/>
              <w:spacing w:line="300" w:lineRule="auto"/>
              <w:ind w:left="330" w:hanging="330"/>
              <w:textAlignment w:val="baseline"/>
              <w:rPr>
                <w:rFonts w:eastAsia="굴림"/>
                <w:sz w:val="24"/>
                <w:szCs w:val="24"/>
              </w:rPr>
            </w:pPr>
            <w:r w:rsidRPr="00335646">
              <w:rPr>
                <w:rFonts w:eastAsia="맑은 고딕"/>
                <w:sz w:val="24"/>
                <w:szCs w:val="24"/>
              </w:rPr>
              <w:t>The Lead Member on behalf of the JV is [i</w:t>
            </w:r>
            <w:r w:rsidRPr="00335646">
              <w:rPr>
                <w:rFonts w:eastAsia="맑은 고딕"/>
                <w:i/>
                <w:iCs/>
                <w:sz w:val="24"/>
                <w:szCs w:val="24"/>
              </w:rPr>
              <w:t>nsert name of the member</w:t>
            </w:r>
            <w:r w:rsidRPr="00335646">
              <w:rPr>
                <w:rFonts w:eastAsia="맑은 고딕"/>
                <w:sz w:val="24"/>
                <w:szCs w:val="24"/>
              </w:rPr>
              <w:t>]</w:t>
            </w:r>
            <w:r w:rsidR="005D499E">
              <w:rPr>
                <w:rFonts w:eastAsia="맑은 고딕"/>
                <w:sz w:val="24"/>
                <w:szCs w:val="24"/>
              </w:rPr>
              <w:t>.</w:t>
            </w:r>
          </w:p>
          <w:p w14:paraId="548047DB" w14:textId="77777777" w:rsidR="00526830" w:rsidRPr="00335646" w:rsidRDefault="00526830" w:rsidP="00526830">
            <w:pPr>
              <w:widowControl/>
              <w:wordWrap/>
              <w:spacing w:line="300" w:lineRule="auto"/>
              <w:ind w:right="-72"/>
              <w:rPr>
                <w:rFonts w:eastAsia="맑은 고딕"/>
                <w:sz w:val="24"/>
                <w:szCs w:val="24"/>
                <w:lang w:eastAsia="en-US"/>
              </w:rPr>
            </w:pPr>
          </w:p>
          <w:p w14:paraId="7FA7E29E" w14:textId="77777777" w:rsidR="00526830" w:rsidRDefault="00526830" w:rsidP="00526830">
            <w:pPr>
              <w:wordWrap/>
              <w:adjustRightInd w:val="0"/>
              <w:snapToGrid w:val="0"/>
              <w:spacing w:line="300" w:lineRule="auto"/>
              <w:rPr>
                <w:rFonts w:eastAsia="맑은 고딕"/>
                <w:sz w:val="24"/>
                <w:szCs w:val="24"/>
              </w:rPr>
            </w:pPr>
            <w:r w:rsidRPr="00335646">
              <w:rPr>
                <w:rFonts w:eastAsia="굴림" w:hint="eastAsia"/>
                <w:bCs/>
                <w:sz w:val="24"/>
                <w:szCs w:val="24"/>
              </w:rPr>
              <w:t>[</w:t>
            </w:r>
            <w:r w:rsidRPr="00335646">
              <w:rPr>
                <w:rFonts w:eastAsia="굴림" w:hint="eastAsia"/>
                <w:b/>
                <w:bCs/>
                <w:i/>
                <w:sz w:val="24"/>
                <w:szCs w:val="24"/>
              </w:rPr>
              <w:t xml:space="preserve">Note: </w:t>
            </w:r>
            <w:r w:rsidRPr="00335646">
              <w:rPr>
                <w:rFonts w:eastAsia="맑은 고딕"/>
                <w:i/>
                <w:sz w:val="24"/>
                <w:szCs w:val="24"/>
                <w:lang w:eastAsia="en-US"/>
              </w:rPr>
              <w:t xml:space="preserve">If the </w:t>
            </w:r>
            <w:r w:rsidRPr="00335646">
              <w:rPr>
                <w:rFonts w:eastAsia="맑은 고딕"/>
                <w:i/>
                <w:iCs/>
                <w:sz w:val="24"/>
                <w:szCs w:val="24"/>
                <w:lang w:eastAsia="en-US"/>
              </w:rPr>
              <w:t xml:space="preserve">Consultant </w:t>
            </w:r>
            <w:r w:rsidRPr="00335646">
              <w:rPr>
                <w:rFonts w:eastAsia="맑은 고딕"/>
                <w:i/>
                <w:sz w:val="24"/>
                <w:szCs w:val="24"/>
                <w:lang w:eastAsia="en-US"/>
              </w:rPr>
              <w:t xml:space="preserve">consists of a joint venture/ consortium/ association of more than one entity, the name of the entity whose address is specified in Clause SCC 1.6 should be inserted here. If the </w:t>
            </w:r>
            <w:r w:rsidRPr="00335646">
              <w:rPr>
                <w:rFonts w:eastAsia="맑은 고딕"/>
                <w:i/>
                <w:iCs/>
                <w:sz w:val="24"/>
                <w:szCs w:val="24"/>
                <w:lang w:eastAsia="en-US"/>
              </w:rPr>
              <w:t xml:space="preserve">Consultant </w:t>
            </w:r>
            <w:r w:rsidRPr="00335646">
              <w:rPr>
                <w:rFonts w:eastAsia="맑은 고딕"/>
                <w:i/>
                <w:sz w:val="24"/>
                <w:szCs w:val="24"/>
                <w:lang w:eastAsia="en-US"/>
              </w:rPr>
              <w:t>consists only of one entity, this Clause SCC 1.8 should be deleted</w:t>
            </w:r>
            <w:r w:rsidRPr="00335646">
              <w:rPr>
                <w:rFonts w:eastAsia="맑은 고딕"/>
                <w:i/>
                <w:sz w:val="24"/>
                <w:szCs w:val="24"/>
              </w:rPr>
              <w:t>.</w:t>
            </w:r>
            <w:r w:rsidRPr="00335646">
              <w:rPr>
                <w:rFonts w:eastAsia="맑은 고딕" w:hint="eastAsia"/>
                <w:sz w:val="24"/>
                <w:szCs w:val="24"/>
              </w:rPr>
              <w:t>]</w:t>
            </w:r>
          </w:p>
          <w:p w14:paraId="585170B4" w14:textId="0188FEE9" w:rsidR="00F66C04" w:rsidRPr="00335646" w:rsidRDefault="00F66C04" w:rsidP="00526830">
            <w:pPr>
              <w:wordWrap/>
              <w:adjustRightInd w:val="0"/>
              <w:snapToGrid w:val="0"/>
              <w:spacing w:line="300" w:lineRule="auto"/>
              <w:rPr>
                <w:rFonts w:eastAsia="굴림"/>
                <w:bCs/>
                <w:sz w:val="24"/>
                <w:szCs w:val="24"/>
              </w:rPr>
            </w:pPr>
          </w:p>
        </w:tc>
      </w:tr>
      <w:tr w:rsidR="00526830" w:rsidRPr="00335646" w14:paraId="3CCF6C78" w14:textId="77777777" w:rsidTr="00526830">
        <w:tc>
          <w:tcPr>
            <w:tcW w:w="1600" w:type="dxa"/>
            <w:tcMar>
              <w:top w:w="142" w:type="dxa"/>
              <w:left w:w="170" w:type="dxa"/>
              <w:bottom w:w="142" w:type="dxa"/>
              <w:right w:w="284" w:type="dxa"/>
            </w:tcMar>
          </w:tcPr>
          <w:p w14:paraId="69666144"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lastRenderedPageBreak/>
              <w:t>1.9</w:t>
            </w:r>
          </w:p>
        </w:tc>
        <w:tc>
          <w:tcPr>
            <w:tcW w:w="7309" w:type="dxa"/>
            <w:tcMar>
              <w:top w:w="142" w:type="dxa"/>
              <w:left w:w="170" w:type="dxa"/>
              <w:bottom w:w="142" w:type="dxa"/>
              <w:right w:w="284" w:type="dxa"/>
            </w:tcMar>
          </w:tcPr>
          <w:p w14:paraId="17AE6C2F" w14:textId="77777777" w:rsidR="00526830" w:rsidRPr="00335646" w:rsidRDefault="00526830" w:rsidP="00526830">
            <w:pPr>
              <w:wordWrap/>
              <w:adjustRightInd w:val="0"/>
              <w:snapToGrid w:val="0"/>
              <w:spacing w:after="80" w:line="300" w:lineRule="auto"/>
              <w:rPr>
                <w:rFonts w:eastAsia="굴림"/>
                <w:bCs/>
                <w:sz w:val="24"/>
                <w:szCs w:val="24"/>
              </w:rPr>
            </w:pPr>
            <w:r w:rsidRPr="00335646">
              <w:rPr>
                <w:rFonts w:eastAsia="굴림"/>
                <w:bCs/>
                <w:sz w:val="24"/>
                <w:szCs w:val="24"/>
              </w:rPr>
              <w:t>The Authorized Representatives:</w:t>
            </w:r>
          </w:p>
          <w:p w14:paraId="197911EE"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For the Client:   ____________________________________</w:t>
            </w:r>
          </w:p>
          <w:p w14:paraId="54B19C8B"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For the Consultant:  ____________________________________</w:t>
            </w:r>
          </w:p>
        </w:tc>
      </w:tr>
      <w:tr w:rsidR="00526830" w:rsidRPr="00335646" w14:paraId="07A21C18" w14:textId="77777777" w:rsidTr="00526830">
        <w:tc>
          <w:tcPr>
            <w:tcW w:w="1600" w:type="dxa"/>
            <w:tcMar>
              <w:top w:w="142" w:type="dxa"/>
              <w:left w:w="170" w:type="dxa"/>
              <w:bottom w:w="142" w:type="dxa"/>
              <w:right w:w="284" w:type="dxa"/>
            </w:tcMar>
          </w:tcPr>
          <w:p w14:paraId="7C81079D"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1.10</w:t>
            </w:r>
          </w:p>
        </w:tc>
        <w:tc>
          <w:tcPr>
            <w:tcW w:w="7309" w:type="dxa"/>
            <w:tcMar>
              <w:top w:w="142" w:type="dxa"/>
              <w:left w:w="170" w:type="dxa"/>
              <w:bottom w:w="142" w:type="dxa"/>
              <w:right w:w="284" w:type="dxa"/>
            </w:tcMar>
          </w:tcPr>
          <w:p w14:paraId="7D0E11EF" w14:textId="7C16C9CB" w:rsidR="00526830" w:rsidRPr="00335646" w:rsidRDefault="00526830" w:rsidP="00526830">
            <w:pPr>
              <w:widowControl/>
              <w:wordWrap/>
              <w:adjustRightInd w:val="0"/>
              <w:snapToGrid w:val="0"/>
              <w:spacing w:after="140" w:line="300" w:lineRule="auto"/>
              <w:ind w:right="-72"/>
              <w:rPr>
                <w:rFonts w:eastAsia="맑은 고딕"/>
                <w:sz w:val="24"/>
                <w:szCs w:val="24"/>
              </w:rPr>
            </w:pPr>
            <w:r w:rsidRPr="00335646">
              <w:rPr>
                <w:rFonts w:eastAsia="맑은 고딕" w:hint="eastAsia"/>
                <w:sz w:val="24"/>
                <w:szCs w:val="24"/>
              </w:rPr>
              <w:t>[</w:t>
            </w:r>
            <w:r w:rsidRPr="00335646">
              <w:rPr>
                <w:rFonts w:eastAsia="굴림" w:hint="eastAsia"/>
                <w:b/>
                <w:bCs/>
                <w:i/>
                <w:sz w:val="24"/>
                <w:szCs w:val="24"/>
              </w:rPr>
              <w:t xml:space="preserve">Note: </w:t>
            </w:r>
            <w:r w:rsidRPr="00335646">
              <w:rPr>
                <w:rFonts w:eastAsia="굴림"/>
                <w:bCs/>
                <w:i/>
                <w:sz w:val="24"/>
                <w:szCs w:val="24"/>
                <w:u w:val="single"/>
              </w:rPr>
              <w:t xml:space="preserve">The following provisions shall be amended in accordance with the actual terms and conditions of the Loan Agreement </w:t>
            </w:r>
            <w:r w:rsidR="00F43024">
              <w:rPr>
                <w:rFonts w:eastAsia="굴림"/>
                <w:bCs/>
                <w:i/>
                <w:sz w:val="24"/>
                <w:szCs w:val="24"/>
                <w:u w:val="single"/>
              </w:rPr>
              <w:t>executed between</w:t>
            </w:r>
            <w:r w:rsidR="005A5E7C">
              <w:rPr>
                <w:rFonts w:eastAsia="굴림"/>
                <w:bCs/>
                <w:i/>
                <w:sz w:val="24"/>
                <w:szCs w:val="24"/>
                <w:u w:val="single"/>
              </w:rPr>
              <w:t xml:space="preserve"> </w:t>
            </w:r>
            <w:r w:rsidRPr="00335646">
              <w:rPr>
                <w:rFonts w:eastAsia="굴림"/>
                <w:bCs/>
                <w:i/>
                <w:sz w:val="24"/>
                <w:szCs w:val="24"/>
                <w:u w:val="single"/>
              </w:rPr>
              <w:t>the Borrower and the Bank.</w:t>
            </w:r>
            <w:r w:rsidRPr="00335646">
              <w:rPr>
                <w:rFonts w:eastAsia="굴림"/>
                <w:b/>
                <w:bCs/>
                <w:i/>
                <w:sz w:val="24"/>
                <w:szCs w:val="24"/>
              </w:rPr>
              <w:t xml:space="preserve"> </w:t>
            </w:r>
            <w:r w:rsidRPr="00335646">
              <w:rPr>
                <w:rFonts w:eastAsia="맑은 고딕"/>
                <w:i/>
                <w:sz w:val="24"/>
                <w:szCs w:val="24"/>
                <w:lang w:eastAsia="en-US"/>
              </w:rPr>
              <w:t xml:space="preserve">While the Bank does not reimburse payments for duties and indirect taxes levied by the Government’s country, </w:t>
            </w:r>
            <w:r w:rsidR="001A5962">
              <w:rPr>
                <w:rFonts w:eastAsia="맑은 고딕"/>
                <w:i/>
                <w:sz w:val="24"/>
                <w:szCs w:val="24"/>
                <w:lang w:eastAsia="en-US"/>
              </w:rPr>
              <w:t>the Bank</w:t>
            </w:r>
            <w:r w:rsidR="001A5962" w:rsidRPr="00335646">
              <w:rPr>
                <w:rFonts w:eastAsia="맑은 고딕"/>
                <w:i/>
                <w:sz w:val="24"/>
                <w:szCs w:val="24"/>
                <w:lang w:eastAsia="en-US"/>
              </w:rPr>
              <w:t xml:space="preserve"> </w:t>
            </w:r>
            <w:r w:rsidRPr="00335646">
              <w:rPr>
                <w:rFonts w:eastAsia="맑은 고딕"/>
                <w:i/>
                <w:sz w:val="24"/>
                <w:szCs w:val="24"/>
                <w:lang w:eastAsia="en-US"/>
              </w:rPr>
              <w:t xml:space="preserve">leaves it to the Client to decide whether the </w:t>
            </w:r>
            <w:r w:rsidRPr="00335646">
              <w:rPr>
                <w:rFonts w:eastAsia="맑은 고딕"/>
                <w:i/>
                <w:iCs/>
                <w:sz w:val="24"/>
                <w:szCs w:val="24"/>
                <w:lang w:eastAsia="en-US"/>
              </w:rPr>
              <w:t xml:space="preserve">Consultant </w:t>
            </w:r>
            <w:r w:rsidRPr="00335646">
              <w:rPr>
                <w:rFonts w:eastAsia="맑은 고딕"/>
                <w:i/>
                <w:sz w:val="24"/>
                <w:szCs w:val="24"/>
                <w:lang w:eastAsia="en-US"/>
              </w:rPr>
              <w:t>(</w:t>
            </w:r>
            <w:r w:rsidRPr="00335646">
              <w:rPr>
                <w:rFonts w:eastAsia="맑은 고딕"/>
                <w:b/>
                <w:i/>
                <w:sz w:val="24"/>
                <w:szCs w:val="24"/>
                <w:lang w:eastAsia="en-US"/>
              </w:rPr>
              <w:t>i</w:t>
            </w:r>
            <w:r w:rsidRPr="00335646">
              <w:rPr>
                <w:rFonts w:eastAsia="맑은 고딕"/>
                <w:i/>
                <w:sz w:val="24"/>
                <w:szCs w:val="24"/>
                <w:lang w:eastAsia="en-US"/>
              </w:rPr>
              <w:t>) should be exempted from any such levies, or (</w:t>
            </w:r>
            <w:r w:rsidRPr="00335646">
              <w:rPr>
                <w:rFonts w:eastAsia="맑은 고딕"/>
                <w:b/>
                <w:i/>
                <w:sz w:val="24"/>
                <w:szCs w:val="24"/>
                <w:lang w:eastAsia="en-US"/>
              </w:rPr>
              <w:t>ii</w:t>
            </w:r>
            <w:r w:rsidRPr="00335646">
              <w:rPr>
                <w:rFonts w:eastAsia="맑은 고딕"/>
                <w:i/>
                <w:sz w:val="24"/>
                <w:szCs w:val="24"/>
                <w:lang w:eastAsia="en-US"/>
              </w:rPr>
              <w:t xml:space="preserve">) should be reimbursed by the Client for any such levies they might have to pay (or that the Client would pay such levies on behalf of the </w:t>
            </w:r>
            <w:r w:rsidRPr="00335646">
              <w:rPr>
                <w:rFonts w:eastAsia="맑은 고딕"/>
                <w:i/>
                <w:iCs/>
                <w:sz w:val="24"/>
                <w:szCs w:val="24"/>
                <w:lang w:eastAsia="en-US"/>
              </w:rPr>
              <w:t xml:space="preserve">Consultant </w:t>
            </w:r>
            <w:r w:rsidRPr="00335646">
              <w:rPr>
                <w:rFonts w:eastAsia="맑은 고딕"/>
                <w:i/>
                <w:sz w:val="24"/>
                <w:szCs w:val="24"/>
                <w:lang w:eastAsia="en-US"/>
              </w:rPr>
              <w:t>and the Experts).</w:t>
            </w:r>
            <w:r w:rsidRPr="00335646">
              <w:rPr>
                <w:rFonts w:eastAsia="맑은 고딕" w:hint="eastAsia"/>
                <w:sz w:val="24"/>
                <w:szCs w:val="24"/>
              </w:rPr>
              <w:t>]</w:t>
            </w:r>
          </w:p>
          <w:p w14:paraId="1FD3006D" w14:textId="1EC6B98A" w:rsidR="00526830" w:rsidRPr="00335646" w:rsidRDefault="00526830" w:rsidP="00526830">
            <w:pPr>
              <w:pStyle w:val="MS"/>
              <w:widowControl/>
              <w:wordWrap/>
              <w:snapToGrid w:val="0"/>
              <w:spacing w:after="140" w:line="300" w:lineRule="auto"/>
              <w:ind w:right="-72"/>
              <w:rPr>
                <w:rFonts w:ascii="Times New Roman" w:eastAsia="휴먼명조" w:hAnsi="Times New Roman" w:cs="Times New Roman"/>
                <w:color w:val="auto"/>
                <w:sz w:val="24"/>
                <w:szCs w:val="24"/>
              </w:rPr>
            </w:pPr>
            <w:r w:rsidRPr="00335646">
              <w:rPr>
                <w:rFonts w:ascii="Times New Roman" w:eastAsia="맑은 고딕" w:hAnsi="Times New Roman" w:cs="Times New Roman"/>
                <w:color w:val="auto"/>
                <w:sz w:val="24"/>
                <w:szCs w:val="24"/>
                <w:lang w:eastAsia="en-US"/>
              </w:rPr>
              <w:t xml:space="preserve">In accordance with the Loan Agreement, the Client warrants </w:t>
            </w:r>
            <w:r w:rsidRPr="00335646">
              <w:rPr>
                <w:rFonts w:ascii="Times New Roman" w:eastAsia="맑은 고딕" w:hAnsi="Times New Roman" w:cs="Times New Roman"/>
                <w:i/>
                <w:color w:val="auto"/>
                <w:sz w:val="24"/>
                <w:szCs w:val="24"/>
                <w:lang w:eastAsia="en-US"/>
              </w:rPr>
              <w:t>[choose one applicable option among the t</w:t>
            </w:r>
            <w:r w:rsidR="00A84CDF">
              <w:rPr>
                <w:rFonts w:ascii="Times New Roman" w:eastAsia="맑은 고딕" w:hAnsi="Times New Roman" w:cs="Times New Roman"/>
                <w:i/>
                <w:color w:val="auto"/>
                <w:sz w:val="24"/>
                <w:szCs w:val="24"/>
                <w:lang w:eastAsia="en-US"/>
              </w:rPr>
              <w:t>h</w:t>
            </w:r>
            <w:r w:rsidRPr="00335646">
              <w:rPr>
                <w:rFonts w:ascii="Times New Roman" w:eastAsia="맑은 고딕" w:hAnsi="Times New Roman" w:cs="Times New Roman"/>
                <w:i/>
                <w:color w:val="auto"/>
                <w:sz w:val="24"/>
                <w:szCs w:val="24"/>
                <w:lang w:eastAsia="en-US"/>
              </w:rPr>
              <w:t xml:space="preserve">ree following options below: </w:t>
            </w:r>
          </w:p>
          <w:p w14:paraId="7CC42026" w14:textId="4DFD0481" w:rsidR="00526830" w:rsidRPr="00335646" w:rsidRDefault="00526830" w:rsidP="000A4009">
            <w:pPr>
              <w:pStyle w:val="MS"/>
              <w:widowControl/>
              <w:numPr>
                <w:ilvl w:val="0"/>
                <w:numId w:val="50"/>
              </w:numPr>
              <w:wordWrap/>
              <w:snapToGrid w:val="0"/>
              <w:spacing w:after="140" w:line="300" w:lineRule="auto"/>
              <w:ind w:right="-72"/>
              <w:rPr>
                <w:rFonts w:ascii="Times New Roman" w:eastAsia="휴먼명조" w:hAnsi="Times New Roman" w:cs="Times New Roman"/>
                <w:color w:val="auto"/>
                <w:sz w:val="24"/>
                <w:szCs w:val="24"/>
              </w:rPr>
            </w:pPr>
            <w:r w:rsidRPr="00335646">
              <w:rPr>
                <w:rFonts w:ascii="Times New Roman" w:eastAsia="휴먼명조" w:hAnsi="Times New Roman" w:cs="Times New Roman"/>
                <w:color w:val="auto"/>
                <w:sz w:val="24"/>
                <w:szCs w:val="24"/>
              </w:rPr>
              <w:t xml:space="preserve">that the Consultant, the Sub-Consultants </w:t>
            </w:r>
            <w:r w:rsidR="00062F4C">
              <w:rPr>
                <w:rFonts w:ascii="Times New Roman" w:eastAsia="휴먼명조" w:hAnsi="Times New Roman" w:cs="Times New Roman"/>
                <w:color w:val="auto"/>
                <w:sz w:val="24"/>
                <w:szCs w:val="24"/>
              </w:rPr>
              <w:t>[</w:t>
            </w:r>
            <w:r w:rsidR="00062F4C" w:rsidRPr="0094189A">
              <w:rPr>
                <w:rFonts w:ascii="Times New Roman" w:eastAsia="휴먼명조" w:hAnsi="Times New Roman" w:cs="Times New Roman"/>
                <w:i/>
                <w:color w:val="auto"/>
                <w:sz w:val="24"/>
                <w:szCs w:val="24"/>
              </w:rPr>
              <w:t>add</w:t>
            </w:r>
            <w:r w:rsidR="00062F4C">
              <w:rPr>
                <w:rFonts w:ascii="Times New Roman" w:eastAsia="휴먼명조" w:hAnsi="Times New Roman" w:cs="Times New Roman"/>
                <w:i/>
                <w:color w:val="auto"/>
                <w:sz w:val="24"/>
                <w:szCs w:val="24"/>
              </w:rPr>
              <w:t xml:space="preserve"> “</w:t>
            </w:r>
            <w:r w:rsidR="00062F4C" w:rsidRPr="0094189A">
              <w:rPr>
                <w:rFonts w:ascii="Times New Roman" w:eastAsia="휴먼명조" w:hAnsi="Times New Roman" w:cs="Times New Roman"/>
                <w:i/>
                <w:color w:val="auto"/>
                <w:sz w:val="24"/>
                <w:szCs w:val="24"/>
              </w:rPr>
              <w:t xml:space="preserve">sub-contractors, </w:t>
            </w:r>
            <w:r w:rsidR="00062F4C" w:rsidRPr="005E2CFA">
              <w:rPr>
                <w:rFonts w:ascii="Times New Roman" w:eastAsia="휴먼명조" w:hAnsi="Times New Roman" w:cs="Times New Roman"/>
                <w:i/>
                <w:color w:val="auto"/>
                <w:sz w:val="24"/>
                <w:szCs w:val="24"/>
              </w:rPr>
              <w:t>local suppliers</w:t>
            </w:r>
            <w:r w:rsidR="00062F4C">
              <w:rPr>
                <w:rFonts w:ascii="Times New Roman" w:eastAsia="휴먼명조" w:hAnsi="Times New Roman" w:cs="Times New Roman"/>
                <w:i/>
                <w:color w:val="auto"/>
                <w:sz w:val="24"/>
                <w:szCs w:val="24"/>
              </w:rPr>
              <w:t>” if applicable</w:t>
            </w:r>
            <w:r w:rsidR="00062F4C">
              <w:rPr>
                <w:rFonts w:ascii="Times New Roman" w:eastAsia="휴먼명조" w:hAnsi="Times New Roman" w:cs="Times New Roman"/>
                <w:color w:val="auto"/>
                <w:sz w:val="24"/>
                <w:szCs w:val="24"/>
              </w:rPr>
              <w:t xml:space="preserve">] </w:t>
            </w:r>
            <w:r w:rsidRPr="00335646">
              <w:rPr>
                <w:rFonts w:ascii="Times New Roman" w:eastAsia="휴먼명조" w:hAnsi="Times New Roman" w:cs="Times New Roman"/>
                <w:color w:val="auto"/>
                <w:sz w:val="24"/>
                <w:szCs w:val="24"/>
              </w:rPr>
              <w:t>and the Experts shall be exempt from</w:t>
            </w:r>
          </w:p>
          <w:p w14:paraId="0B1247BF" w14:textId="77777777" w:rsidR="00526830" w:rsidRPr="00335646" w:rsidRDefault="00526830" w:rsidP="00526830">
            <w:pPr>
              <w:pStyle w:val="MS"/>
              <w:widowControl/>
              <w:wordWrap/>
              <w:snapToGrid w:val="0"/>
              <w:spacing w:after="140" w:line="300" w:lineRule="auto"/>
              <w:ind w:right="-72" w:firstLineChars="150" w:firstLine="360"/>
              <w:rPr>
                <w:rFonts w:ascii="Times New Roman" w:hAnsi="Times New Roman" w:cs="Times New Roman"/>
                <w:color w:val="auto"/>
                <w:sz w:val="24"/>
                <w:szCs w:val="24"/>
              </w:rPr>
            </w:pPr>
            <w:r w:rsidRPr="00335646">
              <w:rPr>
                <w:rFonts w:ascii="Times New Roman" w:eastAsia="휴먼명조" w:hAnsi="Times New Roman" w:cs="Times New Roman" w:hint="eastAsia"/>
                <w:i/>
                <w:iCs/>
                <w:color w:val="auto"/>
                <w:sz w:val="24"/>
                <w:szCs w:val="24"/>
              </w:rPr>
              <w:t>OR</w:t>
            </w:r>
          </w:p>
          <w:p w14:paraId="57571A44" w14:textId="65936FC6" w:rsidR="00526830" w:rsidRPr="00335646" w:rsidRDefault="00526830" w:rsidP="000A4009">
            <w:pPr>
              <w:pStyle w:val="MS"/>
              <w:widowControl/>
              <w:numPr>
                <w:ilvl w:val="0"/>
                <w:numId w:val="50"/>
              </w:numPr>
              <w:wordWrap/>
              <w:snapToGrid w:val="0"/>
              <w:spacing w:after="140" w:line="300" w:lineRule="auto"/>
              <w:ind w:right="-72"/>
              <w:rPr>
                <w:rFonts w:ascii="Times New Roman" w:hAnsi="Times New Roman" w:cs="Times New Roman"/>
                <w:color w:val="auto"/>
                <w:sz w:val="24"/>
                <w:szCs w:val="24"/>
              </w:rPr>
            </w:pPr>
            <w:r w:rsidRPr="00335646">
              <w:rPr>
                <w:rFonts w:ascii="Times New Roman" w:eastAsia="휴먼명조" w:hAnsi="Times New Roman" w:cs="Times New Roman"/>
                <w:color w:val="auto"/>
                <w:sz w:val="24"/>
                <w:szCs w:val="24"/>
              </w:rPr>
              <w:t>that the Client shall pay on behalf of the Consultant, the Sub-</w:t>
            </w:r>
            <w:r w:rsidRPr="00335646">
              <w:rPr>
                <w:rFonts w:ascii="Times New Roman" w:eastAsia="휴먼명조" w:hAnsi="Times New Roman" w:cs="Times New Roman" w:hint="eastAsia"/>
                <w:color w:val="auto"/>
                <w:sz w:val="24"/>
                <w:szCs w:val="24"/>
              </w:rPr>
              <w:t xml:space="preserve">   </w:t>
            </w:r>
            <w:r w:rsidRPr="00335646">
              <w:rPr>
                <w:rFonts w:ascii="Times New Roman" w:eastAsia="휴먼명조" w:hAnsi="Times New Roman" w:cs="Times New Roman"/>
                <w:color w:val="auto"/>
                <w:sz w:val="24"/>
                <w:szCs w:val="24"/>
              </w:rPr>
              <w:t xml:space="preserve">Consultants </w:t>
            </w:r>
            <w:r w:rsidR="00062F4C">
              <w:rPr>
                <w:rFonts w:ascii="Times New Roman" w:eastAsia="휴먼명조" w:hAnsi="Times New Roman" w:cs="Times New Roman"/>
                <w:color w:val="auto"/>
                <w:sz w:val="24"/>
                <w:szCs w:val="24"/>
              </w:rPr>
              <w:t>[</w:t>
            </w:r>
            <w:r w:rsidR="00062F4C">
              <w:rPr>
                <w:rFonts w:ascii="Times New Roman" w:eastAsia="휴먼명조" w:hAnsi="Times New Roman" w:cs="Times New Roman"/>
                <w:i/>
                <w:color w:val="auto"/>
                <w:sz w:val="24"/>
                <w:szCs w:val="24"/>
              </w:rPr>
              <w:t xml:space="preserve">add “sub-contractors, </w:t>
            </w:r>
            <w:r w:rsidR="00062F4C" w:rsidRPr="001152F5">
              <w:rPr>
                <w:rFonts w:ascii="Times New Roman" w:eastAsia="휴먼명조" w:hAnsi="Times New Roman" w:cs="Times New Roman"/>
                <w:i/>
                <w:color w:val="auto"/>
                <w:sz w:val="24"/>
                <w:szCs w:val="24"/>
              </w:rPr>
              <w:t>local suppliers</w:t>
            </w:r>
            <w:r w:rsidR="00062F4C">
              <w:rPr>
                <w:rFonts w:ascii="Times New Roman" w:eastAsia="휴먼명조" w:hAnsi="Times New Roman" w:cs="Times New Roman"/>
                <w:i/>
                <w:color w:val="auto"/>
                <w:sz w:val="24"/>
                <w:szCs w:val="24"/>
              </w:rPr>
              <w:t>” if applicable</w:t>
            </w:r>
            <w:r w:rsidR="00062F4C">
              <w:rPr>
                <w:rFonts w:ascii="Times New Roman" w:eastAsia="휴먼명조" w:hAnsi="Times New Roman" w:cs="Times New Roman"/>
                <w:color w:val="auto"/>
                <w:sz w:val="24"/>
                <w:szCs w:val="24"/>
              </w:rPr>
              <w:t xml:space="preserve">] </w:t>
            </w:r>
            <w:r w:rsidRPr="00335646">
              <w:rPr>
                <w:rFonts w:ascii="Times New Roman" w:eastAsia="휴먼명조" w:hAnsi="Times New Roman" w:cs="Times New Roman"/>
                <w:color w:val="auto"/>
                <w:sz w:val="24"/>
                <w:szCs w:val="24"/>
              </w:rPr>
              <w:t>and the Experts</w:t>
            </w:r>
          </w:p>
          <w:p w14:paraId="43977F2A" w14:textId="77777777" w:rsidR="00526830" w:rsidRPr="00335646" w:rsidRDefault="00526830" w:rsidP="00526830">
            <w:pPr>
              <w:pStyle w:val="MS"/>
              <w:widowControl/>
              <w:wordWrap/>
              <w:snapToGrid w:val="0"/>
              <w:spacing w:after="140" w:line="300" w:lineRule="auto"/>
              <w:ind w:right="-72" w:firstLineChars="150" w:firstLine="360"/>
              <w:rPr>
                <w:rFonts w:ascii="Times New Roman" w:hAnsi="Times New Roman" w:cs="Times New Roman"/>
                <w:i/>
                <w:color w:val="auto"/>
                <w:sz w:val="24"/>
                <w:szCs w:val="24"/>
              </w:rPr>
            </w:pPr>
            <w:r w:rsidRPr="00335646">
              <w:rPr>
                <w:rFonts w:ascii="Times New Roman" w:eastAsia="휴먼명조" w:hAnsi="Times New Roman" w:cs="Times New Roman" w:hint="eastAsia"/>
                <w:i/>
                <w:color w:val="auto"/>
                <w:sz w:val="24"/>
                <w:szCs w:val="24"/>
              </w:rPr>
              <w:t>OR</w:t>
            </w:r>
          </w:p>
          <w:p w14:paraId="25F64DA5" w14:textId="2A5A310B" w:rsidR="00526830" w:rsidRPr="00335646" w:rsidRDefault="00526830" w:rsidP="000A4009">
            <w:pPr>
              <w:pStyle w:val="MS"/>
              <w:widowControl/>
              <w:numPr>
                <w:ilvl w:val="0"/>
                <w:numId w:val="50"/>
              </w:numPr>
              <w:wordWrap/>
              <w:snapToGrid w:val="0"/>
              <w:spacing w:after="140" w:line="300" w:lineRule="auto"/>
              <w:ind w:right="-72"/>
              <w:rPr>
                <w:rFonts w:ascii="Times New Roman" w:hAnsi="Times New Roman" w:cs="Times New Roman"/>
                <w:color w:val="auto"/>
                <w:sz w:val="24"/>
                <w:szCs w:val="24"/>
              </w:rPr>
            </w:pPr>
            <w:r w:rsidRPr="00335646">
              <w:rPr>
                <w:rFonts w:ascii="Times New Roman" w:eastAsia="휴먼명조" w:hAnsi="Times New Roman" w:cs="Times New Roman"/>
                <w:color w:val="auto"/>
                <w:sz w:val="24"/>
                <w:szCs w:val="24"/>
              </w:rPr>
              <w:t xml:space="preserve">shall reimburse the Consultant, the Sub-Consultants </w:t>
            </w:r>
            <w:r w:rsidR="00155523">
              <w:rPr>
                <w:rFonts w:ascii="Times New Roman" w:eastAsia="휴먼명조" w:hAnsi="Times New Roman" w:cs="Times New Roman"/>
                <w:color w:val="auto"/>
                <w:sz w:val="24"/>
                <w:szCs w:val="24"/>
              </w:rPr>
              <w:t>[</w:t>
            </w:r>
            <w:r w:rsidR="00155523">
              <w:rPr>
                <w:rFonts w:ascii="Times New Roman" w:eastAsia="휴먼명조" w:hAnsi="Times New Roman" w:cs="Times New Roman"/>
                <w:i/>
                <w:color w:val="auto"/>
                <w:sz w:val="24"/>
                <w:szCs w:val="24"/>
              </w:rPr>
              <w:t xml:space="preserve">add “sub-contractors, </w:t>
            </w:r>
            <w:r w:rsidR="00155523" w:rsidRPr="001152F5">
              <w:rPr>
                <w:rFonts w:ascii="Times New Roman" w:eastAsia="휴먼명조" w:hAnsi="Times New Roman" w:cs="Times New Roman"/>
                <w:i/>
                <w:color w:val="auto"/>
                <w:sz w:val="24"/>
                <w:szCs w:val="24"/>
              </w:rPr>
              <w:t>local suppliers</w:t>
            </w:r>
            <w:r w:rsidR="00155523">
              <w:rPr>
                <w:rFonts w:ascii="Times New Roman" w:eastAsia="휴먼명조" w:hAnsi="Times New Roman" w:cs="Times New Roman"/>
                <w:i/>
                <w:color w:val="auto"/>
                <w:sz w:val="24"/>
                <w:szCs w:val="24"/>
              </w:rPr>
              <w:t>” if applicable</w:t>
            </w:r>
            <w:r w:rsidR="00155523">
              <w:rPr>
                <w:rFonts w:ascii="Times New Roman" w:eastAsia="휴먼명조" w:hAnsi="Times New Roman" w:cs="Times New Roman"/>
                <w:color w:val="auto"/>
                <w:sz w:val="24"/>
                <w:szCs w:val="24"/>
              </w:rPr>
              <w:t xml:space="preserve">] </w:t>
            </w:r>
            <w:r w:rsidRPr="00335646">
              <w:rPr>
                <w:rFonts w:ascii="Times New Roman" w:eastAsia="휴먼명조" w:hAnsi="Times New Roman" w:cs="Times New Roman"/>
                <w:color w:val="auto"/>
                <w:sz w:val="24"/>
                <w:szCs w:val="24"/>
              </w:rPr>
              <w:t>and the Experts for</w:t>
            </w:r>
            <w:r w:rsidRPr="00484CF4">
              <w:rPr>
                <w:rFonts w:ascii="Times New Roman" w:eastAsia="휴먼명조" w:hAnsi="Times New Roman" w:cs="Times New Roman"/>
                <w:i/>
                <w:iCs/>
                <w:color w:val="auto"/>
                <w:sz w:val="24"/>
                <w:szCs w:val="24"/>
              </w:rPr>
              <w:t>]</w:t>
            </w:r>
          </w:p>
          <w:p w14:paraId="750D6F2E" w14:textId="6D3BB636" w:rsidR="00526830" w:rsidRPr="00335646" w:rsidRDefault="00526830" w:rsidP="00526830">
            <w:pPr>
              <w:pStyle w:val="MS"/>
              <w:widowControl/>
              <w:wordWrap/>
              <w:snapToGrid w:val="0"/>
              <w:spacing w:after="140" w:line="300" w:lineRule="auto"/>
              <w:ind w:right="-72"/>
              <w:rPr>
                <w:rFonts w:ascii="Times New Roman" w:hAnsi="Times New Roman" w:cs="Times New Roman"/>
                <w:color w:val="auto"/>
                <w:sz w:val="24"/>
                <w:szCs w:val="24"/>
              </w:rPr>
            </w:pPr>
            <w:r w:rsidRPr="00335646">
              <w:rPr>
                <w:rFonts w:ascii="Times New Roman" w:eastAsia="맑은 고딕" w:hAnsi="Times New Roman" w:cs="Times New Roman"/>
                <w:color w:val="auto"/>
                <w:sz w:val="24"/>
                <w:szCs w:val="24"/>
                <w:lang w:eastAsia="en-US"/>
              </w:rPr>
              <w:t xml:space="preserve">all taxes, duties, fees, levies and other impositions </w:t>
            </w:r>
            <w:r w:rsidR="005962ED">
              <w:rPr>
                <w:rFonts w:ascii="Times New Roman" w:eastAsia="맑은 고딕" w:hAnsi="Times New Roman" w:cs="Times New Roman"/>
                <w:color w:val="auto"/>
                <w:sz w:val="24"/>
                <w:szCs w:val="24"/>
                <w:lang w:eastAsia="en-US"/>
              </w:rPr>
              <w:t>(</w:t>
            </w:r>
            <w:r w:rsidR="005962ED" w:rsidRPr="000A4009">
              <w:rPr>
                <w:rFonts w:ascii="Times New Roman" w:eastAsia="맑은 고딕" w:hAnsi="Times New Roman" w:cs="Times New Roman"/>
                <w:color w:val="auto"/>
                <w:sz w:val="24"/>
                <w:szCs w:val="24"/>
                <w:lang w:eastAsia="en-US"/>
              </w:rPr>
              <w:t>including but not limited to import duties and Value-Added Tax</w:t>
            </w:r>
            <w:r w:rsidR="005962ED">
              <w:rPr>
                <w:rFonts w:ascii="Times New Roman" w:eastAsia="맑은 고딕" w:hAnsi="Times New Roman" w:cs="Times New Roman"/>
                <w:color w:val="auto"/>
                <w:sz w:val="24"/>
                <w:szCs w:val="24"/>
                <w:lang w:eastAsia="en-US"/>
              </w:rPr>
              <w:t xml:space="preserve">) </w:t>
            </w:r>
            <w:r w:rsidRPr="00335646">
              <w:rPr>
                <w:rFonts w:ascii="Times New Roman" w:eastAsia="맑은 고딕" w:hAnsi="Times New Roman" w:cs="Times New Roman"/>
                <w:color w:val="auto"/>
                <w:sz w:val="24"/>
                <w:szCs w:val="24"/>
                <w:lang w:eastAsia="en-US"/>
              </w:rPr>
              <w:t xml:space="preserve">imposed on consulting services to be used in </w:t>
            </w:r>
            <w:r w:rsidRPr="00335646">
              <w:rPr>
                <w:rFonts w:ascii="Times New Roman" w:eastAsia="맑은 고딕" w:hAnsi="Times New Roman" w:cs="Times New Roman"/>
                <w:i/>
                <w:color w:val="auto"/>
                <w:sz w:val="24"/>
                <w:szCs w:val="24"/>
                <w:lang w:eastAsia="en-US"/>
              </w:rPr>
              <w:t>[the name of the Borrower’s country],</w:t>
            </w:r>
            <w:r w:rsidRPr="00335646">
              <w:rPr>
                <w:rFonts w:ascii="Times New Roman" w:eastAsia="맑은 고딕" w:hAnsi="Times New Roman" w:cs="Times New Roman"/>
                <w:color w:val="auto"/>
                <w:sz w:val="24"/>
                <w:szCs w:val="24"/>
                <w:lang w:eastAsia="en-US"/>
              </w:rPr>
              <w:t xml:space="preserve"> provided and/or purchased from any countries by the Consultant, the Sub-Consultants</w:t>
            </w:r>
            <w:r w:rsidR="00633F1D" w:rsidRPr="00335646">
              <w:rPr>
                <w:rFonts w:ascii="Times New Roman" w:eastAsia="맑은 고딕" w:hAnsi="Times New Roman" w:cs="Times New Roman"/>
                <w:color w:val="auto"/>
                <w:sz w:val="24"/>
                <w:szCs w:val="24"/>
                <w:lang w:eastAsia="en-US"/>
              </w:rPr>
              <w:t xml:space="preserve"> </w:t>
            </w:r>
            <w:r w:rsidR="00155523">
              <w:rPr>
                <w:rFonts w:ascii="Times New Roman" w:eastAsia="휴먼명조" w:hAnsi="Times New Roman" w:cs="Times New Roman"/>
                <w:color w:val="auto"/>
                <w:sz w:val="24"/>
                <w:szCs w:val="24"/>
              </w:rPr>
              <w:t>[</w:t>
            </w:r>
            <w:r w:rsidR="00155523">
              <w:rPr>
                <w:rFonts w:ascii="Times New Roman" w:eastAsia="휴먼명조" w:hAnsi="Times New Roman" w:cs="Times New Roman"/>
                <w:i/>
                <w:color w:val="auto"/>
                <w:sz w:val="24"/>
                <w:szCs w:val="24"/>
              </w:rPr>
              <w:t xml:space="preserve">add “sub-contractors, </w:t>
            </w:r>
            <w:r w:rsidR="00155523" w:rsidRPr="001152F5">
              <w:rPr>
                <w:rFonts w:ascii="Times New Roman" w:eastAsia="휴먼명조" w:hAnsi="Times New Roman" w:cs="Times New Roman"/>
                <w:i/>
                <w:color w:val="auto"/>
                <w:sz w:val="24"/>
                <w:szCs w:val="24"/>
              </w:rPr>
              <w:t>local suppliers</w:t>
            </w:r>
            <w:r w:rsidR="00155523">
              <w:rPr>
                <w:rFonts w:ascii="Times New Roman" w:eastAsia="휴먼명조" w:hAnsi="Times New Roman" w:cs="Times New Roman"/>
                <w:i/>
                <w:color w:val="auto"/>
                <w:sz w:val="24"/>
                <w:szCs w:val="24"/>
              </w:rPr>
              <w:t>” if applicable</w:t>
            </w:r>
            <w:r w:rsidR="00155523">
              <w:rPr>
                <w:rFonts w:ascii="Times New Roman" w:eastAsia="휴먼명조" w:hAnsi="Times New Roman" w:cs="Times New Roman"/>
                <w:color w:val="auto"/>
                <w:sz w:val="24"/>
                <w:szCs w:val="24"/>
              </w:rPr>
              <w:t xml:space="preserve">] </w:t>
            </w:r>
            <w:r w:rsidRPr="00335646">
              <w:rPr>
                <w:rFonts w:ascii="Times New Roman" w:eastAsia="맑은 고딕" w:hAnsi="Times New Roman" w:cs="Times New Roman"/>
                <w:color w:val="auto"/>
                <w:sz w:val="24"/>
                <w:szCs w:val="24"/>
                <w:lang w:eastAsia="en-US"/>
              </w:rPr>
              <w:t xml:space="preserve">and the Experts of any countries for the implementation of the Project in respect of: </w:t>
            </w:r>
          </w:p>
          <w:p w14:paraId="1F6F396A" w14:textId="143E860C" w:rsidR="00526830" w:rsidRPr="00335646" w:rsidRDefault="00526830" w:rsidP="00526830">
            <w:pPr>
              <w:widowControl/>
              <w:tabs>
                <w:tab w:val="left" w:pos="540"/>
              </w:tabs>
              <w:wordWrap/>
              <w:adjustRightInd w:val="0"/>
              <w:snapToGrid w:val="0"/>
              <w:spacing w:after="140" w:line="300" w:lineRule="auto"/>
              <w:ind w:leftChars="50" w:left="460" w:right="-72" w:hangingChars="150" w:hanging="360"/>
              <w:rPr>
                <w:rFonts w:eastAsia="맑은 고딕"/>
                <w:sz w:val="24"/>
                <w:szCs w:val="24"/>
                <w:lang w:eastAsia="en-US"/>
              </w:rPr>
            </w:pPr>
            <w:r w:rsidRPr="00335646">
              <w:rPr>
                <w:rFonts w:eastAsia="맑은 고딕"/>
                <w:sz w:val="24"/>
                <w:szCs w:val="24"/>
                <w:lang w:eastAsia="en-US"/>
              </w:rPr>
              <w:t>(a)</w:t>
            </w:r>
            <w:r w:rsidRPr="00335646">
              <w:rPr>
                <w:rFonts w:eastAsia="맑은 고딕"/>
                <w:sz w:val="24"/>
                <w:szCs w:val="24"/>
                <w:lang w:eastAsia="en-US"/>
              </w:rPr>
              <w:tab/>
              <w:t>any payments whatsoever made to the Consultant, Sub-Consultants</w:t>
            </w:r>
            <w:r w:rsidR="00155523">
              <w:rPr>
                <w:rFonts w:eastAsia="맑은 고딕"/>
                <w:sz w:val="24"/>
                <w:szCs w:val="24"/>
                <w:lang w:eastAsia="en-US"/>
              </w:rPr>
              <w:t xml:space="preserve"> </w:t>
            </w:r>
            <w:r w:rsidR="00155523">
              <w:rPr>
                <w:rFonts w:eastAsia="휴먼명조"/>
                <w:sz w:val="24"/>
                <w:szCs w:val="24"/>
              </w:rPr>
              <w:t>[</w:t>
            </w:r>
            <w:r w:rsidR="00155523">
              <w:rPr>
                <w:rFonts w:eastAsia="휴먼명조"/>
                <w:i/>
                <w:sz w:val="24"/>
                <w:szCs w:val="24"/>
              </w:rPr>
              <w:t xml:space="preserve">add “sub-contractors, </w:t>
            </w:r>
            <w:r w:rsidR="00155523" w:rsidRPr="001152F5">
              <w:rPr>
                <w:rFonts w:eastAsia="휴먼명조"/>
                <w:i/>
                <w:sz w:val="24"/>
                <w:szCs w:val="24"/>
              </w:rPr>
              <w:t>local suppliers</w:t>
            </w:r>
            <w:r w:rsidR="00155523">
              <w:rPr>
                <w:rFonts w:eastAsia="휴먼명조"/>
                <w:i/>
                <w:sz w:val="24"/>
                <w:szCs w:val="24"/>
              </w:rPr>
              <w:t>” if applicable</w:t>
            </w:r>
            <w:r w:rsidR="00155523">
              <w:rPr>
                <w:rFonts w:eastAsia="휴먼명조"/>
                <w:sz w:val="24"/>
                <w:szCs w:val="24"/>
              </w:rPr>
              <w:t>]</w:t>
            </w:r>
            <w:r w:rsidRPr="00335646">
              <w:rPr>
                <w:rFonts w:eastAsia="맑은 고딕"/>
                <w:sz w:val="24"/>
                <w:szCs w:val="24"/>
                <w:lang w:eastAsia="en-US"/>
              </w:rPr>
              <w:t xml:space="preserve"> and the Experts (other than nationals or permanent residents of the </w:t>
            </w:r>
            <w:r w:rsidRPr="00335646">
              <w:rPr>
                <w:rFonts w:eastAsia="맑은 고딕"/>
                <w:sz w:val="24"/>
                <w:szCs w:val="24"/>
                <w:lang w:eastAsia="en-US"/>
              </w:rPr>
              <w:lastRenderedPageBreak/>
              <w:t>Government’s country), in connection with the carrying out of the Services;</w:t>
            </w:r>
          </w:p>
          <w:p w14:paraId="08FA5B2C" w14:textId="2C1952A0" w:rsidR="00526830" w:rsidRPr="00335646" w:rsidRDefault="00526830" w:rsidP="00526830">
            <w:pPr>
              <w:widowControl/>
              <w:tabs>
                <w:tab w:val="left" w:pos="540"/>
              </w:tabs>
              <w:wordWrap/>
              <w:adjustRightInd w:val="0"/>
              <w:snapToGrid w:val="0"/>
              <w:spacing w:after="140" w:line="300" w:lineRule="auto"/>
              <w:ind w:leftChars="50" w:left="460" w:right="-72" w:hangingChars="150" w:hanging="360"/>
              <w:rPr>
                <w:rFonts w:eastAsia="맑은 고딕"/>
                <w:sz w:val="24"/>
                <w:szCs w:val="24"/>
                <w:lang w:eastAsia="en-US"/>
              </w:rPr>
            </w:pPr>
            <w:r w:rsidRPr="00335646">
              <w:rPr>
                <w:rFonts w:eastAsia="맑은 고딕"/>
                <w:sz w:val="24"/>
                <w:szCs w:val="24"/>
                <w:lang w:eastAsia="en-US"/>
              </w:rPr>
              <w:t>(b)</w:t>
            </w:r>
            <w:r w:rsidRPr="00335646">
              <w:rPr>
                <w:rFonts w:eastAsia="맑은 고딕"/>
                <w:sz w:val="24"/>
                <w:szCs w:val="24"/>
                <w:lang w:eastAsia="en-US"/>
              </w:rPr>
              <w:tab/>
              <w:t>any equipment, materials and supplies brought into the Government’s country by the Consultant or Sub-Consultants</w:t>
            </w:r>
            <w:r w:rsidR="00C02545">
              <w:rPr>
                <w:rFonts w:eastAsia="맑은 고딕"/>
                <w:sz w:val="24"/>
                <w:szCs w:val="24"/>
                <w:lang w:eastAsia="en-US"/>
              </w:rPr>
              <w:t xml:space="preserve"> </w:t>
            </w:r>
            <w:r w:rsidR="00C02545">
              <w:rPr>
                <w:rFonts w:eastAsia="휴먼명조"/>
                <w:sz w:val="24"/>
                <w:szCs w:val="24"/>
              </w:rPr>
              <w:t>[</w:t>
            </w:r>
            <w:r w:rsidR="007238F7">
              <w:rPr>
                <w:rFonts w:eastAsia="휴먼명조"/>
                <w:sz w:val="24"/>
                <w:szCs w:val="24"/>
              </w:rPr>
              <w:t>add “</w:t>
            </w:r>
            <w:r w:rsidR="007238F7">
              <w:rPr>
                <w:rFonts w:eastAsia="휴먼명조"/>
                <w:i/>
                <w:sz w:val="24"/>
                <w:szCs w:val="24"/>
              </w:rPr>
              <w:t>sub-contractors or</w:t>
            </w:r>
            <w:r w:rsidR="00C02545" w:rsidRPr="001152F5">
              <w:rPr>
                <w:rFonts w:eastAsia="휴먼명조"/>
                <w:i/>
                <w:sz w:val="24"/>
                <w:szCs w:val="24"/>
              </w:rPr>
              <w:t xml:space="preserve"> local suppliers</w:t>
            </w:r>
            <w:r w:rsidR="00C02545">
              <w:rPr>
                <w:rFonts w:eastAsia="휴먼명조"/>
                <w:i/>
                <w:sz w:val="24"/>
                <w:szCs w:val="24"/>
              </w:rPr>
              <w:t>” if applicable</w:t>
            </w:r>
            <w:r w:rsidR="00C02545">
              <w:rPr>
                <w:rFonts w:eastAsia="휴먼명조"/>
                <w:sz w:val="24"/>
                <w:szCs w:val="24"/>
              </w:rPr>
              <w:t>]</w:t>
            </w:r>
            <w:r w:rsidRPr="00335646">
              <w:rPr>
                <w:rFonts w:eastAsia="맑은 고딕"/>
                <w:sz w:val="24"/>
                <w:szCs w:val="24"/>
                <w:lang w:eastAsia="en-US"/>
              </w:rPr>
              <w:t xml:space="preserve"> for the purpose of carrying out the Services and which, after having been brought into such territories, will be subsequently withdrawn there from by them; </w:t>
            </w:r>
          </w:p>
          <w:p w14:paraId="07885B4A" w14:textId="77777777" w:rsidR="00526830" w:rsidRPr="00335646" w:rsidRDefault="00526830" w:rsidP="00526830">
            <w:pPr>
              <w:widowControl/>
              <w:tabs>
                <w:tab w:val="left" w:pos="540"/>
              </w:tabs>
              <w:wordWrap/>
              <w:adjustRightInd w:val="0"/>
              <w:snapToGrid w:val="0"/>
              <w:spacing w:after="140" w:line="300" w:lineRule="auto"/>
              <w:ind w:leftChars="50" w:left="460" w:right="-72" w:hangingChars="150" w:hanging="360"/>
              <w:rPr>
                <w:rFonts w:eastAsia="맑은 고딕"/>
                <w:sz w:val="24"/>
                <w:szCs w:val="24"/>
                <w:lang w:eastAsia="en-US"/>
              </w:rPr>
            </w:pPr>
            <w:r w:rsidRPr="00335646">
              <w:rPr>
                <w:rFonts w:eastAsia="맑은 고딕"/>
                <w:sz w:val="24"/>
                <w:szCs w:val="24"/>
                <w:lang w:eastAsia="en-US"/>
              </w:rPr>
              <w:t>(c)</w:t>
            </w:r>
            <w:r w:rsidRPr="00335646">
              <w:rPr>
                <w:rFonts w:eastAsia="맑은 고딕"/>
                <w:sz w:val="24"/>
                <w:szCs w:val="24"/>
                <w:lang w:eastAsia="en-US"/>
              </w:rPr>
              <w:tab/>
              <w:t>any equipment imported for the purpose of carrying out the Services and paid for out of funds provided by the Client and which is treated as property of the Client;</w:t>
            </w:r>
          </w:p>
          <w:p w14:paraId="1522D11F" w14:textId="77777777" w:rsidR="00526830" w:rsidRPr="00335646" w:rsidRDefault="00526830" w:rsidP="00526830">
            <w:pPr>
              <w:wordWrap/>
              <w:adjustRightInd w:val="0"/>
              <w:snapToGrid w:val="0"/>
              <w:spacing w:after="140" w:line="300" w:lineRule="auto"/>
              <w:ind w:leftChars="50" w:left="580" w:hangingChars="200" w:hanging="480"/>
              <w:rPr>
                <w:rFonts w:eastAsia="맑은 고딕"/>
                <w:sz w:val="24"/>
                <w:szCs w:val="24"/>
              </w:rPr>
            </w:pPr>
            <w:r w:rsidRPr="00335646">
              <w:rPr>
                <w:rFonts w:eastAsia="맑은 고딕"/>
                <w:sz w:val="24"/>
                <w:szCs w:val="24"/>
                <w:lang w:eastAsia="en-US"/>
              </w:rPr>
              <w:t>(d)</w:t>
            </w:r>
            <w:r w:rsidRPr="00335646">
              <w:rPr>
                <w:rFonts w:eastAsia="맑은 고딕" w:hint="eastAsia"/>
                <w:sz w:val="24"/>
                <w:szCs w:val="24"/>
              </w:rPr>
              <w:t xml:space="preserve"> </w:t>
            </w:r>
            <w:r w:rsidRPr="00335646">
              <w:rPr>
                <w:rFonts w:eastAsia="맑은 고딕"/>
                <w:sz w:val="24"/>
                <w:szCs w:val="24"/>
                <w:lang w:eastAsia="en-US"/>
              </w:rPr>
              <w:t>any property brought into the Government’s country by the Consultant, any Sub-Consultants or the Experts (other than nationals or permanent residents of the Government’s country), or the eligible dependents of such Experts for their personal use and which will subsequently be withdrawn there from by them upon their respective departure from the Government’s country, provided that:</w:t>
            </w:r>
          </w:p>
          <w:p w14:paraId="73BD3E51" w14:textId="77777777" w:rsidR="00526830" w:rsidRPr="00335646" w:rsidRDefault="00526830" w:rsidP="00526830">
            <w:pPr>
              <w:widowControl/>
              <w:tabs>
                <w:tab w:val="left" w:pos="1080"/>
              </w:tabs>
              <w:wordWrap/>
              <w:adjustRightInd w:val="0"/>
              <w:snapToGrid w:val="0"/>
              <w:spacing w:after="140" w:line="300" w:lineRule="auto"/>
              <w:ind w:leftChars="250" w:left="860" w:right="-72" w:hangingChars="150" w:hanging="360"/>
              <w:rPr>
                <w:rFonts w:eastAsia="맑은 고딕"/>
                <w:sz w:val="24"/>
                <w:szCs w:val="24"/>
              </w:rPr>
            </w:pPr>
            <w:r w:rsidRPr="00335646">
              <w:rPr>
                <w:rFonts w:eastAsia="맑은 고딕"/>
                <w:sz w:val="24"/>
                <w:szCs w:val="24"/>
                <w:lang w:eastAsia="en-US"/>
              </w:rPr>
              <w:t>(1)</w:t>
            </w:r>
            <w:r w:rsidRPr="00335646">
              <w:rPr>
                <w:rFonts w:eastAsia="맑은 고딕"/>
                <w:sz w:val="24"/>
                <w:szCs w:val="24"/>
                <w:lang w:eastAsia="en-US"/>
              </w:rPr>
              <w:tab/>
              <w:t>the Consultant, Sub-Consultants and Experts, and their eligible dependents, shall follow the usual customs procedures of the Government’s country in importing property into the Government’s country; and</w:t>
            </w:r>
          </w:p>
          <w:p w14:paraId="3E0CA223" w14:textId="11486C4E" w:rsidR="00526830" w:rsidRPr="00335646" w:rsidRDefault="00526830" w:rsidP="00526830">
            <w:pPr>
              <w:wordWrap/>
              <w:adjustRightInd w:val="0"/>
              <w:snapToGrid w:val="0"/>
              <w:spacing w:after="140" w:line="300" w:lineRule="auto"/>
              <w:ind w:leftChars="276" w:left="912" w:hangingChars="150" w:hanging="360"/>
              <w:rPr>
                <w:rFonts w:eastAsia="맑은 고딕"/>
                <w:sz w:val="24"/>
                <w:szCs w:val="24"/>
                <w:lang w:eastAsia="en-US"/>
              </w:rPr>
            </w:pPr>
            <w:r w:rsidRPr="00335646">
              <w:rPr>
                <w:rFonts w:eastAsia="맑은 고딕"/>
                <w:sz w:val="24"/>
                <w:szCs w:val="24"/>
                <w:lang w:eastAsia="en-US"/>
              </w:rPr>
              <w:t>(2)</w:t>
            </w:r>
            <w:r w:rsidRPr="00335646">
              <w:rPr>
                <w:rFonts w:eastAsia="맑은 고딕" w:hint="eastAsia"/>
                <w:sz w:val="24"/>
                <w:szCs w:val="24"/>
              </w:rPr>
              <w:t xml:space="preserve"> </w:t>
            </w:r>
            <w:r w:rsidRPr="00335646">
              <w:rPr>
                <w:rFonts w:eastAsia="맑은 고딕"/>
                <w:sz w:val="24"/>
                <w:szCs w:val="24"/>
                <w:lang w:eastAsia="en-US"/>
              </w:rPr>
              <w:t>if the Consultant, Sub-Consultants or Experts, or their eligible dependents, do not withdraw but dispose of any property in the Government’s country upon which customs duties and taxes have been exempted, the Consultant, Sub-Consultants or Experts, as the case may be, (i) shall bear such customs duties and taxes in conformity with the regulations of the Government’s country, or (ii) shall reimburse them to the Client if they were paid by the Client at the time the property in question was brought into the Government’s country</w:t>
            </w:r>
            <w:r w:rsidR="00D345F3">
              <w:rPr>
                <w:rFonts w:eastAsia="맑은 고딕"/>
                <w:sz w:val="24"/>
                <w:szCs w:val="24"/>
                <w:lang w:eastAsia="en-US"/>
              </w:rPr>
              <w:t>; and</w:t>
            </w:r>
          </w:p>
          <w:p w14:paraId="05B4E42C" w14:textId="59F20207" w:rsidR="00E86E7E" w:rsidRPr="000A4009" w:rsidRDefault="00526830" w:rsidP="000A4009">
            <w:pPr>
              <w:wordWrap/>
              <w:adjustRightInd w:val="0"/>
              <w:snapToGrid w:val="0"/>
              <w:spacing w:line="300" w:lineRule="auto"/>
              <w:ind w:leftChars="53" w:left="442" w:hangingChars="140" w:hanging="336"/>
              <w:rPr>
                <w:rFonts w:eastAsia="맑은 고딕"/>
                <w:sz w:val="24"/>
                <w:szCs w:val="24"/>
                <w:lang w:eastAsia="en-US"/>
              </w:rPr>
            </w:pPr>
            <w:r w:rsidRPr="00335646">
              <w:rPr>
                <w:rFonts w:eastAsia="맑은 고딕"/>
                <w:sz w:val="24"/>
                <w:szCs w:val="24"/>
                <w:lang w:eastAsia="en-US"/>
              </w:rPr>
              <w:t xml:space="preserve">(e) any equipment, materials and supplies sold to the Consultant, the Sub-Consultants </w:t>
            </w:r>
            <w:r w:rsidR="007238F7">
              <w:rPr>
                <w:rFonts w:eastAsia="휴먼명조"/>
                <w:sz w:val="24"/>
                <w:szCs w:val="24"/>
              </w:rPr>
              <w:t>[</w:t>
            </w:r>
            <w:r w:rsidR="007238F7">
              <w:rPr>
                <w:rFonts w:eastAsia="휴먼명조"/>
                <w:i/>
                <w:sz w:val="24"/>
                <w:szCs w:val="24"/>
              </w:rPr>
              <w:t>add “</w:t>
            </w:r>
            <w:r w:rsidR="007238F7" w:rsidRPr="001152F5">
              <w:rPr>
                <w:rFonts w:eastAsia="휴먼명조"/>
                <w:i/>
                <w:sz w:val="24"/>
                <w:szCs w:val="24"/>
              </w:rPr>
              <w:t>sub-contractors</w:t>
            </w:r>
            <w:r w:rsidR="007238F7">
              <w:rPr>
                <w:rFonts w:eastAsia="휴먼명조"/>
                <w:i/>
                <w:sz w:val="24"/>
                <w:szCs w:val="24"/>
              </w:rPr>
              <w:t>” if applicable</w:t>
            </w:r>
            <w:r w:rsidR="007238F7" w:rsidRPr="00484CF4">
              <w:rPr>
                <w:rFonts w:eastAsia="휴먼명조"/>
                <w:iCs/>
                <w:sz w:val="24"/>
                <w:szCs w:val="24"/>
              </w:rPr>
              <w:t>]</w:t>
            </w:r>
            <w:r w:rsidR="007238F7">
              <w:rPr>
                <w:rFonts w:eastAsia="휴먼명조"/>
                <w:i/>
                <w:sz w:val="24"/>
                <w:szCs w:val="24"/>
              </w:rPr>
              <w:t xml:space="preserve"> </w:t>
            </w:r>
            <w:r w:rsidRPr="00335646">
              <w:rPr>
                <w:rFonts w:eastAsia="맑은 고딕"/>
                <w:sz w:val="24"/>
                <w:szCs w:val="24"/>
                <w:lang w:eastAsia="en-US"/>
              </w:rPr>
              <w:t>and the Experts by local suppliers without customs clearance for the purpose of carrying out the Services.</w:t>
            </w:r>
          </w:p>
        </w:tc>
      </w:tr>
      <w:tr w:rsidR="00526830" w:rsidRPr="00335646" w14:paraId="1BC7FA76" w14:textId="77777777" w:rsidTr="00526830">
        <w:tc>
          <w:tcPr>
            <w:tcW w:w="1600" w:type="dxa"/>
            <w:tcMar>
              <w:top w:w="142" w:type="dxa"/>
              <w:left w:w="170" w:type="dxa"/>
              <w:bottom w:w="142" w:type="dxa"/>
              <w:right w:w="284" w:type="dxa"/>
            </w:tcMar>
          </w:tcPr>
          <w:p w14:paraId="711C695B"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lastRenderedPageBreak/>
              <w:t>{2.1}</w:t>
            </w:r>
          </w:p>
        </w:tc>
        <w:tc>
          <w:tcPr>
            <w:tcW w:w="7309" w:type="dxa"/>
            <w:tcMar>
              <w:top w:w="142" w:type="dxa"/>
              <w:left w:w="170" w:type="dxa"/>
              <w:bottom w:w="142" w:type="dxa"/>
              <w:right w:w="284" w:type="dxa"/>
            </w:tcMar>
          </w:tcPr>
          <w:p w14:paraId="6A02C171" w14:textId="77777777" w:rsidR="00526830" w:rsidRPr="00335646" w:rsidRDefault="00526830" w:rsidP="00526830">
            <w:pPr>
              <w:wordWrap/>
              <w:autoSpaceDE w:val="0"/>
              <w:autoSpaceDN w:val="0"/>
              <w:spacing w:line="300" w:lineRule="auto"/>
              <w:ind w:left="330" w:hanging="330"/>
              <w:textAlignment w:val="baseline"/>
              <w:rPr>
                <w:rFonts w:eastAsia="굴림"/>
                <w:sz w:val="24"/>
                <w:szCs w:val="24"/>
              </w:rPr>
            </w:pPr>
            <w:r w:rsidRPr="00335646">
              <w:rPr>
                <w:rFonts w:eastAsia="휴먼명조"/>
                <w:sz w:val="24"/>
                <w:szCs w:val="24"/>
              </w:rPr>
              <w:t>The effectiveness conditions are the following: [</w:t>
            </w:r>
            <w:r w:rsidRPr="00335646">
              <w:rPr>
                <w:rFonts w:eastAsia="휴먼명조"/>
                <w:i/>
                <w:iCs/>
                <w:sz w:val="24"/>
                <w:szCs w:val="24"/>
              </w:rPr>
              <w:t>insert conditions</w:t>
            </w:r>
            <w:r w:rsidRPr="00335646">
              <w:rPr>
                <w:rFonts w:eastAsia="휴먼명조"/>
                <w:sz w:val="24"/>
                <w:szCs w:val="24"/>
              </w:rPr>
              <w:t>]</w:t>
            </w:r>
          </w:p>
          <w:p w14:paraId="06C3EFC9" w14:textId="77777777" w:rsidR="00526830" w:rsidRPr="00335646" w:rsidRDefault="00526830" w:rsidP="00526830">
            <w:pPr>
              <w:wordWrap/>
              <w:autoSpaceDE w:val="0"/>
              <w:autoSpaceDN w:val="0"/>
              <w:snapToGrid w:val="0"/>
              <w:spacing w:line="300" w:lineRule="auto"/>
              <w:ind w:right="-72"/>
              <w:textAlignment w:val="baseline"/>
              <w:rPr>
                <w:rFonts w:eastAsia="굴림"/>
              </w:rPr>
            </w:pPr>
          </w:p>
          <w:p w14:paraId="25D29C6E"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hint="eastAsia"/>
                <w:bCs/>
                <w:iCs/>
                <w:sz w:val="24"/>
                <w:szCs w:val="24"/>
              </w:rPr>
              <w:t>[</w:t>
            </w:r>
            <w:r w:rsidRPr="00335646">
              <w:rPr>
                <w:rFonts w:eastAsia="굴림" w:hint="eastAsia"/>
                <w:b/>
                <w:bCs/>
                <w:i/>
                <w:sz w:val="24"/>
                <w:szCs w:val="24"/>
              </w:rPr>
              <w:t xml:space="preserve">Note: </w:t>
            </w:r>
            <w:r w:rsidRPr="00335646">
              <w:rPr>
                <w:i/>
                <w:iCs/>
                <w:sz w:val="24"/>
                <w:szCs w:val="24"/>
              </w:rPr>
              <w:t>List here any conditions of effectiveness of the Contract, e.g., approval of the Contract by the Bank, Client's approval of Consultant’s proposals for appointment of specified key Experts, effectiveness of the Bank Loan, receipt by Consultant of advance payment and by the Client of advance payment guarantee (see Clause SCC 6.5.1), etc. If there are no effectiveness conditions, delete this Clause SCC 2.1</w:t>
            </w:r>
            <w:r w:rsidRPr="00335646">
              <w:rPr>
                <w:rFonts w:hint="eastAsia"/>
                <w:i/>
                <w:iCs/>
                <w:sz w:val="24"/>
                <w:szCs w:val="24"/>
              </w:rPr>
              <w:t>.</w:t>
            </w:r>
            <w:r w:rsidRPr="00335646">
              <w:rPr>
                <w:rFonts w:hint="eastAsia"/>
                <w:iCs/>
                <w:sz w:val="24"/>
                <w:szCs w:val="24"/>
              </w:rPr>
              <w:t>]</w:t>
            </w:r>
          </w:p>
        </w:tc>
      </w:tr>
      <w:tr w:rsidR="00526830" w:rsidRPr="00335646" w14:paraId="15E4D00D" w14:textId="77777777" w:rsidTr="00526830">
        <w:tc>
          <w:tcPr>
            <w:tcW w:w="1600" w:type="dxa"/>
            <w:tcMar>
              <w:top w:w="142" w:type="dxa"/>
              <w:left w:w="170" w:type="dxa"/>
              <w:bottom w:w="142" w:type="dxa"/>
              <w:right w:w="284" w:type="dxa"/>
            </w:tcMar>
          </w:tcPr>
          <w:p w14:paraId="61E033D1"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lastRenderedPageBreak/>
              <w:t>2.2</w:t>
            </w:r>
          </w:p>
        </w:tc>
        <w:tc>
          <w:tcPr>
            <w:tcW w:w="7309" w:type="dxa"/>
            <w:tcMar>
              <w:top w:w="142" w:type="dxa"/>
              <w:left w:w="170" w:type="dxa"/>
              <w:bottom w:w="142" w:type="dxa"/>
              <w:right w:w="284" w:type="dxa"/>
            </w:tcMar>
          </w:tcPr>
          <w:p w14:paraId="7130C68B" w14:textId="77777777" w:rsidR="00526830" w:rsidRPr="00335646" w:rsidRDefault="00526830" w:rsidP="00526830">
            <w:pPr>
              <w:wordWrap/>
              <w:autoSpaceDE w:val="0"/>
              <w:autoSpaceDN w:val="0"/>
              <w:spacing w:after="60" w:line="300" w:lineRule="auto"/>
              <w:ind w:left="329" w:hanging="329"/>
              <w:textAlignment w:val="baseline"/>
              <w:rPr>
                <w:rFonts w:eastAsia="굴림"/>
                <w:sz w:val="24"/>
                <w:szCs w:val="24"/>
              </w:rPr>
            </w:pPr>
            <w:r w:rsidRPr="00335646">
              <w:rPr>
                <w:rFonts w:eastAsia="굴림"/>
                <w:sz w:val="24"/>
                <w:szCs w:val="24"/>
              </w:rPr>
              <w:t>Termination of Contract for Failure to Become Effective:</w:t>
            </w:r>
          </w:p>
          <w:p w14:paraId="773DB8BB"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eastAsia="굴림"/>
                <w:sz w:val="24"/>
                <w:szCs w:val="24"/>
              </w:rPr>
              <w:t>The time period shall be ______ [</w:t>
            </w:r>
            <w:r w:rsidRPr="00335646">
              <w:rPr>
                <w:rFonts w:eastAsia="굴림"/>
                <w:i/>
                <w:iCs/>
                <w:sz w:val="24"/>
                <w:szCs w:val="24"/>
              </w:rPr>
              <w:t>insert time period, e.g.: four months</w:t>
            </w:r>
            <w:r w:rsidRPr="00335646">
              <w:rPr>
                <w:rFonts w:eastAsia="굴림"/>
                <w:sz w:val="24"/>
                <w:szCs w:val="24"/>
              </w:rPr>
              <w:t>].</w:t>
            </w:r>
          </w:p>
        </w:tc>
      </w:tr>
      <w:tr w:rsidR="00526830" w:rsidRPr="00335646" w14:paraId="6347B96C" w14:textId="77777777" w:rsidTr="00526830">
        <w:tc>
          <w:tcPr>
            <w:tcW w:w="1600" w:type="dxa"/>
            <w:tcMar>
              <w:top w:w="142" w:type="dxa"/>
              <w:left w:w="170" w:type="dxa"/>
              <w:bottom w:w="142" w:type="dxa"/>
              <w:right w:w="284" w:type="dxa"/>
            </w:tcMar>
          </w:tcPr>
          <w:p w14:paraId="060E4EC7"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2.3</w:t>
            </w:r>
          </w:p>
        </w:tc>
        <w:tc>
          <w:tcPr>
            <w:tcW w:w="7309" w:type="dxa"/>
            <w:tcMar>
              <w:top w:w="142" w:type="dxa"/>
              <w:left w:w="170" w:type="dxa"/>
              <w:bottom w:w="142" w:type="dxa"/>
              <w:right w:w="284" w:type="dxa"/>
            </w:tcMar>
          </w:tcPr>
          <w:p w14:paraId="6DF0E9C7" w14:textId="77777777" w:rsidR="00526830" w:rsidRPr="00335646" w:rsidRDefault="00526830" w:rsidP="00526830">
            <w:pPr>
              <w:wordWrap/>
              <w:adjustRightInd w:val="0"/>
              <w:snapToGrid w:val="0"/>
              <w:spacing w:after="60" w:line="300" w:lineRule="auto"/>
              <w:rPr>
                <w:rFonts w:eastAsia="굴림"/>
                <w:bCs/>
                <w:sz w:val="24"/>
                <w:szCs w:val="24"/>
              </w:rPr>
            </w:pPr>
            <w:r w:rsidRPr="00335646">
              <w:rPr>
                <w:sz w:val="24"/>
                <w:szCs w:val="24"/>
              </w:rPr>
              <w:t>Commencement of Services:</w:t>
            </w:r>
          </w:p>
          <w:p w14:paraId="4E456E0E" w14:textId="77777777" w:rsidR="00526830" w:rsidRPr="00335646" w:rsidRDefault="00526830" w:rsidP="00526830">
            <w:pPr>
              <w:wordWrap/>
              <w:autoSpaceDE w:val="0"/>
              <w:autoSpaceDN w:val="0"/>
              <w:spacing w:line="300" w:lineRule="auto"/>
              <w:ind w:right="-72"/>
              <w:textAlignment w:val="baseline"/>
              <w:rPr>
                <w:rFonts w:eastAsia="굴림"/>
                <w:sz w:val="24"/>
                <w:szCs w:val="24"/>
              </w:rPr>
            </w:pPr>
            <w:r w:rsidRPr="00335646">
              <w:rPr>
                <w:sz w:val="24"/>
                <w:szCs w:val="24"/>
              </w:rPr>
              <w:t>The number of days shall be_________________ [</w:t>
            </w:r>
            <w:r w:rsidRPr="00484CF4">
              <w:rPr>
                <w:i/>
                <w:iCs/>
                <w:sz w:val="24"/>
                <w:szCs w:val="24"/>
              </w:rPr>
              <w:t>e.g.: ten</w:t>
            </w:r>
            <w:r w:rsidRPr="00335646">
              <w:rPr>
                <w:sz w:val="24"/>
                <w:szCs w:val="24"/>
              </w:rPr>
              <w:t>].</w:t>
            </w:r>
          </w:p>
          <w:p w14:paraId="589BE52D" w14:textId="77777777" w:rsidR="00526830" w:rsidRPr="00335646" w:rsidRDefault="00526830" w:rsidP="00526830">
            <w:pPr>
              <w:wordWrap/>
              <w:autoSpaceDE w:val="0"/>
              <w:autoSpaceDN w:val="0"/>
              <w:spacing w:line="300" w:lineRule="auto"/>
              <w:ind w:right="-72"/>
              <w:textAlignment w:val="baseline"/>
              <w:rPr>
                <w:rFonts w:eastAsia="굴림"/>
                <w:sz w:val="24"/>
                <w:szCs w:val="24"/>
              </w:rPr>
            </w:pPr>
          </w:p>
          <w:p w14:paraId="6FB3E43C"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eastAsia="휴먼명조"/>
                <w:sz w:val="24"/>
                <w:szCs w:val="24"/>
              </w:rPr>
              <w:t>Confirmation of Key Experts’ availability to start the Assignment shall be submitted to the Client in writing as a written statement signed by each Key Expert.</w:t>
            </w:r>
          </w:p>
        </w:tc>
      </w:tr>
      <w:tr w:rsidR="00526830" w:rsidRPr="00335646" w14:paraId="04AC7D11" w14:textId="77777777" w:rsidTr="00526830">
        <w:tc>
          <w:tcPr>
            <w:tcW w:w="1600" w:type="dxa"/>
            <w:tcMar>
              <w:top w:w="142" w:type="dxa"/>
              <w:left w:w="170" w:type="dxa"/>
              <w:bottom w:w="142" w:type="dxa"/>
              <w:right w:w="284" w:type="dxa"/>
            </w:tcMar>
          </w:tcPr>
          <w:p w14:paraId="51A1462A"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2.4</w:t>
            </w:r>
          </w:p>
        </w:tc>
        <w:tc>
          <w:tcPr>
            <w:tcW w:w="7309" w:type="dxa"/>
            <w:tcMar>
              <w:top w:w="142" w:type="dxa"/>
              <w:left w:w="170" w:type="dxa"/>
              <w:bottom w:w="142" w:type="dxa"/>
              <w:right w:w="284" w:type="dxa"/>
            </w:tcMar>
          </w:tcPr>
          <w:p w14:paraId="330DA29C" w14:textId="77777777" w:rsidR="00526830" w:rsidRPr="00335646" w:rsidRDefault="00526830" w:rsidP="00526830">
            <w:pPr>
              <w:wordWrap/>
              <w:autoSpaceDE w:val="0"/>
              <w:autoSpaceDN w:val="0"/>
              <w:spacing w:line="300" w:lineRule="auto"/>
              <w:ind w:left="330" w:hanging="330"/>
              <w:textAlignment w:val="baseline"/>
              <w:rPr>
                <w:rFonts w:eastAsia="굴림"/>
                <w:sz w:val="24"/>
                <w:szCs w:val="24"/>
              </w:rPr>
            </w:pPr>
            <w:r w:rsidRPr="00335646">
              <w:rPr>
                <w:rFonts w:eastAsia="굴림"/>
                <w:sz w:val="24"/>
                <w:szCs w:val="24"/>
              </w:rPr>
              <w:t>Expiration of Contract:</w:t>
            </w:r>
          </w:p>
          <w:p w14:paraId="2D23FCFC" w14:textId="77777777" w:rsidR="00526830" w:rsidRPr="00335646" w:rsidRDefault="00526830" w:rsidP="00526830">
            <w:pPr>
              <w:wordWrap/>
              <w:autoSpaceDE w:val="0"/>
              <w:autoSpaceDN w:val="0"/>
              <w:spacing w:line="300" w:lineRule="auto"/>
              <w:ind w:left="330" w:hanging="330"/>
              <w:textAlignment w:val="baseline"/>
              <w:rPr>
                <w:rFonts w:eastAsia="굴림"/>
                <w:sz w:val="24"/>
                <w:szCs w:val="24"/>
              </w:rPr>
            </w:pPr>
          </w:p>
          <w:p w14:paraId="58AD1FDE"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eastAsia="굴림"/>
                <w:sz w:val="24"/>
                <w:szCs w:val="24"/>
              </w:rPr>
              <w:t>The time period shall be ____ [</w:t>
            </w:r>
            <w:r w:rsidRPr="00335646">
              <w:rPr>
                <w:rFonts w:eastAsia="굴림"/>
                <w:i/>
                <w:iCs/>
                <w:sz w:val="24"/>
                <w:szCs w:val="24"/>
              </w:rPr>
              <w:t>insert time period, e.g.: twelve months</w:t>
            </w:r>
            <w:r w:rsidRPr="00335646">
              <w:rPr>
                <w:rFonts w:eastAsia="굴림"/>
                <w:sz w:val="24"/>
                <w:szCs w:val="24"/>
              </w:rPr>
              <w:t>].</w:t>
            </w:r>
          </w:p>
        </w:tc>
      </w:tr>
      <w:tr w:rsidR="00D07DF4" w:rsidRPr="00335646" w14:paraId="366A5137" w14:textId="77777777" w:rsidTr="00526830">
        <w:tc>
          <w:tcPr>
            <w:tcW w:w="1600" w:type="dxa"/>
            <w:tcMar>
              <w:top w:w="142" w:type="dxa"/>
              <w:left w:w="170" w:type="dxa"/>
              <w:bottom w:w="142" w:type="dxa"/>
              <w:right w:w="284" w:type="dxa"/>
            </w:tcMar>
          </w:tcPr>
          <w:p w14:paraId="062E6008" w14:textId="1BDF270C" w:rsidR="00D07DF4" w:rsidRPr="00335646" w:rsidRDefault="00D07DF4" w:rsidP="00526830">
            <w:pPr>
              <w:wordWrap/>
              <w:adjustRightInd w:val="0"/>
              <w:snapToGrid w:val="0"/>
              <w:spacing w:line="300" w:lineRule="auto"/>
              <w:rPr>
                <w:rFonts w:eastAsia="굴림"/>
                <w:b/>
                <w:bCs/>
                <w:sz w:val="24"/>
                <w:szCs w:val="24"/>
              </w:rPr>
            </w:pPr>
            <w:r>
              <w:rPr>
                <w:rFonts w:eastAsia="굴림" w:hint="eastAsia"/>
                <w:b/>
                <w:bCs/>
                <w:sz w:val="24"/>
                <w:szCs w:val="24"/>
              </w:rPr>
              <w:t>2.6</w:t>
            </w:r>
          </w:p>
        </w:tc>
        <w:tc>
          <w:tcPr>
            <w:tcW w:w="7309" w:type="dxa"/>
            <w:tcMar>
              <w:top w:w="142" w:type="dxa"/>
              <w:left w:w="170" w:type="dxa"/>
              <w:bottom w:w="142" w:type="dxa"/>
              <w:right w:w="284" w:type="dxa"/>
            </w:tcMar>
          </w:tcPr>
          <w:p w14:paraId="3C26C542" w14:textId="4D5EEB45" w:rsidR="00D07DF4" w:rsidRPr="004D073D" w:rsidRDefault="001F3A85" w:rsidP="004D073D">
            <w:pPr>
              <w:wordWrap/>
              <w:autoSpaceDE w:val="0"/>
              <w:autoSpaceDN w:val="0"/>
              <w:spacing w:line="300" w:lineRule="auto"/>
              <w:textAlignment w:val="baseline"/>
              <w:rPr>
                <w:rFonts w:eastAsia="휴먼명조"/>
                <w:sz w:val="24"/>
                <w:szCs w:val="24"/>
              </w:rPr>
            </w:pPr>
            <w:r>
              <w:rPr>
                <w:rFonts w:eastAsia="휴먼명조" w:hint="eastAsia"/>
                <w:sz w:val="24"/>
                <w:szCs w:val="24"/>
              </w:rPr>
              <w:t>[</w:t>
            </w:r>
            <w:r w:rsidR="00D07DF4" w:rsidRPr="004D073D">
              <w:rPr>
                <w:rFonts w:eastAsia="휴먼명조"/>
                <w:i/>
                <w:iCs/>
                <w:sz w:val="24"/>
                <w:szCs w:val="24"/>
              </w:rPr>
              <w:t xml:space="preserve">Additional person-months input of </w:t>
            </w:r>
            <w:r w:rsidR="003566A0" w:rsidRPr="004D073D">
              <w:rPr>
                <w:rFonts w:eastAsia="휴먼명조"/>
                <w:i/>
                <w:iCs/>
                <w:sz w:val="24"/>
                <w:szCs w:val="24"/>
              </w:rPr>
              <w:t xml:space="preserve">the </w:t>
            </w:r>
            <w:r w:rsidR="00D07DF4" w:rsidRPr="004D073D">
              <w:rPr>
                <w:rFonts w:eastAsia="휴먼명조"/>
                <w:i/>
                <w:iCs/>
                <w:sz w:val="24"/>
                <w:szCs w:val="24"/>
              </w:rPr>
              <w:t xml:space="preserve">Consultant's staff due to time period extension, which is not caused by </w:t>
            </w:r>
            <w:r w:rsidR="003566A0" w:rsidRPr="004D073D">
              <w:rPr>
                <w:rFonts w:eastAsia="휴먼명조"/>
                <w:i/>
                <w:iCs/>
                <w:sz w:val="24"/>
                <w:szCs w:val="24"/>
              </w:rPr>
              <w:t xml:space="preserve">the </w:t>
            </w:r>
            <w:r w:rsidR="00D07DF4" w:rsidRPr="004D073D">
              <w:rPr>
                <w:rFonts w:eastAsia="휴먼명조"/>
                <w:i/>
                <w:iCs/>
                <w:sz w:val="24"/>
                <w:szCs w:val="24"/>
              </w:rPr>
              <w:t>Consultant's liability, may be deemed to any modification or variation of the scope of the Services.</w:t>
            </w:r>
            <w:r w:rsidRPr="001F3A85">
              <w:rPr>
                <w:rFonts w:eastAsia="휴먼명조" w:hint="eastAsia"/>
                <w:sz w:val="24"/>
                <w:szCs w:val="24"/>
              </w:rPr>
              <w:t>]</w:t>
            </w:r>
          </w:p>
        </w:tc>
      </w:tr>
      <w:tr w:rsidR="00526830" w:rsidRPr="00335646" w14:paraId="5B802F4C" w14:textId="77777777" w:rsidTr="00526830">
        <w:tc>
          <w:tcPr>
            <w:tcW w:w="1600" w:type="dxa"/>
            <w:tcMar>
              <w:top w:w="142" w:type="dxa"/>
              <w:left w:w="170" w:type="dxa"/>
              <w:bottom w:w="142" w:type="dxa"/>
              <w:right w:w="284" w:type="dxa"/>
            </w:tcMar>
          </w:tcPr>
          <w:p w14:paraId="68469A7D"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3.2.2</w:t>
            </w:r>
          </w:p>
        </w:tc>
        <w:tc>
          <w:tcPr>
            <w:tcW w:w="7309" w:type="dxa"/>
            <w:tcMar>
              <w:top w:w="142" w:type="dxa"/>
              <w:left w:w="170" w:type="dxa"/>
              <w:bottom w:w="142" w:type="dxa"/>
              <w:right w:w="284" w:type="dxa"/>
            </w:tcMar>
          </w:tcPr>
          <w:p w14:paraId="77A198C8"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eastAsia="휴먼명조"/>
                <w:sz w:val="24"/>
                <w:szCs w:val="24"/>
              </w:rPr>
              <w:t>The Client reserves the right to determine on a case-by-case basis whether the Consultant should be disqualified from providing goods, works or non-consulting services due to a conflict of a nature described in Clause GCC 3.2.2</w:t>
            </w:r>
            <w:r w:rsidRPr="00335646">
              <w:rPr>
                <w:rFonts w:eastAsia="휴먼명조" w:hint="eastAsia"/>
                <w:sz w:val="24"/>
                <w:szCs w:val="24"/>
              </w:rPr>
              <w:t>.</w:t>
            </w:r>
          </w:p>
          <w:p w14:paraId="0D6F15AA" w14:textId="77777777" w:rsidR="00526830" w:rsidRPr="00335646" w:rsidRDefault="00526830" w:rsidP="00526830">
            <w:pPr>
              <w:tabs>
                <w:tab w:val="left" w:pos="826"/>
                <w:tab w:val="left" w:pos="1726"/>
              </w:tabs>
              <w:wordWrap/>
              <w:autoSpaceDE w:val="0"/>
              <w:autoSpaceDN w:val="0"/>
              <w:spacing w:line="300" w:lineRule="auto"/>
              <w:jc w:val="left"/>
              <w:textAlignment w:val="baseline"/>
              <w:rPr>
                <w:rFonts w:eastAsia="굴림"/>
                <w:sz w:val="24"/>
                <w:szCs w:val="24"/>
              </w:rPr>
            </w:pPr>
          </w:p>
          <w:p w14:paraId="799EC889"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eastAsia="휴먼명조"/>
                <w:sz w:val="24"/>
                <w:szCs w:val="24"/>
              </w:rPr>
              <w:t>Yes______ No _____</w:t>
            </w:r>
          </w:p>
        </w:tc>
      </w:tr>
      <w:tr w:rsidR="00526830" w:rsidRPr="00335646" w14:paraId="40F7008B" w14:textId="77777777" w:rsidTr="00526830">
        <w:tc>
          <w:tcPr>
            <w:tcW w:w="1600" w:type="dxa"/>
            <w:tcMar>
              <w:top w:w="142" w:type="dxa"/>
              <w:left w:w="170" w:type="dxa"/>
              <w:bottom w:w="142" w:type="dxa"/>
              <w:right w:w="284" w:type="dxa"/>
            </w:tcMar>
          </w:tcPr>
          <w:p w14:paraId="5FA35671"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3.4</w:t>
            </w:r>
          </w:p>
        </w:tc>
        <w:tc>
          <w:tcPr>
            <w:tcW w:w="7309" w:type="dxa"/>
            <w:tcMar>
              <w:top w:w="142" w:type="dxa"/>
              <w:left w:w="170" w:type="dxa"/>
              <w:bottom w:w="142" w:type="dxa"/>
              <w:right w:w="284" w:type="dxa"/>
            </w:tcMar>
          </w:tcPr>
          <w:p w14:paraId="1838131B" w14:textId="77777777" w:rsidR="00526830" w:rsidRPr="00335646" w:rsidRDefault="00526830" w:rsidP="00526830">
            <w:pPr>
              <w:wordWrap/>
              <w:autoSpaceDE w:val="0"/>
              <w:autoSpaceDN w:val="0"/>
              <w:spacing w:line="300" w:lineRule="auto"/>
              <w:ind w:left="516" w:hanging="516"/>
              <w:textAlignment w:val="baseline"/>
              <w:rPr>
                <w:rFonts w:eastAsia="굴림"/>
                <w:sz w:val="24"/>
                <w:szCs w:val="24"/>
              </w:rPr>
            </w:pPr>
            <w:r w:rsidRPr="00335646">
              <w:rPr>
                <w:rFonts w:eastAsia="휴먼명조"/>
                <w:sz w:val="24"/>
                <w:szCs w:val="24"/>
              </w:rPr>
              <w:t>No additional provisions.</w:t>
            </w:r>
          </w:p>
          <w:p w14:paraId="3A41B56C" w14:textId="77777777" w:rsidR="00526830" w:rsidRPr="00335646" w:rsidRDefault="00526830" w:rsidP="00526830">
            <w:pPr>
              <w:wordWrap/>
              <w:autoSpaceDE w:val="0"/>
              <w:autoSpaceDN w:val="0"/>
              <w:spacing w:line="300" w:lineRule="auto"/>
              <w:textAlignment w:val="baseline"/>
              <w:rPr>
                <w:rFonts w:eastAsia="굴림"/>
                <w:sz w:val="24"/>
                <w:szCs w:val="24"/>
              </w:rPr>
            </w:pPr>
          </w:p>
          <w:p w14:paraId="05D9B612"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eastAsia="휴먼명조"/>
                <w:sz w:val="24"/>
                <w:szCs w:val="24"/>
              </w:rPr>
              <w:t>[</w:t>
            </w:r>
            <w:r w:rsidRPr="00335646">
              <w:rPr>
                <w:rFonts w:eastAsia="휴먼명조"/>
                <w:i/>
                <w:iCs/>
                <w:sz w:val="24"/>
                <w:szCs w:val="24"/>
              </w:rPr>
              <w:t>OR</w:t>
            </w:r>
          </w:p>
          <w:p w14:paraId="0C2A8F1C" w14:textId="77777777" w:rsidR="00526830" w:rsidRPr="00335646" w:rsidRDefault="00526830" w:rsidP="00526830">
            <w:pPr>
              <w:wordWrap/>
              <w:autoSpaceDE w:val="0"/>
              <w:autoSpaceDN w:val="0"/>
              <w:spacing w:line="300" w:lineRule="auto"/>
              <w:textAlignment w:val="baseline"/>
              <w:rPr>
                <w:rFonts w:eastAsia="굴림"/>
                <w:sz w:val="24"/>
                <w:szCs w:val="24"/>
              </w:rPr>
            </w:pPr>
          </w:p>
          <w:p w14:paraId="57C0CBFC" w14:textId="77777777" w:rsidR="00526830" w:rsidRPr="00335646" w:rsidRDefault="00526830" w:rsidP="00526830">
            <w:pPr>
              <w:tabs>
                <w:tab w:val="left" w:pos="0"/>
                <w:tab w:val="left" w:pos="916"/>
              </w:tabs>
              <w:wordWrap/>
              <w:autoSpaceDE w:val="0"/>
              <w:autoSpaceDN w:val="0"/>
              <w:spacing w:line="300" w:lineRule="auto"/>
              <w:textAlignment w:val="baseline"/>
              <w:rPr>
                <w:rFonts w:eastAsia="굴림"/>
                <w:i/>
                <w:sz w:val="24"/>
                <w:szCs w:val="24"/>
              </w:rPr>
            </w:pPr>
            <w:r w:rsidRPr="00335646">
              <w:rPr>
                <w:rFonts w:eastAsia="휴먼명조"/>
                <w:i/>
                <w:iCs/>
                <w:sz w:val="24"/>
                <w:szCs w:val="24"/>
              </w:rPr>
              <w:t>The following limitation of the Consultant’s Liability towards the Client can be subject to the Contract’s negotiations:</w:t>
            </w:r>
          </w:p>
          <w:p w14:paraId="1A5E5FD6" w14:textId="77777777" w:rsidR="00526830" w:rsidRPr="00335646" w:rsidRDefault="00526830" w:rsidP="00526830">
            <w:pPr>
              <w:tabs>
                <w:tab w:val="left" w:pos="0"/>
                <w:tab w:val="left" w:pos="916"/>
              </w:tabs>
              <w:wordWrap/>
              <w:autoSpaceDE w:val="0"/>
              <w:autoSpaceDN w:val="0"/>
              <w:spacing w:line="300" w:lineRule="auto"/>
              <w:ind w:left="678"/>
              <w:textAlignment w:val="baseline"/>
              <w:rPr>
                <w:rFonts w:eastAsia="굴림"/>
                <w:sz w:val="24"/>
                <w:szCs w:val="24"/>
              </w:rPr>
            </w:pPr>
          </w:p>
          <w:p w14:paraId="318F4DB0" w14:textId="77777777" w:rsidR="00526830" w:rsidRPr="00335646" w:rsidRDefault="00526830" w:rsidP="00526830">
            <w:pPr>
              <w:tabs>
                <w:tab w:val="left" w:pos="378"/>
                <w:tab w:val="left" w:pos="916"/>
              </w:tabs>
              <w:wordWrap/>
              <w:autoSpaceDE w:val="0"/>
              <w:autoSpaceDN w:val="0"/>
              <w:spacing w:after="140" w:line="300" w:lineRule="auto"/>
              <w:textAlignment w:val="baseline"/>
              <w:rPr>
                <w:rFonts w:eastAsia="굴림"/>
                <w:sz w:val="24"/>
                <w:szCs w:val="24"/>
              </w:rPr>
            </w:pPr>
            <w:r w:rsidRPr="00335646">
              <w:rPr>
                <w:rFonts w:eastAsia="휴먼명조"/>
                <w:sz w:val="24"/>
                <w:szCs w:val="24"/>
              </w:rPr>
              <w:lastRenderedPageBreak/>
              <w:t>Limitation of the Consultant’s Liability towards the Client:</w:t>
            </w:r>
          </w:p>
          <w:p w14:paraId="61A43493" w14:textId="77777777" w:rsidR="00526830" w:rsidRPr="00335646" w:rsidRDefault="00526830" w:rsidP="00526830">
            <w:pPr>
              <w:pStyle w:val="af2"/>
              <w:numPr>
                <w:ilvl w:val="0"/>
                <w:numId w:val="23"/>
              </w:numPr>
              <w:tabs>
                <w:tab w:val="left" w:pos="380"/>
              </w:tabs>
              <w:wordWrap/>
              <w:autoSpaceDE w:val="0"/>
              <w:autoSpaceDN w:val="0"/>
              <w:spacing w:after="140" w:line="300" w:lineRule="auto"/>
              <w:ind w:leftChars="0"/>
              <w:textAlignment w:val="baseline"/>
              <w:rPr>
                <w:rFonts w:eastAsia="휴먼명조"/>
                <w:sz w:val="24"/>
                <w:szCs w:val="24"/>
              </w:rPr>
            </w:pPr>
            <w:r w:rsidRPr="00335646">
              <w:rPr>
                <w:rFonts w:eastAsia="휴먼명조"/>
                <w:sz w:val="24"/>
                <w:szCs w:val="24"/>
              </w:rPr>
              <w:t xml:space="preserve">Except in the case of gross negligence or willful misconduct on the </w:t>
            </w:r>
            <w:r w:rsidRPr="00335646">
              <w:rPr>
                <w:rFonts w:eastAsia="휴먼명조" w:hint="eastAsia"/>
                <w:sz w:val="24"/>
                <w:szCs w:val="24"/>
              </w:rPr>
              <w:t xml:space="preserve">  </w:t>
            </w:r>
            <w:r w:rsidRPr="00335646">
              <w:rPr>
                <w:rFonts w:eastAsia="휴먼명조"/>
                <w:sz w:val="24"/>
                <w:szCs w:val="24"/>
              </w:rPr>
              <w:t>part of the Consultant or on the part of any person or a firm acting on behalf of the Consultant in carrying out the Services, the Consultant, with respect to damage caused by the Consultant to the Client’s property, shall not be liable to the Client:</w:t>
            </w:r>
          </w:p>
          <w:p w14:paraId="7381CADC" w14:textId="77777777" w:rsidR="00526830" w:rsidRPr="00335646" w:rsidRDefault="00526830" w:rsidP="00526830">
            <w:pPr>
              <w:pStyle w:val="af2"/>
              <w:numPr>
                <w:ilvl w:val="0"/>
                <w:numId w:val="33"/>
              </w:numPr>
              <w:tabs>
                <w:tab w:val="left" w:pos="740"/>
              </w:tabs>
              <w:wordWrap/>
              <w:autoSpaceDE w:val="0"/>
              <w:autoSpaceDN w:val="0"/>
              <w:spacing w:after="140" w:line="300" w:lineRule="auto"/>
              <w:ind w:leftChars="0"/>
              <w:textAlignment w:val="baseline"/>
              <w:rPr>
                <w:rFonts w:eastAsia="휴먼명조"/>
                <w:sz w:val="24"/>
                <w:szCs w:val="24"/>
              </w:rPr>
            </w:pPr>
            <w:r w:rsidRPr="00335646">
              <w:rPr>
                <w:rFonts w:eastAsia="휴먼명조" w:hint="eastAsia"/>
                <w:sz w:val="24"/>
                <w:szCs w:val="24"/>
              </w:rPr>
              <w:t xml:space="preserve"> </w:t>
            </w:r>
            <w:r w:rsidRPr="00335646">
              <w:rPr>
                <w:rFonts w:eastAsia="휴먼명조"/>
                <w:sz w:val="24"/>
                <w:szCs w:val="24"/>
              </w:rPr>
              <w:t>for any indirect or consequential loss or damage; and</w:t>
            </w:r>
          </w:p>
          <w:p w14:paraId="5550437F" w14:textId="77777777" w:rsidR="00526830" w:rsidRPr="00335646" w:rsidRDefault="00526830" w:rsidP="00526830">
            <w:pPr>
              <w:pStyle w:val="af2"/>
              <w:numPr>
                <w:ilvl w:val="0"/>
                <w:numId w:val="33"/>
              </w:numPr>
              <w:tabs>
                <w:tab w:val="left" w:pos="740"/>
              </w:tabs>
              <w:wordWrap/>
              <w:autoSpaceDE w:val="0"/>
              <w:autoSpaceDN w:val="0"/>
              <w:spacing w:after="140" w:line="300" w:lineRule="auto"/>
              <w:ind w:leftChars="0" w:left="879" w:hanging="454"/>
              <w:textAlignment w:val="baseline"/>
              <w:rPr>
                <w:rFonts w:eastAsia="휴먼명조"/>
                <w:sz w:val="24"/>
                <w:szCs w:val="24"/>
              </w:rPr>
            </w:pPr>
            <w:r w:rsidRPr="00335646">
              <w:rPr>
                <w:rFonts w:eastAsia="휴먼명조" w:hint="eastAsia"/>
                <w:sz w:val="24"/>
                <w:szCs w:val="24"/>
              </w:rPr>
              <w:t xml:space="preserve"> </w:t>
            </w:r>
            <w:r w:rsidRPr="00335646">
              <w:rPr>
                <w:rFonts w:eastAsia="휴먼명조"/>
                <w:sz w:val="24"/>
                <w:szCs w:val="24"/>
              </w:rPr>
              <w:t>for any direct loss or damage that exceeds [</w:t>
            </w:r>
            <w:r w:rsidRPr="00335646">
              <w:rPr>
                <w:rFonts w:eastAsia="휴먼명조"/>
                <w:i/>
                <w:iCs/>
                <w:sz w:val="24"/>
                <w:szCs w:val="24"/>
              </w:rPr>
              <w:t>insert a multiplier,</w:t>
            </w:r>
            <w:r w:rsidRPr="00335646">
              <w:rPr>
                <w:rFonts w:eastAsia="휴먼명조" w:hint="eastAsia"/>
                <w:i/>
                <w:iCs/>
                <w:sz w:val="24"/>
                <w:szCs w:val="24"/>
              </w:rPr>
              <w:t xml:space="preserve"> </w:t>
            </w:r>
            <w:r w:rsidRPr="00335646">
              <w:rPr>
                <w:rFonts w:eastAsia="휴먼명조"/>
                <w:i/>
                <w:iCs/>
                <w:sz w:val="24"/>
                <w:szCs w:val="24"/>
              </w:rPr>
              <w:t>e.g.: one, two, three</w:t>
            </w:r>
            <w:r w:rsidRPr="00335646">
              <w:rPr>
                <w:rFonts w:eastAsia="휴먼명조"/>
                <w:sz w:val="24"/>
                <w:szCs w:val="24"/>
              </w:rPr>
              <w:t xml:space="preserve">] times the total value of the Contract; </w:t>
            </w:r>
          </w:p>
          <w:p w14:paraId="033A366F" w14:textId="77777777" w:rsidR="00526830" w:rsidRPr="00335646" w:rsidRDefault="00526830" w:rsidP="00526830">
            <w:pPr>
              <w:wordWrap/>
              <w:autoSpaceDE w:val="0"/>
              <w:autoSpaceDN w:val="0"/>
              <w:spacing w:after="140" w:line="300" w:lineRule="auto"/>
              <w:textAlignment w:val="baseline"/>
              <w:rPr>
                <w:rFonts w:eastAsia="굴림"/>
                <w:sz w:val="24"/>
                <w:szCs w:val="24"/>
              </w:rPr>
            </w:pPr>
            <w:r w:rsidRPr="00335646">
              <w:rPr>
                <w:rFonts w:eastAsia="휴먼명조"/>
                <w:sz w:val="24"/>
                <w:szCs w:val="24"/>
              </w:rPr>
              <w:t xml:space="preserve">(b) This limitation of liability shall not </w:t>
            </w:r>
          </w:p>
          <w:p w14:paraId="6B46E4E3" w14:textId="2E0D66D5" w:rsidR="00526830" w:rsidRPr="00335646" w:rsidRDefault="00526830" w:rsidP="00526830">
            <w:pPr>
              <w:wordWrap/>
              <w:autoSpaceDE w:val="0"/>
              <w:autoSpaceDN w:val="0"/>
              <w:spacing w:after="140" w:line="300" w:lineRule="auto"/>
              <w:ind w:leftChars="200" w:left="880" w:hangingChars="200" w:hanging="480"/>
              <w:textAlignment w:val="baseline"/>
              <w:rPr>
                <w:rFonts w:eastAsia="굴림"/>
                <w:sz w:val="24"/>
                <w:szCs w:val="24"/>
              </w:rPr>
            </w:pPr>
            <w:r w:rsidRPr="00335646">
              <w:rPr>
                <w:rFonts w:eastAsia="휴먼명조" w:hint="eastAsia"/>
                <w:sz w:val="24"/>
                <w:szCs w:val="24"/>
              </w:rPr>
              <w:t xml:space="preserve">(i)  </w:t>
            </w:r>
            <w:r w:rsidRPr="00335646">
              <w:rPr>
                <w:rFonts w:eastAsia="휴먼명조"/>
                <w:sz w:val="24"/>
                <w:szCs w:val="24"/>
              </w:rPr>
              <w:t>affect the Consultant’s liability, if any, for damage to Third Parties caused by the Consultant or any person or firm acting on behalf of the Consultant in carrying out the Services;</w:t>
            </w:r>
            <w:r w:rsidR="00AC130F">
              <w:rPr>
                <w:rFonts w:eastAsia="휴먼명조"/>
                <w:sz w:val="24"/>
                <w:szCs w:val="24"/>
              </w:rPr>
              <w:t xml:space="preserve"> </w:t>
            </w:r>
            <w:r w:rsidR="00AC130F">
              <w:rPr>
                <w:rFonts w:eastAsia="휴먼명조" w:hint="eastAsia"/>
                <w:sz w:val="24"/>
                <w:szCs w:val="24"/>
              </w:rPr>
              <w:t>a</w:t>
            </w:r>
            <w:r w:rsidR="00AC130F">
              <w:rPr>
                <w:rFonts w:eastAsia="휴먼명조"/>
                <w:sz w:val="24"/>
                <w:szCs w:val="24"/>
              </w:rPr>
              <w:t>nd</w:t>
            </w:r>
          </w:p>
          <w:p w14:paraId="19C7CAE3" w14:textId="77777777" w:rsidR="00526830" w:rsidRPr="00335646" w:rsidRDefault="00526830" w:rsidP="00526830">
            <w:pPr>
              <w:wordWrap/>
              <w:autoSpaceDE w:val="0"/>
              <w:autoSpaceDN w:val="0"/>
              <w:spacing w:after="140" w:line="300" w:lineRule="auto"/>
              <w:ind w:leftChars="200" w:left="880" w:hangingChars="200" w:hanging="480"/>
              <w:textAlignment w:val="baseline"/>
              <w:rPr>
                <w:rFonts w:eastAsia="굴림"/>
                <w:sz w:val="24"/>
                <w:szCs w:val="24"/>
              </w:rPr>
            </w:pPr>
            <w:r w:rsidRPr="00335646">
              <w:rPr>
                <w:rFonts w:eastAsia="휴먼명조"/>
                <w:sz w:val="24"/>
                <w:szCs w:val="24"/>
              </w:rPr>
              <w:t>(ii)</w:t>
            </w:r>
            <w:r w:rsidRPr="00335646">
              <w:rPr>
                <w:rFonts w:eastAsia="굴림"/>
                <w:sz w:val="24"/>
                <w:szCs w:val="24"/>
              </w:rPr>
              <w:t xml:space="preserve"> </w:t>
            </w:r>
            <w:r w:rsidRPr="00335646">
              <w:rPr>
                <w:rFonts w:eastAsia="굴림" w:hint="eastAsia"/>
                <w:sz w:val="24"/>
                <w:szCs w:val="24"/>
              </w:rPr>
              <w:t xml:space="preserve"> </w:t>
            </w:r>
            <w:r w:rsidRPr="00335646">
              <w:rPr>
                <w:rFonts w:eastAsia="휴먼명조"/>
                <w:sz w:val="24"/>
                <w:szCs w:val="24"/>
              </w:rPr>
              <w:t>be construed as providing the Consultant with any limitation or exclusion from liability which is prohibited by the [</w:t>
            </w:r>
            <w:r w:rsidRPr="00335646">
              <w:rPr>
                <w:rFonts w:eastAsia="휴먼명조"/>
                <w:i/>
                <w:iCs/>
                <w:sz w:val="24"/>
                <w:szCs w:val="24"/>
              </w:rPr>
              <w:t>insert “</w:t>
            </w:r>
            <w:r w:rsidRPr="00335646">
              <w:rPr>
                <w:rFonts w:eastAsia="휴먼명조"/>
                <w:sz w:val="24"/>
                <w:szCs w:val="24"/>
              </w:rPr>
              <w:t>Applicable Law</w:t>
            </w:r>
            <w:r w:rsidRPr="00335646">
              <w:rPr>
                <w:rFonts w:eastAsia="휴먼명조"/>
                <w:i/>
                <w:iCs/>
                <w:sz w:val="24"/>
                <w:szCs w:val="24"/>
              </w:rPr>
              <w:t>”, if it is the law of the Client’s country, or insert “</w:t>
            </w:r>
            <w:r w:rsidRPr="00335646">
              <w:rPr>
                <w:rFonts w:eastAsia="휴먼명조"/>
                <w:sz w:val="24"/>
                <w:szCs w:val="24"/>
              </w:rPr>
              <w:t>applicable law in the Client’s country</w:t>
            </w:r>
            <w:r w:rsidRPr="00335646">
              <w:rPr>
                <w:rFonts w:eastAsia="휴먼명조"/>
                <w:i/>
                <w:iCs/>
                <w:sz w:val="24"/>
                <w:szCs w:val="24"/>
              </w:rPr>
              <w:t>”, if the Applicable Law stated in Clause SCC1.1(a) is different from the law of the Client’s country</w:t>
            </w:r>
            <w:r w:rsidRPr="00335646">
              <w:rPr>
                <w:rFonts w:eastAsia="휴먼명조"/>
                <w:sz w:val="24"/>
                <w:szCs w:val="24"/>
              </w:rPr>
              <w:t>].</w:t>
            </w:r>
          </w:p>
          <w:p w14:paraId="20BF1898" w14:textId="77777777" w:rsidR="00526830" w:rsidRPr="00335646" w:rsidRDefault="00526830" w:rsidP="00526830">
            <w:pPr>
              <w:wordWrap/>
              <w:autoSpaceDE w:val="0"/>
              <w:autoSpaceDN w:val="0"/>
              <w:snapToGrid w:val="0"/>
              <w:spacing w:line="300" w:lineRule="auto"/>
              <w:textAlignment w:val="baseline"/>
              <w:rPr>
                <w:rFonts w:eastAsia="굴림"/>
                <w:sz w:val="24"/>
                <w:szCs w:val="24"/>
              </w:rPr>
            </w:pPr>
            <w:r w:rsidRPr="00335646">
              <w:rPr>
                <w:rFonts w:eastAsia="휴먼명조"/>
                <w:sz w:val="24"/>
                <w:szCs w:val="24"/>
              </w:rPr>
              <w:t>[</w:t>
            </w:r>
            <w:r w:rsidRPr="00335646">
              <w:rPr>
                <w:rFonts w:eastAsia="휴먼명조"/>
                <w:b/>
                <w:i/>
                <w:iCs/>
                <w:sz w:val="24"/>
                <w:szCs w:val="24"/>
              </w:rPr>
              <w:t xml:space="preserve">Notes to the Client and the Consultant: </w:t>
            </w:r>
            <w:r w:rsidRPr="00335646">
              <w:rPr>
                <w:rFonts w:eastAsia="휴먼명조"/>
                <w:i/>
                <w:iCs/>
                <w:sz w:val="24"/>
                <w:szCs w:val="24"/>
              </w:rPr>
              <w:t xml:space="preserve">Any suggestions made by the Consultant in the Proposal to introduce exclusions/limitations of the Consultant’s liability under the Contract should be carefully scrutinized by the Client and discussed with the </w:t>
            </w:r>
            <w:r w:rsidRPr="00335646">
              <w:rPr>
                <w:rFonts w:eastAsia="휴먼명조"/>
                <w:i/>
                <w:iCs/>
                <w:sz w:val="24"/>
                <w:szCs w:val="24"/>
                <w:u w:val="single" w:color="000000"/>
              </w:rPr>
              <w:t>Bank prior to accepting any changes</w:t>
            </w:r>
            <w:r w:rsidRPr="00335646">
              <w:rPr>
                <w:rFonts w:eastAsia="휴먼명조"/>
                <w:i/>
                <w:iCs/>
                <w:sz w:val="24"/>
                <w:szCs w:val="24"/>
              </w:rPr>
              <w:t xml:space="preserve"> to what was included in the issued RFP. In this regard, the Parties should be aware of the Bank’s policy on this matter which is as follows: </w:t>
            </w:r>
          </w:p>
          <w:p w14:paraId="5E1F468D" w14:textId="77777777" w:rsidR="00526830" w:rsidRPr="00335646" w:rsidRDefault="00526830" w:rsidP="00526830">
            <w:pPr>
              <w:wordWrap/>
              <w:autoSpaceDE w:val="0"/>
              <w:autoSpaceDN w:val="0"/>
              <w:spacing w:line="300" w:lineRule="auto"/>
              <w:textAlignment w:val="baseline"/>
              <w:rPr>
                <w:rFonts w:eastAsia="굴림"/>
                <w:sz w:val="24"/>
                <w:szCs w:val="24"/>
              </w:rPr>
            </w:pPr>
          </w:p>
          <w:p w14:paraId="70E26610"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eastAsia="휴먼명조"/>
                <w:i/>
                <w:iCs/>
                <w:sz w:val="24"/>
                <w:szCs w:val="24"/>
              </w:rPr>
              <w:t xml:space="preserve">To be acceptable to the Bank, any limitation of the Consultant’s liability should at the very least be reasonably related to (a) the damage the Consultant might potentially cause to the Client, and (b) the Consultant’s ability to pay compensation using its own assets and reasonably obtainable insurance coverage. The Consultant’s liability shall not be limited to less than a multiplier of the total payments to the Consultant under the Contract for remuneration and other expenses. </w:t>
            </w:r>
            <w:r w:rsidRPr="00335646">
              <w:rPr>
                <w:rFonts w:eastAsia="휴먼명조"/>
                <w:i/>
                <w:iCs/>
                <w:sz w:val="24"/>
                <w:szCs w:val="24"/>
                <w:u w:val="single" w:color="000000"/>
              </w:rPr>
              <w:t>A statement to the effect that the Consultant is liable only for the re-performance of faulty Services is not acceptable to the Bank</w:t>
            </w:r>
            <w:r w:rsidRPr="00335646">
              <w:rPr>
                <w:rFonts w:eastAsia="휴먼명조"/>
                <w:i/>
                <w:iCs/>
                <w:sz w:val="24"/>
                <w:szCs w:val="24"/>
              </w:rPr>
              <w:t xml:space="preserve">. Also, the </w:t>
            </w:r>
            <w:r w:rsidRPr="00335646">
              <w:rPr>
                <w:rFonts w:eastAsia="휴먼명조"/>
                <w:i/>
                <w:iCs/>
                <w:sz w:val="24"/>
                <w:szCs w:val="24"/>
              </w:rPr>
              <w:lastRenderedPageBreak/>
              <w:t xml:space="preserve">Consultant’s liability should never be limited for loss or damage caused by the Consultant’s gross negligence or willful misconduct. </w:t>
            </w:r>
          </w:p>
          <w:p w14:paraId="387261A8" w14:textId="77777777" w:rsidR="00526830" w:rsidRPr="00335646" w:rsidRDefault="00526830" w:rsidP="00526830">
            <w:pPr>
              <w:tabs>
                <w:tab w:val="left" w:pos="378"/>
              </w:tabs>
              <w:wordWrap/>
              <w:autoSpaceDE w:val="0"/>
              <w:autoSpaceDN w:val="0"/>
              <w:spacing w:line="300" w:lineRule="auto"/>
              <w:textAlignment w:val="baseline"/>
              <w:rPr>
                <w:rFonts w:eastAsia="굴림"/>
                <w:sz w:val="24"/>
                <w:szCs w:val="24"/>
              </w:rPr>
            </w:pPr>
          </w:p>
          <w:p w14:paraId="17194EF6"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eastAsia="휴먼명조"/>
                <w:i/>
                <w:iCs/>
                <w:sz w:val="24"/>
                <w:szCs w:val="24"/>
              </w:rPr>
              <w:t>The Bank does not accept a provision to the effect that the Client shall indemnify and hold harmless the Consultant against Third Party claims, except, of course, if a claim is based on loss or damage caused by a default or wrongful act of the Client to the extent permissible by the law applicable in the Client’s country.</w:t>
            </w:r>
            <w:r w:rsidRPr="00335646">
              <w:rPr>
                <w:rFonts w:eastAsia="휴먼명조"/>
                <w:sz w:val="24"/>
                <w:szCs w:val="24"/>
              </w:rPr>
              <w:t>]</w:t>
            </w:r>
          </w:p>
        </w:tc>
      </w:tr>
      <w:tr w:rsidR="00526830" w:rsidRPr="00335646" w14:paraId="2379402D" w14:textId="77777777" w:rsidTr="00526830">
        <w:tc>
          <w:tcPr>
            <w:tcW w:w="1600" w:type="dxa"/>
            <w:tcMar>
              <w:top w:w="142" w:type="dxa"/>
              <w:left w:w="170" w:type="dxa"/>
              <w:bottom w:w="142" w:type="dxa"/>
              <w:right w:w="284" w:type="dxa"/>
            </w:tcMar>
          </w:tcPr>
          <w:p w14:paraId="5EDCB1C8"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lastRenderedPageBreak/>
              <w:t>3.5</w:t>
            </w:r>
          </w:p>
        </w:tc>
        <w:tc>
          <w:tcPr>
            <w:tcW w:w="7309" w:type="dxa"/>
            <w:tcMar>
              <w:top w:w="142" w:type="dxa"/>
              <w:left w:w="170" w:type="dxa"/>
              <w:bottom w:w="142" w:type="dxa"/>
              <w:right w:w="284" w:type="dxa"/>
            </w:tcMar>
          </w:tcPr>
          <w:p w14:paraId="539D24F7"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 xml:space="preserve">The risks and coverage shall </w:t>
            </w:r>
            <w:r w:rsidRPr="00335646">
              <w:rPr>
                <w:rFonts w:eastAsia="굴림" w:hint="eastAsia"/>
                <w:bCs/>
                <w:sz w:val="24"/>
                <w:szCs w:val="24"/>
              </w:rPr>
              <w:t>b</w:t>
            </w:r>
            <w:r w:rsidRPr="00335646">
              <w:rPr>
                <w:rFonts w:eastAsia="굴림"/>
                <w:bCs/>
                <w:sz w:val="24"/>
                <w:szCs w:val="24"/>
              </w:rPr>
              <w:t xml:space="preserve">e as follows: </w:t>
            </w:r>
          </w:p>
          <w:p w14:paraId="4E9FF35E" w14:textId="77777777" w:rsidR="00526830" w:rsidRPr="00335646" w:rsidRDefault="00526830" w:rsidP="00526830">
            <w:pPr>
              <w:wordWrap/>
              <w:adjustRightInd w:val="0"/>
              <w:snapToGrid w:val="0"/>
              <w:spacing w:line="300" w:lineRule="auto"/>
              <w:rPr>
                <w:rFonts w:eastAsia="굴림"/>
                <w:bCs/>
                <w:sz w:val="24"/>
                <w:szCs w:val="24"/>
              </w:rPr>
            </w:pPr>
          </w:p>
          <w:p w14:paraId="69483C9B" w14:textId="77777777" w:rsidR="00526830" w:rsidRPr="00335646" w:rsidRDefault="00526830" w:rsidP="00526830">
            <w:pPr>
              <w:wordWrap/>
              <w:adjustRightInd w:val="0"/>
              <w:snapToGrid w:val="0"/>
              <w:spacing w:after="140" w:line="300" w:lineRule="auto"/>
              <w:ind w:left="600" w:hangingChars="250" w:hanging="600"/>
              <w:rPr>
                <w:rFonts w:eastAsia="굴림"/>
                <w:bCs/>
                <w:sz w:val="24"/>
                <w:szCs w:val="24"/>
              </w:rPr>
            </w:pPr>
            <w:r w:rsidRPr="00335646">
              <w:rPr>
                <w:rFonts w:eastAsia="굴림"/>
                <w:bCs/>
                <w:sz w:val="24"/>
                <w:szCs w:val="24"/>
              </w:rPr>
              <w:t>(a)  Third party motor vehicle liability insurance in respect of motor vehicles operated in the Government’s country by the Consultant or its Experts or any Sub-Consultants or their Experts, with a minimum coverage of [</w:t>
            </w:r>
            <w:r w:rsidRPr="00335646">
              <w:rPr>
                <w:rFonts w:eastAsia="굴림"/>
                <w:bCs/>
                <w:i/>
                <w:sz w:val="24"/>
                <w:szCs w:val="24"/>
              </w:rPr>
              <w:t>insert amount in US Dollars</w:t>
            </w:r>
            <w:r w:rsidRPr="00335646">
              <w:rPr>
                <w:rFonts w:eastAsia="굴림"/>
                <w:bCs/>
                <w:sz w:val="24"/>
                <w:szCs w:val="24"/>
              </w:rPr>
              <w:t>]</w:t>
            </w:r>
            <w:r w:rsidRPr="00335646">
              <w:rPr>
                <w:rFonts w:eastAsia="굴림"/>
                <w:bCs/>
                <w:i/>
                <w:sz w:val="24"/>
                <w:szCs w:val="24"/>
              </w:rPr>
              <w:t xml:space="preserve">; </w:t>
            </w:r>
          </w:p>
          <w:p w14:paraId="1349EFE3" w14:textId="77777777" w:rsidR="00526830" w:rsidRPr="00335646" w:rsidRDefault="00526830" w:rsidP="00526830">
            <w:pPr>
              <w:wordWrap/>
              <w:adjustRightInd w:val="0"/>
              <w:snapToGrid w:val="0"/>
              <w:spacing w:after="140" w:line="300" w:lineRule="auto"/>
              <w:ind w:left="600" w:hangingChars="250" w:hanging="600"/>
              <w:rPr>
                <w:rFonts w:eastAsia="굴림"/>
                <w:bCs/>
                <w:sz w:val="24"/>
                <w:szCs w:val="24"/>
              </w:rPr>
            </w:pPr>
            <w:r w:rsidRPr="00335646">
              <w:rPr>
                <w:rFonts w:eastAsia="굴림"/>
                <w:bCs/>
                <w:sz w:val="24"/>
                <w:szCs w:val="24"/>
              </w:rPr>
              <w:t>(b)  Third party liability insurance, with a minimum coverage of [</w:t>
            </w:r>
            <w:r w:rsidRPr="00335646">
              <w:rPr>
                <w:rFonts w:eastAsia="굴림"/>
                <w:bCs/>
                <w:i/>
                <w:sz w:val="24"/>
                <w:szCs w:val="24"/>
              </w:rPr>
              <w:t>insert amount in US Dollars</w:t>
            </w:r>
            <w:r w:rsidRPr="00335646">
              <w:rPr>
                <w:rFonts w:eastAsia="굴림"/>
                <w:bCs/>
                <w:sz w:val="24"/>
                <w:szCs w:val="24"/>
              </w:rPr>
              <w:t xml:space="preserve">]; </w:t>
            </w:r>
          </w:p>
          <w:p w14:paraId="16848852" w14:textId="77777777" w:rsidR="00526830" w:rsidRPr="00335646" w:rsidRDefault="00526830" w:rsidP="00526830">
            <w:pPr>
              <w:wordWrap/>
              <w:adjustRightInd w:val="0"/>
              <w:snapToGrid w:val="0"/>
              <w:spacing w:after="140" w:line="300" w:lineRule="auto"/>
              <w:ind w:left="600" w:hangingChars="250" w:hanging="600"/>
              <w:rPr>
                <w:rFonts w:eastAsia="굴림"/>
                <w:bCs/>
                <w:sz w:val="24"/>
                <w:szCs w:val="24"/>
              </w:rPr>
            </w:pPr>
            <w:r w:rsidRPr="00335646">
              <w:rPr>
                <w:rFonts w:eastAsia="굴림"/>
                <w:bCs/>
                <w:sz w:val="24"/>
                <w:szCs w:val="24"/>
              </w:rPr>
              <w:t>(c)  Professional liability insurance, with a minimum coverage of [</w:t>
            </w:r>
            <w:r w:rsidRPr="00335646">
              <w:rPr>
                <w:rFonts w:eastAsia="굴림"/>
                <w:bCs/>
                <w:i/>
                <w:sz w:val="24"/>
                <w:szCs w:val="24"/>
              </w:rPr>
              <w:t>insert amount in US Dollars which should not less than the total ceiling amount of the Contract</w:t>
            </w:r>
            <w:r w:rsidRPr="00335646">
              <w:rPr>
                <w:rFonts w:eastAsia="굴림"/>
                <w:bCs/>
                <w:sz w:val="24"/>
                <w:szCs w:val="24"/>
              </w:rPr>
              <w:t>]</w:t>
            </w:r>
            <w:r w:rsidRPr="00335646">
              <w:rPr>
                <w:rFonts w:eastAsia="굴림"/>
                <w:bCs/>
                <w:i/>
                <w:sz w:val="24"/>
                <w:szCs w:val="24"/>
              </w:rPr>
              <w:t xml:space="preserve">; </w:t>
            </w:r>
          </w:p>
          <w:p w14:paraId="756E75BF" w14:textId="77777777" w:rsidR="00526830" w:rsidRPr="00335646" w:rsidRDefault="00526830" w:rsidP="00526830">
            <w:pPr>
              <w:wordWrap/>
              <w:adjustRightInd w:val="0"/>
              <w:snapToGrid w:val="0"/>
              <w:spacing w:after="140" w:line="300" w:lineRule="auto"/>
              <w:ind w:left="612" w:hangingChars="255" w:hanging="612"/>
              <w:rPr>
                <w:rFonts w:eastAsia="굴림"/>
                <w:bCs/>
                <w:sz w:val="24"/>
                <w:szCs w:val="24"/>
              </w:rPr>
            </w:pPr>
            <w:r w:rsidRPr="00335646">
              <w:rPr>
                <w:rFonts w:eastAsia="굴림"/>
                <w:bCs/>
                <w:sz w:val="24"/>
                <w:szCs w:val="24"/>
              </w:rPr>
              <w:t>(d)  employer’s liability and workers’ compensation insurance in respect of the Experts of the Consultant and of any Sub-Consultants, in accordance with the relevant provisions of the applicable law in the Client’s country, as well as, with respect to such Experts, any such life, health, accident, travel or other insurance as may be appropriate; and</w:t>
            </w:r>
          </w:p>
          <w:p w14:paraId="29A816ED" w14:textId="77777777" w:rsidR="00526830" w:rsidRPr="00335646" w:rsidRDefault="00526830" w:rsidP="00526830">
            <w:pPr>
              <w:wordWrap/>
              <w:adjustRightInd w:val="0"/>
              <w:snapToGrid w:val="0"/>
              <w:spacing w:line="300" w:lineRule="auto"/>
              <w:ind w:left="600" w:hangingChars="250" w:hanging="600"/>
              <w:rPr>
                <w:rFonts w:eastAsia="굴림"/>
                <w:bCs/>
                <w:sz w:val="24"/>
                <w:szCs w:val="24"/>
              </w:rPr>
            </w:pPr>
            <w:r w:rsidRPr="00335646">
              <w:rPr>
                <w:rFonts w:eastAsia="굴림"/>
                <w:bCs/>
                <w:sz w:val="24"/>
                <w:szCs w:val="24"/>
              </w:rPr>
              <w:t>(e)   insurance against the loss of damage to (i) equipment purchased in whole or in part with funds provided under this Contract, (ii) the Consultant’s property used in the performance of the Services, and (iii) any documents prepared by the Consultant in the performance of the Services.</w:t>
            </w:r>
          </w:p>
          <w:p w14:paraId="3084435D" w14:textId="77777777" w:rsidR="00526830" w:rsidRPr="00335646" w:rsidRDefault="00526830" w:rsidP="00526830">
            <w:pPr>
              <w:wordWrap/>
              <w:adjustRightInd w:val="0"/>
              <w:snapToGrid w:val="0"/>
              <w:spacing w:line="300" w:lineRule="auto"/>
              <w:ind w:left="600" w:hangingChars="250" w:hanging="600"/>
              <w:rPr>
                <w:rFonts w:eastAsia="굴림"/>
                <w:bCs/>
                <w:sz w:val="24"/>
                <w:szCs w:val="24"/>
              </w:rPr>
            </w:pPr>
          </w:p>
          <w:p w14:paraId="5D190247" w14:textId="77777777" w:rsidR="00526830" w:rsidRPr="00335646" w:rsidRDefault="00526830" w:rsidP="00526830">
            <w:pPr>
              <w:wordWrap/>
              <w:adjustRightInd w:val="0"/>
              <w:snapToGrid w:val="0"/>
              <w:spacing w:line="300" w:lineRule="auto"/>
              <w:ind w:left="600" w:hangingChars="250" w:hanging="600"/>
              <w:rPr>
                <w:rFonts w:eastAsia="굴림"/>
                <w:bCs/>
                <w:sz w:val="24"/>
                <w:szCs w:val="24"/>
              </w:rPr>
            </w:pPr>
            <w:r w:rsidRPr="00335646">
              <w:rPr>
                <w:rFonts w:eastAsia="굴림" w:hint="eastAsia"/>
                <w:bCs/>
                <w:sz w:val="24"/>
                <w:szCs w:val="24"/>
              </w:rPr>
              <w:t>[</w:t>
            </w:r>
            <w:r w:rsidRPr="00335646">
              <w:rPr>
                <w:rFonts w:eastAsia="굴림"/>
                <w:b/>
                <w:bCs/>
                <w:i/>
                <w:sz w:val="24"/>
                <w:szCs w:val="24"/>
              </w:rPr>
              <w:t>Note</w:t>
            </w:r>
            <w:r w:rsidRPr="00335646">
              <w:rPr>
                <w:rFonts w:eastAsia="굴림"/>
                <w:bCs/>
                <w:sz w:val="24"/>
                <w:szCs w:val="24"/>
              </w:rPr>
              <w:t xml:space="preserve">: </w:t>
            </w:r>
            <w:r w:rsidRPr="00335646">
              <w:rPr>
                <w:rFonts w:eastAsia="굴림"/>
                <w:bCs/>
                <w:i/>
                <w:sz w:val="24"/>
                <w:szCs w:val="24"/>
              </w:rPr>
              <w:t>Delete what is not applicable.</w:t>
            </w:r>
            <w:r w:rsidRPr="00335646">
              <w:rPr>
                <w:rFonts w:eastAsia="굴림" w:hint="eastAsia"/>
                <w:bCs/>
                <w:sz w:val="24"/>
                <w:szCs w:val="24"/>
              </w:rPr>
              <w:t>]</w:t>
            </w:r>
          </w:p>
        </w:tc>
      </w:tr>
      <w:tr w:rsidR="00526830" w:rsidRPr="00335646" w14:paraId="575E8313" w14:textId="77777777" w:rsidTr="00526830">
        <w:tc>
          <w:tcPr>
            <w:tcW w:w="1600" w:type="dxa"/>
            <w:tcMar>
              <w:top w:w="142" w:type="dxa"/>
              <w:left w:w="170" w:type="dxa"/>
              <w:bottom w:w="142" w:type="dxa"/>
              <w:right w:w="284" w:type="dxa"/>
            </w:tcMar>
          </w:tcPr>
          <w:p w14:paraId="7D9FC4C7"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{3.6</w:t>
            </w:r>
            <w:r w:rsidRPr="00335646">
              <w:rPr>
                <w:rFonts w:eastAsia="굴림" w:hint="eastAsia"/>
                <w:b/>
                <w:bCs/>
                <w:sz w:val="24"/>
                <w:szCs w:val="24"/>
              </w:rPr>
              <w:t xml:space="preserve"> </w:t>
            </w:r>
            <w:r w:rsidRPr="00335646">
              <w:rPr>
                <w:rFonts w:eastAsia="굴림"/>
                <w:b/>
                <w:bCs/>
                <w:sz w:val="24"/>
                <w:szCs w:val="24"/>
              </w:rPr>
              <w:t>(c)}</w:t>
            </w:r>
          </w:p>
        </w:tc>
        <w:tc>
          <w:tcPr>
            <w:tcW w:w="7309" w:type="dxa"/>
            <w:tcMar>
              <w:top w:w="142" w:type="dxa"/>
              <w:left w:w="170" w:type="dxa"/>
              <w:bottom w:w="142" w:type="dxa"/>
              <w:right w:w="284" w:type="dxa"/>
            </w:tcMar>
          </w:tcPr>
          <w:p w14:paraId="754CFC9A"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굴림"/>
                <w:bCs/>
                <w:sz w:val="24"/>
                <w:szCs w:val="24"/>
              </w:rPr>
              <w:t>The other actions are: [</w:t>
            </w:r>
            <w:r w:rsidRPr="00335646">
              <w:rPr>
                <w:rFonts w:eastAsia="굴림"/>
                <w:bCs/>
                <w:i/>
                <w:sz w:val="24"/>
                <w:szCs w:val="24"/>
              </w:rPr>
              <w:t>insert actions</w:t>
            </w:r>
            <w:r w:rsidRPr="00335646">
              <w:rPr>
                <w:rFonts w:eastAsia="굴림"/>
                <w:bCs/>
                <w:sz w:val="24"/>
                <w:szCs w:val="24"/>
              </w:rPr>
              <w:t>].</w:t>
            </w:r>
          </w:p>
          <w:p w14:paraId="258398F5" w14:textId="77777777" w:rsidR="00526830" w:rsidRPr="00335646" w:rsidRDefault="00526830" w:rsidP="00526830">
            <w:pPr>
              <w:wordWrap/>
              <w:adjustRightInd w:val="0"/>
              <w:snapToGrid w:val="0"/>
              <w:spacing w:line="300" w:lineRule="auto"/>
              <w:rPr>
                <w:rFonts w:eastAsia="굴림"/>
                <w:bCs/>
                <w:sz w:val="24"/>
                <w:szCs w:val="24"/>
              </w:rPr>
            </w:pPr>
          </w:p>
          <w:p w14:paraId="448FAFF7" w14:textId="77777777" w:rsidR="00526830" w:rsidRPr="00335646" w:rsidRDefault="00526830" w:rsidP="00526830">
            <w:pPr>
              <w:wordWrap/>
              <w:adjustRightInd w:val="0"/>
              <w:snapToGrid w:val="0"/>
              <w:spacing w:line="300" w:lineRule="auto"/>
              <w:ind w:left="948" w:hangingChars="395" w:hanging="948"/>
              <w:rPr>
                <w:rFonts w:eastAsia="굴림"/>
                <w:bCs/>
                <w:i/>
                <w:sz w:val="24"/>
                <w:szCs w:val="24"/>
              </w:rPr>
            </w:pPr>
            <w:r w:rsidRPr="00335646">
              <w:rPr>
                <w:rFonts w:eastAsia="굴림" w:hint="eastAsia"/>
                <w:bCs/>
                <w:sz w:val="24"/>
                <w:szCs w:val="24"/>
              </w:rPr>
              <w:t>[</w:t>
            </w:r>
            <w:r w:rsidRPr="00335646">
              <w:rPr>
                <w:rFonts w:eastAsia="굴림"/>
                <w:b/>
                <w:bCs/>
                <w:i/>
                <w:sz w:val="24"/>
                <w:szCs w:val="24"/>
              </w:rPr>
              <w:t>Note</w:t>
            </w:r>
            <w:r w:rsidRPr="00335646">
              <w:rPr>
                <w:rFonts w:eastAsia="굴림"/>
                <w:bCs/>
                <w:i/>
                <w:sz w:val="24"/>
                <w:szCs w:val="24"/>
              </w:rPr>
              <w:t>: If there are no other actions, delete this Clause SCC 3.6(c).</w:t>
            </w:r>
            <w:r w:rsidRPr="00335646">
              <w:rPr>
                <w:rFonts w:eastAsia="굴림" w:hint="eastAsia"/>
                <w:bCs/>
                <w:sz w:val="24"/>
                <w:szCs w:val="24"/>
              </w:rPr>
              <w:t>]</w:t>
            </w:r>
          </w:p>
        </w:tc>
      </w:tr>
      <w:tr w:rsidR="00526830" w:rsidRPr="00335646" w14:paraId="0A5BF210" w14:textId="77777777" w:rsidTr="00526830">
        <w:tc>
          <w:tcPr>
            <w:tcW w:w="1600" w:type="dxa"/>
            <w:tcMar>
              <w:top w:w="142" w:type="dxa"/>
              <w:left w:w="170" w:type="dxa"/>
              <w:bottom w:w="142" w:type="dxa"/>
              <w:right w:w="284" w:type="dxa"/>
            </w:tcMar>
          </w:tcPr>
          <w:p w14:paraId="5FD762C4"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lastRenderedPageBreak/>
              <w:t>{3.8.1}</w:t>
            </w:r>
          </w:p>
        </w:tc>
        <w:tc>
          <w:tcPr>
            <w:tcW w:w="7309" w:type="dxa"/>
            <w:tcMar>
              <w:top w:w="142" w:type="dxa"/>
              <w:left w:w="170" w:type="dxa"/>
              <w:bottom w:w="142" w:type="dxa"/>
              <w:right w:w="284" w:type="dxa"/>
            </w:tcMar>
          </w:tcPr>
          <w:p w14:paraId="64F4E480"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eastAsia="휴먼명조"/>
                <w:bCs/>
                <w:sz w:val="24"/>
                <w:szCs w:val="24"/>
              </w:rPr>
              <w:t>Exceptions to property rights provision:_______________________</w:t>
            </w:r>
          </w:p>
          <w:p w14:paraId="21EEE08A" w14:textId="77777777" w:rsidR="00526830" w:rsidRPr="00335646" w:rsidRDefault="00526830" w:rsidP="00526830">
            <w:pPr>
              <w:wordWrap/>
              <w:autoSpaceDE w:val="0"/>
              <w:autoSpaceDN w:val="0"/>
              <w:spacing w:line="300" w:lineRule="auto"/>
              <w:textAlignment w:val="baseline"/>
              <w:rPr>
                <w:rFonts w:eastAsia="굴림"/>
                <w:sz w:val="24"/>
                <w:szCs w:val="24"/>
              </w:rPr>
            </w:pPr>
          </w:p>
          <w:p w14:paraId="6428C008" w14:textId="77777777" w:rsidR="00526830" w:rsidRPr="00335646" w:rsidRDefault="00526830" w:rsidP="00526830">
            <w:pPr>
              <w:wordWrap/>
              <w:adjustRightInd w:val="0"/>
              <w:snapToGrid w:val="0"/>
              <w:spacing w:line="300" w:lineRule="auto"/>
              <w:rPr>
                <w:rFonts w:eastAsia="굴림"/>
                <w:bCs/>
                <w:sz w:val="24"/>
                <w:szCs w:val="24"/>
              </w:rPr>
            </w:pPr>
            <w:r w:rsidRPr="00335646">
              <w:rPr>
                <w:rFonts w:eastAsia="맑은 고딕" w:hint="eastAsia"/>
                <w:bCs/>
                <w:iCs/>
                <w:sz w:val="24"/>
                <w:szCs w:val="24"/>
              </w:rPr>
              <w:t>[</w:t>
            </w:r>
            <w:r w:rsidRPr="00335646">
              <w:rPr>
                <w:rFonts w:eastAsia="맑은 고딕"/>
                <w:b/>
                <w:bCs/>
                <w:i/>
                <w:iCs/>
                <w:sz w:val="24"/>
                <w:szCs w:val="24"/>
              </w:rPr>
              <w:t>Note</w:t>
            </w:r>
            <w:r w:rsidRPr="00335646">
              <w:rPr>
                <w:rFonts w:eastAsia="맑은 고딕"/>
                <w:i/>
                <w:iCs/>
                <w:sz w:val="24"/>
                <w:szCs w:val="24"/>
              </w:rPr>
              <w:t>: If there is no exception, delete this Clause 3.8.1</w:t>
            </w:r>
            <w:r w:rsidRPr="00335646">
              <w:rPr>
                <w:rFonts w:eastAsia="맑은 고딕" w:hint="eastAsia"/>
                <w:i/>
                <w:iCs/>
                <w:sz w:val="24"/>
                <w:szCs w:val="24"/>
              </w:rPr>
              <w:t>.</w:t>
            </w:r>
            <w:r w:rsidRPr="00335646">
              <w:rPr>
                <w:rFonts w:eastAsia="맑은 고딕" w:hint="eastAsia"/>
                <w:iCs/>
                <w:sz w:val="24"/>
                <w:szCs w:val="24"/>
              </w:rPr>
              <w:t>]</w:t>
            </w:r>
          </w:p>
        </w:tc>
      </w:tr>
      <w:tr w:rsidR="00526830" w:rsidRPr="00335646" w14:paraId="628B7AB1" w14:textId="77777777" w:rsidTr="00526830">
        <w:tc>
          <w:tcPr>
            <w:tcW w:w="1600" w:type="dxa"/>
            <w:tcMar>
              <w:top w:w="142" w:type="dxa"/>
              <w:left w:w="170" w:type="dxa"/>
              <w:bottom w:w="142" w:type="dxa"/>
              <w:right w:w="284" w:type="dxa"/>
            </w:tcMar>
          </w:tcPr>
          <w:p w14:paraId="04620CA9"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{3.8.2}</w:t>
            </w:r>
          </w:p>
        </w:tc>
        <w:tc>
          <w:tcPr>
            <w:tcW w:w="7309" w:type="dxa"/>
            <w:tcMar>
              <w:top w:w="142" w:type="dxa"/>
              <w:left w:w="170" w:type="dxa"/>
              <w:bottom w:w="142" w:type="dxa"/>
              <w:right w:w="284" w:type="dxa"/>
            </w:tcMar>
          </w:tcPr>
          <w:p w14:paraId="408C4F64" w14:textId="77777777" w:rsidR="00526830" w:rsidRPr="00335646" w:rsidRDefault="00526830" w:rsidP="00526830">
            <w:pPr>
              <w:wordWrap/>
              <w:adjustRightInd w:val="0"/>
              <w:snapToGrid w:val="0"/>
              <w:spacing w:line="300" w:lineRule="auto"/>
              <w:ind w:right="-72"/>
              <w:rPr>
                <w:sz w:val="24"/>
                <w:szCs w:val="24"/>
              </w:rPr>
            </w:pPr>
            <w:r w:rsidRPr="00335646">
              <w:rPr>
                <w:rFonts w:hint="eastAsia"/>
                <w:sz w:val="24"/>
                <w:szCs w:val="24"/>
              </w:rPr>
              <w:t>[</w:t>
            </w:r>
            <w:r w:rsidRPr="00335646">
              <w:rPr>
                <w:b/>
                <w:i/>
                <w:sz w:val="24"/>
                <w:szCs w:val="24"/>
              </w:rPr>
              <w:t>Note</w:t>
            </w:r>
            <w:r w:rsidRPr="00335646">
              <w:rPr>
                <w:i/>
                <w:sz w:val="24"/>
                <w:szCs w:val="24"/>
              </w:rPr>
              <w:t>: If there is to be no restriction on the future use of these documents by either Party, this Clause SCC 3.</w:t>
            </w:r>
            <w:r w:rsidRPr="00335646">
              <w:rPr>
                <w:rFonts w:eastAsia="바탕"/>
                <w:i/>
                <w:sz w:val="24"/>
                <w:szCs w:val="24"/>
              </w:rPr>
              <w:t>8.2</w:t>
            </w:r>
            <w:r w:rsidRPr="00335646">
              <w:rPr>
                <w:i/>
                <w:sz w:val="24"/>
                <w:szCs w:val="24"/>
              </w:rPr>
              <w:t xml:space="preserve"> should be deleted. If the Parties wish to restrict such use, any of the </w:t>
            </w:r>
            <w:r w:rsidRPr="00335646">
              <w:rPr>
                <w:rFonts w:hint="eastAsia"/>
                <w:i/>
                <w:sz w:val="24"/>
                <w:szCs w:val="24"/>
              </w:rPr>
              <w:t xml:space="preserve">three </w:t>
            </w:r>
            <w:r w:rsidRPr="00335646">
              <w:rPr>
                <w:i/>
                <w:sz w:val="24"/>
                <w:szCs w:val="24"/>
              </w:rPr>
              <w:t>following options, or any other option agreed to by the Parties, could be used:</w:t>
            </w:r>
          </w:p>
          <w:p w14:paraId="61CE784E" w14:textId="77777777" w:rsidR="00526830" w:rsidRPr="00335646" w:rsidRDefault="00526830" w:rsidP="00526830">
            <w:pPr>
              <w:wordWrap/>
              <w:adjustRightInd w:val="0"/>
              <w:snapToGrid w:val="0"/>
              <w:spacing w:line="300" w:lineRule="auto"/>
              <w:ind w:right="-72"/>
              <w:rPr>
                <w:sz w:val="24"/>
                <w:szCs w:val="24"/>
              </w:rPr>
            </w:pPr>
          </w:p>
          <w:p w14:paraId="48EA4564" w14:textId="77777777" w:rsidR="00526830" w:rsidRPr="00335646" w:rsidRDefault="00526830" w:rsidP="00526830">
            <w:pPr>
              <w:pStyle w:val="af2"/>
              <w:numPr>
                <w:ilvl w:val="0"/>
                <w:numId w:val="34"/>
              </w:numPr>
              <w:wordWrap/>
              <w:adjustRightInd w:val="0"/>
              <w:snapToGrid w:val="0"/>
              <w:spacing w:after="140" w:line="300" w:lineRule="auto"/>
              <w:ind w:leftChars="0" w:right="-72"/>
              <w:rPr>
                <w:sz w:val="24"/>
                <w:szCs w:val="24"/>
              </w:rPr>
            </w:pPr>
            <w:r w:rsidRPr="00335646">
              <w:rPr>
                <w:sz w:val="24"/>
                <w:szCs w:val="24"/>
              </w:rPr>
              <w:t>The Consultant shall not use these documents and software for purposes unrelated to this Contract without the prior written approval of the Client.</w:t>
            </w:r>
          </w:p>
          <w:p w14:paraId="5E74ED3C" w14:textId="77777777" w:rsidR="00526830" w:rsidRPr="00335646" w:rsidRDefault="00526830" w:rsidP="00526830">
            <w:pPr>
              <w:wordWrap/>
              <w:adjustRightInd w:val="0"/>
              <w:snapToGrid w:val="0"/>
              <w:spacing w:after="140" w:line="300" w:lineRule="auto"/>
              <w:ind w:right="-72" w:firstLineChars="100" w:firstLine="240"/>
              <w:rPr>
                <w:i/>
                <w:sz w:val="24"/>
                <w:szCs w:val="24"/>
              </w:rPr>
            </w:pPr>
            <w:r w:rsidRPr="00335646">
              <w:rPr>
                <w:rFonts w:hint="eastAsia"/>
                <w:i/>
                <w:sz w:val="24"/>
                <w:szCs w:val="24"/>
              </w:rPr>
              <w:t>OR</w:t>
            </w:r>
          </w:p>
          <w:p w14:paraId="46BE03D1" w14:textId="77777777" w:rsidR="00526830" w:rsidRPr="00335646" w:rsidRDefault="00526830" w:rsidP="00526830">
            <w:pPr>
              <w:pStyle w:val="20"/>
              <w:numPr>
                <w:ilvl w:val="0"/>
                <w:numId w:val="34"/>
              </w:numPr>
              <w:wordWrap/>
              <w:snapToGrid w:val="0"/>
              <w:spacing w:after="140" w:line="300" w:lineRule="auto"/>
              <w:jc w:val="both"/>
              <w:rPr>
                <w:i w:val="0"/>
                <w:color w:val="auto"/>
                <w:sz w:val="24"/>
                <w:szCs w:val="24"/>
              </w:rPr>
            </w:pPr>
            <w:r w:rsidRPr="00335646">
              <w:rPr>
                <w:i w:val="0"/>
                <w:color w:val="auto"/>
                <w:sz w:val="24"/>
                <w:szCs w:val="24"/>
              </w:rPr>
              <w:t>The Client shall not use these documents and software for purposes unrelated to this Contract without the prior written approval of the Consultant.</w:t>
            </w:r>
          </w:p>
          <w:p w14:paraId="02A54DC9" w14:textId="77777777" w:rsidR="00526830" w:rsidRPr="00335646" w:rsidRDefault="00526830" w:rsidP="00526830">
            <w:pPr>
              <w:wordWrap/>
              <w:adjustRightInd w:val="0"/>
              <w:snapToGrid w:val="0"/>
              <w:spacing w:after="140" w:line="300" w:lineRule="auto"/>
              <w:ind w:right="-72" w:firstLineChars="100" w:firstLine="240"/>
              <w:rPr>
                <w:i/>
                <w:sz w:val="24"/>
                <w:szCs w:val="24"/>
              </w:rPr>
            </w:pPr>
            <w:r w:rsidRPr="00335646">
              <w:rPr>
                <w:rFonts w:hint="eastAsia"/>
                <w:i/>
                <w:sz w:val="24"/>
                <w:szCs w:val="24"/>
              </w:rPr>
              <w:t>OR</w:t>
            </w:r>
          </w:p>
          <w:p w14:paraId="1AA5B7DE" w14:textId="77777777" w:rsidR="00526830" w:rsidRPr="00335646" w:rsidRDefault="00526830" w:rsidP="00526830">
            <w:pPr>
              <w:pStyle w:val="af2"/>
              <w:numPr>
                <w:ilvl w:val="0"/>
                <w:numId w:val="34"/>
              </w:numPr>
              <w:wordWrap/>
              <w:adjustRightInd w:val="0"/>
              <w:snapToGrid w:val="0"/>
              <w:spacing w:line="300" w:lineRule="auto"/>
              <w:ind w:leftChars="0"/>
              <w:rPr>
                <w:rFonts w:eastAsia="굴림"/>
                <w:bCs/>
                <w:sz w:val="24"/>
                <w:szCs w:val="24"/>
              </w:rPr>
            </w:pPr>
            <w:r w:rsidRPr="00335646">
              <w:rPr>
                <w:sz w:val="24"/>
                <w:szCs w:val="24"/>
              </w:rPr>
              <w:t>Neither Party shall use these documents and software for purposes unrelated to this Contract without the prior written approval of the other Party.</w:t>
            </w:r>
            <w:r w:rsidRPr="00335646">
              <w:rPr>
                <w:rFonts w:hint="eastAsia"/>
                <w:bCs/>
                <w:sz w:val="24"/>
                <w:szCs w:val="24"/>
              </w:rPr>
              <w:t>]</w:t>
            </w:r>
          </w:p>
        </w:tc>
      </w:tr>
      <w:tr w:rsidR="00526830" w:rsidRPr="00335646" w14:paraId="23C41C24" w14:textId="77777777" w:rsidTr="00526830">
        <w:tc>
          <w:tcPr>
            <w:tcW w:w="1600" w:type="dxa"/>
            <w:tcMar>
              <w:top w:w="142" w:type="dxa"/>
              <w:left w:w="170" w:type="dxa"/>
              <w:bottom w:w="142" w:type="dxa"/>
              <w:right w:w="284" w:type="dxa"/>
            </w:tcMar>
          </w:tcPr>
          <w:p w14:paraId="1BEECE3E"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{5.1}</w:t>
            </w:r>
          </w:p>
        </w:tc>
        <w:tc>
          <w:tcPr>
            <w:tcW w:w="7309" w:type="dxa"/>
            <w:tcMar>
              <w:top w:w="142" w:type="dxa"/>
              <w:left w:w="170" w:type="dxa"/>
              <w:bottom w:w="142" w:type="dxa"/>
              <w:right w:w="284" w:type="dxa"/>
            </w:tcMar>
          </w:tcPr>
          <w:p w14:paraId="336AD041"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eastAsia="굴림" w:hint="eastAsia"/>
                <w:bCs/>
                <w:iCs/>
                <w:sz w:val="24"/>
                <w:szCs w:val="24"/>
              </w:rPr>
              <w:t>[</w:t>
            </w:r>
            <w:r w:rsidRPr="00335646">
              <w:rPr>
                <w:rFonts w:eastAsia="굴림"/>
                <w:b/>
                <w:bCs/>
                <w:i/>
                <w:iCs/>
                <w:sz w:val="24"/>
                <w:szCs w:val="24"/>
              </w:rPr>
              <w:t>Note</w:t>
            </w:r>
            <w:r w:rsidRPr="00335646">
              <w:rPr>
                <w:rFonts w:eastAsia="굴림"/>
                <w:sz w:val="24"/>
                <w:szCs w:val="24"/>
              </w:rPr>
              <w:t xml:space="preserve">: </w:t>
            </w:r>
            <w:r w:rsidRPr="00335646">
              <w:rPr>
                <w:i/>
                <w:iCs/>
                <w:sz w:val="24"/>
                <w:szCs w:val="24"/>
              </w:rPr>
              <w:t>List here any changes or additions to Clause GCC 5.1. If there are no such changes or additions, delete this Clause SCC 5.1.</w:t>
            </w:r>
            <w:r w:rsidRPr="00335646">
              <w:rPr>
                <w:rFonts w:hint="eastAsia"/>
                <w:iCs/>
                <w:sz w:val="24"/>
                <w:szCs w:val="24"/>
              </w:rPr>
              <w:t>]</w:t>
            </w:r>
          </w:p>
        </w:tc>
      </w:tr>
      <w:tr w:rsidR="00526830" w:rsidRPr="00335646" w14:paraId="4A6D523F" w14:textId="77777777" w:rsidTr="00526830">
        <w:tc>
          <w:tcPr>
            <w:tcW w:w="1600" w:type="dxa"/>
            <w:tcMar>
              <w:top w:w="142" w:type="dxa"/>
              <w:left w:w="170" w:type="dxa"/>
              <w:bottom w:w="142" w:type="dxa"/>
              <w:right w:w="284" w:type="dxa"/>
            </w:tcMar>
          </w:tcPr>
          <w:p w14:paraId="35785257" w14:textId="77777777" w:rsidR="00526830" w:rsidRPr="00335646" w:rsidRDefault="00526830" w:rsidP="00526830">
            <w:pPr>
              <w:wordWrap/>
              <w:adjustRightInd w:val="0"/>
              <w:snapToGrid w:val="0"/>
              <w:spacing w:line="300" w:lineRule="auto"/>
              <w:rPr>
                <w:rFonts w:eastAsia="굴림"/>
                <w:b/>
                <w:bCs/>
                <w:sz w:val="24"/>
                <w:szCs w:val="24"/>
              </w:rPr>
            </w:pPr>
            <w:r w:rsidRPr="00335646">
              <w:rPr>
                <w:rFonts w:eastAsia="굴림"/>
                <w:b/>
                <w:bCs/>
                <w:sz w:val="24"/>
                <w:szCs w:val="24"/>
              </w:rPr>
              <w:t>{5.1</w:t>
            </w:r>
            <w:r w:rsidRPr="00335646">
              <w:rPr>
                <w:rFonts w:eastAsia="굴림" w:hint="eastAsia"/>
                <w:b/>
                <w:bCs/>
                <w:sz w:val="24"/>
                <w:szCs w:val="24"/>
              </w:rPr>
              <w:t xml:space="preserve"> </w:t>
            </w:r>
            <w:r w:rsidRPr="00335646">
              <w:rPr>
                <w:rFonts w:eastAsia="굴림"/>
                <w:b/>
                <w:bCs/>
                <w:sz w:val="24"/>
                <w:szCs w:val="24"/>
              </w:rPr>
              <w:t>(g)}</w:t>
            </w:r>
          </w:p>
        </w:tc>
        <w:tc>
          <w:tcPr>
            <w:tcW w:w="7309" w:type="dxa"/>
            <w:tcMar>
              <w:top w:w="142" w:type="dxa"/>
              <w:left w:w="170" w:type="dxa"/>
              <w:bottom w:w="142" w:type="dxa"/>
              <w:right w:w="284" w:type="dxa"/>
            </w:tcMar>
          </w:tcPr>
          <w:p w14:paraId="63FBB576" w14:textId="77777777" w:rsidR="00526830" w:rsidRPr="00335646" w:rsidRDefault="00526830" w:rsidP="00526830">
            <w:pPr>
              <w:wordWrap/>
              <w:autoSpaceDE w:val="0"/>
              <w:autoSpaceDN w:val="0"/>
              <w:spacing w:line="300" w:lineRule="auto"/>
              <w:textAlignment w:val="baseline"/>
              <w:rPr>
                <w:rFonts w:eastAsia="굴림"/>
                <w:sz w:val="24"/>
                <w:szCs w:val="24"/>
              </w:rPr>
            </w:pPr>
            <w:r w:rsidRPr="00335646">
              <w:rPr>
                <w:rFonts w:eastAsia="굴림" w:hint="eastAsia"/>
                <w:bCs/>
                <w:iCs/>
                <w:sz w:val="24"/>
                <w:szCs w:val="24"/>
              </w:rPr>
              <w:t>[</w:t>
            </w:r>
            <w:r w:rsidRPr="00335646">
              <w:rPr>
                <w:rFonts w:eastAsia="굴림"/>
                <w:b/>
                <w:bCs/>
                <w:i/>
                <w:iCs/>
                <w:sz w:val="24"/>
                <w:szCs w:val="24"/>
              </w:rPr>
              <w:t>Note</w:t>
            </w:r>
            <w:r w:rsidRPr="00335646">
              <w:rPr>
                <w:rFonts w:eastAsia="굴림"/>
                <w:sz w:val="24"/>
                <w:szCs w:val="24"/>
              </w:rPr>
              <w:t xml:space="preserve">: </w:t>
            </w:r>
            <w:r w:rsidRPr="00335646">
              <w:rPr>
                <w:i/>
                <w:iCs/>
                <w:sz w:val="24"/>
                <w:szCs w:val="24"/>
              </w:rPr>
              <w:t>List here any other assistance to be provided by the Client. If there is no such other assistance, delete this Clause SCC 5.1(g).</w:t>
            </w:r>
            <w:r w:rsidRPr="00335646">
              <w:rPr>
                <w:rFonts w:hint="eastAsia"/>
                <w:iCs/>
                <w:sz w:val="24"/>
                <w:szCs w:val="24"/>
              </w:rPr>
              <w:t>]</w:t>
            </w:r>
          </w:p>
        </w:tc>
      </w:tr>
      <w:tr w:rsidR="00E92699" w:rsidRPr="00335646" w14:paraId="7536601C" w14:textId="77777777" w:rsidTr="00526830">
        <w:tc>
          <w:tcPr>
            <w:tcW w:w="1600" w:type="dxa"/>
            <w:tcMar>
              <w:top w:w="142" w:type="dxa"/>
              <w:left w:w="170" w:type="dxa"/>
              <w:bottom w:w="142" w:type="dxa"/>
              <w:right w:w="284" w:type="dxa"/>
            </w:tcMar>
          </w:tcPr>
          <w:p w14:paraId="5B72CC26" w14:textId="1506A8E0" w:rsidR="00E92699" w:rsidRPr="00335646" w:rsidRDefault="00E92699" w:rsidP="005636DA">
            <w:pPr>
              <w:wordWrap/>
              <w:adjustRightInd w:val="0"/>
              <w:snapToGrid w:val="0"/>
              <w:spacing w:line="300" w:lineRule="auto"/>
              <w:rPr>
                <w:rFonts w:eastAsia="굴림"/>
                <w:b/>
                <w:bCs/>
                <w:sz w:val="24"/>
                <w:szCs w:val="24"/>
              </w:rPr>
            </w:pPr>
            <w:r w:rsidRPr="00335646">
              <w:rPr>
                <w:rFonts w:eastAsia="굴림"/>
                <w:b/>
                <w:bCs/>
                <w:sz w:val="24"/>
                <w:szCs w:val="24"/>
              </w:rPr>
              <w:t>{6.2}</w:t>
            </w:r>
          </w:p>
        </w:tc>
        <w:tc>
          <w:tcPr>
            <w:tcW w:w="7309" w:type="dxa"/>
            <w:tcMar>
              <w:top w:w="142" w:type="dxa"/>
              <w:left w:w="170" w:type="dxa"/>
              <w:bottom w:w="142" w:type="dxa"/>
              <w:right w:w="284" w:type="dxa"/>
            </w:tcMar>
          </w:tcPr>
          <w:p w14:paraId="3B8948BB" w14:textId="77777777" w:rsidR="00E92699" w:rsidRPr="00335646" w:rsidRDefault="00E92699" w:rsidP="005636DA">
            <w:pPr>
              <w:wordWrap/>
              <w:adjustRightInd w:val="0"/>
              <w:snapToGrid w:val="0"/>
              <w:spacing w:line="300" w:lineRule="auto"/>
              <w:ind w:rightChars="53" w:right="106"/>
              <w:textAlignment w:val="center"/>
              <w:rPr>
                <w:rFonts w:eastAsia="굴림"/>
                <w:bCs/>
                <w:sz w:val="24"/>
                <w:szCs w:val="24"/>
              </w:rPr>
            </w:pPr>
            <w:r w:rsidRPr="00335646">
              <w:rPr>
                <w:rFonts w:hint="eastAsia"/>
                <w:sz w:val="24"/>
                <w:szCs w:val="24"/>
              </w:rPr>
              <w:t>[</w:t>
            </w:r>
            <w:r w:rsidRPr="00335646">
              <w:rPr>
                <w:b/>
                <w:i/>
                <w:sz w:val="24"/>
                <w:szCs w:val="24"/>
              </w:rPr>
              <w:t>Note</w:t>
            </w:r>
            <w:r w:rsidRPr="00335646">
              <w:rPr>
                <w:i/>
                <w:sz w:val="24"/>
                <w:szCs w:val="24"/>
              </w:rPr>
              <w:t xml:space="preserve">: Delete this Clause SCC 6.2 if the </w:t>
            </w:r>
            <w:r w:rsidRPr="00335646">
              <w:rPr>
                <w:rFonts w:eastAsia="한양신명조"/>
                <w:i/>
                <w:sz w:val="24"/>
                <w:szCs w:val="24"/>
              </w:rPr>
              <w:t>prices quoted shall be in US Dollars, and all payments shall be made and paid in Korean Won.</w:t>
            </w:r>
            <w:r w:rsidRPr="00335646">
              <w:rPr>
                <w:rFonts w:eastAsia="한양신명조" w:hint="eastAsia"/>
                <w:sz w:val="24"/>
                <w:szCs w:val="24"/>
              </w:rPr>
              <w:t>]</w:t>
            </w:r>
          </w:p>
          <w:p w14:paraId="1CB7FFFC" w14:textId="77777777" w:rsidR="00E92699" w:rsidRPr="00335646" w:rsidRDefault="00E92699" w:rsidP="005636DA">
            <w:pPr>
              <w:wordWrap/>
              <w:adjustRightInd w:val="0"/>
              <w:snapToGrid w:val="0"/>
              <w:spacing w:line="300" w:lineRule="auto"/>
              <w:ind w:rightChars="53" w:right="106"/>
              <w:textAlignment w:val="center"/>
              <w:rPr>
                <w:rFonts w:eastAsia="굴림"/>
                <w:bCs/>
              </w:rPr>
            </w:pPr>
          </w:p>
          <w:p w14:paraId="59E4160D" w14:textId="77777777" w:rsidR="00E92699" w:rsidRPr="00335646" w:rsidRDefault="00E92699" w:rsidP="005636DA">
            <w:pPr>
              <w:wordWrap/>
              <w:adjustRightInd w:val="0"/>
              <w:snapToGrid w:val="0"/>
              <w:spacing w:line="300" w:lineRule="auto"/>
              <w:ind w:rightChars="53" w:right="106"/>
              <w:textAlignment w:val="center"/>
              <w:rPr>
                <w:rFonts w:eastAsia="굴림"/>
                <w:bCs/>
                <w:sz w:val="24"/>
                <w:szCs w:val="24"/>
              </w:rPr>
            </w:pPr>
            <w:r w:rsidRPr="00335646">
              <w:rPr>
                <w:rFonts w:eastAsia="굴림"/>
                <w:bCs/>
                <w:sz w:val="24"/>
                <w:szCs w:val="24"/>
              </w:rPr>
              <w:t>The prices quoted in the Financial Proposals shall be in [</w:t>
            </w:r>
            <w:r w:rsidRPr="00335646">
              <w:rPr>
                <w:rFonts w:eastAsia="굴림"/>
                <w:bCs/>
                <w:i/>
                <w:sz w:val="24"/>
                <w:szCs w:val="24"/>
              </w:rPr>
              <w:t>insert currency</w:t>
            </w:r>
            <w:r w:rsidRPr="00335646">
              <w:rPr>
                <w:rFonts w:eastAsia="굴림"/>
                <w:bCs/>
                <w:sz w:val="24"/>
                <w:szCs w:val="24"/>
              </w:rPr>
              <w:t>].</w:t>
            </w:r>
          </w:p>
          <w:p w14:paraId="5E0EB4AE" w14:textId="1E2ED0B5" w:rsidR="00E92699" w:rsidRPr="00335646" w:rsidRDefault="00E92699" w:rsidP="005636DA">
            <w:pPr>
              <w:wordWrap/>
              <w:adjustRightInd w:val="0"/>
              <w:snapToGrid w:val="0"/>
              <w:spacing w:line="300" w:lineRule="auto"/>
              <w:ind w:rightChars="53" w:right="106"/>
              <w:textAlignment w:val="center"/>
              <w:rPr>
                <w:sz w:val="24"/>
                <w:szCs w:val="24"/>
              </w:rPr>
            </w:pPr>
            <w:r w:rsidRPr="00335646">
              <w:rPr>
                <w:rFonts w:eastAsia="굴림"/>
                <w:bCs/>
                <w:sz w:val="24"/>
                <w:szCs w:val="24"/>
              </w:rPr>
              <w:t>The Contract Price shall be made and paid in [</w:t>
            </w:r>
            <w:r w:rsidRPr="00335646">
              <w:rPr>
                <w:rFonts w:eastAsia="굴림"/>
                <w:bCs/>
                <w:i/>
                <w:sz w:val="24"/>
                <w:szCs w:val="24"/>
              </w:rPr>
              <w:t>insert currencies</w:t>
            </w:r>
            <w:r w:rsidRPr="00335646">
              <w:rPr>
                <w:rFonts w:eastAsia="굴림"/>
                <w:bCs/>
                <w:sz w:val="24"/>
                <w:szCs w:val="24"/>
              </w:rPr>
              <w:t>].</w:t>
            </w:r>
          </w:p>
        </w:tc>
      </w:tr>
      <w:tr w:rsidR="00E92699" w:rsidRPr="00335646" w14:paraId="12A8DC88" w14:textId="77777777" w:rsidTr="00526830">
        <w:tc>
          <w:tcPr>
            <w:tcW w:w="1600" w:type="dxa"/>
            <w:tcMar>
              <w:top w:w="142" w:type="dxa"/>
              <w:left w:w="170" w:type="dxa"/>
              <w:bottom w:w="142" w:type="dxa"/>
              <w:right w:w="284" w:type="dxa"/>
            </w:tcMar>
          </w:tcPr>
          <w:p w14:paraId="5EF927AE" w14:textId="79714B26" w:rsidR="00E92699" w:rsidRPr="00335646" w:rsidRDefault="00E92699" w:rsidP="005636DA">
            <w:pPr>
              <w:wordWrap/>
              <w:adjustRightInd w:val="0"/>
              <w:snapToGrid w:val="0"/>
              <w:spacing w:line="300" w:lineRule="auto"/>
              <w:rPr>
                <w:rFonts w:eastAsia="굴림"/>
                <w:b/>
                <w:bCs/>
                <w:sz w:val="24"/>
                <w:szCs w:val="24"/>
              </w:rPr>
            </w:pPr>
            <w:r w:rsidRPr="00335646">
              <w:rPr>
                <w:rFonts w:eastAsia="굴림"/>
                <w:b/>
                <w:bCs/>
                <w:sz w:val="24"/>
                <w:szCs w:val="24"/>
              </w:rPr>
              <w:t>6.3 (a)</w:t>
            </w:r>
          </w:p>
        </w:tc>
        <w:tc>
          <w:tcPr>
            <w:tcW w:w="7309" w:type="dxa"/>
            <w:tcMar>
              <w:top w:w="142" w:type="dxa"/>
              <w:left w:w="170" w:type="dxa"/>
              <w:bottom w:w="142" w:type="dxa"/>
              <w:right w:w="284" w:type="dxa"/>
            </w:tcMar>
          </w:tcPr>
          <w:p w14:paraId="5239E8E8" w14:textId="59930D73" w:rsidR="00E92699" w:rsidRPr="00335646" w:rsidRDefault="00E92699" w:rsidP="005636DA">
            <w:pPr>
              <w:wordWrap/>
              <w:adjustRightInd w:val="0"/>
              <w:snapToGrid w:val="0"/>
              <w:spacing w:line="300" w:lineRule="auto"/>
              <w:rPr>
                <w:rFonts w:eastAsia="굴림"/>
                <w:b/>
                <w:bCs/>
                <w:i/>
                <w:sz w:val="24"/>
                <w:szCs w:val="24"/>
              </w:rPr>
            </w:pPr>
            <w:r w:rsidRPr="00335646">
              <w:rPr>
                <w:sz w:val="24"/>
                <w:szCs w:val="24"/>
              </w:rPr>
              <w:t>The amount in Korean Won is [</w:t>
            </w:r>
            <w:r w:rsidRPr="00335646">
              <w:rPr>
                <w:i/>
                <w:sz w:val="24"/>
                <w:szCs w:val="24"/>
              </w:rPr>
              <w:t>insert amount</w:t>
            </w:r>
            <w:r w:rsidRPr="00335646">
              <w:rPr>
                <w:sz w:val="24"/>
                <w:szCs w:val="24"/>
              </w:rPr>
              <w:t>]</w:t>
            </w:r>
            <w:r w:rsidRPr="00335646">
              <w:rPr>
                <w:rFonts w:hint="eastAsia"/>
                <w:sz w:val="24"/>
                <w:szCs w:val="24"/>
              </w:rPr>
              <w:t>.</w:t>
            </w:r>
          </w:p>
        </w:tc>
      </w:tr>
      <w:tr w:rsidR="00E92699" w:rsidRPr="00335646" w14:paraId="20A6D854" w14:textId="77777777" w:rsidTr="00526830">
        <w:tc>
          <w:tcPr>
            <w:tcW w:w="1600" w:type="dxa"/>
            <w:tcMar>
              <w:top w:w="142" w:type="dxa"/>
              <w:left w:w="170" w:type="dxa"/>
              <w:bottom w:w="142" w:type="dxa"/>
              <w:right w:w="284" w:type="dxa"/>
            </w:tcMar>
          </w:tcPr>
          <w:p w14:paraId="7321157C" w14:textId="51CF0E42" w:rsidR="00E92699" w:rsidRPr="00335646" w:rsidRDefault="00E92699" w:rsidP="005636DA">
            <w:pPr>
              <w:wordWrap/>
              <w:adjustRightInd w:val="0"/>
              <w:snapToGrid w:val="0"/>
              <w:spacing w:line="300" w:lineRule="auto"/>
              <w:rPr>
                <w:rFonts w:eastAsia="굴림"/>
                <w:b/>
                <w:bCs/>
                <w:sz w:val="24"/>
                <w:szCs w:val="24"/>
              </w:rPr>
            </w:pPr>
            <w:r w:rsidRPr="00335646">
              <w:rPr>
                <w:rFonts w:eastAsia="굴림"/>
                <w:b/>
                <w:bCs/>
                <w:sz w:val="24"/>
                <w:szCs w:val="24"/>
              </w:rPr>
              <w:t>6.3 (b)</w:t>
            </w:r>
          </w:p>
        </w:tc>
        <w:tc>
          <w:tcPr>
            <w:tcW w:w="7309" w:type="dxa"/>
            <w:tcMar>
              <w:top w:w="142" w:type="dxa"/>
              <w:left w:w="170" w:type="dxa"/>
              <w:bottom w:w="142" w:type="dxa"/>
              <w:right w:w="284" w:type="dxa"/>
            </w:tcMar>
          </w:tcPr>
          <w:p w14:paraId="57422C35" w14:textId="5BC90A85" w:rsidR="00E92699" w:rsidRPr="00335646" w:rsidRDefault="00E92699" w:rsidP="005636DA">
            <w:pPr>
              <w:wordWrap/>
              <w:adjustRightInd w:val="0"/>
              <w:snapToGrid w:val="0"/>
              <w:spacing w:line="300" w:lineRule="auto"/>
              <w:ind w:rightChars="53" w:right="106"/>
              <w:textAlignment w:val="center"/>
              <w:rPr>
                <w:sz w:val="24"/>
                <w:szCs w:val="24"/>
              </w:rPr>
            </w:pPr>
            <w:r w:rsidRPr="00335646">
              <w:rPr>
                <w:sz w:val="24"/>
                <w:szCs w:val="24"/>
              </w:rPr>
              <w:t>The amount in any other currencies is [</w:t>
            </w:r>
            <w:r w:rsidRPr="00335646">
              <w:rPr>
                <w:i/>
                <w:sz w:val="24"/>
                <w:szCs w:val="24"/>
              </w:rPr>
              <w:t>insert amounts</w:t>
            </w:r>
            <w:r w:rsidRPr="00335646">
              <w:rPr>
                <w:sz w:val="24"/>
                <w:szCs w:val="24"/>
              </w:rPr>
              <w:t>]</w:t>
            </w:r>
            <w:r w:rsidRPr="00335646">
              <w:rPr>
                <w:rFonts w:hint="eastAsia"/>
                <w:sz w:val="24"/>
                <w:szCs w:val="24"/>
              </w:rPr>
              <w:t>.</w:t>
            </w:r>
          </w:p>
        </w:tc>
      </w:tr>
      <w:tr w:rsidR="00E92699" w:rsidRPr="00335646" w14:paraId="7451EDB4" w14:textId="77777777" w:rsidTr="000A4009">
        <w:tc>
          <w:tcPr>
            <w:tcW w:w="1600" w:type="dxa"/>
            <w:tcBorders>
              <w:bottom w:val="single" w:sz="4" w:space="0" w:color="auto"/>
            </w:tcBorders>
            <w:tcMar>
              <w:top w:w="142" w:type="dxa"/>
              <w:left w:w="170" w:type="dxa"/>
              <w:bottom w:w="142" w:type="dxa"/>
              <w:right w:w="284" w:type="dxa"/>
            </w:tcMar>
          </w:tcPr>
          <w:p w14:paraId="3BC5D7A5" w14:textId="368376BB" w:rsidR="00E92699" w:rsidRPr="00335646" w:rsidRDefault="00E92699" w:rsidP="005636DA">
            <w:pPr>
              <w:wordWrap/>
              <w:adjustRightInd w:val="0"/>
              <w:snapToGrid w:val="0"/>
              <w:spacing w:line="300" w:lineRule="auto"/>
              <w:rPr>
                <w:rFonts w:eastAsia="굴림"/>
                <w:b/>
                <w:bCs/>
                <w:sz w:val="24"/>
                <w:szCs w:val="24"/>
              </w:rPr>
            </w:pPr>
            <w:r w:rsidRPr="00335646">
              <w:rPr>
                <w:rFonts w:eastAsia="굴림"/>
                <w:b/>
                <w:bCs/>
                <w:sz w:val="24"/>
                <w:szCs w:val="24"/>
              </w:rPr>
              <w:t>6.5</w:t>
            </w:r>
          </w:p>
        </w:tc>
        <w:tc>
          <w:tcPr>
            <w:tcW w:w="7309" w:type="dxa"/>
            <w:tcMar>
              <w:top w:w="142" w:type="dxa"/>
              <w:left w:w="170" w:type="dxa"/>
              <w:bottom w:w="142" w:type="dxa"/>
              <w:right w:w="284" w:type="dxa"/>
            </w:tcMar>
          </w:tcPr>
          <w:p w14:paraId="1476EC06" w14:textId="77777777" w:rsidR="00E92699" w:rsidRPr="00335646" w:rsidRDefault="00E92699" w:rsidP="005636DA">
            <w:pPr>
              <w:wordWrap/>
              <w:adjustRightInd w:val="0"/>
              <w:snapToGrid w:val="0"/>
              <w:spacing w:line="300" w:lineRule="auto"/>
              <w:rPr>
                <w:rFonts w:eastAsia="굴림"/>
                <w:bCs/>
                <w:sz w:val="24"/>
                <w:szCs w:val="24"/>
              </w:rPr>
            </w:pPr>
            <w:r w:rsidRPr="00335646">
              <w:rPr>
                <w:rFonts w:eastAsia="굴림"/>
                <w:b/>
                <w:bCs/>
                <w:sz w:val="24"/>
                <w:szCs w:val="24"/>
              </w:rPr>
              <w:t>The account is:</w:t>
            </w:r>
            <w:r w:rsidRPr="00335646">
              <w:rPr>
                <w:rFonts w:eastAsia="굴림"/>
                <w:bCs/>
                <w:sz w:val="24"/>
                <w:szCs w:val="24"/>
              </w:rPr>
              <w:t xml:space="preserve"> ________________________________________</w:t>
            </w:r>
          </w:p>
          <w:p w14:paraId="3149592E" w14:textId="77777777" w:rsidR="00E92699" w:rsidRPr="00335646" w:rsidRDefault="00E92699" w:rsidP="005636DA">
            <w:pPr>
              <w:wordWrap/>
              <w:adjustRightInd w:val="0"/>
              <w:snapToGrid w:val="0"/>
              <w:spacing w:line="300" w:lineRule="auto"/>
              <w:rPr>
                <w:rFonts w:eastAsia="굴림"/>
                <w:bCs/>
                <w:sz w:val="24"/>
                <w:szCs w:val="24"/>
              </w:rPr>
            </w:pPr>
          </w:p>
          <w:p w14:paraId="65EEF99F" w14:textId="77777777" w:rsidR="00E92699" w:rsidRPr="00335646" w:rsidRDefault="00E92699" w:rsidP="005636DA">
            <w:pPr>
              <w:wordWrap/>
              <w:adjustRightInd w:val="0"/>
              <w:snapToGrid w:val="0"/>
              <w:spacing w:line="300" w:lineRule="auto"/>
              <w:rPr>
                <w:rFonts w:eastAsia="굴림"/>
                <w:bCs/>
                <w:sz w:val="24"/>
                <w:szCs w:val="24"/>
              </w:rPr>
            </w:pPr>
            <w:r w:rsidRPr="00335646">
              <w:rPr>
                <w:rFonts w:eastAsia="굴림"/>
                <w:bCs/>
                <w:sz w:val="24"/>
                <w:szCs w:val="24"/>
              </w:rPr>
              <w:t>Payments shall be made to the bank account to be designated by the Consultant under the Direct Payment Procedure or the Commitment Procedure stipulated by the Disbursement Procedures under the EDCF Loan according to the following schedule:</w:t>
            </w:r>
          </w:p>
          <w:p w14:paraId="1BEB46A5" w14:textId="77777777" w:rsidR="00E92699" w:rsidRPr="00335646" w:rsidRDefault="00E92699" w:rsidP="005636DA">
            <w:pPr>
              <w:numPr>
                <w:ilvl w:val="12"/>
                <w:numId w:val="0"/>
              </w:numPr>
              <w:spacing w:line="300" w:lineRule="auto"/>
              <w:ind w:right="-74"/>
              <w:rPr>
                <w:b/>
                <w:sz w:val="24"/>
                <w:szCs w:val="24"/>
              </w:rPr>
            </w:pPr>
          </w:p>
          <w:p w14:paraId="2C01E16A" w14:textId="226FB40B" w:rsidR="00E92699" w:rsidRPr="00335646" w:rsidRDefault="00E92699" w:rsidP="005636DA">
            <w:pPr>
              <w:numPr>
                <w:ilvl w:val="12"/>
                <w:numId w:val="0"/>
              </w:numPr>
              <w:spacing w:line="300" w:lineRule="auto"/>
              <w:ind w:right="-74"/>
              <w:rPr>
                <w:b/>
                <w:i/>
                <w:sz w:val="24"/>
                <w:szCs w:val="24"/>
              </w:rPr>
            </w:pPr>
            <w:r w:rsidRPr="00335646">
              <w:rPr>
                <w:b/>
                <w:sz w:val="24"/>
                <w:szCs w:val="24"/>
              </w:rPr>
              <w:t>[</w:t>
            </w:r>
            <w:r w:rsidRPr="00335646">
              <w:rPr>
                <w:i/>
                <w:sz w:val="24"/>
                <w:szCs w:val="24"/>
              </w:rPr>
              <w:t xml:space="preserve">Payment of installments shall be linked to the deliverables specified in the </w:t>
            </w:r>
            <w:r w:rsidRPr="00335646">
              <w:rPr>
                <w:rFonts w:hint="eastAsia"/>
                <w:i/>
                <w:sz w:val="24"/>
                <w:szCs w:val="24"/>
              </w:rPr>
              <w:t xml:space="preserve">Reporting Requirements </w:t>
            </w:r>
            <w:r w:rsidRPr="00335646">
              <w:rPr>
                <w:i/>
                <w:sz w:val="24"/>
                <w:szCs w:val="24"/>
              </w:rPr>
              <w:t xml:space="preserve">in Appendix </w:t>
            </w:r>
            <w:r w:rsidR="00646B28">
              <w:rPr>
                <w:i/>
                <w:sz w:val="24"/>
                <w:szCs w:val="24"/>
              </w:rPr>
              <w:t>A</w:t>
            </w:r>
            <w:r w:rsidRPr="00335646">
              <w:rPr>
                <w:b/>
                <w:sz w:val="24"/>
                <w:szCs w:val="24"/>
              </w:rPr>
              <w:t>]</w:t>
            </w:r>
          </w:p>
          <w:p w14:paraId="5F315F32" w14:textId="77777777" w:rsidR="00E92699" w:rsidRPr="00335646" w:rsidRDefault="00E92699" w:rsidP="005636DA">
            <w:pPr>
              <w:numPr>
                <w:ilvl w:val="12"/>
                <w:numId w:val="0"/>
              </w:numPr>
              <w:spacing w:line="300" w:lineRule="auto"/>
              <w:ind w:right="-74"/>
              <w:rPr>
                <w:b/>
                <w:sz w:val="24"/>
                <w:szCs w:val="24"/>
              </w:rPr>
            </w:pPr>
          </w:p>
          <w:p w14:paraId="041DEA25" w14:textId="77777777" w:rsidR="00E92699" w:rsidRPr="00335646" w:rsidRDefault="00E92699" w:rsidP="005636DA">
            <w:pPr>
              <w:numPr>
                <w:ilvl w:val="12"/>
                <w:numId w:val="0"/>
              </w:numPr>
              <w:spacing w:line="300" w:lineRule="auto"/>
              <w:ind w:right="-74"/>
              <w:rPr>
                <w:sz w:val="24"/>
                <w:szCs w:val="24"/>
              </w:rPr>
            </w:pPr>
            <w:r w:rsidRPr="00335646">
              <w:rPr>
                <w:b/>
                <w:sz w:val="24"/>
                <w:szCs w:val="24"/>
              </w:rPr>
              <w:t>1</w:t>
            </w:r>
            <w:r w:rsidRPr="00335646">
              <w:rPr>
                <w:b/>
                <w:sz w:val="24"/>
                <w:szCs w:val="24"/>
                <w:vertAlign w:val="superscript"/>
              </w:rPr>
              <w:t>st</w:t>
            </w:r>
            <w:r w:rsidRPr="00335646">
              <w:rPr>
                <w:b/>
                <w:sz w:val="24"/>
                <w:szCs w:val="24"/>
              </w:rPr>
              <w:t xml:space="preserve"> payment: </w:t>
            </w:r>
            <w:r w:rsidRPr="00335646">
              <w:rPr>
                <w:sz w:val="24"/>
                <w:szCs w:val="24"/>
              </w:rPr>
              <w:t>[</w:t>
            </w:r>
            <w:r w:rsidRPr="00335646">
              <w:rPr>
                <w:i/>
                <w:sz w:val="24"/>
                <w:szCs w:val="24"/>
              </w:rPr>
              <w:t xml:space="preserve">insert the amount of the installment, percentage of the total Contract price, and the currency. If the first payment is an advance payment, it shall be made against the bank guarantee for the same amount as per GCC </w:t>
            </w:r>
            <w:r w:rsidRPr="00335646">
              <w:rPr>
                <w:rFonts w:hint="eastAsia"/>
                <w:i/>
                <w:sz w:val="24"/>
                <w:szCs w:val="24"/>
              </w:rPr>
              <w:t>6.5(a)</w:t>
            </w:r>
            <w:r w:rsidRPr="00335646">
              <w:rPr>
                <w:sz w:val="24"/>
                <w:szCs w:val="24"/>
              </w:rPr>
              <w:t>]</w:t>
            </w:r>
          </w:p>
          <w:p w14:paraId="0AAC2CEA" w14:textId="77777777" w:rsidR="00E92699" w:rsidRPr="00335646" w:rsidRDefault="00E92699" w:rsidP="005636DA">
            <w:pPr>
              <w:numPr>
                <w:ilvl w:val="12"/>
                <w:numId w:val="0"/>
              </w:numPr>
              <w:spacing w:line="300" w:lineRule="auto"/>
              <w:ind w:right="-74"/>
              <w:rPr>
                <w:i/>
                <w:sz w:val="24"/>
                <w:szCs w:val="24"/>
              </w:rPr>
            </w:pPr>
          </w:p>
          <w:p w14:paraId="0A43CB94" w14:textId="77777777" w:rsidR="00E92699" w:rsidRPr="00335646" w:rsidRDefault="00E92699" w:rsidP="005636DA">
            <w:pPr>
              <w:numPr>
                <w:ilvl w:val="12"/>
                <w:numId w:val="0"/>
              </w:numPr>
              <w:spacing w:line="300" w:lineRule="auto"/>
              <w:ind w:right="-74"/>
              <w:rPr>
                <w:b/>
                <w:sz w:val="24"/>
                <w:szCs w:val="24"/>
              </w:rPr>
            </w:pPr>
            <w:r w:rsidRPr="00335646">
              <w:rPr>
                <w:b/>
                <w:sz w:val="24"/>
                <w:szCs w:val="24"/>
              </w:rPr>
              <w:t>2</w:t>
            </w:r>
            <w:r w:rsidRPr="00335646">
              <w:rPr>
                <w:b/>
                <w:sz w:val="24"/>
                <w:szCs w:val="24"/>
                <w:vertAlign w:val="superscript"/>
              </w:rPr>
              <w:t>nd</w:t>
            </w:r>
            <w:r w:rsidRPr="00335646">
              <w:rPr>
                <w:b/>
                <w:sz w:val="24"/>
                <w:szCs w:val="24"/>
              </w:rPr>
              <w:t xml:space="preserve"> payment: ________________</w:t>
            </w:r>
          </w:p>
          <w:p w14:paraId="65E59394" w14:textId="77777777" w:rsidR="00E92699" w:rsidRPr="00335646" w:rsidRDefault="00E92699" w:rsidP="005636DA">
            <w:pPr>
              <w:numPr>
                <w:ilvl w:val="12"/>
                <w:numId w:val="0"/>
              </w:numPr>
              <w:spacing w:line="300" w:lineRule="auto"/>
              <w:ind w:right="-74"/>
              <w:rPr>
                <w:b/>
                <w:sz w:val="24"/>
                <w:szCs w:val="24"/>
              </w:rPr>
            </w:pPr>
          </w:p>
          <w:p w14:paraId="335B720D" w14:textId="77777777" w:rsidR="00E92699" w:rsidRPr="00335646" w:rsidRDefault="00E92699" w:rsidP="005636DA">
            <w:pPr>
              <w:numPr>
                <w:ilvl w:val="12"/>
                <w:numId w:val="0"/>
              </w:numPr>
              <w:spacing w:line="300" w:lineRule="auto"/>
              <w:ind w:right="-74"/>
              <w:rPr>
                <w:b/>
                <w:sz w:val="24"/>
                <w:szCs w:val="24"/>
              </w:rPr>
            </w:pPr>
            <w:r w:rsidRPr="00335646">
              <w:rPr>
                <w:b/>
                <w:sz w:val="24"/>
                <w:szCs w:val="24"/>
              </w:rPr>
              <w:t>……………:__________________</w:t>
            </w:r>
          </w:p>
          <w:p w14:paraId="56333C08" w14:textId="77777777" w:rsidR="00E92699" w:rsidRPr="00335646" w:rsidRDefault="00E92699" w:rsidP="005636DA">
            <w:pPr>
              <w:numPr>
                <w:ilvl w:val="12"/>
                <w:numId w:val="0"/>
              </w:numPr>
              <w:spacing w:line="300" w:lineRule="auto"/>
              <w:ind w:right="-74"/>
              <w:rPr>
                <w:b/>
                <w:sz w:val="24"/>
                <w:szCs w:val="24"/>
              </w:rPr>
            </w:pPr>
          </w:p>
          <w:p w14:paraId="0692DA8C" w14:textId="77777777" w:rsidR="00E92699" w:rsidRPr="00335646" w:rsidRDefault="00E92699" w:rsidP="005636DA">
            <w:pPr>
              <w:numPr>
                <w:ilvl w:val="12"/>
                <w:numId w:val="0"/>
              </w:numPr>
              <w:spacing w:line="300" w:lineRule="auto"/>
              <w:ind w:right="-74"/>
              <w:rPr>
                <w:b/>
                <w:sz w:val="24"/>
                <w:szCs w:val="24"/>
              </w:rPr>
            </w:pPr>
            <w:r w:rsidRPr="00335646">
              <w:rPr>
                <w:b/>
                <w:sz w:val="24"/>
                <w:szCs w:val="24"/>
              </w:rPr>
              <w:t>Final payment: ________________</w:t>
            </w:r>
          </w:p>
          <w:p w14:paraId="4AD6E5F4" w14:textId="77777777" w:rsidR="00E92699" w:rsidRPr="00335646" w:rsidRDefault="00E92699" w:rsidP="005636DA">
            <w:pPr>
              <w:numPr>
                <w:ilvl w:val="12"/>
                <w:numId w:val="0"/>
              </w:numPr>
              <w:ind w:right="-72"/>
              <w:rPr>
                <w:b/>
              </w:rPr>
            </w:pPr>
          </w:p>
          <w:p w14:paraId="2FEEB992" w14:textId="1955BE02" w:rsidR="00E92699" w:rsidRPr="00335646" w:rsidRDefault="00E92699" w:rsidP="00C81667">
            <w:pPr>
              <w:wordWrap/>
              <w:adjustRightInd w:val="0"/>
              <w:snapToGrid w:val="0"/>
              <w:spacing w:line="300" w:lineRule="auto"/>
              <w:ind w:rightChars="53" w:right="106"/>
              <w:textAlignment w:val="center"/>
              <w:rPr>
                <w:sz w:val="24"/>
                <w:szCs w:val="24"/>
              </w:rPr>
            </w:pPr>
            <w:r w:rsidRPr="00335646">
              <w:rPr>
                <w:sz w:val="24"/>
                <w:szCs w:val="24"/>
              </w:rPr>
              <w:t>[</w:t>
            </w:r>
            <w:r w:rsidRPr="00335646">
              <w:rPr>
                <w:i/>
                <w:sz w:val="24"/>
                <w:szCs w:val="24"/>
              </w:rPr>
              <w:t>Total sum of all installments shall not exceed the Contract price set up in SCC</w:t>
            </w:r>
            <w:r w:rsidRPr="00335646">
              <w:rPr>
                <w:rFonts w:hint="eastAsia"/>
                <w:i/>
                <w:sz w:val="24"/>
                <w:szCs w:val="24"/>
              </w:rPr>
              <w:t xml:space="preserve"> 6.3</w:t>
            </w:r>
            <w:r w:rsidRPr="00335646">
              <w:rPr>
                <w:i/>
                <w:sz w:val="24"/>
                <w:szCs w:val="24"/>
              </w:rPr>
              <w:t>.</w:t>
            </w:r>
            <w:r w:rsidRPr="00335646">
              <w:rPr>
                <w:sz w:val="24"/>
                <w:szCs w:val="24"/>
              </w:rPr>
              <w:t>]</w:t>
            </w:r>
          </w:p>
        </w:tc>
      </w:tr>
      <w:tr w:rsidR="00E92699" w:rsidRPr="00335646" w14:paraId="430FD4EA" w14:textId="77777777" w:rsidTr="00526830">
        <w:tc>
          <w:tcPr>
            <w:tcW w:w="1600" w:type="dxa"/>
            <w:tcBorders>
              <w:bottom w:val="single" w:sz="4" w:space="0" w:color="auto"/>
            </w:tcBorders>
            <w:tcMar>
              <w:top w:w="142" w:type="dxa"/>
              <w:left w:w="170" w:type="dxa"/>
              <w:bottom w:w="142" w:type="dxa"/>
              <w:right w:w="284" w:type="dxa"/>
            </w:tcMar>
          </w:tcPr>
          <w:p w14:paraId="0619002A" w14:textId="6D5B2F9C" w:rsidR="00E92699" w:rsidRPr="00335646" w:rsidRDefault="00E92699" w:rsidP="005636DA">
            <w:pPr>
              <w:wordWrap/>
              <w:adjustRightInd w:val="0"/>
              <w:snapToGrid w:val="0"/>
              <w:spacing w:line="300" w:lineRule="auto"/>
              <w:rPr>
                <w:rFonts w:eastAsia="굴림"/>
                <w:b/>
                <w:bCs/>
                <w:sz w:val="24"/>
                <w:szCs w:val="24"/>
              </w:rPr>
            </w:pPr>
            <w:r w:rsidRPr="00335646">
              <w:rPr>
                <w:rFonts w:eastAsia="굴림"/>
                <w:b/>
                <w:bCs/>
                <w:sz w:val="24"/>
                <w:szCs w:val="24"/>
              </w:rPr>
              <w:lastRenderedPageBreak/>
              <w:t>6.5</w:t>
            </w:r>
            <w:r w:rsidRPr="00335646">
              <w:rPr>
                <w:rFonts w:eastAsia="굴림" w:hint="eastAsia"/>
                <w:b/>
                <w:bCs/>
                <w:sz w:val="24"/>
                <w:szCs w:val="24"/>
              </w:rPr>
              <w:t xml:space="preserve"> </w:t>
            </w:r>
            <w:r w:rsidRPr="00335646">
              <w:rPr>
                <w:rFonts w:eastAsia="굴림"/>
                <w:b/>
                <w:bCs/>
                <w:sz w:val="24"/>
                <w:szCs w:val="24"/>
              </w:rPr>
              <w:t>(a)</w:t>
            </w:r>
          </w:p>
        </w:tc>
        <w:tc>
          <w:tcPr>
            <w:tcW w:w="7309" w:type="dxa"/>
            <w:tcMar>
              <w:top w:w="142" w:type="dxa"/>
              <w:left w:w="170" w:type="dxa"/>
              <w:bottom w:w="142" w:type="dxa"/>
              <w:right w:w="284" w:type="dxa"/>
            </w:tcMar>
          </w:tcPr>
          <w:p w14:paraId="1D13C7C2" w14:textId="77777777" w:rsidR="00E92699" w:rsidRPr="00335646" w:rsidRDefault="00E92699" w:rsidP="005636DA">
            <w:pPr>
              <w:wordWrap/>
              <w:autoSpaceDE w:val="0"/>
              <w:autoSpaceDN w:val="0"/>
              <w:spacing w:line="300" w:lineRule="auto"/>
              <w:textAlignment w:val="baseline"/>
              <w:rPr>
                <w:rFonts w:eastAsia="굴림"/>
                <w:sz w:val="24"/>
                <w:szCs w:val="24"/>
              </w:rPr>
            </w:pPr>
            <w:r w:rsidRPr="00335646">
              <w:rPr>
                <w:rFonts w:eastAsia="굴림"/>
                <w:sz w:val="24"/>
                <w:szCs w:val="24"/>
              </w:rPr>
              <w:t xml:space="preserve">The following provisions shall apply to the advance payment and the advance bank payment guarantee: </w:t>
            </w:r>
          </w:p>
          <w:p w14:paraId="1AE32650" w14:textId="77777777" w:rsidR="00E92699" w:rsidRPr="00335646" w:rsidRDefault="00E92699" w:rsidP="005636DA">
            <w:pPr>
              <w:wordWrap/>
              <w:autoSpaceDE w:val="0"/>
              <w:autoSpaceDN w:val="0"/>
              <w:spacing w:line="300" w:lineRule="auto"/>
              <w:textAlignment w:val="baseline"/>
              <w:rPr>
                <w:rFonts w:eastAsia="굴림"/>
                <w:sz w:val="16"/>
                <w:szCs w:val="16"/>
              </w:rPr>
            </w:pPr>
          </w:p>
          <w:p w14:paraId="17418476" w14:textId="77777777" w:rsidR="00E92699" w:rsidRPr="00335646" w:rsidRDefault="00E92699" w:rsidP="005636DA">
            <w:pPr>
              <w:wordWrap/>
              <w:autoSpaceDE w:val="0"/>
              <w:autoSpaceDN w:val="0"/>
              <w:snapToGrid w:val="0"/>
              <w:spacing w:after="140" w:line="300" w:lineRule="auto"/>
              <w:ind w:left="360" w:hangingChars="150" w:hanging="360"/>
              <w:textAlignment w:val="baseline"/>
              <w:rPr>
                <w:rFonts w:eastAsia="굴림"/>
                <w:sz w:val="24"/>
                <w:szCs w:val="24"/>
              </w:rPr>
            </w:pPr>
            <w:r w:rsidRPr="00335646">
              <w:rPr>
                <w:rFonts w:eastAsia="굴림"/>
                <w:sz w:val="24"/>
                <w:szCs w:val="24"/>
              </w:rPr>
              <w:t>(1) An advance payment of [</w:t>
            </w:r>
            <w:r w:rsidRPr="00335646">
              <w:rPr>
                <w:rFonts w:eastAsia="굴림"/>
                <w:i/>
                <w:iCs/>
                <w:sz w:val="24"/>
                <w:szCs w:val="24"/>
              </w:rPr>
              <w:t>insert amount</w:t>
            </w:r>
            <w:r w:rsidRPr="00335646">
              <w:rPr>
                <w:rFonts w:eastAsia="굴림"/>
                <w:sz w:val="24"/>
                <w:szCs w:val="24"/>
              </w:rPr>
              <w:t>] in [</w:t>
            </w:r>
            <w:r w:rsidRPr="00335646">
              <w:rPr>
                <w:rFonts w:eastAsia="휴먼명조"/>
                <w:i/>
                <w:iCs/>
                <w:sz w:val="24"/>
                <w:szCs w:val="24"/>
              </w:rPr>
              <w:t xml:space="preserve">insert </w:t>
            </w:r>
            <w:r w:rsidRPr="00335646">
              <w:rPr>
                <w:rFonts w:eastAsia="맑은 고딕"/>
                <w:i/>
                <w:iCs/>
                <w:sz w:val="24"/>
                <w:szCs w:val="24"/>
              </w:rPr>
              <w:t>currency</w:t>
            </w:r>
            <w:r w:rsidRPr="00335646">
              <w:rPr>
                <w:rFonts w:eastAsia="굴림"/>
                <w:sz w:val="24"/>
                <w:szCs w:val="24"/>
              </w:rPr>
              <w:t>] shall be made within [</w:t>
            </w:r>
            <w:r w:rsidRPr="00335646">
              <w:rPr>
                <w:rFonts w:eastAsia="굴림"/>
                <w:i/>
                <w:iCs/>
                <w:sz w:val="24"/>
                <w:szCs w:val="24"/>
              </w:rPr>
              <w:t>insert number</w:t>
            </w:r>
            <w:r w:rsidRPr="00335646">
              <w:rPr>
                <w:rFonts w:eastAsia="굴림"/>
                <w:sz w:val="24"/>
                <w:szCs w:val="24"/>
              </w:rPr>
              <w:t xml:space="preserve">] days after the receipt of an advance bank payment guarantee by the </w:t>
            </w:r>
            <w:r w:rsidRPr="00335646">
              <w:rPr>
                <w:rFonts w:eastAsia="휴먼명조"/>
                <w:sz w:val="24"/>
                <w:szCs w:val="24"/>
              </w:rPr>
              <w:t>Client</w:t>
            </w:r>
            <w:r w:rsidRPr="00335646">
              <w:rPr>
                <w:rFonts w:eastAsia="굴림"/>
                <w:sz w:val="24"/>
                <w:szCs w:val="24"/>
              </w:rPr>
              <w:t xml:space="preserve">. The advance payment will be set off by the </w:t>
            </w:r>
            <w:r w:rsidRPr="00335646">
              <w:rPr>
                <w:rFonts w:eastAsia="휴먼명조"/>
                <w:sz w:val="24"/>
                <w:szCs w:val="24"/>
              </w:rPr>
              <w:t>Client</w:t>
            </w:r>
            <w:r w:rsidRPr="00335646">
              <w:rPr>
                <w:rFonts w:eastAsia="굴림"/>
                <w:sz w:val="24"/>
                <w:szCs w:val="24"/>
              </w:rPr>
              <w:t xml:space="preserve"> in equal portions against [</w:t>
            </w:r>
            <w:r w:rsidRPr="00335646">
              <w:rPr>
                <w:rFonts w:eastAsia="굴림"/>
                <w:i/>
                <w:iCs/>
                <w:sz w:val="24"/>
                <w:szCs w:val="24"/>
              </w:rPr>
              <w:t>list the payments against which the advance is offset</w:t>
            </w:r>
            <w:r w:rsidRPr="00335646">
              <w:rPr>
                <w:rFonts w:eastAsia="굴림"/>
                <w:sz w:val="24"/>
                <w:szCs w:val="24"/>
              </w:rPr>
              <w:t>].</w:t>
            </w:r>
          </w:p>
          <w:p w14:paraId="47835B96" w14:textId="77777777" w:rsidR="00E92699" w:rsidRPr="00335646" w:rsidRDefault="00E92699" w:rsidP="005636DA">
            <w:pPr>
              <w:wordWrap/>
              <w:autoSpaceDE w:val="0"/>
              <w:autoSpaceDN w:val="0"/>
              <w:snapToGrid w:val="0"/>
              <w:spacing w:after="140" w:line="300" w:lineRule="auto"/>
              <w:ind w:left="360" w:hangingChars="150" w:hanging="360"/>
              <w:textAlignment w:val="baseline"/>
              <w:rPr>
                <w:rFonts w:eastAsia="굴림"/>
                <w:sz w:val="24"/>
                <w:szCs w:val="24"/>
              </w:rPr>
            </w:pPr>
            <w:r w:rsidRPr="00335646">
              <w:rPr>
                <w:rFonts w:eastAsia="굴림"/>
                <w:sz w:val="24"/>
                <w:szCs w:val="24"/>
              </w:rPr>
              <w:t xml:space="preserve">(2) The advance bank payment guarantee shall be in the amount and in the currency of the advance payment. </w:t>
            </w:r>
          </w:p>
          <w:p w14:paraId="741ACBF8" w14:textId="4AF77E86" w:rsidR="00E92699" w:rsidRPr="00335646" w:rsidRDefault="00E92699" w:rsidP="005636DA">
            <w:pPr>
              <w:wordWrap/>
              <w:adjustRightInd w:val="0"/>
              <w:snapToGrid w:val="0"/>
              <w:spacing w:line="300" w:lineRule="auto"/>
              <w:rPr>
                <w:rFonts w:eastAsia="굴림"/>
                <w:bCs/>
                <w:sz w:val="24"/>
                <w:szCs w:val="24"/>
              </w:rPr>
            </w:pPr>
            <w:r w:rsidRPr="00335646">
              <w:rPr>
                <w:rFonts w:eastAsia="굴림"/>
                <w:sz w:val="24"/>
                <w:szCs w:val="24"/>
              </w:rPr>
              <w:t xml:space="preserve">(3) </w:t>
            </w:r>
            <w:r w:rsidR="00890831" w:rsidRPr="00335646">
              <w:rPr>
                <w:rFonts w:eastAsia="굴림"/>
                <w:sz w:val="24"/>
                <w:szCs w:val="24"/>
              </w:rPr>
              <w:t>The bank guarantee will be released when the advance payment has been fully set off.</w:t>
            </w:r>
          </w:p>
        </w:tc>
      </w:tr>
      <w:tr w:rsidR="00E92699" w:rsidRPr="00335646" w14:paraId="4FA9C9B6" w14:textId="77777777" w:rsidTr="000A4009">
        <w:tc>
          <w:tcPr>
            <w:tcW w:w="1600" w:type="dxa"/>
            <w:tcBorders>
              <w:top w:val="single" w:sz="4" w:space="0" w:color="auto"/>
            </w:tcBorders>
            <w:tcMar>
              <w:top w:w="142" w:type="dxa"/>
              <w:left w:w="170" w:type="dxa"/>
              <w:bottom w:w="142" w:type="dxa"/>
              <w:right w:w="284" w:type="dxa"/>
            </w:tcMar>
          </w:tcPr>
          <w:p w14:paraId="5167FD88" w14:textId="5F456406" w:rsidR="00E92699" w:rsidRPr="00335646" w:rsidRDefault="00E92699" w:rsidP="005636DA">
            <w:pPr>
              <w:wordWrap/>
              <w:adjustRightInd w:val="0"/>
              <w:snapToGrid w:val="0"/>
              <w:spacing w:line="300" w:lineRule="auto"/>
              <w:rPr>
                <w:rFonts w:eastAsia="굴림"/>
                <w:b/>
                <w:bCs/>
                <w:sz w:val="24"/>
                <w:szCs w:val="24"/>
              </w:rPr>
            </w:pPr>
            <w:r w:rsidRPr="00335646">
              <w:rPr>
                <w:rFonts w:eastAsia="굴림"/>
                <w:b/>
                <w:bCs/>
                <w:sz w:val="24"/>
                <w:szCs w:val="24"/>
              </w:rPr>
              <w:t>6.6</w:t>
            </w:r>
          </w:p>
        </w:tc>
        <w:tc>
          <w:tcPr>
            <w:tcW w:w="7309" w:type="dxa"/>
            <w:tcMar>
              <w:top w:w="142" w:type="dxa"/>
              <w:left w:w="170" w:type="dxa"/>
              <w:bottom w:w="142" w:type="dxa"/>
              <w:right w:w="284" w:type="dxa"/>
            </w:tcMar>
            <w:vAlign w:val="center"/>
          </w:tcPr>
          <w:p w14:paraId="30FD6998" w14:textId="77777777" w:rsidR="00E92699" w:rsidRDefault="00E92699" w:rsidP="005636DA">
            <w:pPr>
              <w:wordWrap/>
              <w:adjustRightInd w:val="0"/>
              <w:snapToGrid w:val="0"/>
              <w:spacing w:line="300" w:lineRule="auto"/>
              <w:rPr>
                <w:rFonts w:eastAsia="굴림"/>
                <w:bCs/>
                <w:sz w:val="24"/>
                <w:szCs w:val="24"/>
              </w:rPr>
            </w:pPr>
            <w:r w:rsidRPr="00335646">
              <w:rPr>
                <w:rFonts w:eastAsia="굴림"/>
                <w:bCs/>
                <w:sz w:val="24"/>
                <w:szCs w:val="24"/>
              </w:rPr>
              <w:t>The interest rate is: [</w:t>
            </w:r>
            <w:r w:rsidRPr="00335646">
              <w:rPr>
                <w:rFonts w:eastAsia="굴림"/>
                <w:bCs/>
                <w:i/>
                <w:sz w:val="24"/>
                <w:szCs w:val="24"/>
              </w:rPr>
              <w:t>insert rate</w:t>
            </w:r>
            <w:r w:rsidRPr="00335646">
              <w:rPr>
                <w:rFonts w:eastAsia="굴림"/>
                <w:bCs/>
                <w:sz w:val="24"/>
                <w:szCs w:val="24"/>
              </w:rPr>
              <w:t>].</w:t>
            </w:r>
          </w:p>
          <w:p w14:paraId="04C8C384" w14:textId="77777777" w:rsidR="00E92699" w:rsidRDefault="00E92699" w:rsidP="005636DA">
            <w:pPr>
              <w:numPr>
                <w:ilvl w:val="12"/>
                <w:numId w:val="0"/>
              </w:numPr>
              <w:wordWrap/>
              <w:adjustRightInd w:val="0"/>
              <w:snapToGrid w:val="0"/>
              <w:spacing w:line="300" w:lineRule="auto"/>
              <w:ind w:right="-74"/>
              <w:rPr>
                <w:rFonts w:eastAsia="굴림"/>
                <w:bCs/>
                <w:sz w:val="24"/>
                <w:szCs w:val="24"/>
              </w:rPr>
            </w:pPr>
          </w:p>
          <w:p w14:paraId="6CC4A98F" w14:textId="6C8DF28F" w:rsidR="00E92699" w:rsidRPr="00335646" w:rsidRDefault="00E92699" w:rsidP="005636DA">
            <w:pPr>
              <w:wordWrap/>
              <w:autoSpaceDE w:val="0"/>
              <w:autoSpaceDN w:val="0"/>
              <w:snapToGrid w:val="0"/>
              <w:spacing w:line="300" w:lineRule="auto"/>
              <w:ind w:left="360" w:hangingChars="150" w:hanging="360"/>
              <w:textAlignment w:val="baseline"/>
              <w:rPr>
                <w:rFonts w:eastAsia="굴림"/>
                <w:sz w:val="24"/>
                <w:szCs w:val="24"/>
              </w:rPr>
            </w:pPr>
            <w:r w:rsidRPr="00335646">
              <w:rPr>
                <w:rFonts w:eastAsia="굴림" w:hint="eastAsia"/>
                <w:bCs/>
                <w:sz w:val="24"/>
                <w:szCs w:val="24"/>
              </w:rPr>
              <w:t>[</w:t>
            </w:r>
            <w:r w:rsidRPr="00335646">
              <w:rPr>
                <w:rFonts w:eastAsia="굴림"/>
                <w:b/>
                <w:bCs/>
                <w:i/>
                <w:sz w:val="24"/>
                <w:szCs w:val="24"/>
              </w:rPr>
              <w:t>Note</w:t>
            </w:r>
            <w:r w:rsidRPr="00335646">
              <w:rPr>
                <w:rFonts w:eastAsia="굴림"/>
                <w:bCs/>
                <w:sz w:val="24"/>
                <w:szCs w:val="24"/>
              </w:rPr>
              <w:t xml:space="preserve">: </w:t>
            </w:r>
            <w:r>
              <w:rPr>
                <w:i/>
                <w:sz w:val="24"/>
                <w:szCs w:val="24"/>
              </w:rPr>
              <w:t xml:space="preserve">Normally, the annual interest rate should be no less than </w:t>
            </w:r>
            <w:r>
              <w:rPr>
                <w:i/>
                <w:sz w:val="24"/>
                <w:szCs w:val="24"/>
              </w:rPr>
              <w:lastRenderedPageBreak/>
              <w:t>SOFR(1M) + 111bp or for currencies with no SOFR, the discount rate of the central bank in the country of the currency of payment plus spread (spread being no more than 300bp).</w:t>
            </w:r>
            <w:r w:rsidRPr="00484CF4">
              <w:rPr>
                <w:iCs/>
                <w:sz w:val="24"/>
                <w:szCs w:val="24"/>
              </w:rPr>
              <w:t>]</w:t>
            </w:r>
          </w:p>
        </w:tc>
      </w:tr>
      <w:tr w:rsidR="00890831" w:rsidRPr="00335646" w14:paraId="3D50C3B4" w14:textId="77777777" w:rsidTr="00C81667">
        <w:trPr>
          <w:trHeight w:val="114"/>
        </w:trPr>
        <w:tc>
          <w:tcPr>
            <w:tcW w:w="1600" w:type="dxa"/>
            <w:tcMar>
              <w:top w:w="142" w:type="dxa"/>
              <w:left w:w="170" w:type="dxa"/>
              <w:bottom w:w="142" w:type="dxa"/>
              <w:right w:w="284" w:type="dxa"/>
            </w:tcMar>
          </w:tcPr>
          <w:p w14:paraId="3FAC2136" w14:textId="51C2ED4B" w:rsidR="00890831" w:rsidRPr="00335646" w:rsidRDefault="00890831" w:rsidP="005636DA">
            <w:pPr>
              <w:wordWrap/>
              <w:adjustRightInd w:val="0"/>
              <w:snapToGrid w:val="0"/>
              <w:spacing w:line="300" w:lineRule="auto"/>
              <w:rPr>
                <w:rFonts w:eastAsia="굴림"/>
                <w:b/>
                <w:bCs/>
                <w:sz w:val="24"/>
                <w:szCs w:val="24"/>
              </w:rPr>
            </w:pPr>
            <w:r>
              <w:rPr>
                <w:rFonts w:eastAsia="굴림" w:hint="eastAsia"/>
                <w:b/>
                <w:bCs/>
                <w:sz w:val="24"/>
                <w:szCs w:val="24"/>
              </w:rPr>
              <w:lastRenderedPageBreak/>
              <w:t>8</w:t>
            </w:r>
            <w:r>
              <w:rPr>
                <w:rFonts w:eastAsia="굴림"/>
                <w:b/>
                <w:bCs/>
                <w:sz w:val="24"/>
                <w:szCs w:val="24"/>
              </w:rPr>
              <w:t>.2</w:t>
            </w:r>
          </w:p>
        </w:tc>
        <w:tc>
          <w:tcPr>
            <w:tcW w:w="7309" w:type="dxa"/>
            <w:tcMar>
              <w:top w:w="142" w:type="dxa"/>
              <w:left w:w="170" w:type="dxa"/>
              <w:bottom w:w="142" w:type="dxa"/>
              <w:right w:w="284" w:type="dxa"/>
            </w:tcMar>
          </w:tcPr>
          <w:p w14:paraId="418DF11C" w14:textId="77777777" w:rsidR="00890831" w:rsidRPr="00335646" w:rsidRDefault="00890831" w:rsidP="005636DA">
            <w:pPr>
              <w:numPr>
                <w:ilvl w:val="12"/>
                <w:numId w:val="0"/>
              </w:numPr>
              <w:wordWrap/>
              <w:adjustRightInd w:val="0"/>
              <w:snapToGrid w:val="0"/>
              <w:spacing w:line="276" w:lineRule="auto"/>
              <w:ind w:right="-74"/>
              <w:rPr>
                <w:sz w:val="24"/>
                <w:szCs w:val="24"/>
              </w:rPr>
            </w:pPr>
            <w:r w:rsidRPr="00335646">
              <w:rPr>
                <w:sz w:val="24"/>
                <w:szCs w:val="24"/>
              </w:rPr>
              <w:t>Disputes shall be settled by arbitration in accordance with the following provisions:</w:t>
            </w:r>
          </w:p>
          <w:p w14:paraId="7D678813" w14:textId="77777777" w:rsidR="00890831" w:rsidRPr="00335646" w:rsidRDefault="00890831" w:rsidP="005636DA">
            <w:pPr>
              <w:numPr>
                <w:ilvl w:val="12"/>
                <w:numId w:val="0"/>
              </w:numPr>
              <w:wordWrap/>
              <w:adjustRightInd w:val="0"/>
              <w:snapToGrid w:val="0"/>
              <w:spacing w:line="276" w:lineRule="auto"/>
              <w:ind w:right="-74"/>
              <w:rPr>
                <w:sz w:val="16"/>
                <w:szCs w:val="16"/>
              </w:rPr>
            </w:pPr>
          </w:p>
          <w:p w14:paraId="07DC36FE" w14:textId="77777777" w:rsidR="00890831" w:rsidRPr="00335646" w:rsidRDefault="00890831" w:rsidP="005636DA">
            <w:pPr>
              <w:pStyle w:val="af2"/>
              <w:numPr>
                <w:ilvl w:val="0"/>
                <w:numId w:val="35"/>
              </w:numPr>
              <w:wordWrap/>
              <w:adjustRightInd w:val="0"/>
              <w:snapToGrid w:val="0"/>
              <w:spacing w:line="300" w:lineRule="auto"/>
              <w:ind w:leftChars="0" w:right="-74"/>
              <w:rPr>
                <w:sz w:val="24"/>
                <w:szCs w:val="24"/>
              </w:rPr>
            </w:pPr>
            <w:r w:rsidRPr="00335646">
              <w:rPr>
                <w:sz w:val="24"/>
                <w:szCs w:val="24"/>
                <w:u w:val="single"/>
              </w:rPr>
              <w:t>Selection of Arbitrators</w:t>
            </w:r>
          </w:p>
          <w:p w14:paraId="26366BF1" w14:textId="77777777" w:rsidR="00890831" w:rsidRPr="00335646" w:rsidRDefault="00890831" w:rsidP="005636DA">
            <w:pPr>
              <w:pStyle w:val="af2"/>
              <w:wordWrap/>
              <w:adjustRightInd w:val="0"/>
              <w:snapToGrid w:val="0"/>
              <w:spacing w:after="140" w:line="300" w:lineRule="auto"/>
              <w:ind w:leftChars="0" w:left="360" w:right="-74"/>
              <w:rPr>
                <w:sz w:val="24"/>
                <w:szCs w:val="24"/>
              </w:rPr>
            </w:pPr>
            <w:r w:rsidRPr="00335646">
              <w:rPr>
                <w:sz w:val="24"/>
                <w:szCs w:val="24"/>
              </w:rPr>
              <w:t>Each dispute submitted by a Party to arbitration shall be heard by a sole arbitrator or an arbitration panel composed of three arbitrators, in accordance with the following provisions:</w:t>
            </w:r>
          </w:p>
          <w:p w14:paraId="10D7C2D6" w14:textId="77777777" w:rsidR="00890831" w:rsidRPr="00335646" w:rsidRDefault="00890831" w:rsidP="005636DA">
            <w:pPr>
              <w:pStyle w:val="af2"/>
              <w:numPr>
                <w:ilvl w:val="0"/>
                <w:numId w:val="36"/>
              </w:numPr>
              <w:wordWrap/>
              <w:adjustRightInd w:val="0"/>
              <w:snapToGrid w:val="0"/>
              <w:spacing w:after="140" w:line="300" w:lineRule="auto"/>
              <w:ind w:leftChars="0" w:right="-74"/>
              <w:rPr>
                <w:sz w:val="24"/>
                <w:szCs w:val="24"/>
              </w:rPr>
            </w:pPr>
            <w:r w:rsidRPr="00335646">
              <w:rPr>
                <w:sz w:val="24"/>
                <w:szCs w:val="24"/>
              </w:rPr>
              <w:t>Where the Parties agree that the dispute concerns a technical matter, they may agree to appoint a sole arbitrator or, failing agreement on the identity of such sole arbitrator within thirty (30) days after receipt by the other Party of the proposal of a name for such an appointment by the Party who initiated the proceedings, either Party may apply to [</w:t>
            </w:r>
            <w:r w:rsidRPr="00335646">
              <w:rPr>
                <w:i/>
                <w:sz w:val="24"/>
                <w:szCs w:val="24"/>
              </w:rPr>
              <w:t>name an appropriate international professional body, e.g., the Federation Internationale des Ingenieurs-Conseils (FIDIC) of Geneva, Switzerland</w:t>
            </w:r>
            <w:r w:rsidRPr="00335646">
              <w:rPr>
                <w:sz w:val="24"/>
                <w:szCs w:val="24"/>
              </w:rPr>
              <w:t>] for a list of not fewer than five nominees and, on receipt of such list, the Parties shall alternately strike names therefrom, and the last remaining nominee on the list shall be the sole arbitrator for the matter in dispute.  If the last remaining nominee has not been determined in this manner within sixty (60) days of the date of the list, [</w:t>
            </w:r>
            <w:r w:rsidRPr="00335646">
              <w:rPr>
                <w:i/>
                <w:sz w:val="24"/>
                <w:szCs w:val="24"/>
              </w:rPr>
              <w:t>insert the name of the same professional body as above</w:t>
            </w:r>
            <w:r w:rsidRPr="00335646">
              <w:rPr>
                <w:sz w:val="24"/>
                <w:szCs w:val="24"/>
              </w:rPr>
              <w:t>] shall appoint, upon the request of either Party and from such list or otherwise, a sole arbitrator for the matter in dispute.</w:t>
            </w:r>
          </w:p>
          <w:p w14:paraId="405A4DC1" w14:textId="77777777" w:rsidR="00890831" w:rsidRPr="00335646" w:rsidRDefault="00890831" w:rsidP="005636DA">
            <w:pPr>
              <w:pStyle w:val="af2"/>
              <w:numPr>
                <w:ilvl w:val="0"/>
                <w:numId w:val="36"/>
              </w:numPr>
              <w:wordWrap/>
              <w:adjustRightInd w:val="0"/>
              <w:snapToGrid w:val="0"/>
              <w:spacing w:after="140" w:line="300" w:lineRule="auto"/>
              <w:ind w:leftChars="0" w:right="-74"/>
              <w:rPr>
                <w:sz w:val="24"/>
                <w:szCs w:val="24"/>
              </w:rPr>
            </w:pPr>
            <w:r w:rsidRPr="00335646">
              <w:rPr>
                <w:sz w:val="24"/>
                <w:szCs w:val="24"/>
              </w:rPr>
              <w:t>Where the Parties do not agree that the dispute concerns a technical matter, the Client and the Consultant shall each appoint one arbitrator, and these two arbitrators shall jointly appoint a third arbitrator, who shall chair the arbitration panel.  If the arbitrators named by the Parties do not succeed in appointing a third arbitrator within thirty (30) days after the latter of the two arbitrators named by the Parties has been appointed, the third arbitrator shall, at the request of either Party, be appointed by [</w:t>
            </w:r>
            <w:r w:rsidRPr="00335646">
              <w:rPr>
                <w:i/>
                <w:sz w:val="24"/>
                <w:szCs w:val="24"/>
              </w:rPr>
              <w:t xml:space="preserve">name an appropriate international appointing authority, e.g., the Secretary General of the Permanent Court of Arbitration, The Hague; the Secretary General of the International Centre for Settlement of Investment Disputes, Washington, D.C.; the </w:t>
            </w:r>
            <w:r w:rsidRPr="00335646">
              <w:rPr>
                <w:i/>
                <w:sz w:val="24"/>
                <w:szCs w:val="24"/>
              </w:rPr>
              <w:lastRenderedPageBreak/>
              <w:t>International Chamber of Commerce, Paris; etc.</w:t>
            </w:r>
            <w:r w:rsidRPr="00335646">
              <w:rPr>
                <w:sz w:val="24"/>
                <w:szCs w:val="24"/>
              </w:rPr>
              <w:t>].</w:t>
            </w:r>
          </w:p>
          <w:p w14:paraId="6365BFED" w14:textId="77777777" w:rsidR="00890831" w:rsidRPr="00335646" w:rsidRDefault="00890831" w:rsidP="005636DA">
            <w:pPr>
              <w:pStyle w:val="af2"/>
              <w:keepNext/>
              <w:numPr>
                <w:ilvl w:val="0"/>
                <w:numId w:val="36"/>
              </w:numPr>
              <w:tabs>
                <w:tab w:val="left" w:pos="1080"/>
              </w:tabs>
              <w:wordWrap/>
              <w:adjustRightInd w:val="0"/>
              <w:snapToGrid w:val="0"/>
              <w:spacing w:line="300" w:lineRule="auto"/>
              <w:ind w:leftChars="0" w:right="-74"/>
              <w:rPr>
                <w:sz w:val="24"/>
                <w:szCs w:val="24"/>
              </w:rPr>
            </w:pPr>
            <w:r w:rsidRPr="00335646">
              <w:rPr>
                <w:sz w:val="24"/>
                <w:szCs w:val="24"/>
              </w:rPr>
              <w:t>If, in a dispute subject to paragraph (b) above, one Party fails to appoint its arbitrator within thirty (30) days after the other Party has appointed its arbitrator, the Party which has named an arbitrator may apply to the [</w:t>
            </w:r>
            <w:r w:rsidRPr="00335646">
              <w:rPr>
                <w:i/>
                <w:sz w:val="24"/>
                <w:szCs w:val="24"/>
              </w:rPr>
              <w:t>name the same appointing authority as in said paragraph (b)</w:t>
            </w:r>
            <w:r w:rsidRPr="00335646">
              <w:rPr>
                <w:sz w:val="24"/>
                <w:szCs w:val="24"/>
              </w:rPr>
              <w:t>] to appoint a sole arbitrator for the matter in dispute, and the arbitrator appointed pursuant to such application shall be the sole arbitrator for that dispute.</w:t>
            </w:r>
          </w:p>
          <w:p w14:paraId="5180C6A1" w14:textId="77777777" w:rsidR="00890831" w:rsidRPr="00335646" w:rsidRDefault="00890831" w:rsidP="005636DA">
            <w:pPr>
              <w:keepNext/>
              <w:numPr>
                <w:ilvl w:val="12"/>
                <w:numId w:val="0"/>
              </w:numPr>
              <w:tabs>
                <w:tab w:val="left" w:pos="1080"/>
              </w:tabs>
              <w:wordWrap/>
              <w:adjustRightInd w:val="0"/>
              <w:snapToGrid w:val="0"/>
              <w:spacing w:line="300" w:lineRule="auto"/>
              <w:ind w:left="1080" w:right="-74"/>
              <w:rPr>
                <w:sz w:val="24"/>
                <w:szCs w:val="24"/>
              </w:rPr>
            </w:pPr>
          </w:p>
          <w:p w14:paraId="5450FF08" w14:textId="77777777" w:rsidR="00890831" w:rsidRPr="00335646" w:rsidRDefault="00890831" w:rsidP="005636DA">
            <w:pPr>
              <w:pStyle w:val="af2"/>
              <w:keepNext/>
              <w:numPr>
                <w:ilvl w:val="0"/>
                <w:numId w:val="35"/>
              </w:numPr>
              <w:wordWrap/>
              <w:adjustRightInd w:val="0"/>
              <w:snapToGrid w:val="0"/>
              <w:spacing w:line="300" w:lineRule="auto"/>
              <w:ind w:leftChars="0" w:right="-74"/>
              <w:rPr>
                <w:sz w:val="24"/>
                <w:szCs w:val="24"/>
              </w:rPr>
            </w:pPr>
            <w:r w:rsidRPr="00335646">
              <w:rPr>
                <w:sz w:val="24"/>
                <w:szCs w:val="24"/>
                <w:u w:val="single"/>
              </w:rPr>
              <w:t>Rules of Procedure</w:t>
            </w:r>
          </w:p>
          <w:p w14:paraId="4254A900" w14:textId="77777777" w:rsidR="00890831" w:rsidRPr="00335646" w:rsidRDefault="00890831" w:rsidP="005636DA">
            <w:pPr>
              <w:pStyle w:val="af2"/>
              <w:keepNext/>
              <w:wordWrap/>
              <w:adjustRightInd w:val="0"/>
              <w:snapToGrid w:val="0"/>
              <w:spacing w:line="300" w:lineRule="auto"/>
              <w:ind w:leftChars="0" w:left="360" w:right="-74"/>
              <w:rPr>
                <w:sz w:val="24"/>
                <w:szCs w:val="24"/>
              </w:rPr>
            </w:pPr>
            <w:r w:rsidRPr="00335646">
              <w:rPr>
                <w:sz w:val="24"/>
                <w:szCs w:val="24"/>
              </w:rPr>
              <w:t>Except as stated herein, arbitration proceedings shall be conducted in accordance with the rules of procedure for arbitration of the United Nations Commission on International Trade Law (UNCITRAL) as in force on the date of this Contract.</w:t>
            </w:r>
          </w:p>
          <w:p w14:paraId="44E44FB3" w14:textId="77777777" w:rsidR="00890831" w:rsidRPr="00335646" w:rsidRDefault="00890831" w:rsidP="005636DA">
            <w:pPr>
              <w:keepNext/>
              <w:numPr>
                <w:ilvl w:val="12"/>
                <w:numId w:val="0"/>
              </w:numPr>
              <w:tabs>
                <w:tab w:val="left" w:pos="540"/>
              </w:tabs>
              <w:wordWrap/>
              <w:adjustRightInd w:val="0"/>
              <w:snapToGrid w:val="0"/>
              <w:spacing w:line="300" w:lineRule="auto"/>
              <w:ind w:left="540" w:right="-74"/>
              <w:rPr>
                <w:sz w:val="24"/>
                <w:szCs w:val="24"/>
              </w:rPr>
            </w:pPr>
          </w:p>
          <w:p w14:paraId="05D252AF" w14:textId="77777777" w:rsidR="00890831" w:rsidRPr="00335646" w:rsidRDefault="00890831" w:rsidP="005636DA">
            <w:pPr>
              <w:pStyle w:val="af2"/>
              <w:keepNext/>
              <w:numPr>
                <w:ilvl w:val="0"/>
                <w:numId w:val="35"/>
              </w:numPr>
              <w:wordWrap/>
              <w:adjustRightInd w:val="0"/>
              <w:snapToGrid w:val="0"/>
              <w:spacing w:line="300" w:lineRule="auto"/>
              <w:ind w:leftChars="0" w:right="-74"/>
              <w:rPr>
                <w:sz w:val="24"/>
                <w:szCs w:val="24"/>
              </w:rPr>
            </w:pPr>
            <w:r w:rsidRPr="00335646">
              <w:rPr>
                <w:sz w:val="24"/>
                <w:szCs w:val="24"/>
                <w:u w:val="single"/>
              </w:rPr>
              <w:t>Substitute Arbitrators</w:t>
            </w:r>
          </w:p>
          <w:p w14:paraId="70BAB014" w14:textId="77777777" w:rsidR="00890831" w:rsidRPr="00335646" w:rsidRDefault="00890831" w:rsidP="005636DA">
            <w:pPr>
              <w:pStyle w:val="af2"/>
              <w:keepNext/>
              <w:wordWrap/>
              <w:adjustRightInd w:val="0"/>
              <w:snapToGrid w:val="0"/>
              <w:spacing w:line="300" w:lineRule="auto"/>
              <w:ind w:leftChars="0" w:left="360" w:right="-74"/>
              <w:rPr>
                <w:sz w:val="24"/>
                <w:szCs w:val="24"/>
              </w:rPr>
            </w:pPr>
            <w:r w:rsidRPr="00335646">
              <w:rPr>
                <w:sz w:val="24"/>
                <w:szCs w:val="24"/>
              </w:rPr>
              <w:t>If for any reason an arbitrator is unable to perform his function, a substitute shall be appointed in the same manner as the original arbitrator.</w:t>
            </w:r>
          </w:p>
          <w:p w14:paraId="4501EB6C" w14:textId="77777777" w:rsidR="00890831" w:rsidRPr="00335646" w:rsidRDefault="00890831" w:rsidP="005636DA">
            <w:pPr>
              <w:keepNext/>
              <w:numPr>
                <w:ilvl w:val="12"/>
                <w:numId w:val="0"/>
              </w:numPr>
              <w:tabs>
                <w:tab w:val="left" w:pos="540"/>
              </w:tabs>
              <w:wordWrap/>
              <w:adjustRightInd w:val="0"/>
              <w:snapToGrid w:val="0"/>
              <w:spacing w:line="300" w:lineRule="auto"/>
              <w:ind w:left="540" w:right="-74"/>
              <w:rPr>
                <w:sz w:val="24"/>
                <w:szCs w:val="24"/>
              </w:rPr>
            </w:pPr>
          </w:p>
          <w:p w14:paraId="75B16752" w14:textId="77777777" w:rsidR="00890831" w:rsidRPr="00335646" w:rsidRDefault="00890831" w:rsidP="005636DA">
            <w:pPr>
              <w:pStyle w:val="af2"/>
              <w:keepNext/>
              <w:numPr>
                <w:ilvl w:val="0"/>
                <w:numId w:val="35"/>
              </w:numPr>
              <w:wordWrap/>
              <w:adjustRightInd w:val="0"/>
              <w:snapToGrid w:val="0"/>
              <w:spacing w:line="300" w:lineRule="auto"/>
              <w:ind w:leftChars="0" w:right="-72"/>
              <w:rPr>
                <w:sz w:val="24"/>
                <w:szCs w:val="24"/>
              </w:rPr>
            </w:pPr>
            <w:r w:rsidRPr="00335646">
              <w:rPr>
                <w:sz w:val="24"/>
                <w:szCs w:val="24"/>
                <w:u w:val="single"/>
              </w:rPr>
              <w:t>Nationality and Qualifications of Arbitrators</w:t>
            </w:r>
          </w:p>
          <w:p w14:paraId="31D5B3DE" w14:textId="77777777" w:rsidR="00890831" w:rsidRPr="00335646" w:rsidRDefault="00890831" w:rsidP="005636DA">
            <w:pPr>
              <w:pStyle w:val="af2"/>
              <w:keepNext/>
              <w:wordWrap/>
              <w:adjustRightInd w:val="0"/>
              <w:snapToGrid w:val="0"/>
              <w:spacing w:after="140" w:line="300" w:lineRule="auto"/>
              <w:ind w:leftChars="0" w:left="357" w:right="-74"/>
              <w:rPr>
                <w:sz w:val="24"/>
                <w:szCs w:val="24"/>
              </w:rPr>
            </w:pPr>
            <w:r w:rsidRPr="00335646">
              <w:rPr>
                <w:sz w:val="24"/>
                <w:szCs w:val="24"/>
              </w:rPr>
              <w:t>The sole arbitrator or the third arbitrator appointed pursuant to paragraphs 1(a) through 1(c) above shall be an internationally recognized legal or technical expert with extensive experience in relation to the matter in dispute and shall not be a national of the Consultant’s home country [</w:t>
            </w:r>
            <w:r w:rsidRPr="00335646">
              <w:rPr>
                <w:b/>
                <w:i/>
                <w:sz w:val="24"/>
                <w:szCs w:val="24"/>
              </w:rPr>
              <w:t>Note</w:t>
            </w:r>
            <w:r w:rsidRPr="00335646">
              <w:rPr>
                <w:i/>
                <w:sz w:val="24"/>
                <w:szCs w:val="24"/>
              </w:rPr>
              <w:t>:  If the Consultant consists of more than one entity, add:</w:t>
            </w:r>
            <w:r w:rsidRPr="00335646">
              <w:rPr>
                <w:sz w:val="24"/>
                <w:szCs w:val="24"/>
              </w:rPr>
              <w:t xml:space="preserve">  or of the home country of any of their Members or Parties] or of the Government’s country.  For the purposes of this Clause, “home country” means any of:</w:t>
            </w:r>
          </w:p>
          <w:p w14:paraId="6E6227E2" w14:textId="1969C4AE" w:rsidR="00890831" w:rsidRPr="00335646" w:rsidRDefault="00890831" w:rsidP="005636DA">
            <w:pPr>
              <w:numPr>
                <w:ilvl w:val="12"/>
                <w:numId w:val="0"/>
              </w:numPr>
              <w:wordWrap/>
              <w:adjustRightInd w:val="0"/>
              <w:snapToGrid w:val="0"/>
              <w:spacing w:after="140" w:line="300" w:lineRule="auto"/>
              <w:ind w:leftChars="200" w:left="760" w:right="-74" w:hangingChars="150" w:hanging="360"/>
              <w:rPr>
                <w:sz w:val="24"/>
                <w:szCs w:val="24"/>
              </w:rPr>
            </w:pPr>
            <w:r w:rsidRPr="00335646">
              <w:rPr>
                <w:sz w:val="24"/>
                <w:szCs w:val="24"/>
              </w:rPr>
              <w:t>(a)</w:t>
            </w:r>
            <w:r w:rsidRPr="00335646">
              <w:rPr>
                <w:rFonts w:hint="eastAsia"/>
                <w:sz w:val="24"/>
                <w:szCs w:val="24"/>
              </w:rPr>
              <w:t xml:space="preserve"> </w:t>
            </w:r>
            <w:r w:rsidRPr="00335646">
              <w:rPr>
                <w:sz w:val="24"/>
                <w:szCs w:val="24"/>
              </w:rPr>
              <w:t>the country of incorporation of the Consultant [</w:t>
            </w:r>
            <w:r w:rsidRPr="00335646">
              <w:rPr>
                <w:b/>
                <w:i/>
                <w:sz w:val="24"/>
                <w:szCs w:val="24"/>
              </w:rPr>
              <w:t>Note</w:t>
            </w:r>
            <w:r w:rsidRPr="00335646">
              <w:rPr>
                <w:i/>
                <w:sz w:val="24"/>
                <w:szCs w:val="24"/>
              </w:rPr>
              <w:t>: If the Consultant consists of more than one entity, add:</w:t>
            </w:r>
            <w:r w:rsidRPr="00335646">
              <w:rPr>
                <w:sz w:val="24"/>
                <w:szCs w:val="24"/>
              </w:rPr>
              <w:t xml:space="preserve">  or of any of their Members or Parties];</w:t>
            </w:r>
          </w:p>
          <w:p w14:paraId="46A0F9F2" w14:textId="09AB13B7" w:rsidR="00890831" w:rsidRPr="00335646" w:rsidRDefault="00890831" w:rsidP="005636DA">
            <w:pPr>
              <w:numPr>
                <w:ilvl w:val="12"/>
                <w:numId w:val="0"/>
              </w:numPr>
              <w:wordWrap/>
              <w:adjustRightInd w:val="0"/>
              <w:snapToGrid w:val="0"/>
              <w:spacing w:after="140" w:line="300" w:lineRule="auto"/>
              <w:ind w:leftChars="200" w:left="760" w:right="-74" w:hangingChars="150" w:hanging="360"/>
              <w:rPr>
                <w:sz w:val="24"/>
                <w:szCs w:val="24"/>
              </w:rPr>
            </w:pPr>
            <w:r w:rsidRPr="00335646">
              <w:rPr>
                <w:sz w:val="24"/>
                <w:szCs w:val="24"/>
              </w:rPr>
              <w:t>(b)</w:t>
            </w:r>
            <w:r w:rsidRPr="00335646">
              <w:rPr>
                <w:sz w:val="24"/>
                <w:szCs w:val="24"/>
              </w:rPr>
              <w:tab/>
              <w:t>the country in which the Consultant’s [or any of their Members’ or Parties’] principal place of business is located;</w:t>
            </w:r>
          </w:p>
          <w:p w14:paraId="28A181AC" w14:textId="77777777" w:rsidR="00890831" w:rsidRPr="00335646" w:rsidRDefault="00890831" w:rsidP="005636DA">
            <w:pPr>
              <w:numPr>
                <w:ilvl w:val="12"/>
                <w:numId w:val="0"/>
              </w:numPr>
              <w:tabs>
                <w:tab w:val="left" w:pos="840"/>
              </w:tabs>
              <w:wordWrap/>
              <w:adjustRightInd w:val="0"/>
              <w:snapToGrid w:val="0"/>
              <w:spacing w:after="140" w:line="300" w:lineRule="auto"/>
              <w:ind w:leftChars="200" w:left="760" w:right="-74" w:hangingChars="150" w:hanging="360"/>
              <w:rPr>
                <w:sz w:val="24"/>
                <w:szCs w:val="24"/>
              </w:rPr>
            </w:pPr>
            <w:r w:rsidRPr="00335646">
              <w:rPr>
                <w:sz w:val="24"/>
                <w:szCs w:val="24"/>
              </w:rPr>
              <w:t>(c)</w:t>
            </w:r>
            <w:r w:rsidRPr="00335646">
              <w:rPr>
                <w:sz w:val="24"/>
                <w:szCs w:val="24"/>
              </w:rPr>
              <w:tab/>
              <w:t>the country of nationality of a majority of the Consultant’s [or of any Members’ or Parties’] shareholders; or</w:t>
            </w:r>
          </w:p>
          <w:p w14:paraId="56F86545" w14:textId="77777777" w:rsidR="00890831" w:rsidRPr="00335646" w:rsidRDefault="00890831" w:rsidP="005636DA">
            <w:pPr>
              <w:numPr>
                <w:ilvl w:val="12"/>
                <w:numId w:val="0"/>
              </w:numPr>
              <w:tabs>
                <w:tab w:val="left" w:pos="840"/>
              </w:tabs>
              <w:wordWrap/>
              <w:adjustRightInd w:val="0"/>
              <w:snapToGrid w:val="0"/>
              <w:spacing w:line="300" w:lineRule="auto"/>
              <w:ind w:leftChars="200" w:left="760" w:right="-72" w:hangingChars="150" w:hanging="360"/>
              <w:rPr>
                <w:sz w:val="24"/>
                <w:szCs w:val="24"/>
              </w:rPr>
            </w:pPr>
            <w:r w:rsidRPr="00335646">
              <w:rPr>
                <w:sz w:val="24"/>
                <w:szCs w:val="24"/>
              </w:rPr>
              <w:t>(d)</w:t>
            </w:r>
            <w:r w:rsidRPr="00335646">
              <w:rPr>
                <w:sz w:val="24"/>
                <w:szCs w:val="24"/>
              </w:rPr>
              <w:tab/>
              <w:t xml:space="preserve">the country of nationality of the Sub-Consultants concerned, </w:t>
            </w:r>
            <w:r w:rsidRPr="00335646">
              <w:rPr>
                <w:sz w:val="24"/>
                <w:szCs w:val="24"/>
              </w:rPr>
              <w:lastRenderedPageBreak/>
              <w:t>where the dispute involves a subcontract.</w:t>
            </w:r>
          </w:p>
          <w:p w14:paraId="1251F457" w14:textId="77777777" w:rsidR="00890831" w:rsidRPr="00335646" w:rsidRDefault="00890831" w:rsidP="005636DA">
            <w:pPr>
              <w:numPr>
                <w:ilvl w:val="12"/>
                <w:numId w:val="0"/>
              </w:numPr>
              <w:tabs>
                <w:tab w:val="left" w:pos="1080"/>
              </w:tabs>
              <w:wordWrap/>
              <w:adjustRightInd w:val="0"/>
              <w:snapToGrid w:val="0"/>
              <w:spacing w:line="300" w:lineRule="auto"/>
              <w:ind w:left="1080" w:right="-72"/>
              <w:rPr>
                <w:sz w:val="24"/>
                <w:szCs w:val="24"/>
              </w:rPr>
            </w:pPr>
          </w:p>
          <w:p w14:paraId="6D177323" w14:textId="77777777" w:rsidR="00890831" w:rsidRPr="00335646" w:rsidRDefault="00890831" w:rsidP="005636DA">
            <w:pPr>
              <w:pStyle w:val="af2"/>
              <w:numPr>
                <w:ilvl w:val="0"/>
                <w:numId w:val="35"/>
              </w:numPr>
              <w:wordWrap/>
              <w:adjustRightInd w:val="0"/>
              <w:snapToGrid w:val="0"/>
              <w:spacing w:line="300" w:lineRule="auto"/>
              <w:ind w:leftChars="0" w:right="-72"/>
              <w:rPr>
                <w:sz w:val="24"/>
                <w:szCs w:val="24"/>
              </w:rPr>
            </w:pPr>
            <w:r w:rsidRPr="00335646">
              <w:rPr>
                <w:sz w:val="24"/>
                <w:szCs w:val="24"/>
                <w:u w:val="single"/>
              </w:rPr>
              <w:t>Miscellaneous</w:t>
            </w:r>
          </w:p>
          <w:p w14:paraId="37A8F522" w14:textId="77777777" w:rsidR="00890831" w:rsidRPr="00335646" w:rsidRDefault="00890831" w:rsidP="005636DA">
            <w:pPr>
              <w:pStyle w:val="af2"/>
              <w:wordWrap/>
              <w:adjustRightInd w:val="0"/>
              <w:snapToGrid w:val="0"/>
              <w:spacing w:after="140" w:line="300" w:lineRule="auto"/>
              <w:ind w:leftChars="0" w:left="360" w:right="-74"/>
              <w:rPr>
                <w:sz w:val="24"/>
                <w:szCs w:val="24"/>
              </w:rPr>
            </w:pPr>
            <w:r w:rsidRPr="00335646">
              <w:rPr>
                <w:sz w:val="24"/>
                <w:szCs w:val="24"/>
              </w:rPr>
              <w:t>In any arbitration proceeding hereunder:</w:t>
            </w:r>
          </w:p>
          <w:p w14:paraId="67D0F716" w14:textId="77777777" w:rsidR="00890831" w:rsidRPr="00335646" w:rsidRDefault="00890831" w:rsidP="005636DA">
            <w:pPr>
              <w:numPr>
                <w:ilvl w:val="12"/>
                <w:numId w:val="0"/>
              </w:numPr>
              <w:tabs>
                <w:tab w:val="left" w:pos="720"/>
              </w:tabs>
              <w:wordWrap/>
              <w:adjustRightInd w:val="0"/>
              <w:snapToGrid w:val="0"/>
              <w:spacing w:after="140" w:line="300" w:lineRule="auto"/>
              <w:ind w:leftChars="150" w:left="660" w:right="-74" w:hangingChars="150" w:hanging="360"/>
              <w:rPr>
                <w:sz w:val="24"/>
                <w:szCs w:val="24"/>
              </w:rPr>
            </w:pPr>
            <w:r w:rsidRPr="00335646">
              <w:rPr>
                <w:sz w:val="24"/>
                <w:szCs w:val="24"/>
              </w:rPr>
              <w:t>(a)</w:t>
            </w:r>
            <w:r w:rsidRPr="00335646">
              <w:rPr>
                <w:sz w:val="24"/>
                <w:szCs w:val="24"/>
              </w:rPr>
              <w:tab/>
              <w:t>proceedings shall, unless otherwise agreed by the Parties, be held in [</w:t>
            </w:r>
            <w:r w:rsidRPr="00335646">
              <w:rPr>
                <w:i/>
                <w:sz w:val="24"/>
                <w:szCs w:val="24"/>
              </w:rPr>
              <w:t>select a country which is neither the Client’s country nor the Consultant’s country</w:t>
            </w:r>
            <w:r w:rsidRPr="00335646">
              <w:rPr>
                <w:sz w:val="24"/>
                <w:szCs w:val="24"/>
              </w:rPr>
              <w:t>];</w:t>
            </w:r>
          </w:p>
          <w:p w14:paraId="56A3E9BF" w14:textId="77777777" w:rsidR="00890831" w:rsidRPr="00335646" w:rsidRDefault="00890831" w:rsidP="005636DA">
            <w:pPr>
              <w:numPr>
                <w:ilvl w:val="12"/>
                <w:numId w:val="0"/>
              </w:numPr>
              <w:tabs>
                <w:tab w:val="left" w:pos="720"/>
              </w:tabs>
              <w:wordWrap/>
              <w:adjustRightInd w:val="0"/>
              <w:snapToGrid w:val="0"/>
              <w:spacing w:after="140" w:line="300" w:lineRule="auto"/>
              <w:ind w:leftChars="150" w:left="660" w:right="-74" w:hangingChars="150" w:hanging="360"/>
              <w:rPr>
                <w:sz w:val="24"/>
                <w:szCs w:val="24"/>
              </w:rPr>
            </w:pPr>
            <w:r w:rsidRPr="00335646">
              <w:rPr>
                <w:sz w:val="24"/>
                <w:szCs w:val="24"/>
              </w:rPr>
              <w:t>(b)</w:t>
            </w:r>
            <w:r w:rsidRPr="00335646">
              <w:rPr>
                <w:sz w:val="24"/>
                <w:szCs w:val="24"/>
              </w:rPr>
              <w:tab/>
              <w:t>the [</w:t>
            </w:r>
            <w:r w:rsidRPr="00335646">
              <w:rPr>
                <w:i/>
                <w:sz w:val="24"/>
                <w:szCs w:val="24"/>
              </w:rPr>
              <w:t>type of language</w:t>
            </w:r>
            <w:r w:rsidRPr="00335646">
              <w:rPr>
                <w:sz w:val="24"/>
                <w:szCs w:val="24"/>
              </w:rPr>
              <w:t>] language shall be the official language for all purposes; and</w:t>
            </w:r>
          </w:p>
          <w:p w14:paraId="694B2DA9" w14:textId="77777777" w:rsidR="00890831" w:rsidRPr="00335646" w:rsidRDefault="00890831" w:rsidP="005636DA">
            <w:pPr>
              <w:numPr>
                <w:ilvl w:val="12"/>
                <w:numId w:val="0"/>
              </w:numPr>
              <w:tabs>
                <w:tab w:val="left" w:pos="375"/>
              </w:tabs>
              <w:wordWrap/>
              <w:adjustRightInd w:val="0"/>
              <w:snapToGrid w:val="0"/>
              <w:spacing w:line="300" w:lineRule="auto"/>
              <w:ind w:leftChars="150" w:left="660" w:right="-72" w:hangingChars="150" w:hanging="360"/>
              <w:rPr>
                <w:sz w:val="24"/>
                <w:szCs w:val="24"/>
              </w:rPr>
            </w:pPr>
            <w:r w:rsidRPr="00335646">
              <w:rPr>
                <w:sz w:val="24"/>
                <w:szCs w:val="24"/>
              </w:rPr>
              <w:t>(c)</w:t>
            </w:r>
            <w:r w:rsidRPr="00335646">
              <w:rPr>
                <w:rFonts w:hint="eastAsia"/>
                <w:sz w:val="24"/>
                <w:szCs w:val="24"/>
              </w:rPr>
              <w:t xml:space="preserve"> </w:t>
            </w:r>
            <w:r w:rsidRPr="00335646">
              <w:rPr>
                <w:sz w:val="24"/>
                <w:szCs w:val="24"/>
              </w:rPr>
              <w:t>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w:t>
            </w:r>
          </w:p>
          <w:p w14:paraId="04238E1B" w14:textId="77777777" w:rsidR="00890831" w:rsidRPr="00335646" w:rsidRDefault="00890831" w:rsidP="005636DA">
            <w:pPr>
              <w:numPr>
                <w:ilvl w:val="12"/>
                <w:numId w:val="0"/>
              </w:numPr>
              <w:tabs>
                <w:tab w:val="left" w:pos="375"/>
              </w:tabs>
              <w:wordWrap/>
              <w:adjustRightInd w:val="0"/>
              <w:snapToGrid w:val="0"/>
              <w:spacing w:line="300" w:lineRule="auto"/>
              <w:ind w:leftChars="150" w:left="660" w:right="-72" w:hangingChars="150" w:hanging="360"/>
              <w:rPr>
                <w:sz w:val="24"/>
                <w:szCs w:val="24"/>
              </w:rPr>
            </w:pPr>
          </w:p>
          <w:p w14:paraId="4982E324" w14:textId="1CB7797D" w:rsidR="00890831" w:rsidRPr="00335646" w:rsidRDefault="00890831" w:rsidP="005636DA">
            <w:pPr>
              <w:wordWrap/>
              <w:adjustRightInd w:val="0"/>
              <w:snapToGrid w:val="0"/>
              <w:spacing w:line="300" w:lineRule="auto"/>
              <w:rPr>
                <w:rFonts w:eastAsia="굴림"/>
                <w:bCs/>
                <w:i/>
                <w:sz w:val="24"/>
                <w:szCs w:val="24"/>
              </w:rPr>
            </w:pPr>
            <w:r w:rsidRPr="00335646">
              <w:rPr>
                <w:rFonts w:hint="eastAsia"/>
                <w:iCs/>
                <w:sz w:val="24"/>
                <w:szCs w:val="24"/>
              </w:rPr>
              <w:t>[</w:t>
            </w:r>
            <w:r w:rsidRPr="00335646">
              <w:rPr>
                <w:b/>
                <w:i/>
                <w:iCs/>
                <w:sz w:val="24"/>
                <w:szCs w:val="24"/>
              </w:rPr>
              <w:t>Note</w:t>
            </w:r>
            <w:r w:rsidRPr="00335646">
              <w:rPr>
                <w:i/>
                <w:iCs/>
                <w:sz w:val="24"/>
                <w:szCs w:val="24"/>
              </w:rPr>
              <w:t>: The Bank requires that contracts financed by it include choice of law and dispute settlement provisions. the Bank feels that international commercial arbitration as provided in the above Clause has substantial advantages for both parties over other dispute settlement provisions, and it strongly recommends its borrowers to use the above Clause. Nevertheless, if the relevant provisions are clear and fair to both parties, the Bank will not object if borrowers decide to substitute another dispute settlement provision for the above Clause.</w:t>
            </w:r>
            <w:r w:rsidRPr="00335646">
              <w:rPr>
                <w:rFonts w:hint="eastAsia"/>
                <w:iCs/>
                <w:sz w:val="24"/>
                <w:szCs w:val="24"/>
              </w:rPr>
              <w:t>]</w:t>
            </w:r>
          </w:p>
        </w:tc>
      </w:tr>
    </w:tbl>
    <w:p w14:paraId="49285DDE" w14:textId="02D8263A" w:rsidR="00A94775" w:rsidRPr="00335646" w:rsidRDefault="00A94775" w:rsidP="00526830">
      <w:pPr>
        <w:wordWrap/>
        <w:autoSpaceDE w:val="0"/>
        <w:autoSpaceDN w:val="0"/>
        <w:textAlignment w:val="baseline"/>
        <w:rPr>
          <w:b/>
          <w:bCs/>
          <w:smallCaps/>
          <w:sz w:val="32"/>
          <w:szCs w:val="32"/>
        </w:rPr>
      </w:pPr>
    </w:p>
    <w:p w14:paraId="393F3E76" w14:textId="77777777" w:rsidR="00A94775" w:rsidRPr="00335646" w:rsidRDefault="00A94775">
      <w:pPr>
        <w:widowControl/>
        <w:wordWrap/>
        <w:jc w:val="left"/>
        <w:rPr>
          <w:b/>
          <w:bCs/>
          <w:smallCaps/>
          <w:sz w:val="32"/>
          <w:szCs w:val="32"/>
        </w:rPr>
      </w:pPr>
      <w:r w:rsidRPr="00335646">
        <w:rPr>
          <w:b/>
          <w:bCs/>
          <w:smallCaps/>
          <w:sz w:val="32"/>
          <w:szCs w:val="32"/>
        </w:rPr>
        <w:br w:type="page"/>
      </w:r>
    </w:p>
    <w:p w14:paraId="0E8AEDF9" w14:textId="77777777" w:rsidR="00FB2473" w:rsidRPr="00335646" w:rsidRDefault="00FB2473" w:rsidP="00526830">
      <w:pPr>
        <w:wordWrap/>
        <w:autoSpaceDE w:val="0"/>
        <w:autoSpaceDN w:val="0"/>
        <w:textAlignment w:val="baseline"/>
        <w:rPr>
          <w:b/>
          <w:bCs/>
          <w:smallCaps/>
          <w:sz w:val="32"/>
          <w:szCs w:val="32"/>
        </w:rPr>
      </w:pPr>
    </w:p>
    <w:p w14:paraId="2CA5EA43" w14:textId="4474BB30" w:rsidR="00FB2473" w:rsidRPr="00335646" w:rsidRDefault="00FB2473" w:rsidP="00AD7F6A">
      <w:pPr>
        <w:pStyle w:val="A1-Heading2"/>
        <w:adjustRightInd w:val="0"/>
        <w:snapToGrid w:val="0"/>
        <w:spacing w:line="300" w:lineRule="auto"/>
        <w:outlineLvl w:val="0"/>
        <w:rPr>
          <w:sz w:val="32"/>
          <w:szCs w:val="32"/>
          <w:lang w:eastAsia="ko-KR"/>
        </w:rPr>
      </w:pPr>
      <w:bookmarkStart w:id="652" w:name="_Toc500403727"/>
      <w:bookmarkStart w:id="653" w:name="_Toc500517057"/>
      <w:bookmarkStart w:id="654" w:name="_Toc500752406"/>
      <w:r w:rsidRPr="00335646">
        <w:rPr>
          <w:b w:val="0"/>
          <w:bCs w:val="0"/>
          <w:smallCaps w:val="0"/>
          <w:sz w:val="32"/>
          <w:szCs w:val="32"/>
        </w:rPr>
        <w:t>IV.</w:t>
      </w:r>
      <w:r w:rsidRPr="00335646">
        <w:rPr>
          <w:sz w:val="32"/>
          <w:szCs w:val="32"/>
        </w:rPr>
        <w:t xml:space="preserve">  Appendice</w:t>
      </w:r>
      <w:r w:rsidRPr="00335646">
        <w:rPr>
          <w:rFonts w:hint="eastAsia"/>
          <w:sz w:val="32"/>
          <w:szCs w:val="32"/>
          <w:lang w:eastAsia="ko-KR"/>
        </w:rPr>
        <w:t>s</w:t>
      </w:r>
      <w:bookmarkEnd w:id="652"/>
      <w:bookmarkEnd w:id="653"/>
      <w:bookmarkEnd w:id="654"/>
    </w:p>
    <w:p w14:paraId="7418D34B" w14:textId="77777777" w:rsidR="00FB2473" w:rsidRPr="00335646" w:rsidRDefault="00FB2473" w:rsidP="00363081">
      <w:pPr>
        <w:wordWrap/>
        <w:adjustRightInd w:val="0"/>
        <w:snapToGrid w:val="0"/>
        <w:spacing w:line="300" w:lineRule="auto"/>
      </w:pPr>
    </w:p>
    <w:p w14:paraId="776EE4F8" w14:textId="325ADD51" w:rsidR="00FB2473" w:rsidRPr="00335646" w:rsidRDefault="00FB2473" w:rsidP="00AD7F6A">
      <w:pPr>
        <w:pStyle w:val="A1-Heading2"/>
        <w:adjustRightInd w:val="0"/>
        <w:snapToGrid w:val="0"/>
        <w:spacing w:line="300" w:lineRule="auto"/>
        <w:outlineLvl w:val="0"/>
        <w:rPr>
          <w:lang w:eastAsia="ko-KR"/>
        </w:rPr>
      </w:pPr>
      <w:bookmarkStart w:id="655" w:name="_Toc500403728"/>
      <w:bookmarkStart w:id="656" w:name="_Toc500517058"/>
      <w:bookmarkStart w:id="657" w:name="_Toc500752407"/>
      <w:r w:rsidRPr="00335646">
        <w:t xml:space="preserve">Appendix A – </w:t>
      </w:r>
      <w:bookmarkEnd w:id="655"/>
      <w:bookmarkEnd w:id="656"/>
      <w:bookmarkEnd w:id="657"/>
      <w:r w:rsidR="00E45810">
        <w:rPr>
          <w:lang w:eastAsia="ko-KR"/>
        </w:rPr>
        <w:t>Terms of Reference</w:t>
      </w:r>
    </w:p>
    <w:p w14:paraId="745300B1" w14:textId="77777777" w:rsidR="009A1938" w:rsidRPr="00335646" w:rsidRDefault="009A1938" w:rsidP="00363081">
      <w:pPr>
        <w:wordWrap/>
        <w:rPr>
          <w:rFonts w:eastAsia="굴림"/>
          <w:bCs/>
          <w:sz w:val="24"/>
          <w:szCs w:val="24"/>
        </w:rPr>
      </w:pPr>
    </w:p>
    <w:p w14:paraId="2F4E7738" w14:textId="7C3E424E" w:rsidR="00AA59EE" w:rsidRPr="00335646" w:rsidRDefault="00E84228" w:rsidP="00363081">
      <w:pPr>
        <w:numPr>
          <w:ilvl w:val="12"/>
          <w:numId w:val="0"/>
        </w:numPr>
        <w:wordWrap/>
        <w:adjustRightInd w:val="0"/>
        <w:snapToGrid w:val="0"/>
        <w:spacing w:line="300" w:lineRule="auto"/>
        <w:rPr>
          <w:i/>
          <w:sz w:val="24"/>
          <w:szCs w:val="24"/>
        </w:rPr>
      </w:pPr>
      <w:r w:rsidRPr="00335646">
        <w:rPr>
          <w:rFonts w:hint="eastAsia"/>
          <w:bCs/>
          <w:sz w:val="24"/>
          <w:szCs w:val="24"/>
        </w:rPr>
        <w:t>[</w:t>
      </w:r>
      <w:r w:rsidR="00EA278F" w:rsidRPr="00335646">
        <w:rPr>
          <w:b/>
          <w:i/>
          <w:iCs/>
          <w:sz w:val="24"/>
          <w:szCs w:val="24"/>
        </w:rPr>
        <w:t>Note</w:t>
      </w:r>
      <w:r w:rsidR="00EA278F" w:rsidRPr="00335646">
        <w:rPr>
          <w:i/>
          <w:iCs/>
          <w:sz w:val="24"/>
          <w:szCs w:val="24"/>
        </w:rPr>
        <w:t>:</w:t>
      </w:r>
      <w:r w:rsidR="00EA278F" w:rsidRPr="00335646">
        <w:rPr>
          <w:rFonts w:hint="eastAsia"/>
          <w:i/>
          <w:iCs/>
          <w:sz w:val="24"/>
          <w:szCs w:val="24"/>
        </w:rPr>
        <w:t xml:space="preserve"> </w:t>
      </w:r>
      <w:r w:rsidR="00AA59EE" w:rsidRPr="00335646">
        <w:rPr>
          <w:i/>
          <w:sz w:val="24"/>
          <w:szCs w:val="24"/>
        </w:rPr>
        <w:t xml:space="preserve">This Appendix will include the final Terms of Reference worked out by the Client and the Consultant during technical negotiations, dates for completion of various tasks, place of performance for different tasks, </w:t>
      </w:r>
      <w:r w:rsidR="00E45810">
        <w:rPr>
          <w:i/>
          <w:sz w:val="24"/>
          <w:szCs w:val="24"/>
        </w:rPr>
        <w:t xml:space="preserve">detailed reporting requirements, and list of deliverables against which the payments to the Consultant will be made, Client’s input, including counterpart personnel assigned by the Client to work on the Consultant’s team, </w:t>
      </w:r>
      <w:r w:rsidR="00AA59EE" w:rsidRPr="00335646">
        <w:rPr>
          <w:i/>
          <w:sz w:val="24"/>
          <w:szCs w:val="24"/>
        </w:rPr>
        <w:t>specific tasks to be approved by the Client, etc.</w:t>
      </w:r>
    </w:p>
    <w:p w14:paraId="70406EFD" w14:textId="77777777" w:rsidR="00AA59EE" w:rsidRPr="00335646" w:rsidRDefault="00AA59EE" w:rsidP="00363081">
      <w:pPr>
        <w:numPr>
          <w:ilvl w:val="12"/>
          <w:numId w:val="0"/>
        </w:numPr>
        <w:wordWrap/>
        <w:adjustRightInd w:val="0"/>
        <w:snapToGrid w:val="0"/>
        <w:spacing w:line="300" w:lineRule="auto"/>
        <w:rPr>
          <w:i/>
          <w:sz w:val="24"/>
          <w:szCs w:val="24"/>
        </w:rPr>
      </w:pPr>
    </w:p>
    <w:p w14:paraId="72EEE355" w14:textId="77777777" w:rsidR="00AA59EE" w:rsidRPr="00335646" w:rsidRDefault="00AA59EE" w:rsidP="00363081">
      <w:pPr>
        <w:wordWrap/>
        <w:autoSpaceDE w:val="0"/>
        <w:autoSpaceDN w:val="0"/>
        <w:spacing w:line="300" w:lineRule="auto"/>
        <w:textAlignment w:val="baseline"/>
        <w:rPr>
          <w:rFonts w:eastAsia="굴림"/>
          <w:sz w:val="24"/>
          <w:szCs w:val="24"/>
        </w:rPr>
      </w:pPr>
      <w:r w:rsidRPr="00335646">
        <w:rPr>
          <w:rFonts w:eastAsia="휴먼명조"/>
          <w:i/>
          <w:iCs/>
          <w:sz w:val="24"/>
          <w:szCs w:val="24"/>
        </w:rPr>
        <w:t>Insert the text based on the Section 5 (Terms of Reference) i</w:t>
      </w:r>
      <w:r w:rsidR="00914789" w:rsidRPr="00335646">
        <w:rPr>
          <w:rFonts w:eastAsia="휴먼명조"/>
          <w:i/>
          <w:iCs/>
          <w:sz w:val="24"/>
          <w:szCs w:val="24"/>
        </w:rPr>
        <w:t>n the RFP and modified based on</w:t>
      </w:r>
      <w:r w:rsidR="00914789" w:rsidRPr="00335646">
        <w:rPr>
          <w:rFonts w:eastAsia="휴먼명조" w:hint="eastAsia"/>
          <w:i/>
          <w:iCs/>
          <w:sz w:val="24"/>
          <w:szCs w:val="24"/>
        </w:rPr>
        <w:t xml:space="preserve"> </w:t>
      </w:r>
      <w:r w:rsidRPr="00335646">
        <w:rPr>
          <w:rFonts w:eastAsia="휴먼명조"/>
          <w:i/>
          <w:iCs/>
          <w:sz w:val="24"/>
          <w:szCs w:val="24"/>
        </w:rPr>
        <w:t>the Consultant’s Technical Proposal. Highlight the changes to Section 5 of the RFP.</w:t>
      </w:r>
      <w:r w:rsidRPr="00335646">
        <w:rPr>
          <w:rFonts w:eastAsia="휴먼명조" w:hint="eastAsia"/>
          <w:iCs/>
          <w:sz w:val="24"/>
          <w:szCs w:val="24"/>
        </w:rPr>
        <w:t>]</w:t>
      </w:r>
    </w:p>
    <w:p w14:paraId="519424CC" w14:textId="77777777" w:rsidR="005F78E3" w:rsidRPr="00335646" w:rsidRDefault="005F78E3" w:rsidP="00363081">
      <w:pPr>
        <w:wordWrap/>
        <w:spacing w:line="300" w:lineRule="auto"/>
        <w:rPr>
          <w:rFonts w:eastAsia="굴림"/>
          <w:bCs/>
          <w:i/>
          <w:sz w:val="24"/>
          <w:szCs w:val="24"/>
        </w:rPr>
      </w:pPr>
    </w:p>
    <w:p w14:paraId="3B5475C2" w14:textId="77777777" w:rsidR="00146216" w:rsidRPr="00335646" w:rsidRDefault="00146216" w:rsidP="00363081">
      <w:pPr>
        <w:wordWrap/>
        <w:spacing w:line="300" w:lineRule="auto"/>
        <w:rPr>
          <w:rFonts w:eastAsia="굴림"/>
          <w:bCs/>
          <w:i/>
          <w:sz w:val="24"/>
          <w:szCs w:val="24"/>
        </w:rPr>
      </w:pPr>
    </w:p>
    <w:p w14:paraId="5941E1F8" w14:textId="7509A8CB" w:rsidR="00FB2473" w:rsidRPr="00335646" w:rsidRDefault="00FB2473" w:rsidP="00AD7F6A">
      <w:pPr>
        <w:pStyle w:val="A1-Heading2"/>
        <w:adjustRightInd w:val="0"/>
        <w:snapToGrid w:val="0"/>
        <w:spacing w:line="300" w:lineRule="auto"/>
        <w:outlineLvl w:val="0"/>
        <w:rPr>
          <w:szCs w:val="28"/>
          <w:lang w:eastAsia="ko-KR"/>
        </w:rPr>
      </w:pPr>
      <w:bookmarkStart w:id="658" w:name="_Toc500403730"/>
      <w:bookmarkStart w:id="659" w:name="_Toc500517060"/>
      <w:bookmarkStart w:id="660" w:name="_Toc500752409"/>
      <w:r w:rsidRPr="00335646">
        <w:rPr>
          <w:szCs w:val="28"/>
        </w:rPr>
        <w:t xml:space="preserve">Appendix </w:t>
      </w:r>
      <w:r w:rsidR="00E45810">
        <w:rPr>
          <w:szCs w:val="28"/>
        </w:rPr>
        <w:t>B</w:t>
      </w:r>
      <w:r w:rsidR="00E45810" w:rsidRPr="00335646">
        <w:rPr>
          <w:szCs w:val="28"/>
        </w:rPr>
        <w:t xml:space="preserve"> </w:t>
      </w:r>
      <w:r w:rsidRPr="00335646">
        <w:rPr>
          <w:szCs w:val="28"/>
        </w:rPr>
        <w:t xml:space="preserve">– </w:t>
      </w:r>
      <w:r w:rsidRPr="00335646">
        <w:rPr>
          <w:rFonts w:hint="eastAsia"/>
          <w:szCs w:val="28"/>
          <w:lang w:eastAsia="ko-KR"/>
        </w:rPr>
        <w:t xml:space="preserve">Key </w:t>
      </w:r>
      <w:r w:rsidR="00384700" w:rsidRPr="00335646">
        <w:rPr>
          <w:rFonts w:hint="eastAsia"/>
          <w:szCs w:val="28"/>
          <w:lang w:eastAsia="ko-KR"/>
        </w:rPr>
        <w:t>Experts</w:t>
      </w:r>
      <w:r w:rsidRPr="00335646">
        <w:rPr>
          <w:rFonts w:hint="eastAsia"/>
          <w:szCs w:val="28"/>
          <w:lang w:eastAsia="ko-KR"/>
        </w:rPr>
        <w:t xml:space="preserve"> and Sub-Consultants</w:t>
      </w:r>
      <w:bookmarkEnd w:id="658"/>
      <w:bookmarkEnd w:id="659"/>
      <w:bookmarkEnd w:id="660"/>
    </w:p>
    <w:p w14:paraId="4F86CBCC" w14:textId="77777777" w:rsidR="00206A1F" w:rsidRPr="00E45810" w:rsidRDefault="00206A1F" w:rsidP="00363081">
      <w:pPr>
        <w:wordWrap/>
        <w:spacing w:line="300" w:lineRule="auto"/>
        <w:rPr>
          <w:rFonts w:eastAsia="굴림"/>
          <w:bCs/>
          <w:sz w:val="24"/>
          <w:szCs w:val="24"/>
        </w:rPr>
      </w:pPr>
    </w:p>
    <w:p w14:paraId="01452FBF" w14:textId="77777777" w:rsidR="00206A1F" w:rsidRPr="00335646" w:rsidRDefault="00F35920" w:rsidP="00363081">
      <w:pPr>
        <w:wordWrap/>
        <w:spacing w:line="300" w:lineRule="auto"/>
        <w:rPr>
          <w:rFonts w:eastAsia="굴림"/>
          <w:bCs/>
          <w:i/>
          <w:sz w:val="24"/>
          <w:szCs w:val="24"/>
        </w:rPr>
      </w:pPr>
      <w:r w:rsidRPr="00335646">
        <w:rPr>
          <w:rFonts w:eastAsia="굴림" w:hint="eastAsia"/>
          <w:bCs/>
          <w:sz w:val="24"/>
          <w:szCs w:val="24"/>
        </w:rPr>
        <w:t>[</w:t>
      </w:r>
      <w:r w:rsidR="00EA278F" w:rsidRPr="00335646">
        <w:rPr>
          <w:b/>
          <w:i/>
          <w:iCs/>
          <w:sz w:val="24"/>
          <w:szCs w:val="24"/>
        </w:rPr>
        <w:t>Note</w:t>
      </w:r>
      <w:r w:rsidR="00EA278F" w:rsidRPr="00335646">
        <w:rPr>
          <w:i/>
          <w:iCs/>
          <w:sz w:val="24"/>
          <w:szCs w:val="24"/>
        </w:rPr>
        <w:t>:</w:t>
      </w:r>
      <w:r w:rsidR="00EA278F" w:rsidRPr="00335646">
        <w:rPr>
          <w:rFonts w:hint="eastAsia"/>
          <w:i/>
          <w:iCs/>
          <w:sz w:val="24"/>
          <w:szCs w:val="24"/>
        </w:rPr>
        <w:t xml:space="preserve"> </w:t>
      </w:r>
      <w:r w:rsidR="00206A1F" w:rsidRPr="00335646">
        <w:rPr>
          <w:rFonts w:eastAsia="굴림" w:hint="eastAsia"/>
          <w:bCs/>
          <w:i/>
          <w:sz w:val="24"/>
          <w:szCs w:val="24"/>
        </w:rPr>
        <w:t>List under:</w:t>
      </w:r>
    </w:p>
    <w:p w14:paraId="564575AC" w14:textId="77777777" w:rsidR="00206A1F" w:rsidRPr="00335646" w:rsidRDefault="00206A1F" w:rsidP="00363081">
      <w:pPr>
        <w:wordWrap/>
        <w:spacing w:line="300" w:lineRule="auto"/>
        <w:rPr>
          <w:rFonts w:eastAsia="굴림"/>
          <w:bCs/>
          <w:i/>
          <w:sz w:val="24"/>
          <w:szCs w:val="24"/>
        </w:rPr>
      </w:pPr>
    </w:p>
    <w:p w14:paraId="41C025AC" w14:textId="77777777" w:rsidR="00BB79BD" w:rsidRPr="00335646" w:rsidRDefault="00BB79BD" w:rsidP="00363081">
      <w:pPr>
        <w:wordWrap/>
        <w:spacing w:line="300" w:lineRule="auto"/>
        <w:ind w:left="840" w:hangingChars="350" w:hanging="840"/>
        <w:rPr>
          <w:rFonts w:eastAsia="굴림"/>
          <w:bCs/>
          <w:i/>
          <w:sz w:val="24"/>
          <w:szCs w:val="24"/>
        </w:rPr>
      </w:pPr>
      <w:r w:rsidRPr="00335646">
        <w:rPr>
          <w:rFonts w:eastAsia="굴림" w:hint="eastAsia"/>
          <w:bCs/>
          <w:i/>
          <w:sz w:val="24"/>
          <w:szCs w:val="24"/>
        </w:rPr>
        <w:t xml:space="preserve">C-1    Titles </w:t>
      </w:r>
      <w:r w:rsidRPr="00335646">
        <w:rPr>
          <w:rFonts w:eastAsia="굴림" w:hint="eastAsia"/>
          <w:bCs/>
          <w:sz w:val="24"/>
          <w:szCs w:val="24"/>
        </w:rPr>
        <w:t>[</w:t>
      </w:r>
      <w:r w:rsidRPr="00335646">
        <w:rPr>
          <w:rFonts w:eastAsia="굴림" w:hint="eastAsia"/>
          <w:bCs/>
          <w:i/>
          <w:sz w:val="24"/>
          <w:szCs w:val="24"/>
        </w:rPr>
        <w:t xml:space="preserve">and names, of already </w:t>
      </w:r>
      <w:r w:rsidRPr="00335646">
        <w:rPr>
          <w:rFonts w:eastAsia="굴림"/>
          <w:bCs/>
          <w:i/>
          <w:sz w:val="24"/>
          <w:szCs w:val="24"/>
        </w:rPr>
        <w:t>available</w:t>
      </w:r>
      <w:r w:rsidRPr="00335646">
        <w:rPr>
          <w:rFonts w:eastAsia="굴림" w:hint="eastAsia"/>
          <w:bCs/>
          <w:sz w:val="24"/>
          <w:szCs w:val="24"/>
        </w:rPr>
        <w:t>]</w:t>
      </w:r>
      <w:r w:rsidRPr="00335646">
        <w:rPr>
          <w:rFonts w:eastAsia="굴림" w:hint="eastAsia"/>
          <w:bCs/>
          <w:i/>
          <w:sz w:val="24"/>
          <w:szCs w:val="24"/>
        </w:rPr>
        <w:t>, detailed job descriptions and minimum qualifications of Key Experts to be assigned to work in the Government</w:t>
      </w:r>
      <w:r w:rsidRPr="00335646">
        <w:rPr>
          <w:rFonts w:eastAsia="굴림"/>
          <w:bCs/>
          <w:i/>
          <w:sz w:val="24"/>
          <w:szCs w:val="24"/>
        </w:rPr>
        <w:t>’</w:t>
      </w:r>
      <w:r w:rsidRPr="00335646">
        <w:rPr>
          <w:rFonts w:eastAsia="굴림" w:hint="eastAsia"/>
          <w:bCs/>
          <w:i/>
          <w:sz w:val="24"/>
          <w:szCs w:val="24"/>
        </w:rPr>
        <w:t>s country as well as the Consultant</w:t>
      </w:r>
      <w:r w:rsidRPr="00335646">
        <w:rPr>
          <w:rFonts w:eastAsia="굴림"/>
          <w:bCs/>
          <w:i/>
          <w:sz w:val="24"/>
          <w:szCs w:val="24"/>
        </w:rPr>
        <w:t>’</w:t>
      </w:r>
      <w:r w:rsidRPr="00335646">
        <w:rPr>
          <w:rFonts w:eastAsia="굴림" w:hint="eastAsia"/>
          <w:bCs/>
          <w:i/>
          <w:sz w:val="24"/>
          <w:szCs w:val="24"/>
        </w:rPr>
        <w:t>s country, and estimated person-months for each.</w:t>
      </w:r>
    </w:p>
    <w:p w14:paraId="037202CB" w14:textId="77777777" w:rsidR="00BB79BD" w:rsidRPr="00335646" w:rsidRDefault="00BB79BD" w:rsidP="00363081">
      <w:pPr>
        <w:pStyle w:val="BankNormal"/>
        <w:numPr>
          <w:ilvl w:val="12"/>
          <w:numId w:val="0"/>
        </w:numPr>
        <w:adjustRightInd w:val="0"/>
        <w:snapToGrid w:val="0"/>
        <w:spacing w:after="0" w:line="300" w:lineRule="auto"/>
        <w:rPr>
          <w:iCs/>
          <w:sz w:val="24"/>
          <w:szCs w:val="24"/>
        </w:rPr>
      </w:pPr>
    </w:p>
    <w:p w14:paraId="47E1C7EA" w14:textId="77777777" w:rsidR="00BB79BD" w:rsidRPr="00335646" w:rsidRDefault="00BB79BD" w:rsidP="00363081">
      <w:pPr>
        <w:numPr>
          <w:ilvl w:val="12"/>
          <w:numId w:val="0"/>
        </w:numPr>
        <w:wordWrap/>
        <w:adjustRightInd w:val="0"/>
        <w:snapToGrid w:val="0"/>
        <w:spacing w:line="300" w:lineRule="auto"/>
        <w:ind w:left="720" w:hanging="720"/>
        <w:rPr>
          <w:rFonts w:eastAsia="굴림"/>
          <w:bCs/>
          <w:i/>
          <w:sz w:val="24"/>
          <w:szCs w:val="24"/>
        </w:rPr>
      </w:pPr>
      <w:r w:rsidRPr="00335646">
        <w:rPr>
          <w:i/>
          <w:sz w:val="24"/>
          <w:szCs w:val="24"/>
        </w:rPr>
        <w:t>C-2</w:t>
      </w:r>
      <w:r w:rsidRPr="00335646">
        <w:rPr>
          <w:i/>
          <w:sz w:val="24"/>
          <w:szCs w:val="24"/>
        </w:rPr>
        <w:tab/>
      </w:r>
      <w:r w:rsidRPr="00335646">
        <w:rPr>
          <w:rFonts w:eastAsia="굴림" w:hint="eastAsia"/>
          <w:bCs/>
          <w:i/>
          <w:sz w:val="24"/>
          <w:szCs w:val="24"/>
        </w:rPr>
        <w:t>Same information as C-1 for Key Local Experts (of the Government</w:t>
      </w:r>
      <w:r w:rsidRPr="00335646">
        <w:rPr>
          <w:rFonts w:eastAsia="굴림"/>
          <w:bCs/>
          <w:i/>
          <w:sz w:val="24"/>
          <w:szCs w:val="24"/>
        </w:rPr>
        <w:t>’</w:t>
      </w:r>
      <w:r w:rsidRPr="00335646">
        <w:rPr>
          <w:rFonts w:eastAsia="굴림" w:hint="eastAsia"/>
          <w:bCs/>
          <w:i/>
          <w:sz w:val="24"/>
          <w:szCs w:val="24"/>
        </w:rPr>
        <w:t>s country).</w:t>
      </w:r>
    </w:p>
    <w:p w14:paraId="3BBF2F41" w14:textId="77777777" w:rsidR="00BB79BD" w:rsidRPr="00335646" w:rsidRDefault="00BB79BD" w:rsidP="00363081">
      <w:pPr>
        <w:pStyle w:val="BankNormal"/>
        <w:numPr>
          <w:ilvl w:val="12"/>
          <w:numId w:val="0"/>
        </w:numPr>
        <w:adjustRightInd w:val="0"/>
        <w:snapToGrid w:val="0"/>
        <w:spacing w:after="0" w:line="300" w:lineRule="auto"/>
        <w:rPr>
          <w:iCs/>
          <w:sz w:val="24"/>
          <w:szCs w:val="24"/>
          <w:lang w:eastAsia="ko-KR"/>
        </w:rPr>
      </w:pPr>
    </w:p>
    <w:p w14:paraId="3084A2E3" w14:textId="77777777" w:rsidR="00BB79BD" w:rsidRPr="00335646" w:rsidRDefault="00BB79BD" w:rsidP="00363081">
      <w:pPr>
        <w:numPr>
          <w:ilvl w:val="12"/>
          <w:numId w:val="0"/>
        </w:numPr>
        <w:wordWrap/>
        <w:adjustRightInd w:val="0"/>
        <w:snapToGrid w:val="0"/>
        <w:spacing w:line="300" w:lineRule="auto"/>
        <w:ind w:left="720" w:hanging="720"/>
        <w:rPr>
          <w:i/>
          <w:sz w:val="24"/>
          <w:szCs w:val="24"/>
        </w:rPr>
      </w:pPr>
      <w:r w:rsidRPr="00335646">
        <w:rPr>
          <w:i/>
          <w:sz w:val="24"/>
          <w:szCs w:val="24"/>
        </w:rPr>
        <w:t>C-</w:t>
      </w:r>
      <w:r w:rsidRPr="00335646">
        <w:rPr>
          <w:rFonts w:hint="eastAsia"/>
          <w:i/>
          <w:sz w:val="24"/>
          <w:szCs w:val="24"/>
        </w:rPr>
        <w:t>3</w:t>
      </w:r>
      <w:r w:rsidRPr="00335646">
        <w:rPr>
          <w:i/>
          <w:sz w:val="24"/>
          <w:szCs w:val="24"/>
        </w:rPr>
        <w:tab/>
        <w:t>List of approved Sub</w:t>
      </w:r>
      <w:r w:rsidRPr="00335646">
        <w:rPr>
          <w:rFonts w:hint="eastAsia"/>
          <w:i/>
          <w:sz w:val="24"/>
          <w:szCs w:val="24"/>
        </w:rPr>
        <w:t>-</w:t>
      </w:r>
      <w:r w:rsidRPr="00335646">
        <w:rPr>
          <w:i/>
          <w:sz w:val="24"/>
          <w:szCs w:val="24"/>
        </w:rPr>
        <w:t>Consultants (if already available); same information with respect to their Experts as in C-1</w:t>
      </w:r>
      <w:r w:rsidRPr="00335646">
        <w:rPr>
          <w:rFonts w:hint="eastAsia"/>
          <w:i/>
          <w:sz w:val="24"/>
          <w:szCs w:val="24"/>
        </w:rPr>
        <w:t>.</w:t>
      </w:r>
    </w:p>
    <w:p w14:paraId="6B69A2DF" w14:textId="77777777" w:rsidR="00DD0672" w:rsidRPr="00335646" w:rsidRDefault="00DD0672" w:rsidP="00363081">
      <w:pPr>
        <w:wordWrap/>
        <w:spacing w:line="300" w:lineRule="auto"/>
        <w:rPr>
          <w:rFonts w:eastAsia="굴림"/>
          <w:bCs/>
          <w:sz w:val="24"/>
          <w:szCs w:val="24"/>
        </w:rPr>
      </w:pPr>
    </w:p>
    <w:p w14:paraId="4E9A3EFF" w14:textId="76632508" w:rsidR="006335DE" w:rsidRPr="00335646" w:rsidRDefault="00F66C04" w:rsidP="00363081">
      <w:pPr>
        <w:widowControl/>
        <w:wordWrap/>
        <w:jc w:val="left"/>
        <w:rPr>
          <w:rFonts w:eastAsia="굴림"/>
          <w:sz w:val="24"/>
          <w:szCs w:val="24"/>
        </w:rPr>
      </w:pPr>
      <w:r>
        <w:rPr>
          <w:i/>
          <w:iCs/>
          <w:sz w:val="24"/>
          <w:szCs w:val="24"/>
        </w:rPr>
        <w:t>Insert a table based on F</w:t>
      </w:r>
      <w:r w:rsidR="00BB79BD" w:rsidRPr="00335646">
        <w:rPr>
          <w:i/>
          <w:iCs/>
          <w:sz w:val="24"/>
          <w:szCs w:val="24"/>
        </w:rPr>
        <w:t>o</w:t>
      </w:r>
      <w:r>
        <w:rPr>
          <w:i/>
          <w:iCs/>
          <w:sz w:val="24"/>
          <w:szCs w:val="24"/>
        </w:rPr>
        <w:t>r</w:t>
      </w:r>
      <w:r w:rsidR="00BB79BD" w:rsidRPr="00335646">
        <w:rPr>
          <w:i/>
          <w:iCs/>
          <w:sz w:val="24"/>
          <w:szCs w:val="24"/>
        </w:rPr>
        <w:t>m TECH-7 of the Consultant’s Technical Proposal and finalized at the Contract’s negotiations. Attach the CVs (updated and signed by the respective Key Experts) demonstrating the qualifications of Key Experts.</w:t>
      </w:r>
      <w:r w:rsidR="00F35920" w:rsidRPr="00335646">
        <w:rPr>
          <w:rFonts w:hint="eastAsia"/>
          <w:iCs/>
          <w:sz w:val="24"/>
          <w:szCs w:val="24"/>
        </w:rPr>
        <w:t>]</w:t>
      </w:r>
      <w:r w:rsidR="006335DE" w:rsidRPr="00335646">
        <w:rPr>
          <w:rFonts w:eastAsia="굴림"/>
          <w:sz w:val="24"/>
          <w:szCs w:val="24"/>
        </w:rPr>
        <w:br w:type="page"/>
      </w:r>
    </w:p>
    <w:p w14:paraId="0E6F8B64" w14:textId="77777777" w:rsidR="00146216" w:rsidRPr="00335646" w:rsidRDefault="00146216" w:rsidP="00363081">
      <w:pPr>
        <w:wordWrap/>
        <w:autoSpaceDE w:val="0"/>
        <w:autoSpaceDN w:val="0"/>
        <w:spacing w:line="300" w:lineRule="auto"/>
        <w:textAlignment w:val="baseline"/>
        <w:rPr>
          <w:rFonts w:eastAsia="굴림"/>
          <w:sz w:val="24"/>
          <w:szCs w:val="24"/>
        </w:rPr>
      </w:pPr>
    </w:p>
    <w:p w14:paraId="68432B21" w14:textId="57F296EE" w:rsidR="00FB2473" w:rsidRPr="00335646" w:rsidRDefault="00FB2473" w:rsidP="00AD7F6A">
      <w:pPr>
        <w:pStyle w:val="A1-Heading2"/>
        <w:adjustRightInd w:val="0"/>
        <w:snapToGrid w:val="0"/>
        <w:spacing w:line="300" w:lineRule="auto"/>
        <w:outlineLvl w:val="0"/>
        <w:rPr>
          <w:lang w:eastAsia="ko-KR"/>
        </w:rPr>
      </w:pPr>
      <w:bookmarkStart w:id="661" w:name="_Toc500403731"/>
      <w:bookmarkStart w:id="662" w:name="_Toc500517061"/>
      <w:bookmarkStart w:id="663" w:name="_Toc500752410"/>
      <w:r w:rsidRPr="00335646">
        <w:t xml:space="preserve">Appendix </w:t>
      </w:r>
      <w:r w:rsidR="00E45810">
        <w:rPr>
          <w:lang w:eastAsia="ko-KR"/>
        </w:rPr>
        <w:t>C</w:t>
      </w:r>
      <w:r w:rsidR="00E45810" w:rsidRPr="00335646">
        <w:rPr>
          <w:rFonts w:hint="eastAsia"/>
          <w:lang w:eastAsia="ko-KR"/>
        </w:rPr>
        <w:t xml:space="preserve"> </w:t>
      </w:r>
      <w:r w:rsidRPr="00335646">
        <w:t xml:space="preserve">– </w:t>
      </w:r>
      <w:r w:rsidRPr="00335646">
        <w:rPr>
          <w:rFonts w:hint="eastAsia"/>
          <w:lang w:eastAsia="ko-KR"/>
        </w:rPr>
        <w:t>Summary of Cost</w:t>
      </w:r>
      <w:r w:rsidR="00476E22" w:rsidRPr="00335646">
        <w:rPr>
          <w:rFonts w:hint="eastAsia"/>
          <w:lang w:eastAsia="ko-KR"/>
        </w:rPr>
        <w:t xml:space="preserve"> Estimates</w:t>
      </w:r>
      <w:bookmarkEnd w:id="661"/>
      <w:bookmarkEnd w:id="662"/>
      <w:bookmarkEnd w:id="663"/>
    </w:p>
    <w:p w14:paraId="73DA8CD8" w14:textId="77777777" w:rsidR="00B6056F" w:rsidRPr="00335646" w:rsidRDefault="00B6056F" w:rsidP="00363081">
      <w:pPr>
        <w:wordWrap/>
        <w:rPr>
          <w:rFonts w:eastAsia="굴림"/>
          <w:bCs/>
          <w:sz w:val="24"/>
          <w:szCs w:val="24"/>
        </w:rPr>
      </w:pPr>
    </w:p>
    <w:p w14:paraId="225A1DFA" w14:textId="77777777" w:rsidR="00EF00F2" w:rsidRPr="00335646" w:rsidRDefault="00EF00F2" w:rsidP="00363081">
      <w:pPr>
        <w:wordWrap/>
        <w:rPr>
          <w:rFonts w:eastAsia="굴림"/>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1692"/>
        <w:gridCol w:w="1692"/>
        <w:gridCol w:w="1674"/>
        <w:gridCol w:w="1212"/>
      </w:tblGrid>
      <w:tr w:rsidR="009F595A" w:rsidRPr="00335646" w14:paraId="5A7CF289" w14:textId="77777777" w:rsidTr="00007555">
        <w:trPr>
          <w:trHeight w:val="277"/>
          <w:jc w:val="center"/>
        </w:trPr>
        <w:tc>
          <w:tcPr>
            <w:tcW w:w="2560" w:type="dxa"/>
            <w:vMerge w:val="restart"/>
            <w:vAlign w:val="center"/>
          </w:tcPr>
          <w:p w14:paraId="763CBBAF" w14:textId="77777777" w:rsidR="009F595A" w:rsidRPr="00335646" w:rsidRDefault="009F595A" w:rsidP="00363081">
            <w:pPr>
              <w:wordWrap/>
              <w:jc w:val="center"/>
              <w:rPr>
                <w:rFonts w:eastAsia="굴림"/>
                <w:b/>
                <w:bCs/>
                <w:sz w:val="24"/>
                <w:szCs w:val="24"/>
              </w:rPr>
            </w:pPr>
            <w:r w:rsidRPr="00335646">
              <w:rPr>
                <w:rFonts w:eastAsia="굴림" w:hint="eastAsia"/>
                <w:b/>
                <w:bCs/>
                <w:sz w:val="24"/>
                <w:szCs w:val="24"/>
              </w:rPr>
              <w:t>Item</w:t>
            </w:r>
          </w:p>
        </w:tc>
        <w:tc>
          <w:tcPr>
            <w:tcW w:w="5058" w:type="dxa"/>
            <w:gridSpan w:val="3"/>
            <w:shd w:val="clear" w:color="auto" w:fill="auto"/>
            <w:vAlign w:val="center"/>
          </w:tcPr>
          <w:p w14:paraId="12F92DCD" w14:textId="77777777" w:rsidR="009F595A" w:rsidRPr="00335646" w:rsidRDefault="009F595A" w:rsidP="00363081">
            <w:pPr>
              <w:wordWrap/>
              <w:jc w:val="center"/>
              <w:rPr>
                <w:rFonts w:eastAsia="굴림"/>
                <w:b/>
                <w:bCs/>
                <w:sz w:val="24"/>
                <w:szCs w:val="24"/>
              </w:rPr>
            </w:pPr>
            <w:r w:rsidRPr="00335646">
              <w:rPr>
                <w:rFonts w:eastAsia="굴림" w:hint="eastAsia"/>
                <w:b/>
                <w:bCs/>
                <w:sz w:val="24"/>
                <w:szCs w:val="24"/>
              </w:rPr>
              <w:t>Costs (in Korean Won)</w:t>
            </w:r>
          </w:p>
        </w:tc>
        <w:tc>
          <w:tcPr>
            <w:tcW w:w="1212" w:type="dxa"/>
            <w:vMerge w:val="restart"/>
            <w:vAlign w:val="center"/>
          </w:tcPr>
          <w:p w14:paraId="7C5EC372" w14:textId="77777777" w:rsidR="009F595A" w:rsidRPr="00335646" w:rsidRDefault="009F595A" w:rsidP="00363081">
            <w:pPr>
              <w:wordWrap/>
              <w:jc w:val="center"/>
              <w:rPr>
                <w:rFonts w:eastAsia="굴림"/>
                <w:b/>
                <w:bCs/>
                <w:sz w:val="24"/>
                <w:szCs w:val="24"/>
              </w:rPr>
            </w:pPr>
            <w:r w:rsidRPr="00335646">
              <w:rPr>
                <w:rFonts w:eastAsia="굴림" w:hint="eastAsia"/>
                <w:b/>
                <w:bCs/>
                <w:sz w:val="24"/>
                <w:szCs w:val="24"/>
              </w:rPr>
              <w:t>Remarks</w:t>
            </w:r>
          </w:p>
        </w:tc>
      </w:tr>
      <w:tr w:rsidR="009F595A" w:rsidRPr="00335646" w14:paraId="13A651E4" w14:textId="77777777" w:rsidTr="00007555">
        <w:trPr>
          <w:trHeight w:val="277"/>
          <w:jc w:val="center"/>
        </w:trPr>
        <w:tc>
          <w:tcPr>
            <w:tcW w:w="2560" w:type="dxa"/>
            <w:vMerge/>
            <w:vAlign w:val="center"/>
          </w:tcPr>
          <w:p w14:paraId="06715102" w14:textId="77777777" w:rsidR="009F595A" w:rsidRPr="00335646" w:rsidRDefault="009F595A" w:rsidP="00363081">
            <w:pPr>
              <w:wordWrap/>
              <w:jc w:val="center"/>
              <w:rPr>
                <w:rFonts w:eastAsia="굴림"/>
                <w:b/>
                <w:bCs/>
                <w:sz w:val="24"/>
                <w:szCs w:val="24"/>
              </w:rPr>
            </w:pPr>
          </w:p>
        </w:tc>
        <w:tc>
          <w:tcPr>
            <w:tcW w:w="1692" w:type="dxa"/>
            <w:shd w:val="clear" w:color="auto" w:fill="auto"/>
            <w:vAlign w:val="center"/>
          </w:tcPr>
          <w:p w14:paraId="443D6808" w14:textId="77777777" w:rsidR="009F595A" w:rsidRPr="00335646" w:rsidRDefault="009F595A" w:rsidP="00363081">
            <w:pPr>
              <w:wordWrap/>
              <w:jc w:val="center"/>
              <w:rPr>
                <w:rFonts w:eastAsia="굴림"/>
                <w:b/>
                <w:bCs/>
                <w:sz w:val="24"/>
                <w:szCs w:val="24"/>
              </w:rPr>
            </w:pPr>
            <w:r w:rsidRPr="00335646">
              <w:rPr>
                <w:rFonts w:eastAsia="굴림" w:hint="eastAsia"/>
                <w:b/>
                <w:bCs/>
                <w:sz w:val="24"/>
                <w:szCs w:val="24"/>
              </w:rPr>
              <w:t>Foreign</w:t>
            </w:r>
          </w:p>
          <w:p w14:paraId="02CCDE7D" w14:textId="77777777" w:rsidR="009F595A" w:rsidRPr="00335646" w:rsidRDefault="009F595A" w:rsidP="00363081">
            <w:pPr>
              <w:wordWrap/>
              <w:jc w:val="center"/>
              <w:rPr>
                <w:rFonts w:eastAsia="굴림"/>
                <w:b/>
                <w:bCs/>
                <w:sz w:val="24"/>
                <w:szCs w:val="24"/>
              </w:rPr>
            </w:pPr>
            <w:r w:rsidRPr="00335646">
              <w:rPr>
                <w:rFonts w:eastAsia="굴림" w:hint="eastAsia"/>
                <w:b/>
                <w:bCs/>
                <w:sz w:val="24"/>
                <w:szCs w:val="24"/>
              </w:rPr>
              <w:t>Currency Portion</w:t>
            </w:r>
          </w:p>
        </w:tc>
        <w:tc>
          <w:tcPr>
            <w:tcW w:w="1692" w:type="dxa"/>
            <w:shd w:val="clear" w:color="auto" w:fill="auto"/>
            <w:vAlign w:val="center"/>
          </w:tcPr>
          <w:p w14:paraId="08802440" w14:textId="77777777" w:rsidR="009F595A" w:rsidRPr="00335646" w:rsidRDefault="009F595A" w:rsidP="00363081">
            <w:pPr>
              <w:wordWrap/>
              <w:jc w:val="center"/>
              <w:rPr>
                <w:rFonts w:eastAsia="굴림"/>
                <w:b/>
                <w:bCs/>
                <w:sz w:val="24"/>
                <w:szCs w:val="24"/>
              </w:rPr>
            </w:pPr>
            <w:r w:rsidRPr="00335646">
              <w:rPr>
                <w:rFonts w:eastAsia="굴림" w:hint="eastAsia"/>
                <w:b/>
                <w:bCs/>
                <w:sz w:val="24"/>
                <w:szCs w:val="24"/>
              </w:rPr>
              <w:t>Local Currency Portion</w:t>
            </w:r>
          </w:p>
        </w:tc>
        <w:tc>
          <w:tcPr>
            <w:tcW w:w="1674" w:type="dxa"/>
            <w:shd w:val="clear" w:color="auto" w:fill="auto"/>
            <w:vAlign w:val="center"/>
          </w:tcPr>
          <w:p w14:paraId="36FB5FA1" w14:textId="77777777" w:rsidR="009F595A" w:rsidRPr="00335646" w:rsidRDefault="00753A59" w:rsidP="00363081">
            <w:pPr>
              <w:wordWrap/>
              <w:jc w:val="center"/>
              <w:rPr>
                <w:rFonts w:eastAsia="굴림"/>
                <w:b/>
                <w:bCs/>
                <w:sz w:val="24"/>
                <w:szCs w:val="24"/>
              </w:rPr>
            </w:pPr>
            <w:r w:rsidRPr="00335646">
              <w:rPr>
                <w:rFonts w:eastAsia="굴림"/>
                <w:b/>
                <w:bCs/>
                <w:sz w:val="24"/>
                <w:szCs w:val="24"/>
              </w:rPr>
              <w:t>Subtotal</w:t>
            </w:r>
          </w:p>
        </w:tc>
        <w:tc>
          <w:tcPr>
            <w:tcW w:w="1212" w:type="dxa"/>
            <w:vMerge/>
            <w:vAlign w:val="center"/>
          </w:tcPr>
          <w:p w14:paraId="64906CAF" w14:textId="77777777" w:rsidR="009F595A" w:rsidRPr="00335646" w:rsidRDefault="009F595A" w:rsidP="00363081">
            <w:pPr>
              <w:wordWrap/>
              <w:jc w:val="center"/>
              <w:rPr>
                <w:rFonts w:eastAsia="굴림"/>
                <w:b/>
                <w:bCs/>
                <w:sz w:val="24"/>
                <w:szCs w:val="24"/>
              </w:rPr>
            </w:pPr>
          </w:p>
        </w:tc>
      </w:tr>
      <w:tr w:rsidR="009F595A" w:rsidRPr="00335646" w14:paraId="55F40ED8" w14:textId="77777777" w:rsidTr="00007555">
        <w:trPr>
          <w:trHeight w:val="553"/>
          <w:jc w:val="center"/>
        </w:trPr>
        <w:tc>
          <w:tcPr>
            <w:tcW w:w="2560" w:type="dxa"/>
            <w:shd w:val="clear" w:color="auto" w:fill="auto"/>
            <w:vAlign w:val="center"/>
          </w:tcPr>
          <w:p w14:paraId="6EA042E9" w14:textId="77777777" w:rsidR="009F595A" w:rsidRPr="00335646" w:rsidRDefault="009F595A" w:rsidP="00363081">
            <w:pPr>
              <w:wordWrap/>
              <w:jc w:val="center"/>
              <w:rPr>
                <w:rFonts w:eastAsia="굴림"/>
                <w:b/>
                <w:bCs/>
                <w:sz w:val="24"/>
                <w:szCs w:val="24"/>
              </w:rPr>
            </w:pPr>
            <w:r w:rsidRPr="00335646">
              <w:rPr>
                <w:rFonts w:eastAsia="굴림" w:hint="eastAsia"/>
                <w:b/>
                <w:bCs/>
                <w:sz w:val="24"/>
                <w:szCs w:val="24"/>
              </w:rPr>
              <w:t>Remuneration</w:t>
            </w:r>
          </w:p>
        </w:tc>
        <w:tc>
          <w:tcPr>
            <w:tcW w:w="1692" w:type="dxa"/>
            <w:shd w:val="clear" w:color="auto" w:fill="auto"/>
            <w:vAlign w:val="center"/>
          </w:tcPr>
          <w:p w14:paraId="1533CF7F" w14:textId="77777777" w:rsidR="009F595A" w:rsidRPr="00335646" w:rsidRDefault="009F595A" w:rsidP="00363081">
            <w:pPr>
              <w:wordWrap/>
              <w:jc w:val="center"/>
              <w:rPr>
                <w:rFonts w:eastAsia="굴림"/>
                <w:b/>
                <w:bCs/>
                <w:sz w:val="24"/>
                <w:szCs w:val="24"/>
              </w:rPr>
            </w:pPr>
          </w:p>
        </w:tc>
        <w:tc>
          <w:tcPr>
            <w:tcW w:w="1692" w:type="dxa"/>
            <w:shd w:val="clear" w:color="auto" w:fill="auto"/>
            <w:vAlign w:val="center"/>
          </w:tcPr>
          <w:p w14:paraId="7FABEF82" w14:textId="77777777" w:rsidR="009F595A" w:rsidRPr="00335646" w:rsidRDefault="009F595A" w:rsidP="00363081">
            <w:pPr>
              <w:wordWrap/>
              <w:jc w:val="center"/>
              <w:rPr>
                <w:rFonts w:eastAsia="굴림"/>
                <w:b/>
                <w:bCs/>
                <w:sz w:val="24"/>
                <w:szCs w:val="24"/>
              </w:rPr>
            </w:pPr>
          </w:p>
        </w:tc>
        <w:tc>
          <w:tcPr>
            <w:tcW w:w="1674" w:type="dxa"/>
            <w:shd w:val="clear" w:color="auto" w:fill="auto"/>
            <w:vAlign w:val="center"/>
          </w:tcPr>
          <w:p w14:paraId="02104D29" w14:textId="77777777" w:rsidR="009F595A" w:rsidRPr="00335646" w:rsidRDefault="009F595A" w:rsidP="00363081">
            <w:pPr>
              <w:wordWrap/>
              <w:jc w:val="center"/>
              <w:rPr>
                <w:rFonts w:eastAsia="굴림"/>
                <w:b/>
                <w:bCs/>
                <w:sz w:val="24"/>
                <w:szCs w:val="24"/>
              </w:rPr>
            </w:pPr>
          </w:p>
        </w:tc>
        <w:tc>
          <w:tcPr>
            <w:tcW w:w="1212" w:type="dxa"/>
            <w:vAlign w:val="center"/>
          </w:tcPr>
          <w:p w14:paraId="466CC5FB" w14:textId="77777777" w:rsidR="009F595A" w:rsidRPr="00335646" w:rsidRDefault="009F595A" w:rsidP="00363081">
            <w:pPr>
              <w:wordWrap/>
              <w:jc w:val="center"/>
              <w:rPr>
                <w:rFonts w:eastAsia="굴림"/>
                <w:b/>
                <w:bCs/>
                <w:sz w:val="24"/>
                <w:szCs w:val="24"/>
              </w:rPr>
            </w:pPr>
          </w:p>
        </w:tc>
      </w:tr>
      <w:tr w:rsidR="009F595A" w:rsidRPr="00335646" w14:paraId="5D501B09" w14:textId="77777777" w:rsidTr="00007555">
        <w:trPr>
          <w:trHeight w:val="1064"/>
          <w:jc w:val="center"/>
        </w:trPr>
        <w:tc>
          <w:tcPr>
            <w:tcW w:w="2560" w:type="dxa"/>
            <w:shd w:val="clear" w:color="auto" w:fill="auto"/>
            <w:vAlign w:val="center"/>
          </w:tcPr>
          <w:p w14:paraId="0EEA4B17" w14:textId="77777777" w:rsidR="003A6F08" w:rsidRPr="00335646" w:rsidRDefault="00DC34B1" w:rsidP="00363081">
            <w:pPr>
              <w:wordWrap/>
              <w:snapToGrid w:val="0"/>
              <w:spacing w:line="276" w:lineRule="auto"/>
              <w:jc w:val="center"/>
              <w:rPr>
                <w:rFonts w:eastAsia="굴림"/>
                <w:b/>
                <w:bCs/>
                <w:sz w:val="24"/>
                <w:szCs w:val="24"/>
              </w:rPr>
            </w:pPr>
            <w:r w:rsidRPr="00335646">
              <w:rPr>
                <w:rFonts w:eastAsia="굴림" w:hint="eastAsia"/>
                <w:b/>
                <w:bCs/>
                <w:sz w:val="24"/>
                <w:szCs w:val="24"/>
              </w:rPr>
              <w:t>Other Expenses</w:t>
            </w:r>
            <w:r w:rsidR="00210FE5" w:rsidRPr="00335646">
              <w:rPr>
                <w:rStyle w:val="ae"/>
                <w:rFonts w:eastAsia="굴림"/>
                <w:b/>
                <w:bCs/>
                <w:sz w:val="24"/>
                <w:szCs w:val="24"/>
              </w:rPr>
              <w:footnoteReference w:id="35"/>
            </w:r>
          </w:p>
        </w:tc>
        <w:tc>
          <w:tcPr>
            <w:tcW w:w="1692" w:type="dxa"/>
            <w:shd w:val="clear" w:color="auto" w:fill="auto"/>
            <w:vAlign w:val="center"/>
          </w:tcPr>
          <w:p w14:paraId="4D4F63EE" w14:textId="77777777" w:rsidR="009F595A" w:rsidRPr="00335646" w:rsidRDefault="009F595A" w:rsidP="00363081">
            <w:pPr>
              <w:wordWrap/>
              <w:jc w:val="center"/>
              <w:rPr>
                <w:rFonts w:eastAsia="굴림"/>
                <w:b/>
                <w:bCs/>
                <w:sz w:val="24"/>
                <w:szCs w:val="24"/>
              </w:rPr>
            </w:pPr>
          </w:p>
        </w:tc>
        <w:tc>
          <w:tcPr>
            <w:tcW w:w="1692" w:type="dxa"/>
            <w:shd w:val="clear" w:color="auto" w:fill="auto"/>
            <w:vAlign w:val="center"/>
          </w:tcPr>
          <w:p w14:paraId="79B99299" w14:textId="77777777" w:rsidR="009F595A" w:rsidRPr="00335646" w:rsidRDefault="009F595A" w:rsidP="00363081">
            <w:pPr>
              <w:wordWrap/>
              <w:jc w:val="center"/>
              <w:rPr>
                <w:rFonts w:eastAsia="굴림"/>
                <w:b/>
                <w:bCs/>
                <w:sz w:val="24"/>
                <w:szCs w:val="24"/>
              </w:rPr>
            </w:pPr>
          </w:p>
        </w:tc>
        <w:tc>
          <w:tcPr>
            <w:tcW w:w="1674" w:type="dxa"/>
            <w:shd w:val="clear" w:color="auto" w:fill="auto"/>
            <w:vAlign w:val="center"/>
          </w:tcPr>
          <w:p w14:paraId="5F3A026C" w14:textId="77777777" w:rsidR="009F595A" w:rsidRPr="00335646" w:rsidRDefault="009F595A" w:rsidP="00363081">
            <w:pPr>
              <w:wordWrap/>
              <w:jc w:val="center"/>
              <w:rPr>
                <w:rFonts w:eastAsia="굴림"/>
                <w:b/>
                <w:bCs/>
                <w:sz w:val="24"/>
                <w:szCs w:val="24"/>
              </w:rPr>
            </w:pPr>
          </w:p>
        </w:tc>
        <w:tc>
          <w:tcPr>
            <w:tcW w:w="1212" w:type="dxa"/>
            <w:vAlign w:val="center"/>
          </w:tcPr>
          <w:p w14:paraId="4F7BD967" w14:textId="77777777" w:rsidR="009F595A" w:rsidRPr="00335646" w:rsidRDefault="009F595A" w:rsidP="00363081">
            <w:pPr>
              <w:wordWrap/>
              <w:jc w:val="center"/>
              <w:rPr>
                <w:rFonts w:eastAsia="굴림"/>
                <w:b/>
                <w:bCs/>
                <w:sz w:val="24"/>
                <w:szCs w:val="24"/>
              </w:rPr>
            </w:pPr>
          </w:p>
        </w:tc>
      </w:tr>
      <w:tr w:rsidR="009F595A" w:rsidRPr="00335646" w14:paraId="0509560E" w14:textId="77777777" w:rsidTr="00007555">
        <w:trPr>
          <w:trHeight w:val="584"/>
          <w:jc w:val="center"/>
        </w:trPr>
        <w:tc>
          <w:tcPr>
            <w:tcW w:w="2560" w:type="dxa"/>
            <w:shd w:val="clear" w:color="auto" w:fill="auto"/>
            <w:vAlign w:val="center"/>
          </w:tcPr>
          <w:p w14:paraId="652A0135" w14:textId="77777777" w:rsidR="009F595A" w:rsidRPr="00335646" w:rsidRDefault="00753A59" w:rsidP="00363081">
            <w:pPr>
              <w:wordWrap/>
              <w:snapToGrid w:val="0"/>
              <w:jc w:val="center"/>
              <w:rPr>
                <w:rFonts w:eastAsia="굴림"/>
                <w:b/>
                <w:bCs/>
                <w:sz w:val="24"/>
                <w:szCs w:val="24"/>
              </w:rPr>
            </w:pPr>
            <w:r w:rsidRPr="00335646">
              <w:rPr>
                <w:rFonts w:eastAsia="굴림" w:hint="eastAsia"/>
                <w:b/>
                <w:bCs/>
                <w:sz w:val="24"/>
                <w:szCs w:val="24"/>
              </w:rPr>
              <w:t>Subtotal</w:t>
            </w:r>
          </w:p>
        </w:tc>
        <w:tc>
          <w:tcPr>
            <w:tcW w:w="1692" w:type="dxa"/>
            <w:shd w:val="clear" w:color="auto" w:fill="auto"/>
            <w:vAlign w:val="center"/>
          </w:tcPr>
          <w:p w14:paraId="177D3F66" w14:textId="77777777" w:rsidR="009F595A" w:rsidRPr="00335646" w:rsidRDefault="009F595A" w:rsidP="00363081">
            <w:pPr>
              <w:wordWrap/>
              <w:jc w:val="center"/>
              <w:rPr>
                <w:rFonts w:eastAsia="굴림"/>
                <w:b/>
                <w:bCs/>
                <w:sz w:val="24"/>
                <w:szCs w:val="24"/>
              </w:rPr>
            </w:pPr>
          </w:p>
        </w:tc>
        <w:tc>
          <w:tcPr>
            <w:tcW w:w="1692" w:type="dxa"/>
            <w:shd w:val="clear" w:color="auto" w:fill="auto"/>
            <w:vAlign w:val="center"/>
          </w:tcPr>
          <w:p w14:paraId="3AF5EA2C" w14:textId="77777777" w:rsidR="009F595A" w:rsidRPr="00335646" w:rsidRDefault="009F595A" w:rsidP="00363081">
            <w:pPr>
              <w:wordWrap/>
              <w:jc w:val="center"/>
              <w:rPr>
                <w:rFonts w:eastAsia="굴림"/>
                <w:b/>
                <w:bCs/>
                <w:sz w:val="24"/>
                <w:szCs w:val="24"/>
              </w:rPr>
            </w:pPr>
          </w:p>
        </w:tc>
        <w:tc>
          <w:tcPr>
            <w:tcW w:w="1674" w:type="dxa"/>
            <w:shd w:val="clear" w:color="auto" w:fill="auto"/>
            <w:vAlign w:val="center"/>
          </w:tcPr>
          <w:p w14:paraId="072563B8" w14:textId="77777777" w:rsidR="009F595A" w:rsidRPr="00335646" w:rsidRDefault="009F595A" w:rsidP="00363081">
            <w:pPr>
              <w:wordWrap/>
              <w:jc w:val="center"/>
              <w:rPr>
                <w:rFonts w:eastAsia="굴림"/>
                <w:b/>
                <w:bCs/>
                <w:sz w:val="24"/>
                <w:szCs w:val="24"/>
              </w:rPr>
            </w:pPr>
          </w:p>
        </w:tc>
        <w:tc>
          <w:tcPr>
            <w:tcW w:w="1212" w:type="dxa"/>
            <w:vAlign w:val="center"/>
          </w:tcPr>
          <w:p w14:paraId="406F3321" w14:textId="77777777" w:rsidR="009F595A" w:rsidRPr="00335646" w:rsidRDefault="009F595A" w:rsidP="00363081">
            <w:pPr>
              <w:wordWrap/>
              <w:jc w:val="center"/>
              <w:rPr>
                <w:rFonts w:eastAsia="굴림"/>
                <w:b/>
                <w:bCs/>
                <w:sz w:val="24"/>
                <w:szCs w:val="24"/>
              </w:rPr>
            </w:pPr>
          </w:p>
        </w:tc>
      </w:tr>
      <w:tr w:rsidR="009F595A" w:rsidRPr="00335646" w14:paraId="61AE6554" w14:textId="77777777" w:rsidTr="00007555">
        <w:trPr>
          <w:trHeight w:val="790"/>
          <w:jc w:val="center"/>
        </w:trPr>
        <w:tc>
          <w:tcPr>
            <w:tcW w:w="2560" w:type="dxa"/>
            <w:shd w:val="clear" w:color="auto" w:fill="auto"/>
            <w:vAlign w:val="center"/>
          </w:tcPr>
          <w:p w14:paraId="5236FB20" w14:textId="77777777" w:rsidR="009F595A" w:rsidRPr="00335646" w:rsidRDefault="009F595A" w:rsidP="00363081">
            <w:pPr>
              <w:wordWrap/>
              <w:snapToGrid w:val="0"/>
              <w:jc w:val="center"/>
              <w:rPr>
                <w:rFonts w:eastAsia="굴림"/>
                <w:b/>
                <w:bCs/>
                <w:sz w:val="24"/>
                <w:szCs w:val="24"/>
              </w:rPr>
            </w:pPr>
            <w:r w:rsidRPr="00335646">
              <w:rPr>
                <w:rFonts w:eastAsia="굴림" w:hint="eastAsia"/>
                <w:b/>
                <w:bCs/>
                <w:sz w:val="24"/>
                <w:szCs w:val="24"/>
              </w:rPr>
              <w:t>Provisional Sums</w:t>
            </w:r>
          </w:p>
        </w:tc>
        <w:tc>
          <w:tcPr>
            <w:tcW w:w="1692" w:type="dxa"/>
            <w:shd w:val="clear" w:color="auto" w:fill="auto"/>
            <w:vAlign w:val="center"/>
          </w:tcPr>
          <w:p w14:paraId="224CE2A1" w14:textId="77777777" w:rsidR="009F595A" w:rsidRPr="00335646" w:rsidRDefault="009F595A" w:rsidP="00363081">
            <w:pPr>
              <w:wordWrap/>
              <w:jc w:val="center"/>
              <w:rPr>
                <w:rFonts w:eastAsia="굴림"/>
                <w:b/>
                <w:bCs/>
                <w:sz w:val="24"/>
                <w:szCs w:val="24"/>
              </w:rPr>
            </w:pPr>
          </w:p>
        </w:tc>
        <w:tc>
          <w:tcPr>
            <w:tcW w:w="1692" w:type="dxa"/>
            <w:shd w:val="clear" w:color="auto" w:fill="auto"/>
            <w:vAlign w:val="center"/>
          </w:tcPr>
          <w:p w14:paraId="7A9EF275" w14:textId="77777777" w:rsidR="009F595A" w:rsidRPr="00335646" w:rsidRDefault="009F595A" w:rsidP="00363081">
            <w:pPr>
              <w:wordWrap/>
              <w:jc w:val="center"/>
              <w:rPr>
                <w:rFonts w:eastAsia="굴림"/>
                <w:b/>
                <w:bCs/>
                <w:sz w:val="24"/>
                <w:szCs w:val="24"/>
              </w:rPr>
            </w:pPr>
          </w:p>
        </w:tc>
        <w:tc>
          <w:tcPr>
            <w:tcW w:w="1674" w:type="dxa"/>
            <w:shd w:val="clear" w:color="auto" w:fill="auto"/>
            <w:vAlign w:val="center"/>
          </w:tcPr>
          <w:p w14:paraId="3EC866A5" w14:textId="77777777" w:rsidR="009F595A" w:rsidRPr="00335646" w:rsidRDefault="009F595A" w:rsidP="00363081">
            <w:pPr>
              <w:wordWrap/>
              <w:jc w:val="center"/>
              <w:rPr>
                <w:rFonts w:eastAsia="굴림"/>
                <w:b/>
                <w:bCs/>
                <w:sz w:val="24"/>
                <w:szCs w:val="24"/>
              </w:rPr>
            </w:pPr>
          </w:p>
        </w:tc>
        <w:tc>
          <w:tcPr>
            <w:tcW w:w="1212" w:type="dxa"/>
            <w:vAlign w:val="center"/>
          </w:tcPr>
          <w:p w14:paraId="29169066" w14:textId="77777777" w:rsidR="009F595A" w:rsidRPr="00335646" w:rsidRDefault="009F595A" w:rsidP="00363081">
            <w:pPr>
              <w:wordWrap/>
              <w:jc w:val="center"/>
              <w:rPr>
                <w:rFonts w:eastAsia="굴림"/>
                <w:b/>
                <w:bCs/>
                <w:sz w:val="24"/>
                <w:szCs w:val="24"/>
              </w:rPr>
            </w:pPr>
          </w:p>
        </w:tc>
      </w:tr>
      <w:tr w:rsidR="009F595A" w:rsidRPr="00335646" w14:paraId="1A8374A8" w14:textId="77777777" w:rsidTr="00007555">
        <w:trPr>
          <w:trHeight w:val="568"/>
          <w:jc w:val="center"/>
        </w:trPr>
        <w:tc>
          <w:tcPr>
            <w:tcW w:w="2560" w:type="dxa"/>
            <w:vAlign w:val="center"/>
          </w:tcPr>
          <w:p w14:paraId="7A724445" w14:textId="77777777" w:rsidR="009F595A" w:rsidRPr="00335646" w:rsidRDefault="009F595A" w:rsidP="00363081">
            <w:pPr>
              <w:wordWrap/>
              <w:jc w:val="center"/>
              <w:rPr>
                <w:rFonts w:eastAsia="굴림"/>
                <w:b/>
                <w:bCs/>
                <w:sz w:val="24"/>
                <w:szCs w:val="24"/>
              </w:rPr>
            </w:pPr>
            <w:r w:rsidRPr="00335646">
              <w:rPr>
                <w:rFonts w:eastAsia="굴림" w:hint="eastAsia"/>
                <w:b/>
                <w:bCs/>
                <w:sz w:val="24"/>
                <w:szCs w:val="24"/>
              </w:rPr>
              <w:t>Total</w:t>
            </w:r>
          </w:p>
        </w:tc>
        <w:tc>
          <w:tcPr>
            <w:tcW w:w="1692" w:type="dxa"/>
            <w:shd w:val="clear" w:color="auto" w:fill="auto"/>
            <w:vAlign w:val="center"/>
          </w:tcPr>
          <w:p w14:paraId="0CB1F578" w14:textId="77777777" w:rsidR="009F595A" w:rsidRPr="00335646" w:rsidRDefault="009F595A" w:rsidP="00363081">
            <w:pPr>
              <w:wordWrap/>
              <w:jc w:val="center"/>
              <w:rPr>
                <w:rFonts w:eastAsia="굴림"/>
                <w:b/>
                <w:bCs/>
                <w:sz w:val="24"/>
                <w:szCs w:val="24"/>
              </w:rPr>
            </w:pPr>
          </w:p>
        </w:tc>
        <w:tc>
          <w:tcPr>
            <w:tcW w:w="1692" w:type="dxa"/>
            <w:shd w:val="clear" w:color="auto" w:fill="auto"/>
            <w:vAlign w:val="center"/>
          </w:tcPr>
          <w:p w14:paraId="2222AD60" w14:textId="77777777" w:rsidR="009F595A" w:rsidRPr="00335646" w:rsidRDefault="009F595A" w:rsidP="00363081">
            <w:pPr>
              <w:wordWrap/>
              <w:jc w:val="center"/>
              <w:rPr>
                <w:rFonts w:eastAsia="굴림"/>
                <w:b/>
                <w:bCs/>
                <w:sz w:val="24"/>
                <w:szCs w:val="24"/>
              </w:rPr>
            </w:pPr>
          </w:p>
        </w:tc>
        <w:tc>
          <w:tcPr>
            <w:tcW w:w="1674" w:type="dxa"/>
            <w:shd w:val="clear" w:color="auto" w:fill="auto"/>
            <w:vAlign w:val="center"/>
          </w:tcPr>
          <w:p w14:paraId="2761F8DE" w14:textId="77777777" w:rsidR="009F595A" w:rsidRPr="00335646" w:rsidRDefault="009F595A" w:rsidP="00363081">
            <w:pPr>
              <w:wordWrap/>
              <w:jc w:val="center"/>
              <w:rPr>
                <w:rFonts w:eastAsia="굴림"/>
                <w:b/>
                <w:bCs/>
                <w:sz w:val="24"/>
                <w:szCs w:val="24"/>
              </w:rPr>
            </w:pPr>
          </w:p>
        </w:tc>
        <w:tc>
          <w:tcPr>
            <w:tcW w:w="1212" w:type="dxa"/>
            <w:vAlign w:val="center"/>
          </w:tcPr>
          <w:p w14:paraId="749530F1" w14:textId="77777777" w:rsidR="009F595A" w:rsidRPr="00335646" w:rsidRDefault="009F595A" w:rsidP="00363081">
            <w:pPr>
              <w:wordWrap/>
              <w:jc w:val="center"/>
              <w:rPr>
                <w:rFonts w:eastAsia="굴림"/>
                <w:b/>
                <w:bCs/>
                <w:sz w:val="24"/>
                <w:szCs w:val="24"/>
              </w:rPr>
            </w:pPr>
          </w:p>
        </w:tc>
      </w:tr>
    </w:tbl>
    <w:p w14:paraId="401F021C" w14:textId="77777777" w:rsidR="00EF00F2" w:rsidRPr="00335646" w:rsidRDefault="00EF00F2" w:rsidP="00363081">
      <w:pPr>
        <w:wordWrap/>
        <w:rPr>
          <w:rFonts w:eastAsia="굴림"/>
          <w:bCs/>
          <w:sz w:val="24"/>
          <w:szCs w:val="24"/>
        </w:rPr>
      </w:pPr>
    </w:p>
    <w:p w14:paraId="00A0C50B" w14:textId="77777777" w:rsidR="006335DE" w:rsidRPr="00335646" w:rsidRDefault="00E84228" w:rsidP="00363081">
      <w:pPr>
        <w:widowControl/>
        <w:wordWrap/>
        <w:jc w:val="left"/>
        <w:rPr>
          <w:rFonts w:eastAsia="굴림"/>
          <w:bCs/>
          <w:sz w:val="24"/>
          <w:szCs w:val="24"/>
        </w:rPr>
      </w:pPr>
      <w:r w:rsidRPr="00335646">
        <w:rPr>
          <w:rFonts w:eastAsia="굴림" w:hint="eastAsia"/>
          <w:bCs/>
          <w:sz w:val="24"/>
          <w:szCs w:val="24"/>
        </w:rPr>
        <w:t>[</w:t>
      </w:r>
      <w:r w:rsidR="00EA278F" w:rsidRPr="00335646">
        <w:rPr>
          <w:b/>
          <w:i/>
          <w:iCs/>
          <w:sz w:val="24"/>
          <w:szCs w:val="24"/>
        </w:rPr>
        <w:t>Note</w:t>
      </w:r>
      <w:r w:rsidR="00EA278F" w:rsidRPr="00335646">
        <w:rPr>
          <w:i/>
          <w:iCs/>
          <w:sz w:val="24"/>
          <w:szCs w:val="24"/>
        </w:rPr>
        <w:t>:</w:t>
      </w:r>
      <w:r w:rsidR="00EA278F" w:rsidRPr="00335646">
        <w:rPr>
          <w:rFonts w:hint="eastAsia"/>
          <w:i/>
          <w:iCs/>
          <w:sz w:val="24"/>
          <w:szCs w:val="24"/>
        </w:rPr>
        <w:t xml:space="preserve"> </w:t>
      </w:r>
      <w:r w:rsidR="00B6056F" w:rsidRPr="00335646">
        <w:rPr>
          <w:rFonts w:eastAsia="굴림" w:hint="eastAsia"/>
          <w:bCs/>
          <w:i/>
          <w:sz w:val="24"/>
          <w:szCs w:val="24"/>
        </w:rPr>
        <w:t xml:space="preserve">The </w:t>
      </w:r>
      <w:r w:rsidR="00DE63A2" w:rsidRPr="00335646">
        <w:rPr>
          <w:rFonts w:eastAsia="굴림" w:hint="eastAsia"/>
          <w:bCs/>
          <w:i/>
          <w:sz w:val="24"/>
          <w:szCs w:val="24"/>
        </w:rPr>
        <w:t xml:space="preserve">same </w:t>
      </w:r>
      <w:r w:rsidR="00B6056F" w:rsidRPr="00335646">
        <w:rPr>
          <w:rFonts w:eastAsia="굴림" w:hint="eastAsia"/>
          <w:bCs/>
          <w:i/>
          <w:sz w:val="24"/>
          <w:szCs w:val="24"/>
        </w:rPr>
        <w:t>Summary of Costs in Section 4 of this RFP, which may be further negotiated and finalized, shal</w:t>
      </w:r>
      <w:r w:rsidR="00344088" w:rsidRPr="00335646">
        <w:rPr>
          <w:rFonts w:eastAsia="굴림" w:hint="eastAsia"/>
          <w:bCs/>
          <w:i/>
          <w:sz w:val="24"/>
          <w:szCs w:val="24"/>
        </w:rPr>
        <w:t>l be included in this Appendix. T</w:t>
      </w:r>
      <w:r w:rsidR="00B6056F" w:rsidRPr="00335646">
        <w:rPr>
          <w:rFonts w:eastAsia="굴림" w:hint="eastAsia"/>
          <w:bCs/>
          <w:i/>
          <w:sz w:val="24"/>
          <w:szCs w:val="24"/>
        </w:rPr>
        <w:t>he costs shall be stated in Korean Won.</w:t>
      </w:r>
      <w:r w:rsidR="006335DE" w:rsidRPr="00335646">
        <w:rPr>
          <w:rFonts w:eastAsia="굴림" w:hint="eastAsia"/>
          <w:bCs/>
          <w:sz w:val="24"/>
          <w:szCs w:val="24"/>
        </w:rPr>
        <w:t>]</w:t>
      </w:r>
      <w:r w:rsidR="006335DE" w:rsidRPr="00335646">
        <w:rPr>
          <w:rFonts w:eastAsia="굴림"/>
          <w:bCs/>
          <w:sz w:val="24"/>
          <w:szCs w:val="24"/>
        </w:rPr>
        <w:br w:type="page"/>
      </w:r>
    </w:p>
    <w:p w14:paraId="32B3D472" w14:textId="77777777" w:rsidR="00ED379B" w:rsidRPr="00335646" w:rsidRDefault="00ED379B" w:rsidP="00363081">
      <w:pPr>
        <w:wordWrap/>
        <w:spacing w:line="300" w:lineRule="auto"/>
        <w:rPr>
          <w:rFonts w:eastAsia="굴림"/>
          <w:bCs/>
          <w:i/>
          <w:sz w:val="24"/>
          <w:szCs w:val="24"/>
        </w:rPr>
      </w:pPr>
    </w:p>
    <w:p w14:paraId="37E9DBA7" w14:textId="15BAB68B" w:rsidR="00FB2473" w:rsidRPr="00335646" w:rsidRDefault="00FB2473" w:rsidP="00AD7F6A">
      <w:pPr>
        <w:pStyle w:val="A1-Heading2"/>
        <w:adjustRightInd w:val="0"/>
        <w:snapToGrid w:val="0"/>
        <w:spacing w:line="300" w:lineRule="auto"/>
        <w:outlineLvl w:val="0"/>
        <w:rPr>
          <w:lang w:eastAsia="ko-KR"/>
        </w:rPr>
      </w:pPr>
      <w:bookmarkStart w:id="664" w:name="_Toc500403732"/>
      <w:bookmarkStart w:id="665" w:name="_Toc500517062"/>
      <w:bookmarkStart w:id="666" w:name="_Toc500752411"/>
      <w:r w:rsidRPr="00335646">
        <w:t xml:space="preserve">Appendix </w:t>
      </w:r>
      <w:r w:rsidR="00E45810">
        <w:rPr>
          <w:lang w:eastAsia="ko-KR"/>
        </w:rPr>
        <w:t>D</w:t>
      </w:r>
      <w:r w:rsidR="00E45810" w:rsidRPr="00335646">
        <w:rPr>
          <w:rFonts w:hint="eastAsia"/>
          <w:lang w:eastAsia="ko-KR"/>
        </w:rPr>
        <w:t xml:space="preserve"> </w:t>
      </w:r>
      <w:r w:rsidRPr="00335646">
        <w:t xml:space="preserve">– </w:t>
      </w:r>
      <w:r w:rsidRPr="00335646">
        <w:rPr>
          <w:rFonts w:hint="eastAsia"/>
          <w:lang w:eastAsia="ko-KR"/>
        </w:rPr>
        <w:t xml:space="preserve">Breakdown of </w:t>
      </w:r>
      <w:r w:rsidR="00ED379B" w:rsidRPr="00335646">
        <w:rPr>
          <w:rFonts w:hint="eastAsia"/>
          <w:lang w:eastAsia="ko-KR"/>
        </w:rPr>
        <w:t>Contract Price</w:t>
      </w:r>
      <w:bookmarkEnd w:id="664"/>
      <w:bookmarkEnd w:id="665"/>
      <w:bookmarkEnd w:id="666"/>
    </w:p>
    <w:p w14:paraId="219C6A87" w14:textId="77777777" w:rsidR="00DD0672" w:rsidRPr="00335646" w:rsidRDefault="00DD0672" w:rsidP="00363081">
      <w:pPr>
        <w:wordWrap/>
        <w:rPr>
          <w:rFonts w:eastAsia="굴림"/>
          <w:bCs/>
          <w:sz w:val="24"/>
          <w:szCs w:val="24"/>
        </w:rPr>
      </w:pPr>
    </w:p>
    <w:p w14:paraId="08AF788A" w14:textId="74E45F5C" w:rsidR="00ED379B" w:rsidRPr="00335646" w:rsidRDefault="00E84228" w:rsidP="00E84228">
      <w:pPr>
        <w:wordWrap/>
        <w:autoSpaceDE w:val="0"/>
        <w:autoSpaceDN w:val="0"/>
        <w:spacing w:line="300" w:lineRule="auto"/>
        <w:ind w:left="960" w:hangingChars="400" w:hanging="960"/>
        <w:textAlignment w:val="baseline"/>
        <w:rPr>
          <w:rFonts w:eastAsia="굴림"/>
          <w:sz w:val="24"/>
          <w:szCs w:val="24"/>
        </w:rPr>
      </w:pPr>
      <w:r w:rsidRPr="00335646">
        <w:rPr>
          <w:rFonts w:eastAsia="휴먼명조" w:hint="eastAsia"/>
          <w:bCs/>
          <w:iCs/>
          <w:sz w:val="24"/>
          <w:szCs w:val="24"/>
        </w:rPr>
        <w:t>[</w:t>
      </w:r>
      <w:r w:rsidR="00EA278F" w:rsidRPr="00335646">
        <w:rPr>
          <w:b/>
          <w:i/>
          <w:iCs/>
          <w:sz w:val="24"/>
          <w:szCs w:val="24"/>
        </w:rPr>
        <w:t>Note</w:t>
      </w:r>
      <w:r w:rsidR="00EA278F" w:rsidRPr="00335646">
        <w:rPr>
          <w:i/>
          <w:iCs/>
          <w:sz w:val="24"/>
          <w:szCs w:val="24"/>
        </w:rPr>
        <w:t>:</w:t>
      </w:r>
      <w:r w:rsidR="00EA278F" w:rsidRPr="00335646">
        <w:rPr>
          <w:rFonts w:hint="eastAsia"/>
          <w:i/>
          <w:iCs/>
          <w:sz w:val="24"/>
          <w:szCs w:val="24"/>
        </w:rPr>
        <w:t xml:space="preserve"> </w:t>
      </w:r>
      <w:r w:rsidR="00ED379B" w:rsidRPr="00335646">
        <w:rPr>
          <w:rFonts w:eastAsia="휴먼명조"/>
          <w:i/>
          <w:iCs/>
          <w:sz w:val="24"/>
          <w:szCs w:val="24"/>
        </w:rPr>
        <w:t>1.</w:t>
      </w:r>
      <w:r w:rsidR="00ED379B" w:rsidRPr="00335646">
        <w:rPr>
          <w:rFonts w:eastAsia="휴먼명조"/>
          <w:b/>
          <w:bCs/>
          <w:i/>
          <w:iCs/>
          <w:sz w:val="24"/>
          <w:szCs w:val="24"/>
        </w:rPr>
        <w:t xml:space="preserve"> </w:t>
      </w:r>
      <w:r w:rsidR="00ED379B" w:rsidRPr="00335646">
        <w:rPr>
          <w:i/>
          <w:iCs/>
          <w:sz w:val="24"/>
          <w:szCs w:val="24"/>
        </w:rPr>
        <w:t>Insert the table with the unit rates</w:t>
      </w:r>
      <w:r w:rsidR="00ED379B" w:rsidRPr="00335646">
        <w:rPr>
          <w:rFonts w:eastAsia="굴림"/>
          <w:i/>
          <w:iCs/>
          <w:sz w:val="24"/>
          <w:szCs w:val="24"/>
        </w:rPr>
        <w:t xml:space="preserve"> </w:t>
      </w:r>
      <w:r w:rsidR="00ED379B" w:rsidRPr="00335646">
        <w:rPr>
          <w:i/>
          <w:iCs/>
          <w:sz w:val="24"/>
          <w:szCs w:val="24"/>
        </w:rPr>
        <w:t>to arrive at the breakdown</w:t>
      </w:r>
      <w:r w:rsidR="00ED379B" w:rsidRPr="00335646">
        <w:rPr>
          <w:rFonts w:eastAsia="굴림"/>
          <w:i/>
          <w:iCs/>
          <w:sz w:val="24"/>
          <w:szCs w:val="24"/>
        </w:rPr>
        <w:t xml:space="preserve"> </w:t>
      </w:r>
      <w:r w:rsidR="00ED379B" w:rsidRPr="00335646">
        <w:rPr>
          <w:rFonts w:eastAsia="굴림"/>
          <w:i/>
          <w:iCs/>
          <w:sz w:val="24"/>
          <w:szCs w:val="24"/>
          <w:u w:val="single" w:color="000000"/>
        </w:rPr>
        <w:t>(separately in Foreign and Local Currency portions)</w:t>
      </w:r>
      <w:r w:rsidR="00ED379B" w:rsidRPr="00335646">
        <w:rPr>
          <w:rFonts w:eastAsia="굴림"/>
          <w:i/>
          <w:iCs/>
          <w:sz w:val="24"/>
          <w:szCs w:val="24"/>
        </w:rPr>
        <w:t xml:space="preserve"> </w:t>
      </w:r>
      <w:r w:rsidR="00ED379B" w:rsidRPr="00335646">
        <w:rPr>
          <w:i/>
          <w:iCs/>
          <w:sz w:val="24"/>
          <w:szCs w:val="24"/>
        </w:rPr>
        <w:t>of the lump-sum p</w:t>
      </w:r>
      <w:r w:rsidR="00EA278F" w:rsidRPr="00335646">
        <w:rPr>
          <w:i/>
          <w:iCs/>
          <w:sz w:val="24"/>
          <w:szCs w:val="24"/>
        </w:rPr>
        <w:t>rice</w:t>
      </w:r>
      <w:r w:rsidR="00ED379B" w:rsidRPr="00335646">
        <w:rPr>
          <w:i/>
          <w:iCs/>
          <w:sz w:val="24"/>
          <w:szCs w:val="24"/>
        </w:rPr>
        <w:t>. The table shall be based o</w:t>
      </w:r>
      <w:r w:rsidR="00F66C04">
        <w:rPr>
          <w:i/>
          <w:iCs/>
          <w:sz w:val="24"/>
          <w:szCs w:val="24"/>
        </w:rPr>
        <w:t>n F</w:t>
      </w:r>
      <w:r w:rsidR="00ED379B" w:rsidRPr="00335646">
        <w:rPr>
          <w:i/>
          <w:iCs/>
          <w:sz w:val="24"/>
          <w:szCs w:val="24"/>
        </w:rPr>
        <w:t>o</w:t>
      </w:r>
      <w:r w:rsidR="00F66C04">
        <w:rPr>
          <w:rFonts w:hint="eastAsia"/>
          <w:i/>
          <w:iCs/>
          <w:sz w:val="24"/>
          <w:szCs w:val="24"/>
        </w:rPr>
        <w:t>r</w:t>
      </w:r>
      <w:r w:rsidR="00ED379B" w:rsidRPr="00335646">
        <w:rPr>
          <w:i/>
          <w:iCs/>
          <w:sz w:val="24"/>
          <w:szCs w:val="24"/>
        </w:rPr>
        <w:t>m FIN-3 and FIN-4 of the Consultant’s Proposal and reflect any changes agreed at the Contract negotiations, if any. The footnote sh</w:t>
      </w:r>
      <w:r w:rsidR="00F66C04">
        <w:rPr>
          <w:i/>
          <w:iCs/>
          <w:sz w:val="24"/>
          <w:szCs w:val="24"/>
        </w:rPr>
        <w:t>all list such changes made to F</w:t>
      </w:r>
      <w:r w:rsidR="00ED379B" w:rsidRPr="00335646">
        <w:rPr>
          <w:i/>
          <w:iCs/>
          <w:sz w:val="24"/>
          <w:szCs w:val="24"/>
        </w:rPr>
        <w:t>o</w:t>
      </w:r>
      <w:r w:rsidR="00F66C04">
        <w:rPr>
          <w:i/>
          <w:iCs/>
          <w:sz w:val="24"/>
          <w:szCs w:val="24"/>
        </w:rPr>
        <w:t>r</w:t>
      </w:r>
      <w:r w:rsidR="00ED379B" w:rsidRPr="00335646">
        <w:rPr>
          <w:i/>
          <w:iCs/>
          <w:sz w:val="24"/>
          <w:szCs w:val="24"/>
        </w:rPr>
        <w:t xml:space="preserve">m FIN-3 and FIN-4 at the negotiations or state that none has been made. </w:t>
      </w:r>
    </w:p>
    <w:p w14:paraId="4EB00226" w14:textId="77777777" w:rsidR="00ED379B" w:rsidRPr="00335646" w:rsidRDefault="00ED379B" w:rsidP="00363081">
      <w:pPr>
        <w:wordWrap/>
        <w:autoSpaceDE w:val="0"/>
        <w:autoSpaceDN w:val="0"/>
        <w:spacing w:line="300" w:lineRule="auto"/>
        <w:ind w:left="1426"/>
        <w:textAlignment w:val="baseline"/>
        <w:rPr>
          <w:rFonts w:eastAsia="굴림"/>
          <w:sz w:val="24"/>
          <w:szCs w:val="24"/>
        </w:rPr>
      </w:pPr>
    </w:p>
    <w:p w14:paraId="514F589A" w14:textId="77777777" w:rsidR="00ED379B" w:rsidRPr="00335646" w:rsidRDefault="00ED379B" w:rsidP="00363081">
      <w:pPr>
        <w:wordWrap/>
        <w:autoSpaceDE w:val="0"/>
        <w:autoSpaceDN w:val="0"/>
        <w:spacing w:line="300" w:lineRule="auto"/>
        <w:ind w:leftChars="300" w:left="840" w:hangingChars="100" w:hanging="240"/>
        <w:textAlignment w:val="baseline"/>
        <w:rPr>
          <w:i/>
          <w:iCs/>
          <w:sz w:val="24"/>
          <w:szCs w:val="24"/>
        </w:rPr>
      </w:pPr>
      <w:r w:rsidRPr="00335646">
        <w:rPr>
          <w:i/>
          <w:iCs/>
          <w:sz w:val="24"/>
          <w:szCs w:val="24"/>
        </w:rPr>
        <w:t xml:space="preserve">2. This appendix will exclusively be used for determining remuneration and </w:t>
      </w:r>
      <w:r w:rsidR="00674665" w:rsidRPr="00335646">
        <w:rPr>
          <w:rFonts w:hint="eastAsia"/>
          <w:i/>
          <w:iCs/>
          <w:sz w:val="24"/>
          <w:szCs w:val="24"/>
        </w:rPr>
        <w:t>other</w:t>
      </w:r>
      <w:r w:rsidRPr="00335646">
        <w:rPr>
          <w:i/>
          <w:iCs/>
          <w:sz w:val="24"/>
          <w:szCs w:val="24"/>
        </w:rPr>
        <w:t xml:space="preserve"> expenses for the Additional Services set forth Clause </w:t>
      </w:r>
      <w:r w:rsidRPr="00335646">
        <w:rPr>
          <w:i/>
          <w:iCs/>
          <w:sz w:val="24"/>
          <w:szCs w:val="24"/>
          <w:u w:val="single" w:color="000000"/>
        </w:rPr>
        <w:t>GCC 6.4</w:t>
      </w:r>
      <w:r w:rsidRPr="00335646">
        <w:rPr>
          <w:i/>
          <w:iCs/>
          <w:sz w:val="24"/>
          <w:szCs w:val="24"/>
        </w:rPr>
        <w:t xml:space="preserve"> of this Contract. For the use, add the following:</w:t>
      </w:r>
    </w:p>
    <w:p w14:paraId="6C06DBE4" w14:textId="77777777" w:rsidR="00A250BE" w:rsidRPr="00335646" w:rsidRDefault="00A250BE" w:rsidP="00363081">
      <w:pPr>
        <w:wordWrap/>
        <w:autoSpaceDE w:val="0"/>
        <w:autoSpaceDN w:val="0"/>
        <w:spacing w:line="300" w:lineRule="auto"/>
        <w:ind w:leftChars="500" w:left="1240" w:hangingChars="100" w:hanging="240"/>
        <w:textAlignment w:val="baseline"/>
        <w:rPr>
          <w:rFonts w:eastAsia="굴림"/>
          <w:sz w:val="24"/>
          <w:szCs w:val="24"/>
        </w:rPr>
      </w:pPr>
    </w:p>
    <w:p w14:paraId="5E2EB2C3" w14:textId="77777777" w:rsidR="00A250BE" w:rsidRPr="00335646" w:rsidRDefault="00A250BE" w:rsidP="00363081">
      <w:pPr>
        <w:pStyle w:val="MsDefault"/>
        <w:spacing w:line="300" w:lineRule="auto"/>
        <w:ind w:leftChars="550" w:left="1220" w:hangingChars="50" w:hanging="120"/>
        <w:jc w:val="both"/>
        <w:rPr>
          <w:color w:val="auto"/>
          <w:sz w:val="24"/>
          <w:szCs w:val="24"/>
        </w:rPr>
      </w:pPr>
      <w:r w:rsidRPr="00335646">
        <w:rPr>
          <w:rFonts w:ascii="Times New Roman" w:hAnsi="Times New Roman" w:cs="Times New Roman"/>
          <w:color w:val="auto"/>
          <w:sz w:val="24"/>
          <w:szCs w:val="24"/>
        </w:rPr>
        <w:t xml:space="preserve">“The agreed remuneration rates shall be stated in the attached Model Form I. This form shall be prepared on the basis of Appendix to Section 4 of the RFP “Consultants’ Representations regarding Costs and Charges” submitted by the Consultant to the </w:t>
      </w:r>
      <w:r w:rsidRPr="00335646">
        <w:rPr>
          <w:rFonts w:ascii="Times New Roman" w:eastAsia="휴먼명조" w:hint="eastAsia"/>
          <w:color w:val="auto"/>
          <w:sz w:val="24"/>
          <w:szCs w:val="24"/>
        </w:rPr>
        <w:t>Client</w:t>
      </w:r>
      <w:r w:rsidRPr="00335646">
        <w:rPr>
          <w:rFonts w:ascii="Times New Roman" w:hAnsi="Times New Roman" w:cs="Times New Roman"/>
          <w:color w:val="auto"/>
          <w:sz w:val="24"/>
          <w:szCs w:val="24"/>
        </w:rPr>
        <w:t xml:space="preserve"> prior to the Contract’s negotiations. </w:t>
      </w:r>
    </w:p>
    <w:p w14:paraId="408CC346" w14:textId="77777777" w:rsidR="00ED379B" w:rsidRPr="00335646" w:rsidRDefault="00ED379B" w:rsidP="00363081">
      <w:pPr>
        <w:wordWrap/>
        <w:autoSpaceDE w:val="0"/>
        <w:autoSpaceDN w:val="0"/>
        <w:spacing w:line="300" w:lineRule="auto"/>
        <w:textAlignment w:val="baseline"/>
        <w:rPr>
          <w:rFonts w:eastAsia="굴림"/>
          <w:sz w:val="24"/>
          <w:szCs w:val="24"/>
        </w:rPr>
      </w:pPr>
    </w:p>
    <w:p w14:paraId="732C2580" w14:textId="77777777" w:rsidR="00ED379B" w:rsidRPr="00335646" w:rsidRDefault="00ED379B" w:rsidP="00363081">
      <w:pPr>
        <w:wordWrap/>
        <w:autoSpaceDE w:val="0"/>
        <w:autoSpaceDN w:val="0"/>
        <w:spacing w:line="300" w:lineRule="auto"/>
        <w:ind w:leftChars="600" w:left="1200"/>
        <w:textAlignment w:val="baseline"/>
        <w:rPr>
          <w:rFonts w:eastAsia="굴림"/>
          <w:sz w:val="24"/>
          <w:szCs w:val="24"/>
        </w:rPr>
      </w:pPr>
      <w:r w:rsidRPr="00335646">
        <w:rPr>
          <w:rFonts w:eastAsia="굴림"/>
          <w:sz w:val="24"/>
          <w:szCs w:val="24"/>
        </w:rPr>
        <w:t xml:space="preserve">Should these representations be found by the </w:t>
      </w:r>
      <w:r w:rsidRPr="00335646">
        <w:rPr>
          <w:rFonts w:eastAsia="휴먼명조"/>
          <w:sz w:val="24"/>
          <w:szCs w:val="24"/>
        </w:rPr>
        <w:t>Client</w:t>
      </w:r>
      <w:r w:rsidRPr="00335646">
        <w:rPr>
          <w:rFonts w:eastAsia="굴림"/>
          <w:sz w:val="24"/>
          <w:szCs w:val="24"/>
        </w:rPr>
        <w:t xml:space="preserve"> (either through inspections or audits pursuant to Clause</w:t>
      </w:r>
      <w:r w:rsidR="00070C45" w:rsidRPr="00335646">
        <w:rPr>
          <w:rFonts w:eastAsia="굴림"/>
          <w:sz w:val="24"/>
          <w:szCs w:val="24"/>
        </w:rPr>
        <w:t xml:space="preserve"> GCC 3.</w:t>
      </w:r>
      <w:r w:rsidR="00070C45" w:rsidRPr="00335646">
        <w:rPr>
          <w:rFonts w:eastAsia="굴림" w:hint="eastAsia"/>
          <w:sz w:val="24"/>
          <w:szCs w:val="24"/>
        </w:rPr>
        <w:t>9</w:t>
      </w:r>
      <w:r w:rsidRPr="00335646">
        <w:rPr>
          <w:rFonts w:eastAsia="굴림"/>
          <w:sz w:val="24"/>
          <w:szCs w:val="24"/>
        </w:rPr>
        <w:t xml:space="preserve"> or through other means) to be materially incomplete or inaccurate, the </w:t>
      </w:r>
      <w:r w:rsidRPr="00335646">
        <w:rPr>
          <w:rFonts w:eastAsia="휴먼명조"/>
          <w:sz w:val="24"/>
          <w:szCs w:val="24"/>
        </w:rPr>
        <w:t>Client</w:t>
      </w:r>
      <w:r w:rsidRPr="00335646">
        <w:rPr>
          <w:rFonts w:eastAsia="굴림"/>
          <w:sz w:val="24"/>
          <w:szCs w:val="24"/>
        </w:rPr>
        <w:t xml:space="preserve"> shall be entitled to introduce appropriate modifications in the remuneration rates affected by such materially incomplete or inaccurate representations. Any such modification shall have retroactive effect and, in case remuneration has already been paid by the </w:t>
      </w:r>
      <w:r w:rsidRPr="00335646">
        <w:rPr>
          <w:rFonts w:eastAsia="휴먼명조"/>
          <w:sz w:val="24"/>
          <w:szCs w:val="24"/>
        </w:rPr>
        <w:t>Client</w:t>
      </w:r>
      <w:r w:rsidRPr="00335646">
        <w:rPr>
          <w:rFonts w:eastAsia="굴림"/>
          <w:sz w:val="24"/>
          <w:szCs w:val="24"/>
        </w:rPr>
        <w:t xml:space="preserve"> before any such modification, (i) the </w:t>
      </w:r>
      <w:r w:rsidRPr="00335646">
        <w:rPr>
          <w:rFonts w:eastAsia="휴먼명조"/>
          <w:sz w:val="24"/>
          <w:szCs w:val="24"/>
        </w:rPr>
        <w:t>Client</w:t>
      </w:r>
      <w:r w:rsidRPr="00335646">
        <w:rPr>
          <w:rFonts w:eastAsia="굴림"/>
          <w:sz w:val="24"/>
          <w:szCs w:val="24"/>
        </w:rPr>
        <w:t xml:space="preserve"> shall be entitled to offset any excess payment against the next monthly payment to the Consultants, or (ii) if there are no further payments to be made by the </w:t>
      </w:r>
      <w:r w:rsidRPr="00335646">
        <w:rPr>
          <w:rFonts w:eastAsia="휴먼명조"/>
          <w:sz w:val="24"/>
          <w:szCs w:val="24"/>
        </w:rPr>
        <w:t>Client</w:t>
      </w:r>
      <w:r w:rsidRPr="00335646">
        <w:rPr>
          <w:rFonts w:eastAsia="굴림"/>
          <w:sz w:val="24"/>
          <w:szCs w:val="24"/>
        </w:rPr>
        <w:t xml:space="preserve"> to the Consultants, the Consultants shall reimburse to the </w:t>
      </w:r>
      <w:r w:rsidRPr="00335646">
        <w:rPr>
          <w:rFonts w:eastAsia="휴먼명조"/>
          <w:sz w:val="24"/>
          <w:szCs w:val="24"/>
        </w:rPr>
        <w:t>Client</w:t>
      </w:r>
      <w:r w:rsidRPr="00335646">
        <w:rPr>
          <w:rFonts w:eastAsia="굴림"/>
          <w:sz w:val="24"/>
          <w:szCs w:val="24"/>
        </w:rPr>
        <w:t xml:space="preserve"> any excess payment within thirty (30) days of receipt of a written claim of the </w:t>
      </w:r>
      <w:r w:rsidRPr="00335646">
        <w:rPr>
          <w:rFonts w:eastAsia="휴먼명조"/>
          <w:sz w:val="24"/>
          <w:szCs w:val="24"/>
        </w:rPr>
        <w:t>Client</w:t>
      </w:r>
      <w:r w:rsidRPr="00335646">
        <w:rPr>
          <w:rFonts w:eastAsia="굴림"/>
          <w:sz w:val="24"/>
          <w:szCs w:val="24"/>
        </w:rPr>
        <w:t xml:space="preserve">. Any such claim by the </w:t>
      </w:r>
      <w:r w:rsidRPr="00335646">
        <w:rPr>
          <w:rFonts w:eastAsia="휴먼명조"/>
          <w:sz w:val="24"/>
          <w:szCs w:val="24"/>
        </w:rPr>
        <w:t>Client</w:t>
      </w:r>
      <w:r w:rsidRPr="00335646">
        <w:rPr>
          <w:rFonts w:eastAsia="굴림"/>
          <w:sz w:val="24"/>
          <w:szCs w:val="24"/>
        </w:rPr>
        <w:t xml:space="preserve"> for reimbursement must be made within twelve (12) calendar months after receipt by the </w:t>
      </w:r>
      <w:r w:rsidRPr="00335646">
        <w:rPr>
          <w:rFonts w:eastAsia="휴먼명조"/>
          <w:sz w:val="24"/>
          <w:szCs w:val="24"/>
        </w:rPr>
        <w:t>Client</w:t>
      </w:r>
      <w:r w:rsidRPr="00335646">
        <w:rPr>
          <w:rFonts w:eastAsia="굴림"/>
          <w:sz w:val="24"/>
          <w:szCs w:val="24"/>
        </w:rPr>
        <w:t xml:space="preserve"> of a final report and a final statement approved by the </w:t>
      </w:r>
      <w:r w:rsidRPr="00335646">
        <w:rPr>
          <w:rFonts w:eastAsia="휴먼명조"/>
          <w:sz w:val="24"/>
          <w:szCs w:val="24"/>
        </w:rPr>
        <w:t>Client</w:t>
      </w:r>
      <w:r w:rsidRPr="00335646">
        <w:rPr>
          <w:rFonts w:eastAsia="굴림"/>
          <w:sz w:val="24"/>
          <w:szCs w:val="24"/>
        </w:rPr>
        <w:t xml:space="preserve"> in accordance with Clause GCC 6.5.3 of this Contract.”</w:t>
      </w:r>
      <w:r w:rsidR="00F35920" w:rsidRPr="00335646">
        <w:rPr>
          <w:rFonts w:eastAsia="굴림" w:hint="eastAsia"/>
          <w:sz w:val="24"/>
          <w:szCs w:val="24"/>
        </w:rPr>
        <w:t>]</w:t>
      </w:r>
      <w:r w:rsidRPr="00335646">
        <w:rPr>
          <w:rFonts w:eastAsia="굴림"/>
          <w:sz w:val="24"/>
          <w:szCs w:val="24"/>
        </w:rPr>
        <w:t xml:space="preserve"> </w:t>
      </w:r>
    </w:p>
    <w:p w14:paraId="7FA78DDE" w14:textId="77777777" w:rsidR="00ED379B" w:rsidRPr="00335646" w:rsidRDefault="00ED379B" w:rsidP="00363081">
      <w:pPr>
        <w:wordWrap/>
        <w:ind w:left="595" w:hangingChars="248" w:hanging="595"/>
        <w:rPr>
          <w:rFonts w:eastAsia="굴림"/>
          <w:bCs/>
          <w:i/>
          <w:sz w:val="24"/>
          <w:szCs w:val="24"/>
        </w:rPr>
        <w:sectPr w:rsidR="00ED379B" w:rsidRPr="00335646" w:rsidSect="0069612C">
          <w:headerReference w:type="even" r:id="rId67"/>
          <w:headerReference w:type="default" r:id="rId68"/>
          <w:footnotePr>
            <w:numRestart w:val="eachPage"/>
          </w:footnotePr>
          <w:pgSz w:w="11907" w:h="16840" w:code="9"/>
          <w:pgMar w:top="1440" w:right="1440" w:bottom="1440" w:left="1440" w:header="851" w:footer="992" w:gutter="0"/>
          <w:cols w:space="425"/>
          <w:docGrid w:linePitch="360"/>
        </w:sectPr>
      </w:pPr>
    </w:p>
    <w:p w14:paraId="59FA6CEA" w14:textId="2CCAEC29" w:rsidR="0000776B" w:rsidRPr="00335646" w:rsidRDefault="0000776B" w:rsidP="00363081">
      <w:pPr>
        <w:pStyle w:val="A1-Heading2"/>
        <w:adjustRightInd w:val="0"/>
        <w:snapToGrid w:val="0"/>
        <w:spacing w:after="0"/>
        <w:ind w:left="0" w:firstLine="0"/>
        <w:outlineLvl w:val="9"/>
        <w:rPr>
          <w:sz w:val="24"/>
        </w:rPr>
      </w:pPr>
      <w:bookmarkStart w:id="667" w:name="_Toc500403733"/>
      <w:r w:rsidRPr="00335646">
        <w:rPr>
          <w:sz w:val="24"/>
        </w:rPr>
        <w:lastRenderedPageBreak/>
        <w:t xml:space="preserve">Model </w:t>
      </w:r>
      <w:r w:rsidR="00E5225D" w:rsidRPr="00335646">
        <w:rPr>
          <w:sz w:val="24"/>
        </w:rPr>
        <w:t>Form</w:t>
      </w:r>
      <w:r w:rsidRPr="00335646">
        <w:rPr>
          <w:sz w:val="24"/>
        </w:rPr>
        <w:t xml:space="preserve"> I</w:t>
      </w:r>
      <w:bookmarkEnd w:id="667"/>
    </w:p>
    <w:p w14:paraId="7731432B" w14:textId="77777777" w:rsidR="0000776B" w:rsidRPr="00335646" w:rsidRDefault="0000776B" w:rsidP="00363081">
      <w:pPr>
        <w:numPr>
          <w:ilvl w:val="12"/>
          <w:numId w:val="0"/>
        </w:numPr>
        <w:wordWrap/>
        <w:adjustRightInd w:val="0"/>
        <w:snapToGrid w:val="0"/>
        <w:ind w:right="17"/>
        <w:rPr>
          <w:spacing w:val="-3"/>
          <w:sz w:val="24"/>
          <w:szCs w:val="24"/>
        </w:rPr>
      </w:pPr>
    </w:p>
    <w:p w14:paraId="37EAB39F" w14:textId="0B1902FD" w:rsidR="0000776B" w:rsidRPr="00335646" w:rsidRDefault="0000776B" w:rsidP="00363081">
      <w:pPr>
        <w:numPr>
          <w:ilvl w:val="12"/>
          <w:numId w:val="0"/>
        </w:numPr>
        <w:wordWrap/>
        <w:adjustRightInd w:val="0"/>
        <w:snapToGrid w:val="0"/>
        <w:ind w:right="17"/>
        <w:jc w:val="center"/>
        <w:rPr>
          <w:b/>
          <w:spacing w:val="-3"/>
          <w:sz w:val="24"/>
          <w:szCs w:val="24"/>
        </w:rPr>
      </w:pPr>
      <w:bookmarkStart w:id="668" w:name="_Toc500403734"/>
      <w:r w:rsidRPr="00335646">
        <w:rPr>
          <w:b/>
          <w:spacing w:val="-3"/>
          <w:sz w:val="24"/>
          <w:szCs w:val="24"/>
        </w:rPr>
        <w:t xml:space="preserve">Breakdown of Agreed Fixed Rates in </w:t>
      </w:r>
      <w:r w:rsidRPr="00335646">
        <w:rPr>
          <w:b/>
          <w:sz w:val="24"/>
          <w:szCs w:val="24"/>
        </w:rPr>
        <w:t>Consultant’s</w:t>
      </w:r>
      <w:r w:rsidRPr="00335646">
        <w:rPr>
          <w:b/>
          <w:spacing w:val="-3"/>
          <w:sz w:val="24"/>
          <w:szCs w:val="24"/>
        </w:rPr>
        <w:t xml:space="preserve"> Contract</w:t>
      </w:r>
      <w:bookmarkEnd w:id="668"/>
    </w:p>
    <w:p w14:paraId="41F99CEC" w14:textId="77777777" w:rsidR="0000776B" w:rsidRPr="00335646" w:rsidRDefault="0000776B" w:rsidP="00363081">
      <w:pPr>
        <w:numPr>
          <w:ilvl w:val="12"/>
          <w:numId w:val="0"/>
        </w:numPr>
        <w:wordWrap/>
        <w:adjustRightInd w:val="0"/>
        <w:snapToGrid w:val="0"/>
        <w:ind w:right="17"/>
        <w:jc w:val="center"/>
        <w:rPr>
          <w:b/>
          <w:spacing w:val="-3"/>
          <w:sz w:val="24"/>
          <w:szCs w:val="24"/>
        </w:rPr>
      </w:pPr>
    </w:p>
    <w:p w14:paraId="2005F27D" w14:textId="77777777" w:rsidR="0000776B" w:rsidRPr="00335646" w:rsidRDefault="0000776B" w:rsidP="00363081">
      <w:pPr>
        <w:numPr>
          <w:ilvl w:val="12"/>
          <w:numId w:val="0"/>
        </w:numPr>
        <w:wordWrap/>
        <w:adjustRightInd w:val="0"/>
        <w:snapToGrid w:val="0"/>
        <w:ind w:right="720"/>
        <w:rPr>
          <w:spacing w:val="-3"/>
          <w:sz w:val="24"/>
          <w:szCs w:val="24"/>
        </w:rPr>
      </w:pPr>
      <w:r w:rsidRPr="00335646">
        <w:rPr>
          <w:spacing w:val="-3"/>
          <w:sz w:val="24"/>
          <w:szCs w:val="24"/>
        </w:rPr>
        <w:t xml:space="preserve">We hereby confirm that we have agreed to pay to the </w:t>
      </w:r>
      <w:r w:rsidRPr="00335646">
        <w:rPr>
          <w:rFonts w:hint="eastAsia"/>
          <w:spacing w:val="-3"/>
          <w:sz w:val="24"/>
          <w:szCs w:val="24"/>
        </w:rPr>
        <w:t>Experts</w:t>
      </w:r>
      <w:r w:rsidRPr="00335646">
        <w:rPr>
          <w:spacing w:val="-3"/>
          <w:sz w:val="24"/>
          <w:szCs w:val="24"/>
        </w:rPr>
        <w:t xml:space="preserve"> listed, who will be involved in </w:t>
      </w:r>
      <w:r w:rsidRPr="00335646">
        <w:rPr>
          <w:rFonts w:hint="eastAsia"/>
          <w:spacing w:val="-3"/>
          <w:sz w:val="24"/>
          <w:szCs w:val="24"/>
        </w:rPr>
        <w:t>the Services</w:t>
      </w:r>
      <w:r w:rsidRPr="00335646">
        <w:rPr>
          <w:spacing w:val="-3"/>
          <w:sz w:val="24"/>
          <w:szCs w:val="24"/>
        </w:rPr>
        <w:t xml:space="preserve">, the basic </w:t>
      </w:r>
      <w:r w:rsidRPr="00335646">
        <w:rPr>
          <w:rFonts w:hint="eastAsia"/>
          <w:spacing w:val="-3"/>
          <w:sz w:val="24"/>
          <w:szCs w:val="24"/>
        </w:rPr>
        <w:t>fees</w:t>
      </w:r>
      <w:r w:rsidRPr="00335646">
        <w:rPr>
          <w:spacing w:val="-3"/>
          <w:sz w:val="24"/>
          <w:szCs w:val="24"/>
        </w:rPr>
        <w:t xml:space="preserve"> and away from </w:t>
      </w:r>
      <w:r w:rsidRPr="00335646">
        <w:rPr>
          <w:rFonts w:hint="eastAsia"/>
          <w:spacing w:val="-3"/>
          <w:sz w:val="24"/>
          <w:szCs w:val="24"/>
        </w:rPr>
        <w:t>the home office</w:t>
      </w:r>
      <w:r w:rsidRPr="00335646">
        <w:rPr>
          <w:spacing w:val="-3"/>
          <w:sz w:val="24"/>
          <w:szCs w:val="24"/>
        </w:rPr>
        <w:t xml:space="preserve"> allowances (if applicable) indicated below:</w:t>
      </w:r>
    </w:p>
    <w:p w14:paraId="1F345657" w14:textId="77777777" w:rsidR="0000776B" w:rsidRPr="00335646" w:rsidRDefault="0000776B" w:rsidP="00363081">
      <w:pPr>
        <w:numPr>
          <w:ilvl w:val="12"/>
          <w:numId w:val="0"/>
        </w:numPr>
        <w:wordWrap/>
        <w:adjustRightInd w:val="0"/>
        <w:snapToGrid w:val="0"/>
        <w:ind w:right="720"/>
        <w:rPr>
          <w:spacing w:val="-3"/>
          <w:sz w:val="24"/>
          <w:szCs w:val="24"/>
        </w:rPr>
      </w:pPr>
    </w:p>
    <w:p w14:paraId="35E11289" w14:textId="77777777" w:rsidR="0000776B" w:rsidRPr="00335646" w:rsidRDefault="0000776B" w:rsidP="00363081">
      <w:pPr>
        <w:numPr>
          <w:ilvl w:val="12"/>
          <w:numId w:val="0"/>
        </w:numPr>
        <w:wordWrap/>
        <w:adjustRightInd w:val="0"/>
        <w:snapToGrid w:val="0"/>
        <w:ind w:right="17"/>
        <w:jc w:val="center"/>
        <w:rPr>
          <w:sz w:val="24"/>
          <w:szCs w:val="24"/>
        </w:rPr>
      </w:pPr>
      <w:r w:rsidRPr="00335646">
        <w:rPr>
          <w:sz w:val="24"/>
          <w:szCs w:val="24"/>
        </w:rPr>
        <w:t>(Expressed in</w:t>
      </w:r>
      <w:r w:rsidRPr="00335646">
        <w:rPr>
          <w:rFonts w:eastAsia="바탕" w:hint="eastAsia"/>
          <w:sz w:val="24"/>
          <w:szCs w:val="24"/>
        </w:rPr>
        <w:t xml:space="preserve"> Korean Won</w:t>
      </w:r>
      <w:r w:rsidRPr="00335646">
        <w:rPr>
          <w:sz w:val="24"/>
          <w:szCs w:val="24"/>
        </w:rPr>
        <w:t>)</w:t>
      </w:r>
    </w:p>
    <w:p w14:paraId="1690DDD3" w14:textId="77777777" w:rsidR="0000776B" w:rsidRPr="00335646" w:rsidRDefault="0000776B" w:rsidP="00363081">
      <w:pPr>
        <w:numPr>
          <w:ilvl w:val="12"/>
          <w:numId w:val="0"/>
        </w:numPr>
        <w:wordWrap/>
        <w:adjustRightInd w:val="0"/>
        <w:snapToGrid w:val="0"/>
        <w:ind w:right="17"/>
        <w:rPr>
          <w:spacing w:val="-2"/>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375"/>
        <w:gridCol w:w="1377"/>
        <w:gridCol w:w="1751"/>
        <w:gridCol w:w="1063"/>
        <w:gridCol w:w="1063"/>
        <w:gridCol w:w="1063"/>
        <w:gridCol w:w="938"/>
        <w:gridCol w:w="1438"/>
        <w:gridCol w:w="1876"/>
        <w:gridCol w:w="1876"/>
      </w:tblGrid>
      <w:tr w:rsidR="0000776B" w:rsidRPr="00335646" w14:paraId="76B2B76D" w14:textId="77777777" w:rsidTr="0000776B">
        <w:trPr>
          <w:cantSplit/>
          <w:trHeight w:val="448"/>
          <w:jc w:val="center"/>
        </w:trPr>
        <w:tc>
          <w:tcPr>
            <w:tcW w:w="2752" w:type="dxa"/>
            <w:gridSpan w:val="2"/>
            <w:tcBorders>
              <w:top w:val="double" w:sz="4" w:space="0" w:color="auto"/>
              <w:bottom w:val="single" w:sz="6" w:space="0" w:color="auto"/>
              <w:right w:val="single" w:sz="6" w:space="0" w:color="auto"/>
            </w:tcBorders>
            <w:vAlign w:val="center"/>
          </w:tcPr>
          <w:p w14:paraId="4E9AA924" w14:textId="77777777" w:rsidR="0000776B" w:rsidRPr="00335646" w:rsidRDefault="0000776B" w:rsidP="00363081">
            <w:pPr>
              <w:numPr>
                <w:ilvl w:val="12"/>
                <w:numId w:val="0"/>
              </w:numPr>
              <w:wordWrap/>
              <w:adjustRightInd w:val="0"/>
              <w:snapToGrid w:val="0"/>
              <w:jc w:val="center"/>
              <w:rPr>
                <w:spacing w:val="-2"/>
                <w:sz w:val="22"/>
                <w:szCs w:val="22"/>
              </w:rPr>
            </w:pPr>
            <w:r w:rsidRPr="00335646">
              <w:rPr>
                <w:spacing w:val="-2"/>
                <w:sz w:val="22"/>
                <w:szCs w:val="22"/>
              </w:rPr>
              <w:t>Experts</w:t>
            </w:r>
          </w:p>
        </w:tc>
        <w:tc>
          <w:tcPr>
            <w:tcW w:w="1751" w:type="dxa"/>
            <w:tcBorders>
              <w:top w:val="double" w:sz="4" w:space="0" w:color="auto"/>
              <w:left w:val="single" w:sz="6" w:space="0" w:color="auto"/>
              <w:bottom w:val="single" w:sz="6" w:space="0" w:color="auto"/>
              <w:right w:val="single" w:sz="6" w:space="0" w:color="auto"/>
            </w:tcBorders>
            <w:vAlign w:val="center"/>
          </w:tcPr>
          <w:p w14:paraId="1E579A7B" w14:textId="77777777" w:rsidR="0000776B" w:rsidRPr="00335646" w:rsidRDefault="0000776B" w:rsidP="00363081">
            <w:pPr>
              <w:numPr>
                <w:ilvl w:val="12"/>
                <w:numId w:val="0"/>
              </w:numPr>
              <w:wordWrap/>
              <w:adjustRightInd w:val="0"/>
              <w:snapToGrid w:val="0"/>
              <w:jc w:val="center"/>
              <w:rPr>
                <w:spacing w:val="-2"/>
                <w:sz w:val="22"/>
                <w:szCs w:val="22"/>
              </w:rPr>
            </w:pPr>
            <w:r w:rsidRPr="00335646">
              <w:rPr>
                <w:spacing w:val="-2"/>
                <w:sz w:val="22"/>
                <w:szCs w:val="22"/>
              </w:rPr>
              <w:t>1</w:t>
            </w:r>
          </w:p>
        </w:tc>
        <w:tc>
          <w:tcPr>
            <w:tcW w:w="1063" w:type="dxa"/>
            <w:tcBorders>
              <w:top w:val="double" w:sz="4" w:space="0" w:color="auto"/>
              <w:left w:val="single" w:sz="6" w:space="0" w:color="auto"/>
              <w:bottom w:val="single" w:sz="6" w:space="0" w:color="auto"/>
              <w:right w:val="single" w:sz="6" w:space="0" w:color="auto"/>
            </w:tcBorders>
            <w:vAlign w:val="center"/>
          </w:tcPr>
          <w:p w14:paraId="21CE1057" w14:textId="77777777" w:rsidR="0000776B" w:rsidRPr="00335646" w:rsidRDefault="0000776B" w:rsidP="00363081">
            <w:pPr>
              <w:numPr>
                <w:ilvl w:val="12"/>
                <w:numId w:val="0"/>
              </w:numPr>
              <w:wordWrap/>
              <w:adjustRightInd w:val="0"/>
              <w:snapToGrid w:val="0"/>
              <w:jc w:val="center"/>
              <w:rPr>
                <w:spacing w:val="-2"/>
                <w:sz w:val="22"/>
                <w:szCs w:val="22"/>
              </w:rPr>
            </w:pPr>
            <w:r w:rsidRPr="00335646">
              <w:rPr>
                <w:spacing w:val="-2"/>
                <w:sz w:val="22"/>
                <w:szCs w:val="22"/>
              </w:rPr>
              <w:t>2</w:t>
            </w:r>
          </w:p>
        </w:tc>
        <w:tc>
          <w:tcPr>
            <w:tcW w:w="1063" w:type="dxa"/>
            <w:tcBorders>
              <w:top w:val="double" w:sz="4" w:space="0" w:color="auto"/>
              <w:left w:val="single" w:sz="6" w:space="0" w:color="auto"/>
              <w:bottom w:val="single" w:sz="6" w:space="0" w:color="auto"/>
              <w:right w:val="single" w:sz="6" w:space="0" w:color="auto"/>
            </w:tcBorders>
            <w:vAlign w:val="center"/>
          </w:tcPr>
          <w:p w14:paraId="7955A129" w14:textId="77777777" w:rsidR="0000776B" w:rsidRPr="00335646" w:rsidRDefault="0000776B" w:rsidP="00363081">
            <w:pPr>
              <w:numPr>
                <w:ilvl w:val="12"/>
                <w:numId w:val="0"/>
              </w:numPr>
              <w:wordWrap/>
              <w:adjustRightInd w:val="0"/>
              <w:snapToGrid w:val="0"/>
              <w:ind w:right="-83"/>
              <w:jc w:val="center"/>
              <w:rPr>
                <w:spacing w:val="-2"/>
                <w:sz w:val="22"/>
                <w:szCs w:val="22"/>
              </w:rPr>
            </w:pPr>
            <w:r w:rsidRPr="00335646">
              <w:rPr>
                <w:spacing w:val="-2"/>
                <w:sz w:val="22"/>
                <w:szCs w:val="22"/>
              </w:rPr>
              <w:t>3</w:t>
            </w:r>
          </w:p>
        </w:tc>
        <w:tc>
          <w:tcPr>
            <w:tcW w:w="1063" w:type="dxa"/>
            <w:tcBorders>
              <w:top w:val="double" w:sz="4" w:space="0" w:color="auto"/>
              <w:left w:val="single" w:sz="6" w:space="0" w:color="auto"/>
              <w:bottom w:val="single" w:sz="6" w:space="0" w:color="auto"/>
              <w:right w:val="single" w:sz="6" w:space="0" w:color="auto"/>
            </w:tcBorders>
            <w:vAlign w:val="center"/>
          </w:tcPr>
          <w:p w14:paraId="65148DA4" w14:textId="77777777" w:rsidR="0000776B" w:rsidRPr="00335646" w:rsidRDefault="0000776B" w:rsidP="00363081">
            <w:pPr>
              <w:numPr>
                <w:ilvl w:val="12"/>
                <w:numId w:val="0"/>
              </w:numPr>
              <w:wordWrap/>
              <w:adjustRightInd w:val="0"/>
              <w:snapToGrid w:val="0"/>
              <w:jc w:val="center"/>
              <w:rPr>
                <w:spacing w:val="-2"/>
                <w:sz w:val="22"/>
                <w:szCs w:val="22"/>
              </w:rPr>
            </w:pPr>
            <w:r w:rsidRPr="00335646">
              <w:rPr>
                <w:spacing w:val="-2"/>
                <w:sz w:val="22"/>
                <w:szCs w:val="22"/>
              </w:rPr>
              <w:t>4</w:t>
            </w:r>
          </w:p>
        </w:tc>
        <w:tc>
          <w:tcPr>
            <w:tcW w:w="938" w:type="dxa"/>
            <w:tcBorders>
              <w:top w:val="double" w:sz="4" w:space="0" w:color="auto"/>
              <w:left w:val="single" w:sz="6" w:space="0" w:color="auto"/>
              <w:bottom w:val="single" w:sz="6" w:space="0" w:color="auto"/>
              <w:right w:val="single" w:sz="6" w:space="0" w:color="auto"/>
            </w:tcBorders>
            <w:vAlign w:val="center"/>
          </w:tcPr>
          <w:p w14:paraId="608AAE35" w14:textId="77777777" w:rsidR="0000776B" w:rsidRPr="00335646" w:rsidRDefault="0000776B" w:rsidP="00363081">
            <w:pPr>
              <w:numPr>
                <w:ilvl w:val="12"/>
                <w:numId w:val="0"/>
              </w:numPr>
              <w:wordWrap/>
              <w:adjustRightInd w:val="0"/>
              <w:snapToGrid w:val="0"/>
              <w:jc w:val="center"/>
              <w:rPr>
                <w:spacing w:val="-2"/>
                <w:sz w:val="22"/>
                <w:szCs w:val="22"/>
              </w:rPr>
            </w:pPr>
            <w:r w:rsidRPr="00335646">
              <w:rPr>
                <w:spacing w:val="-2"/>
                <w:sz w:val="22"/>
                <w:szCs w:val="22"/>
              </w:rPr>
              <w:t>5</w:t>
            </w:r>
          </w:p>
        </w:tc>
        <w:tc>
          <w:tcPr>
            <w:tcW w:w="1438" w:type="dxa"/>
            <w:tcBorders>
              <w:top w:val="double" w:sz="4" w:space="0" w:color="auto"/>
              <w:left w:val="single" w:sz="6" w:space="0" w:color="auto"/>
              <w:bottom w:val="single" w:sz="6" w:space="0" w:color="auto"/>
              <w:right w:val="single" w:sz="6" w:space="0" w:color="auto"/>
            </w:tcBorders>
            <w:vAlign w:val="center"/>
          </w:tcPr>
          <w:p w14:paraId="434A1B18" w14:textId="77777777" w:rsidR="0000776B" w:rsidRPr="00335646" w:rsidRDefault="0000776B" w:rsidP="00363081">
            <w:pPr>
              <w:numPr>
                <w:ilvl w:val="12"/>
                <w:numId w:val="0"/>
              </w:numPr>
              <w:wordWrap/>
              <w:adjustRightInd w:val="0"/>
              <w:snapToGrid w:val="0"/>
              <w:jc w:val="center"/>
              <w:rPr>
                <w:spacing w:val="-2"/>
                <w:sz w:val="22"/>
                <w:szCs w:val="22"/>
              </w:rPr>
            </w:pPr>
            <w:r w:rsidRPr="00335646">
              <w:rPr>
                <w:spacing w:val="-2"/>
                <w:sz w:val="22"/>
                <w:szCs w:val="22"/>
              </w:rPr>
              <w:t>6</w:t>
            </w:r>
          </w:p>
        </w:tc>
        <w:tc>
          <w:tcPr>
            <w:tcW w:w="1876" w:type="dxa"/>
            <w:tcBorders>
              <w:top w:val="double" w:sz="4" w:space="0" w:color="auto"/>
              <w:left w:val="single" w:sz="6" w:space="0" w:color="auto"/>
              <w:bottom w:val="single" w:sz="6" w:space="0" w:color="auto"/>
              <w:right w:val="single" w:sz="6" w:space="0" w:color="auto"/>
            </w:tcBorders>
            <w:vAlign w:val="center"/>
          </w:tcPr>
          <w:p w14:paraId="0CFE3A85" w14:textId="77777777" w:rsidR="0000776B" w:rsidRPr="00335646" w:rsidRDefault="0000776B" w:rsidP="00363081">
            <w:pPr>
              <w:numPr>
                <w:ilvl w:val="12"/>
                <w:numId w:val="0"/>
              </w:numPr>
              <w:wordWrap/>
              <w:adjustRightInd w:val="0"/>
              <w:snapToGrid w:val="0"/>
              <w:jc w:val="center"/>
              <w:rPr>
                <w:spacing w:val="-2"/>
                <w:sz w:val="22"/>
                <w:szCs w:val="22"/>
              </w:rPr>
            </w:pPr>
            <w:r w:rsidRPr="00335646">
              <w:rPr>
                <w:spacing w:val="-2"/>
                <w:sz w:val="22"/>
                <w:szCs w:val="22"/>
              </w:rPr>
              <w:t>7</w:t>
            </w:r>
          </w:p>
        </w:tc>
        <w:tc>
          <w:tcPr>
            <w:tcW w:w="1876" w:type="dxa"/>
            <w:tcBorders>
              <w:top w:val="double" w:sz="4" w:space="0" w:color="auto"/>
              <w:left w:val="single" w:sz="6" w:space="0" w:color="auto"/>
              <w:bottom w:val="single" w:sz="6" w:space="0" w:color="auto"/>
            </w:tcBorders>
            <w:vAlign w:val="center"/>
          </w:tcPr>
          <w:p w14:paraId="1017A8C8" w14:textId="77777777" w:rsidR="0000776B" w:rsidRPr="00335646" w:rsidRDefault="0000776B" w:rsidP="00363081">
            <w:pPr>
              <w:numPr>
                <w:ilvl w:val="12"/>
                <w:numId w:val="0"/>
              </w:numPr>
              <w:wordWrap/>
              <w:adjustRightInd w:val="0"/>
              <w:snapToGrid w:val="0"/>
              <w:jc w:val="center"/>
              <w:rPr>
                <w:spacing w:val="-2"/>
                <w:sz w:val="22"/>
                <w:szCs w:val="22"/>
              </w:rPr>
            </w:pPr>
            <w:r w:rsidRPr="00335646">
              <w:rPr>
                <w:spacing w:val="-2"/>
                <w:sz w:val="22"/>
                <w:szCs w:val="22"/>
              </w:rPr>
              <w:t>8</w:t>
            </w:r>
          </w:p>
        </w:tc>
      </w:tr>
      <w:tr w:rsidR="0000776B" w:rsidRPr="00335646" w14:paraId="654AA09B" w14:textId="77777777" w:rsidTr="0000776B">
        <w:trPr>
          <w:trHeight w:val="604"/>
          <w:jc w:val="center"/>
        </w:trPr>
        <w:tc>
          <w:tcPr>
            <w:tcW w:w="1375" w:type="dxa"/>
            <w:tcBorders>
              <w:top w:val="single" w:sz="6" w:space="0" w:color="auto"/>
              <w:bottom w:val="double" w:sz="4" w:space="0" w:color="auto"/>
              <w:right w:val="single" w:sz="6" w:space="0" w:color="auto"/>
            </w:tcBorders>
            <w:vAlign w:val="center"/>
          </w:tcPr>
          <w:p w14:paraId="4133C855" w14:textId="77777777" w:rsidR="0000776B" w:rsidRPr="00335646" w:rsidRDefault="0000776B" w:rsidP="00363081">
            <w:pPr>
              <w:numPr>
                <w:ilvl w:val="12"/>
                <w:numId w:val="0"/>
              </w:numPr>
              <w:wordWrap/>
              <w:adjustRightInd w:val="0"/>
              <w:snapToGrid w:val="0"/>
              <w:jc w:val="center"/>
              <w:rPr>
                <w:spacing w:val="-2"/>
              </w:rPr>
            </w:pPr>
            <w:r w:rsidRPr="00335646">
              <w:rPr>
                <w:spacing w:val="-2"/>
              </w:rPr>
              <w:t>Name</w:t>
            </w:r>
          </w:p>
        </w:tc>
        <w:tc>
          <w:tcPr>
            <w:tcW w:w="1377" w:type="dxa"/>
            <w:tcBorders>
              <w:top w:val="single" w:sz="6" w:space="0" w:color="auto"/>
              <w:left w:val="single" w:sz="6" w:space="0" w:color="auto"/>
              <w:bottom w:val="double" w:sz="4" w:space="0" w:color="auto"/>
              <w:right w:val="single" w:sz="6" w:space="0" w:color="auto"/>
            </w:tcBorders>
            <w:vAlign w:val="center"/>
          </w:tcPr>
          <w:p w14:paraId="7A9948E8" w14:textId="77777777" w:rsidR="0000776B" w:rsidRPr="00335646" w:rsidRDefault="0000776B" w:rsidP="00363081">
            <w:pPr>
              <w:numPr>
                <w:ilvl w:val="12"/>
                <w:numId w:val="0"/>
              </w:numPr>
              <w:wordWrap/>
              <w:adjustRightInd w:val="0"/>
              <w:snapToGrid w:val="0"/>
              <w:jc w:val="center"/>
              <w:rPr>
                <w:spacing w:val="-2"/>
                <w:sz w:val="22"/>
                <w:szCs w:val="22"/>
              </w:rPr>
            </w:pPr>
            <w:r w:rsidRPr="00335646">
              <w:rPr>
                <w:spacing w:val="-2"/>
                <w:sz w:val="22"/>
                <w:szCs w:val="22"/>
              </w:rPr>
              <w:t>Position</w:t>
            </w:r>
          </w:p>
        </w:tc>
        <w:tc>
          <w:tcPr>
            <w:tcW w:w="1751" w:type="dxa"/>
            <w:tcBorders>
              <w:top w:val="single" w:sz="6" w:space="0" w:color="auto"/>
              <w:left w:val="single" w:sz="6" w:space="0" w:color="auto"/>
              <w:bottom w:val="double" w:sz="4" w:space="0" w:color="auto"/>
              <w:right w:val="single" w:sz="6" w:space="0" w:color="auto"/>
            </w:tcBorders>
            <w:vAlign w:val="center"/>
          </w:tcPr>
          <w:p w14:paraId="658ED8ED" w14:textId="77777777" w:rsidR="0000776B" w:rsidRPr="00335646" w:rsidRDefault="0000776B" w:rsidP="00363081">
            <w:pPr>
              <w:numPr>
                <w:ilvl w:val="12"/>
                <w:numId w:val="0"/>
              </w:numPr>
              <w:wordWrap/>
              <w:adjustRightInd w:val="0"/>
              <w:snapToGrid w:val="0"/>
              <w:jc w:val="center"/>
              <w:rPr>
                <w:spacing w:val="-2"/>
                <w:sz w:val="22"/>
                <w:szCs w:val="22"/>
              </w:rPr>
            </w:pPr>
            <w:r w:rsidRPr="00335646">
              <w:rPr>
                <w:spacing w:val="-2"/>
                <w:sz w:val="22"/>
                <w:szCs w:val="22"/>
              </w:rPr>
              <w:t xml:space="preserve">Basic </w:t>
            </w:r>
            <w:r w:rsidRPr="00335646">
              <w:rPr>
                <w:rFonts w:hint="eastAsia"/>
                <w:spacing w:val="-2"/>
                <w:sz w:val="22"/>
                <w:szCs w:val="22"/>
              </w:rPr>
              <w:t>Remuneration Rate</w:t>
            </w:r>
          </w:p>
          <w:p w14:paraId="3424E4A0" w14:textId="77777777" w:rsidR="0000776B" w:rsidRPr="00335646" w:rsidRDefault="0000776B" w:rsidP="00363081">
            <w:pPr>
              <w:numPr>
                <w:ilvl w:val="12"/>
                <w:numId w:val="0"/>
              </w:numPr>
              <w:wordWrap/>
              <w:adjustRightInd w:val="0"/>
              <w:snapToGrid w:val="0"/>
              <w:jc w:val="center"/>
              <w:rPr>
                <w:spacing w:val="-2"/>
                <w:sz w:val="22"/>
                <w:szCs w:val="22"/>
              </w:rPr>
            </w:pPr>
            <w:r w:rsidRPr="00335646">
              <w:rPr>
                <w:spacing w:val="-2"/>
                <w:sz w:val="22"/>
                <w:szCs w:val="22"/>
              </w:rPr>
              <w:t xml:space="preserve"> per Working Month/Day/Year</w:t>
            </w:r>
          </w:p>
        </w:tc>
        <w:tc>
          <w:tcPr>
            <w:tcW w:w="1063" w:type="dxa"/>
            <w:tcBorders>
              <w:top w:val="single" w:sz="6" w:space="0" w:color="auto"/>
              <w:left w:val="single" w:sz="6" w:space="0" w:color="auto"/>
              <w:bottom w:val="double" w:sz="4" w:space="0" w:color="auto"/>
              <w:right w:val="single" w:sz="6" w:space="0" w:color="auto"/>
            </w:tcBorders>
            <w:vAlign w:val="center"/>
          </w:tcPr>
          <w:p w14:paraId="06639084" w14:textId="77777777" w:rsidR="0000776B" w:rsidRPr="00335646" w:rsidRDefault="0000776B" w:rsidP="00363081">
            <w:pPr>
              <w:numPr>
                <w:ilvl w:val="12"/>
                <w:numId w:val="0"/>
              </w:numPr>
              <w:wordWrap/>
              <w:adjustRightInd w:val="0"/>
              <w:snapToGrid w:val="0"/>
              <w:jc w:val="center"/>
              <w:rPr>
                <w:spacing w:val="-2"/>
                <w:sz w:val="22"/>
                <w:szCs w:val="22"/>
              </w:rPr>
            </w:pPr>
            <w:r w:rsidRPr="00335646">
              <w:rPr>
                <w:spacing w:val="-2"/>
                <w:sz w:val="22"/>
                <w:szCs w:val="22"/>
              </w:rPr>
              <w:t>Social Charges</w:t>
            </w:r>
            <w:r w:rsidRPr="00335646">
              <w:rPr>
                <w:spacing w:val="-2"/>
                <w:sz w:val="24"/>
                <w:szCs w:val="24"/>
                <w:vertAlign w:val="superscript"/>
              </w:rPr>
              <w:t>1</w:t>
            </w:r>
          </w:p>
        </w:tc>
        <w:tc>
          <w:tcPr>
            <w:tcW w:w="1063" w:type="dxa"/>
            <w:tcBorders>
              <w:top w:val="single" w:sz="6" w:space="0" w:color="auto"/>
              <w:left w:val="single" w:sz="6" w:space="0" w:color="auto"/>
              <w:bottom w:val="double" w:sz="4" w:space="0" w:color="auto"/>
              <w:right w:val="single" w:sz="6" w:space="0" w:color="auto"/>
            </w:tcBorders>
            <w:vAlign w:val="center"/>
          </w:tcPr>
          <w:p w14:paraId="34ABC8E2" w14:textId="77777777" w:rsidR="0000776B" w:rsidRPr="00335646" w:rsidRDefault="0000776B" w:rsidP="00363081">
            <w:pPr>
              <w:numPr>
                <w:ilvl w:val="12"/>
                <w:numId w:val="0"/>
              </w:numPr>
              <w:wordWrap/>
              <w:adjustRightInd w:val="0"/>
              <w:snapToGrid w:val="0"/>
              <w:ind w:right="-83"/>
              <w:jc w:val="center"/>
              <w:rPr>
                <w:spacing w:val="-2"/>
                <w:sz w:val="22"/>
                <w:szCs w:val="22"/>
              </w:rPr>
            </w:pPr>
            <w:r w:rsidRPr="00335646">
              <w:rPr>
                <w:spacing w:val="-2"/>
                <w:sz w:val="22"/>
                <w:szCs w:val="22"/>
              </w:rPr>
              <w:t>Overhead</w:t>
            </w:r>
            <w:r w:rsidRPr="00335646">
              <w:rPr>
                <w:spacing w:val="-2"/>
                <w:sz w:val="24"/>
                <w:szCs w:val="24"/>
                <w:vertAlign w:val="superscript"/>
              </w:rPr>
              <w:t>1</w:t>
            </w:r>
          </w:p>
        </w:tc>
        <w:tc>
          <w:tcPr>
            <w:tcW w:w="1063" w:type="dxa"/>
            <w:tcBorders>
              <w:top w:val="single" w:sz="6" w:space="0" w:color="auto"/>
              <w:left w:val="single" w:sz="6" w:space="0" w:color="auto"/>
              <w:bottom w:val="double" w:sz="4" w:space="0" w:color="auto"/>
              <w:right w:val="single" w:sz="6" w:space="0" w:color="auto"/>
            </w:tcBorders>
            <w:vAlign w:val="center"/>
          </w:tcPr>
          <w:p w14:paraId="3D465108" w14:textId="77777777" w:rsidR="0000776B" w:rsidRPr="00335646" w:rsidRDefault="0000776B" w:rsidP="00363081">
            <w:pPr>
              <w:numPr>
                <w:ilvl w:val="12"/>
                <w:numId w:val="0"/>
              </w:numPr>
              <w:wordWrap/>
              <w:adjustRightInd w:val="0"/>
              <w:snapToGrid w:val="0"/>
              <w:jc w:val="center"/>
              <w:rPr>
                <w:spacing w:val="-2"/>
                <w:sz w:val="22"/>
                <w:szCs w:val="22"/>
              </w:rPr>
            </w:pPr>
            <w:r w:rsidRPr="00335646">
              <w:rPr>
                <w:spacing w:val="-2"/>
                <w:sz w:val="22"/>
                <w:szCs w:val="22"/>
              </w:rPr>
              <w:t>Subtotal</w:t>
            </w:r>
          </w:p>
        </w:tc>
        <w:tc>
          <w:tcPr>
            <w:tcW w:w="938" w:type="dxa"/>
            <w:tcBorders>
              <w:top w:val="single" w:sz="6" w:space="0" w:color="auto"/>
              <w:left w:val="single" w:sz="6" w:space="0" w:color="auto"/>
              <w:bottom w:val="double" w:sz="4" w:space="0" w:color="auto"/>
              <w:right w:val="single" w:sz="6" w:space="0" w:color="auto"/>
            </w:tcBorders>
            <w:vAlign w:val="center"/>
          </w:tcPr>
          <w:p w14:paraId="4D9F6BF5" w14:textId="77777777" w:rsidR="0000776B" w:rsidRPr="00335646" w:rsidRDefault="0000776B" w:rsidP="00363081">
            <w:pPr>
              <w:numPr>
                <w:ilvl w:val="12"/>
                <w:numId w:val="0"/>
              </w:numPr>
              <w:wordWrap/>
              <w:adjustRightInd w:val="0"/>
              <w:snapToGrid w:val="0"/>
              <w:jc w:val="center"/>
              <w:rPr>
                <w:spacing w:val="-2"/>
                <w:sz w:val="22"/>
                <w:szCs w:val="22"/>
              </w:rPr>
            </w:pPr>
            <w:r w:rsidRPr="00335646">
              <w:rPr>
                <w:rFonts w:hint="eastAsia"/>
                <w:spacing w:val="-2"/>
                <w:sz w:val="22"/>
                <w:szCs w:val="22"/>
              </w:rPr>
              <w:t>Profit</w:t>
            </w:r>
            <w:r w:rsidRPr="00335646">
              <w:rPr>
                <w:spacing w:val="-2"/>
                <w:sz w:val="24"/>
                <w:szCs w:val="24"/>
                <w:vertAlign w:val="superscript"/>
              </w:rPr>
              <w:t>2</w:t>
            </w:r>
          </w:p>
        </w:tc>
        <w:tc>
          <w:tcPr>
            <w:tcW w:w="1438" w:type="dxa"/>
            <w:tcBorders>
              <w:top w:val="single" w:sz="6" w:space="0" w:color="auto"/>
              <w:left w:val="single" w:sz="6" w:space="0" w:color="auto"/>
              <w:bottom w:val="double" w:sz="4" w:space="0" w:color="auto"/>
              <w:right w:val="single" w:sz="6" w:space="0" w:color="auto"/>
            </w:tcBorders>
            <w:vAlign w:val="center"/>
          </w:tcPr>
          <w:p w14:paraId="77FD7DDA" w14:textId="77777777" w:rsidR="0000776B" w:rsidRPr="00335646" w:rsidRDefault="0000776B" w:rsidP="00363081">
            <w:pPr>
              <w:numPr>
                <w:ilvl w:val="12"/>
                <w:numId w:val="0"/>
              </w:numPr>
              <w:wordWrap/>
              <w:adjustRightInd w:val="0"/>
              <w:snapToGrid w:val="0"/>
              <w:jc w:val="center"/>
              <w:rPr>
                <w:spacing w:val="-2"/>
                <w:sz w:val="22"/>
                <w:szCs w:val="22"/>
              </w:rPr>
            </w:pPr>
            <w:r w:rsidRPr="00335646">
              <w:rPr>
                <w:spacing w:val="-2"/>
                <w:sz w:val="22"/>
                <w:szCs w:val="22"/>
              </w:rPr>
              <w:t xml:space="preserve">Away from </w:t>
            </w:r>
            <w:r w:rsidRPr="00335646">
              <w:rPr>
                <w:rFonts w:hint="eastAsia"/>
                <w:spacing w:val="-2"/>
                <w:sz w:val="22"/>
                <w:szCs w:val="22"/>
              </w:rPr>
              <w:t>Home Office</w:t>
            </w:r>
            <w:r w:rsidRPr="00335646">
              <w:rPr>
                <w:spacing w:val="-2"/>
                <w:sz w:val="22"/>
                <w:szCs w:val="22"/>
              </w:rPr>
              <w:t xml:space="preserve"> Allowance</w:t>
            </w:r>
          </w:p>
        </w:tc>
        <w:tc>
          <w:tcPr>
            <w:tcW w:w="1876" w:type="dxa"/>
            <w:tcBorders>
              <w:top w:val="single" w:sz="6" w:space="0" w:color="auto"/>
              <w:left w:val="single" w:sz="6" w:space="0" w:color="auto"/>
              <w:bottom w:val="double" w:sz="4" w:space="0" w:color="auto"/>
              <w:right w:val="single" w:sz="6" w:space="0" w:color="auto"/>
            </w:tcBorders>
            <w:vAlign w:val="center"/>
          </w:tcPr>
          <w:p w14:paraId="52D20AF5" w14:textId="77777777" w:rsidR="0000776B" w:rsidRPr="00335646" w:rsidRDefault="0000776B" w:rsidP="00363081">
            <w:pPr>
              <w:numPr>
                <w:ilvl w:val="12"/>
                <w:numId w:val="0"/>
              </w:numPr>
              <w:wordWrap/>
              <w:adjustRightInd w:val="0"/>
              <w:snapToGrid w:val="0"/>
              <w:jc w:val="center"/>
              <w:rPr>
                <w:spacing w:val="-2"/>
                <w:sz w:val="22"/>
                <w:szCs w:val="22"/>
              </w:rPr>
            </w:pPr>
            <w:r w:rsidRPr="00335646">
              <w:rPr>
                <w:spacing w:val="-2"/>
                <w:sz w:val="22"/>
                <w:szCs w:val="22"/>
              </w:rPr>
              <w:t>Agreed Fixed Rate per Working Month/Day/Hour</w:t>
            </w:r>
          </w:p>
        </w:tc>
        <w:tc>
          <w:tcPr>
            <w:tcW w:w="1876" w:type="dxa"/>
            <w:tcBorders>
              <w:top w:val="single" w:sz="6" w:space="0" w:color="auto"/>
              <w:left w:val="single" w:sz="6" w:space="0" w:color="auto"/>
              <w:bottom w:val="double" w:sz="4" w:space="0" w:color="auto"/>
            </w:tcBorders>
            <w:vAlign w:val="center"/>
          </w:tcPr>
          <w:p w14:paraId="5EFB2F18" w14:textId="77777777" w:rsidR="0000776B" w:rsidRPr="00335646" w:rsidRDefault="0000776B" w:rsidP="00363081">
            <w:pPr>
              <w:numPr>
                <w:ilvl w:val="12"/>
                <w:numId w:val="0"/>
              </w:numPr>
              <w:wordWrap/>
              <w:adjustRightInd w:val="0"/>
              <w:snapToGrid w:val="0"/>
              <w:jc w:val="center"/>
              <w:rPr>
                <w:spacing w:val="-2"/>
                <w:sz w:val="22"/>
                <w:szCs w:val="22"/>
              </w:rPr>
            </w:pPr>
            <w:r w:rsidRPr="00335646">
              <w:rPr>
                <w:spacing w:val="-2"/>
                <w:sz w:val="22"/>
                <w:szCs w:val="22"/>
              </w:rPr>
              <w:t>Agreed Fixed Rate per Working Month/Day/Hour</w:t>
            </w:r>
            <w:r w:rsidRPr="00335646">
              <w:rPr>
                <w:spacing w:val="-2"/>
                <w:sz w:val="24"/>
                <w:szCs w:val="24"/>
                <w:vertAlign w:val="superscript"/>
              </w:rPr>
              <w:t>1</w:t>
            </w:r>
          </w:p>
        </w:tc>
      </w:tr>
      <w:tr w:rsidR="0000776B" w:rsidRPr="00335646" w14:paraId="1937325E" w14:textId="77777777" w:rsidTr="0000776B">
        <w:trPr>
          <w:trHeight w:val="377"/>
          <w:jc w:val="center"/>
        </w:trPr>
        <w:tc>
          <w:tcPr>
            <w:tcW w:w="2752" w:type="dxa"/>
            <w:gridSpan w:val="2"/>
            <w:tcBorders>
              <w:top w:val="double" w:sz="4" w:space="0" w:color="auto"/>
              <w:bottom w:val="single" w:sz="6" w:space="0" w:color="auto"/>
              <w:right w:val="single" w:sz="6" w:space="0" w:color="auto"/>
            </w:tcBorders>
            <w:vAlign w:val="center"/>
          </w:tcPr>
          <w:p w14:paraId="7B0041EE" w14:textId="77777777" w:rsidR="0000776B" w:rsidRPr="00335646" w:rsidRDefault="0000776B" w:rsidP="00363081">
            <w:pPr>
              <w:numPr>
                <w:ilvl w:val="12"/>
                <w:numId w:val="0"/>
              </w:numPr>
              <w:wordWrap/>
              <w:adjustRightInd w:val="0"/>
              <w:snapToGrid w:val="0"/>
              <w:jc w:val="center"/>
              <w:rPr>
                <w:i/>
                <w:spacing w:val="-2"/>
                <w:sz w:val="22"/>
                <w:szCs w:val="22"/>
              </w:rPr>
            </w:pPr>
            <w:r w:rsidRPr="00335646">
              <w:rPr>
                <w:iCs/>
                <w:spacing w:val="-2"/>
                <w:sz w:val="22"/>
                <w:szCs w:val="22"/>
              </w:rPr>
              <w:t>Home Office</w:t>
            </w:r>
          </w:p>
        </w:tc>
        <w:tc>
          <w:tcPr>
            <w:tcW w:w="1751" w:type="dxa"/>
            <w:tcBorders>
              <w:top w:val="double" w:sz="4" w:space="0" w:color="auto"/>
              <w:left w:val="single" w:sz="6" w:space="0" w:color="auto"/>
              <w:bottom w:val="single" w:sz="6" w:space="0" w:color="auto"/>
              <w:right w:val="single" w:sz="6" w:space="0" w:color="auto"/>
            </w:tcBorders>
            <w:vAlign w:val="center"/>
          </w:tcPr>
          <w:p w14:paraId="53EE4FAE"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063" w:type="dxa"/>
            <w:tcBorders>
              <w:top w:val="double" w:sz="4" w:space="0" w:color="auto"/>
              <w:left w:val="single" w:sz="6" w:space="0" w:color="auto"/>
              <w:bottom w:val="single" w:sz="6" w:space="0" w:color="auto"/>
              <w:right w:val="single" w:sz="6" w:space="0" w:color="auto"/>
            </w:tcBorders>
            <w:vAlign w:val="center"/>
          </w:tcPr>
          <w:p w14:paraId="7873A8BD"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063" w:type="dxa"/>
            <w:tcBorders>
              <w:top w:val="double" w:sz="4" w:space="0" w:color="auto"/>
              <w:left w:val="single" w:sz="6" w:space="0" w:color="auto"/>
              <w:bottom w:val="single" w:sz="6" w:space="0" w:color="auto"/>
              <w:right w:val="single" w:sz="6" w:space="0" w:color="auto"/>
            </w:tcBorders>
            <w:vAlign w:val="center"/>
          </w:tcPr>
          <w:p w14:paraId="081D5565"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063" w:type="dxa"/>
            <w:tcBorders>
              <w:top w:val="double" w:sz="4" w:space="0" w:color="auto"/>
              <w:left w:val="single" w:sz="6" w:space="0" w:color="auto"/>
              <w:bottom w:val="single" w:sz="6" w:space="0" w:color="auto"/>
              <w:right w:val="single" w:sz="6" w:space="0" w:color="auto"/>
            </w:tcBorders>
            <w:vAlign w:val="center"/>
          </w:tcPr>
          <w:p w14:paraId="6861CB8C" w14:textId="77777777" w:rsidR="0000776B" w:rsidRPr="00335646" w:rsidRDefault="0000776B" w:rsidP="00363081">
            <w:pPr>
              <w:numPr>
                <w:ilvl w:val="12"/>
                <w:numId w:val="0"/>
              </w:numPr>
              <w:wordWrap/>
              <w:adjustRightInd w:val="0"/>
              <w:snapToGrid w:val="0"/>
              <w:jc w:val="center"/>
              <w:rPr>
                <w:i/>
                <w:spacing w:val="-2"/>
                <w:sz w:val="22"/>
                <w:szCs w:val="22"/>
              </w:rPr>
            </w:pPr>
          </w:p>
        </w:tc>
        <w:tc>
          <w:tcPr>
            <w:tcW w:w="938" w:type="dxa"/>
            <w:tcBorders>
              <w:top w:val="double" w:sz="4" w:space="0" w:color="auto"/>
              <w:left w:val="single" w:sz="6" w:space="0" w:color="auto"/>
              <w:bottom w:val="single" w:sz="6" w:space="0" w:color="auto"/>
              <w:right w:val="single" w:sz="6" w:space="0" w:color="auto"/>
            </w:tcBorders>
            <w:vAlign w:val="center"/>
          </w:tcPr>
          <w:p w14:paraId="0ACA9B1F"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438" w:type="dxa"/>
            <w:tcBorders>
              <w:top w:val="double" w:sz="4" w:space="0" w:color="auto"/>
              <w:left w:val="single" w:sz="6" w:space="0" w:color="auto"/>
              <w:bottom w:val="single" w:sz="6" w:space="0" w:color="auto"/>
              <w:right w:val="single" w:sz="6" w:space="0" w:color="auto"/>
            </w:tcBorders>
            <w:vAlign w:val="center"/>
          </w:tcPr>
          <w:p w14:paraId="19AD9EE6"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876" w:type="dxa"/>
            <w:tcBorders>
              <w:top w:val="double" w:sz="4" w:space="0" w:color="auto"/>
              <w:left w:val="single" w:sz="6" w:space="0" w:color="auto"/>
              <w:bottom w:val="single" w:sz="6" w:space="0" w:color="auto"/>
              <w:right w:val="single" w:sz="6" w:space="0" w:color="auto"/>
            </w:tcBorders>
            <w:vAlign w:val="center"/>
          </w:tcPr>
          <w:p w14:paraId="34B59E98"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876" w:type="dxa"/>
            <w:tcBorders>
              <w:top w:val="double" w:sz="4" w:space="0" w:color="auto"/>
              <w:left w:val="single" w:sz="6" w:space="0" w:color="auto"/>
              <w:bottom w:val="single" w:sz="6" w:space="0" w:color="auto"/>
            </w:tcBorders>
            <w:vAlign w:val="center"/>
          </w:tcPr>
          <w:p w14:paraId="3691FA2C" w14:textId="77777777" w:rsidR="0000776B" w:rsidRPr="00335646" w:rsidRDefault="0000776B" w:rsidP="00363081">
            <w:pPr>
              <w:numPr>
                <w:ilvl w:val="12"/>
                <w:numId w:val="0"/>
              </w:numPr>
              <w:wordWrap/>
              <w:adjustRightInd w:val="0"/>
              <w:snapToGrid w:val="0"/>
              <w:jc w:val="center"/>
              <w:rPr>
                <w:i/>
                <w:spacing w:val="-2"/>
                <w:sz w:val="22"/>
                <w:szCs w:val="22"/>
              </w:rPr>
            </w:pPr>
          </w:p>
        </w:tc>
      </w:tr>
      <w:tr w:rsidR="0000776B" w:rsidRPr="00335646" w14:paraId="7F4FD6EB" w14:textId="77777777" w:rsidTr="0000776B">
        <w:trPr>
          <w:trHeight w:val="377"/>
          <w:jc w:val="center"/>
        </w:trPr>
        <w:tc>
          <w:tcPr>
            <w:tcW w:w="1375" w:type="dxa"/>
            <w:tcBorders>
              <w:top w:val="single" w:sz="6" w:space="0" w:color="auto"/>
              <w:bottom w:val="single" w:sz="6" w:space="0" w:color="auto"/>
              <w:right w:val="single" w:sz="6" w:space="0" w:color="auto"/>
            </w:tcBorders>
            <w:vAlign w:val="center"/>
          </w:tcPr>
          <w:p w14:paraId="75940574" w14:textId="77777777" w:rsidR="0000776B" w:rsidRPr="00335646" w:rsidRDefault="0000776B" w:rsidP="00363081">
            <w:pPr>
              <w:numPr>
                <w:ilvl w:val="12"/>
                <w:numId w:val="0"/>
              </w:numPr>
              <w:wordWrap/>
              <w:adjustRightInd w:val="0"/>
              <w:snapToGrid w:val="0"/>
              <w:jc w:val="center"/>
              <w:rPr>
                <w:i/>
                <w:spacing w:val="-2"/>
              </w:rPr>
            </w:pPr>
          </w:p>
        </w:tc>
        <w:tc>
          <w:tcPr>
            <w:tcW w:w="1377" w:type="dxa"/>
            <w:tcBorders>
              <w:top w:val="single" w:sz="6" w:space="0" w:color="auto"/>
              <w:left w:val="single" w:sz="6" w:space="0" w:color="auto"/>
              <w:bottom w:val="single" w:sz="6" w:space="0" w:color="auto"/>
              <w:right w:val="single" w:sz="6" w:space="0" w:color="auto"/>
            </w:tcBorders>
            <w:vAlign w:val="center"/>
          </w:tcPr>
          <w:p w14:paraId="4AA23404"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751" w:type="dxa"/>
            <w:tcBorders>
              <w:top w:val="single" w:sz="6" w:space="0" w:color="auto"/>
              <w:left w:val="single" w:sz="6" w:space="0" w:color="auto"/>
              <w:bottom w:val="single" w:sz="6" w:space="0" w:color="auto"/>
              <w:right w:val="single" w:sz="6" w:space="0" w:color="auto"/>
            </w:tcBorders>
            <w:vAlign w:val="center"/>
          </w:tcPr>
          <w:p w14:paraId="4BB2677A"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16388DFD"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12ABCE26"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641033DC" w14:textId="77777777" w:rsidR="0000776B" w:rsidRPr="00335646" w:rsidRDefault="0000776B" w:rsidP="00363081">
            <w:pPr>
              <w:numPr>
                <w:ilvl w:val="12"/>
                <w:numId w:val="0"/>
              </w:numPr>
              <w:wordWrap/>
              <w:adjustRightInd w:val="0"/>
              <w:snapToGrid w:val="0"/>
              <w:jc w:val="center"/>
              <w:rPr>
                <w:i/>
                <w:spacing w:val="-2"/>
                <w:sz w:val="22"/>
                <w:szCs w:val="22"/>
              </w:rPr>
            </w:pPr>
          </w:p>
        </w:tc>
        <w:tc>
          <w:tcPr>
            <w:tcW w:w="938" w:type="dxa"/>
            <w:tcBorders>
              <w:top w:val="single" w:sz="6" w:space="0" w:color="auto"/>
              <w:left w:val="single" w:sz="6" w:space="0" w:color="auto"/>
              <w:bottom w:val="single" w:sz="6" w:space="0" w:color="auto"/>
              <w:right w:val="single" w:sz="6" w:space="0" w:color="auto"/>
            </w:tcBorders>
            <w:vAlign w:val="center"/>
          </w:tcPr>
          <w:p w14:paraId="5CA277A1"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438" w:type="dxa"/>
            <w:tcBorders>
              <w:top w:val="single" w:sz="6" w:space="0" w:color="auto"/>
              <w:left w:val="single" w:sz="6" w:space="0" w:color="auto"/>
              <w:bottom w:val="single" w:sz="6" w:space="0" w:color="auto"/>
              <w:right w:val="single" w:sz="6" w:space="0" w:color="auto"/>
            </w:tcBorders>
            <w:vAlign w:val="center"/>
          </w:tcPr>
          <w:p w14:paraId="5FD44D3A"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right w:val="single" w:sz="6" w:space="0" w:color="auto"/>
            </w:tcBorders>
            <w:vAlign w:val="center"/>
          </w:tcPr>
          <w:p w14:paraId="6EA39FEE"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tcBorders>
            <w:vAlign w:val="center"/>
          </w:tcPr>
          <w:p w14:paraId="163B62F4" w14:textId="77777777" w:rsidR="0000776B" w:rsidRPr="00335646" w:rsidRDefault="0000776B" w:rsidP="00363081">
            <w:pPr>
              <w:numPr>
                <w:ilvl w:val="12"/>
                <w:numId w:val="0"/>
              </w:numPr>
              <w:wordWrap/>
              <w:adjustRightInd w:val="0"/>
              <w:snapToGrid w:val="0"/>
              <w:jc w:val="center"/>
              <w:rPr>
                <w:i/>
                <w:spacing w:val="-2"/>
                <w:sz w:val="22"/>
                <w:szCs w:val="22"/>
              </w:rPr>
            </w:pPr>
          </w:p>
        </w:tc>
      </w:tr>
      <w:tr w:rsidR="0000776B" w:rsidRPr="00335646" w14:paraId="2A322256" w14:textId="77777777" w:rsidTr="0000776B">
        <w:trPr>
          <w:trHeight w:val="377"/>
          <w:jc w:val="center"/>
        </w:trPr>
        <w:tc>
          <w:tcPr>
            <w:tcW w:w="1375" w:type="dxa"/>
            <w:tcBorders>
              <w:top w:val="single" w:sz="6" w:space="0" w:color="auto"/>
              <w:bottom w:val="single" w:sz="6" w:space="0" w:color="auto"/>
              <w:right w:val="single" w:sz="6" w:space="0" w:color="auto"/>
            </w:tcBorders>
            <w:vAlign w:val="center"/>
          </w:tcPr>
          <w:p w14:paraId="34F502FD" w14:textId="77777777" w:rsidR="0000776B" w:rsidRPr="00335646" w:rsidRDefault="0000776B" w:rsidP="00363081">
            <w:pPr>
              <w:numPr>
                <w:ilvl w:val="12"/>
                <w:numId w:val="0"/>
              </w:numPr>
              <w:wordWrap/>
              <w:adjustRightInd w:val="0"/>
              <w:snapToGrid w:val="0"/>
              <w:jc w:val="center"/>
              <w:rPr>
                <w:i/>
                <w:spacing w:val="-2"/>
              </w:rPr>
            </w:pPr>
          </w:p>
        </w:tc>
        <w:tc>
          <w:tcPr>
            <w:tcW w:w="1377" w:type="dxa"/>
            <w:tcBorders>
              <w:top w:val="single" w:sz="6" w:space="0" w:color="auto"/>
              <w:left w:val="single" w:sz="6" w:space="0" w:color="auto"/>
              <w:bottom w:val="single" w:sz="6" w:space="0" w:color="auto"/>
              <w:right w:val="single" w:sz="6" w:space="0" w:color="auto"/>
            </w:tcBorders>
            <w:vAlign w:val="center"/>
          </w:tcPr>
          <w:p w14:paraId="36806313"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751" w:type="dxa"/>
            <w:tcBorders>
              <w:top w:val="single" w:sz="6" w:space="0" w:color="auto"/>
              <w:left w:val="single" w:sz="6" w:space="0" w:color="auto"/>
              <w:bottom w:val="single" w:sz="6" w:space="0" w:color="auto"/>
              <w:right w:val="single" w:sz="6" w:space="0" w:color="auto"/>
            </w:tcBorders>
            <w:vAlign w:val="center"/>
          </w:tcPr>
          <w:p w14:paraId="7665AE75"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35E2C78C"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580E283D"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322A98F5" w14:textId="77777777" w:rsidR="0000776B" w:rsidRPr="00335646" w:rsidRDefault="0000776B" w:rsidP="00363081">
            <w:pPr>
              <w:numPr>
                <w:ilvl w:val="12"/>
                <w:numId w:val="0"/>
              </w:numPr>
              <w:wordWrap/>
              <w:adjustRightInd w:val="0"/>
              <w:snapToGrid w:val="0"/>
              <w:jc w:val="center"/>
              <w:rPr>
                <w:i/>
                <w:spacing w:val="-2"/>
                <w:sz w:val="22"/>
                <w:szCs w:val="22"/>
              </w:rPr>
            </w:pPr>
          </w:p>
        </w:tc>
        <w:tc>
          <w:tcPr>
            <w:tcW w:w="938" w:type="dxa"/>
            <w:tcBorders>
              <w:top w:val="single" w:sz="6" w:space="0" w:color="auto"/>
              <w:left w:val="single" w:sz="6" w:space="0" w:color="auto"/>
              <w:bottom w:val="single" w:sz="6" w:space="0" w:color="auto"/>
              <w:right w:val="single" w:sz="6" w:space="0" w:color="auto"/>
            </w:tcBorders>
            <w:vAlign w:val="center"/>
          </w:tcPr>
          <w:p w14:paraId="273ABEF4"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438" w:type="dxa"/>
            <w:tcBorders>
              <w:top w:val="single" w:sz="6" w:space="0" w:color="auto"/>
              <w:left w:val="single" w:sz="6" w:space="0" w:color="auto"/>
              <w:bottom w:val="single" w:sz="6" w:space="0" w:color="auto"/>
              <w:right w:val="single" w:sz="6" w:space="0" w:color="auto"/>
            </w:tcBorders>
            <w:vAlign w:val="center"/>
          </w:tcPr>
          <w:p w14:paraId="13BC6937"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right w:val="single" w:sz="6" w:space="0" w:color="auto"/>
            </w:tcBorders>
            <w:vAlign w:val="center"/>
          </w:tcPr>
          <w:p w14:paraId="3E1D1CE7"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tcBorders>
            <w:vAlign w:val="center"/>
          </w:tcPr>
          <w:p w14:paraId="7DEA8D0D" w14:textId="77777777" w:rsidR="0000776B" w:rsidRPr="00335646" w:rsidRDefault="0000776B" w:rsidP="00363081">
            <w:pPr>
              <w:numPr>
                <w:ilvl w:val="12"/>
                <w:numId w:val="0"/>
              </w:numPr>
              <w:wordWrap/>
              <w:adjustRightInd w:val="0"/>
              <w:snapToGrid w:val="0"/>
              <w:jc w:val="center"/>
              <w:rPr>
                <w:i/>
                <w:spacing w:val="-2"/>
                <w:sz w:val="22"/>
                <w:szCs w:val="22"/>
              </w:rPr>
            </w:pPr>
          </w:p>
        </w:tc>
      </w:tr>
      <w:tr w:rsidR="0000776B" w:rsidRPr="00335646" w14:paraId="4316FBA0" w14:textId="77777777" w:rsidTr="0000776B">
        <w:trPr>
          <w:trHeight w:val="377"/>
          <w:jc w:val="center"/>
        </w:trPr>
        <w:tc>
          <w:tcPr>
            <w:tcW w:w="2752" w:type="dxa"/>
            <w:gridSpan w:val="2"/>
            <w:tcBorders>
              <w:top w:val="single" w:sz="6" w:space="0" w:color="auto"/>
              <w:bottom w:val="single" w:sz="6" w:space="0" w:color="auto"/>
              <w:right w:val="single" w:sz="6" w:space="0" w:color="auto"/>
            </w:tcBorders>
            <w:vAlign w:val="center"/>
          </w:tcPr>
          <w:p w14:paraId="605C0566" w14:textId="77777777" w:rsidR="0000776B" w:rsidRPr="00335646" w:rsidRDefault="0000776B" w:rsidP="00363081">
            <w:pPr>
              <w:numPr>
                <w:ilvl w:val="12"/>
                <w:numId w:val="0"/>
              </w:numPr>
              <w:wordWrap/>
              <w:adjustRightInd w:val="0"/>
              <w:snapToGrid w:val="0"/>
              <w:jc w:val="center"/>
              <w:rPr>
                <w:i/>
                <w:spacing w:val="-2"/>
                <w:sz w:val="22"/>
                <w:szCs w:val="22"/>
              </w:rPr>
            </w:pPr>
            <w:r w:rsidRPr="00335646">
              <w:rPr>
                <w:iCs/>
                <w:spacing w:val="-2"/>
                <w:sz w:val="22"/>
                <w:szCs w:val="22"/>
              </w:rPr>
              <w:t>Field</w:t>
            </w:r>
          </w:p>
        </w:tc>
        <w:tc>
          <w:tcPr>
            <w:tcW w:w="1751" w:type="dxa"/>
            <w:tcBorders>
              <w:top w:val="single" w:sz="6" w:space="0" w:color="auto"/>
              <w:left w:val="single" w:sz="6" w:space="0" w:color="auto"/>
              <w:bottom w:val="single" w:sz="6" w:space="0" w:color="auto"/>
              <w:right w:val="single" w:sz="6" w:space="0" w:color="auto"/>
            </w:tcBorders>
            <w:vAlign w:val="center"/>
          </w:tcPr>
          <w:p w14:paraId="4547F0D2"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73EE8F2A"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21F72729"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21A60EC3" w14:textId="77777777" w:rsidR="0000776B" w:rsidRPr="00335646" w:rsidRDefault="0000776B" w:rsidP="00363081">
            <w:pPr>
              <w:numPr>
                <w:ilvl w:val="12"/>
                <w:numId w:val="0"/>
              </w:numPr>
              <w:wordWrap/>
              <w:adjustRightInd w:val="0"/>
              <w:snapToGrid w:val="0"/>
              <w:jc w:val="center"/>
              <w:rPr>
                <w:i/>
                <w:spacing w:val="-2"/>
                <w:sz w:val="22"/>
                <w:szCs w:val="22"/>
              </w:rPr>
            </w:pPr>
          </w:p>
        </w:tc>
        <w:tc>
          <w:tcPr>
            <w:tcW w:w="938" w:type="dxa"/>
            <w:tcBorders>
              <w:top w:val="single" w:sz="6" w:space="0" w:color="auto"/>
              <w:left w:val="single" w:sz="6" w:space="0" w:color="auto"/>
              <w:bottom w:val="single" w:sz="6" w:space="0" w:color="auto"/>
              <w:right w:val="single" w:sz="6" w:space="0" w:color="auto"/>
            </w:tcBorders>
            <w:vAlign w:val="center"/>
          </w:tcPr>
          <w:p w14:paraId="7A911186"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438" w:type="dxa"/>
            <w:tcBorders>
              <w:top w:val="single" w:sz="6" w:space="0" w:color="auto"/>
              <w:left w:val="single" w:sz="6" w:space="0" w:color="auto"/>
              <w:bottom w:val="single" w:sz="6" w:space="0" w:color="auto"/>
              <w:right w:val="single" w:sz="6" w:space="0" w:color="auto"/>
            </w:tcBorders>
            <w:vAlign w:val="center"/>
          </w:tcPr>
          <w:p w14:paraId="2A5A34D9"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right w:val="single" w:sz="6" w:space="0" w:color="auto"/>
            </w:tcBorders>
            <w:vAlign w:val="center"/>
          </w:tcPr>
          <w:p w14:paraId="61AA2359" w14:textId="77777777" w:rsidR="0000776B" w:rsidRPr="00335646" w:rsidRDefault="0000776B"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tcBorders>
            <w:vAlign w:val="center"/>
          </w:tcPr>
          <w:p w14:paraId="571B0837" w14:textId="77777777" w:rsidR="0000776B" w:rsidRPr="00335646" w:rsidRDefault="0000776B" w:rsidP="00363081">
            <w:pPr>
              <w:numPr>
                <w:ilvl w:val="12"/>
                <w:numId w:val="0"/>
              </w:numPr>
              <w:wordWrap/>
              <w:adjustRightInd w:val="0"/>
              <w:snapToGrid w:val="0"/>
              <w:jc w:val="center"/>
              <w:rPr>
                <w:i/>
                <w:spacing w:val="-2"/>
                <w:sz w:val="22"/>
                <w:szCs w:val="22"/>
              </w:rPr>
            </w:pPr>
          </w:p>
        </w:tc>
      </w:tr>
      <w:tr w:rsidR="0000776B" w:rsidRPr="00335646" w14:paraId="325978F0" w14:textId="77777777" w:rsidTr="0000776B">
        <w:trPr>
          <w:trHeight w:val="377"/>
          <w:jc w:val="center"/>
        </w:trPr>
        <w:tc>
          <w:tcPr>
            <w:tcW w:w="1375" w:type="dxa"/>
            <w:tcBorders>
              <w:top w:val="single" w:sz="6" w:space="0" w:color="auto"/>
              <w:bottom w:val="double" w:sz="4" w:space="0" w:color="auto"/>
              <w:right w:val="single" w:sz="6" w:space="0" w:color="auto"/>
            </w:tcBorders>
            <w:vAlign w:val="center"/>
          </w:tcPr>
          <w:p w14:paraId="63BFF434" w14:textId="77777777" w:rsidR="0000776B" w:rsidRPr="00335646" w:rsidRDefault="0000776B" w:rsidP="00363081">
            <w:pPr>
              <w:numPr>
                <w:ilvl w:val="12"/>
                <w:numId w:val="0"/>
              </w:numPr>
              <w:wordWrap/>
              <w:adjustRightInd w:val="0"/>
              <w:snapToGrid w:val="0"/>
              <w:jc w:val="center"/>
              <w:rPr>
                <w:spacing w:val="-2"/>
              </w:rPr>
            </w:pPr>
          </w:p>
        </w:tc>
        <w:tc>
          <w:tcPr>
            <w:tcW w:w="1377" w:type="dxa"/>
            <w:tcBorders>
              <w:top w:val="single" w:sz="6" w:space="0" w:color="auto"/>
              <w:left w:val="single" w:sz="6" w:space="0" w:color="auto"/>
              <w:bottom w:val="double" w:sz="4" w:space="0" w:color="auto"/>
              <w:right w:val="single" w:sz="6" w:space="0" w:color="auto"/>
            </w:tcBorders>
            <w:vAlign w:val="center"/>
          </w:tcPr>
          <w:p w14:paraId="560848E1" w14:textId="77777777" w:rsidR="0000776B" w:rsidRPr="00335646" w:rsidRDefault="0000776B" w:rsidP="00363081">
            <w:pPr>
              <w:numPr>
                <w:ilvl w:val="12"/>
                <w:numId w:val="0"/>
              </w:numPr>
              <w:wordWrap/>
              <w:adjustRightInd w:val="0"/>
              <w:snapToGrid w:val="0"/>
              <w:jc w:val="center"/>
              <w:rPr>
                <w:spacing w:val="-2"/>
                <w:sz w:val="22"/>
                <w:szCs w:val="22"/>
              </w:rPr>
            </w:pPr>
          </w:p>
        </w:tc>
        <w:tc>
          <w:tcPr>
            <w:tcW w:w="1751" w:type="dxa"/>
            <w:tcBorders>
              <w:top w:val="single" w:sz="6" w:space="0" w:color="auto"/>
              <w:left w:val="single" w:sz="6" w:space="0" w:color="auto"/>
              <w:bottom w:val="double" w:sz="4" w:space="0" w:color="auto"/>
              <w:right w:val="single" w:sz="6" w:space="0" w:color="auto"/>
            </w:tcBorders>
            <w:vAlign w:val="center"/>
          </w:tcPr>
          <w:p w14:paraId="16E0BF5A" w14:textId="77777777" w:rsidR="0000776B" w:rsidRPr="00335646" w:rsidRDefault="0000776B" w:rsidP="00363081">
            <w:pPr>
              <w:numPr>
                <w:ilvl w:val="12"/>
                <w:numId w:val="0"/>
              </w:numPr>
              <w:wordWrap/>
              <w:adjustRightInd w:val="0"/>
              <w:snapToGrid w:val="0"/>
              <w:jc w:val="center"/>
              <w:rPr>
                <w:spacing w:val="-2"/>
                <w:sz w:val="22"/>
                <w:szCs w:val="22"/>
              </w:rPr>
            </w:pPr>
          </w:p>
        </w:tc>
        <w:tc>
          <w:tcPr>
            <w:tcW w:w="1063" w:type="dxa"/>
            <w:tcBorders>
              <w:top w:val="single" w:sz="6" w:space="0" w:color="auto"/>
              <w:left w:val="single" w:sz="6" w:space="0" w:color="auto"/>
              <w:bottom w:val="double" w:sz="4" w:space="0" w:color="auto"/>
              <w:right w:val="single" w:sz="6" w:space="0" w:color="auto"/>
            </w:tcBorders>
            <w:vAlign w:val="center"/>
          </w:tcPr>
          <w:p w14:paraId="47198A7B" w14:textId="77777777" w:rsidR="0000776B" w:rsidRPr="00335646" w:rsidRDefault="0000776B" w:rsidP="00363081">
            <w:pPr>
              <w:numPr>
                <w:ilvl w:val="12"/>
                <w:numId w:val="0"/>
              </w:numPr>
              <w:wordWrap/>
              <w:adjustRightInd w:val="0"/>
              <w:snapToGrid w:val="0"/>
              <w:jc w:val="center"/>
              <w:rPr>
                <w:spacing w:val="-2"/>
                <w:sz w:val="22"/>
                <w:szCs w:val="22"/>
              </w:rPr>
            </w:pPr>
          </w:p>
        </w:tc>
        <w:tc>
          <w:tcPr>
            <w:tcW w:w="1063" w:type="dxa"/>
            <w:tcBorders>
              <w:top w:val="single" w:sz="6" w:space="0" w:color="auto"/>
              <w:left w:val="single" w:sz="6" w:space="0" w:color="auto"/>
              <w:bottom w:val="double" w:sz="4" w:space="0" w:color="auto"/>
              <w:right w:val="single" w:sz="6" w:space="0" w:color="auto"/>
            </w:tcBorders>
            <w:vAlign w:val="center"/>
          </w:tcPr>
          <w:p w14:paraId="39E25FA9" w14:textId="77777777" w:rsidR="0000776B" w:rsidRPr="00335646" w:rsidRDefault="0000776B" w:rsidP="00363081">
            <w:pPr>
              <w:numPr>
                <w:ilvl w:val="12"/>
                <w:numId w:val="0"/>
              </w:numPr>
              <w:wordWrap/>
              <w:adjustRightInd w:val="0"/>
              <w:snapToGrid w:val="0"/>
              <w:jc w:val="center"/>
              <w:rPr>
                <w:spacing w:val="-2"/>
                <w:sz w:val="22"/>
                <w:szCs w:val="22"/>
              </w:rPr>
            </w:pPr>
          </w:p>
        </w:tc>
        <w:tc>
          <w:tcPr>
            <w:tcW w:w="1063" w:type="dxa"/>
            <w:tcBorders>
              <w:top w:val="single" w:sz="6" w:space="0" w:color="auto"/>
              <w:left w:val="single" w:sz="6" w:space="0" w:color="auto"/>
              <w:bottom w:val="double" w:sz="4" w:space="0" w:color="auto"/>
              <w:right w:val="single" w:sz="6" w:space="0" w:color="auto"/>
            </w:tcBorders>
            <w:vAlign w:val="center"/>
          </w:tcPr>
          <w:p w14:paraId="3C7C9B1B" w14:textId="77777777" w:rsidR="0000776B" w:rsidRPr="00335646" w:rsidRDefault="0000776B" w:rsidP="00363081">
            <w:pPr>
              <w:numPr>
                <w:ilvl w:val="12"/>
                <w:numId w:val="0"/>
              </w:numPr>
              <w:wordWrap/>
              <w:adjustRightInd w:val="0"/>
              <w:snapToGrid w:val="0"/>
              <w:jc w:val="center"/>
              <w:rPr>
                <w:spacing w:val="-2"/>
                <w:sz w:val="22"/>
                <w:szCs w:val="22"/>
              </w:rPr>
            </w:pPr>
          </w:p>
        </w:tc>
        <w:tc>
          <w:tcPr>
            <w:tcW w:w="938" w:type="dxa"/>
            <w:tcBorders>
              <w:top w:val="single" w:sz="6" w:space="0" w:color="auto"/>
              <w:left w:val="single" w:sz="6" w:space="0" w:color="auto"/>
              <w:bottom w:val="double" w:sz="4" w:space="0" w:color="auto"/>
              <w:right w:val="single" w:sz="6" w:space="0" w:color="auto"/>
            </w:tcBorders>
            <w:vAlign w:val="center"/>
          </w:tcPr>
          <w:p w14:paraId="135723F1" w14:textId="77777777" w:rsidR="0000776B" w:rsidRPr="00335646" w:rsidRDefault="0000776B" w:rsidP="00363081">
            <w:pPr>
              <w:numPr>
                <w:ilvl w:val="12"/>
                <w:numId w:val="0"/>
              </w:numPr>
              <w:wordWrap/>
              <w:adjustRightInd w:val="0"/>
              <w:snapToGrid w:val="0"/>
              <w:jc w:val="center"/>
              <w:rPr>
                <w:spacing w:val="-2"/>
                <w:sz w:val="22"/>
                <w:szCs w:val="22"/>
              </w:rPr>
            </w:pPr>
          </w:p>
        </w:tc>
        <w:tc>
          <w:tcPr>
            <w:tcW w:w="1438" w:type="dxa"/>
            <w:tcBorders>
              <w:top w:val="single" w:sz="6" w:space="0" w:color="auto"/>
              <w:left w:val="single" w:sz="6" w:space="0" w:color="auto"/>
              <w:bottom w:val="double" w:sz="4" w:space="0" w:color="auto"/>
              <w:right w:val="single" w:sz="6" w:space="0" w:color="auto"/>
            </w:tcBorders>
            <w:vAlign w:val="center"/>
          </w:tcPr>
          <w:p w14:paraId="110A92D2" w14:textId="77777777" w:rsidR="0000776B" w:rsidRPr="00335646" w:rsidRDefault="0000776B" w:rsidP="00363081">
            <w:pPr>
              <w:numPr>
                <w:ilvl w:val="12"/>
                <w:numId w:val="0"/>
              </w:numPr>
              <w:wordWrap/>
              <w:adjustRightInd w:val="0"/>
              <w:snapToGrid w:val="0"/>
              <w:jc w:val="center"/>
              <w:rPr>
                <w:spacing w:val="-2"/>
                <w:sz w:val="22"/>
                <w:szCs w:val="22"/>
              </w:rPr>
            </w:pPr>
          </w:p>
        </w:tc>
        <w:tc>
          <w:tcPr>
            <w:tcW w:w="1876" w:type="dxa"/>
            <w:tcBorders>
              <w:top w:val="single" w:sz="6" w:space="0" w:color="auto"/>
              <w:left w:val="single" w:sz="6" w:space="0" w:color="auto"/>
              <w:bottom w:val="double" w:sz="4" w:space="0" w:color="auto"/>
              <w:right w:val="single" w:sz="6" w:space="0" w:color="auto"/>
            </w:tcBorders>
            <w:vAlign w:val="center"/>
          </w:tcPr>
          <w:p w14:paraId="5DAF3397" w14:textId="77777777" w:rsidR="0000776B" w:rsidRPr="00335646" w:rsidRDefault="0000776B" w:rsidP="00363081">
            <w:pPr>
              <w:numPr>
                <w:ilvl w:val="12"/>
                <w:numId w:val="0"/>
              </w:numPr>
              <w:wordWrap/>
              <w:adjustRightInd w:val="0"/>
              <w:snapToGrid w:val="0"/>
              <w:jc w:val="center"/>
              <w:rPr>
                <w:spacing w:val="-2"/>
                <w:sz w:val="22"/>
                <w:szCs w:val="22"/>
              </w:rPr>
            </w:pPr>
          </w:p>
        </w:tc>
        <w:tc>
          <w:tcPr>
            <w:tcW w:w="1876" w:type="dxa"/>
            <w:tcBorders>
              <w:top w:val="single" w:sz="6" w:space="0" w:color="auto"/>
              <w:left w:val="single" w:sz="6" w:space="0" w:color="auto"/>
              <w:bottom w:val="double" w:sz="4" w:space="0" w:color="auto"/>
            </w:tcBorders>
            <w:vAlign w:val="center"/>
          </w:tcPr>
          <w:p w14:paraId="255B15A1" w14:textId="77777777" w:rsidR="0000776B" w:rsidRPr="00335646" w:rsidRDefault="0000776B" w:rsidP="00363081">
            <w:pPr>
              <w:numPr>
                <w:ilvl w:val="12"/>
                <w:numId w:val="0"/>
              </w:numPr>
              <w:wordWrap/>
              <w:adjustRightInd w:val="0"/>
              <w:snapToGrid w:val="0"/>
              <w:jc w:val="center"/>
              <w:rPr>
                <w:spacing w:val="-2"/>
                <w:sz w:val="22"/>
                <w:szCs w:val="22"/>
              </w:rPr>
            </w:pPr>
          </w:p>
        </w:tc>
      </w:tr>
    </w:tbl>
    <w:p w14:paraId="2D81528D" w14:textId="77777777" w:rsidR="0000776B" w:rsidRPr="00335646" w:rsidRDefault="0000776B" w:rsidP="00363081">
      <w:pPr>
        <w:pStyle w:val="a6"/>
        <w:numPr>
          <w:ilvl w:val="12"/>
          <w:numId w:val="0"/>
        </w:numPr>
        <w:tabs>
          <w:tab w:val="left" w:pos="360"/>
        </w:tabs>
        <w:wordWrap/>
        <w:adjustRightInd w:val="0"/>
        <w:rPr>
          <w:spacing w:val="-3"/>
        </w:rPr>
      </w:pPr>
    </w:p>
    <w:p w14:paraId="5548AA03" w14:textId="77777777" w:rsidR="0000776B" w:rsidRPr="00335646" w:rsidRDefault="0000776B" w:rsidP="00363081">
      <w:pPr>
        <w:pStyle w:val="a6"/>
        <w:numPr>
          <w:ilvl w:val="12"/>
          <w:numId w:val="0"/>
        </w:numPr>
        <w:tabs>
          <w:tab w:val="left" w:pos="360"/>
        </w:tabs>
        <w:wordWrap/>
        <w:adjustRightInd w:val="0"/>
        <w:rPr>
          <w:spacing w:val="-3"/>
          <w:sz w:val="22"/>
          <w:szCs w:val="22"/>
          <w:lang w:eastAsia="it-IT"/>
        </w:rPr>
      </w:pPr>
      <w:r w:rsidRPr="00335646">
        <w:rPr>
          <w:spacing w:val="-3"/>
          <w:sz w:val="22"/>
          <w:szCs w:val="22"/>
          <w:lang w:eastAsia="it-IT"/>
        </w:rPr>
        <w:t>1</w:t>
      </w:r>
      <w:r w:rsidRPr="00335646">
        <w:rPr>
          <w:spacing w:val="-3"/>
          <w:sz w:val="22"/>
          <w:szCs w:val="22"/>
          <w:lang w:eastAsia="it-IT"/>
        </w:rPr>
        <w:tab/>
        <w:t>Expressed as percentage of 1</w:t>
      </w:r>
    </w:p>
    <w:p w14:paraId="5FAF172B" w14:textId="77777777" w:rsidR="0000776B" w:rsidRPr="00335646" w:rsidRDefault="0000776B" w:rsidP="00363081">
      <w:pPr>
        <w:pStyle w:val="a6"/>
        <w:numPr>
          <w:ilvl w:val="12"/>
          <w:numId w:val="0"/>
        </w:numPr>
        <w:tabs>
          <w:tab w:val="left" w:pos="360"/>
        </w:tabs>
        <w:wordWrap/>
        <w:adjustRightInd w:val="0"/>
        <w:rPr>
          <w:spacing w:val="-3"/>
          <w:sz w:val="22"/>
          <w:szCs w:val="22"/>
        </w:rPr>
      </w:pPr>
      <w:r w:rsidRPr="00335646">
        <w:rPr>
          <w:spacing w:val="-3"/>
          <w:sz w:val="22"/>
          <w:szCs w:val="22"/>
        </w:rPr>
        <w:t>2</w:t>
      </w:r>
      <w:r w:rsidRPr="00335646">
        <w:rPr>
          <w:spacing w:val="-3"/>
          <w:sz w:val="22"/>
          <w:szCs w:val="22"/>
        </w:rPr>
        <w:tab/>
      </w:r>
      <w:r w:rsidRPr="00335646">
        <w:rPr>
          <w:spacing w:val="-3"/>
          <w:sz w:val="22"/>
          <w:szCs w:val="22"/>
          <w:lang w:eastAsia="it-IT"/>
        </w:rPr>
        <w:t>Expressed as percentage of 4</w:t>
      </w:r>
    </w:p>
    <w:p w14:paraId="5B18C3E8" w14:textId="77777777" w:rsidR="0000776B" w:rsidRPr="00335646" w:rsidRDefault="0000776B" w:rsidP="00363081">
      <w:pPr>
        <w:numPr>
          <w:ilvl w:val="12"/>
          <w:numId w:val="0"/>
        </w:numPr>
        <w:wordWrap/>
        <w:adjustRightInd w:val="0"/>
        <w:snapToGrid w:val="0"/>
        <w:rPr>
          <w:spacing w:val="-3"/>
        </w:rPr>
      </w:pPr>
    </w:p>
    <w:p w14:paraId="60207BB6" w14:textId="77777777" w:rsidR="0000776B" w:rsidRPr="00335646" w:rsidRDefault="0000776B" w:rsidP="00363081">
      <w:pPr>
        <w:numPr>
          <w:ilvl w:val="12"/>
          <w:numId w:val="0"/>
        </w:numPr>
        <w:wordWrap/>
        <w:adjustRightInd w:val="0"/>
        <w:snapToGrid w:val="0"/>
        <w:rPr>
          <w:spacing w:val="-3"/>
          <w:sz w:val="22"/>
          <w:szCs w:val="22"/>
        </w:rPr>
      </w:pPr>
    </w:p>
    <w:p w14:paraId="5936EC8D" w14:textId="77777777" w:rsidR="0000776B" w:rsidRPr="00335646" w:rsidRDefault="0000776B" w:rsidP="00363081">
      <w:pPr>
        <w:numPr>
          <w:ilvl w:val="12"/>
          <w:numId w:val="0"/>
        </w:numPr>
        <w:tabs>
          <w:tab w:val="left" w:pos="5760"/>
          <w:tab w:val="left" w:pos="7200"/>
          <w:tab w:val="left" w:pos="10800"/>
        </w:tabs>
        <w:wordWrap/>
        <w:adjustRightInd w:val="0"/>
        <w:snapToGrid w:val="0"/>
        <w:rPr>
          <w:spacing w:val="-3"/>
          <w:sz w:val="22"/>
          <w:szCs w:val="22"/>
          <w:u w:val="single"/>
        </w:rPr>
      </w:pPr>
      <w:r w:rsidRPr="00335646">
        <w:rPr>
          <w:spacing w:val="-3"/>
          <w:sz w:val="22"/>
          <w:szCs w:val="22"/>
          <w:u w:val="single"/>
        </w:rPr>
        <w:tab/>
      </w:r>
      <w:r w:rsidRPr="00335646">
        <w:rPr>
          <w:spacing w:val="-3"/>
          <w:sz w:val="22"/>
          <w:szCs w:val="22"/>
        </w:rPr>
        <w:tab/>
      </w:r>
      <w:r w:rsidRPr="00335646">
        <w:rPr>
          <w:spacing w:val="-3"/>
          <w:sz w:val="22"/>
          <w:szCs w:val="22"/>
          <w:u w:val="single"/>
        </w:rPr>
        <w:tab/>
      </w:r>
    </w:p>
    <w:p w14:paraId="2B1DCB98" w14:textId="77777777" w:rsidR="0000776B" w:rsidRPr="00335646" w:rsidRDefault="0000776B" w:rsidP="00363081">
      <w:pPr>
        <w:numPr>
          <w:ilvl w:val="12"/>
          <w:numId w:val="0"/>
        </w:numPr>
        <w:tabs>
          <w:tab w:val="left" w:pos="7200"/>
        </w:tabs>
        <w:wordWrap/>
        <w:adjustRightInd w:val="0"/>
        <w:snapToGrid w:val="0"/>
        <w:rPr>
          <w:sz w:val="22"/>
          <w:szCs w:val="22"/>
        </w:rPr>
      </w:pPr>
      <w:r w:rsidRPr="00335646">
        <w:rPr>
          <w:sz w:val="22"/>
          <w:szCs w:val="22"/>
        </w:rPr>
        <w:t>Signature</w:t>
      </w:r>
      <w:r w:rsidRPr="00335646">
        <w:rPr>
          <w:sz w:val="22"/>
          <w:szCs w:val="22"/>
        </w:rPr>
        <w:tab/>
        <w:t>Dat</w:t>
      </w:r>
      <w:r w:rsidRPr="00335646">
        <w:rPr>
          <w:rFonts w:hint="eastAsia"/>
          <w:sz w:val="22"/>
          <w:szCs w:val="22"/>
        </w:rPr>
        <w:t>e</w:t>
      </w:r>
    </w:p>
    <w:p w14:paraId="31184F0D" w14:textId="77777777" w:rsidR="0000776B" w:rsidRPr="00335646" w:rsidRDefault="0000776B" w:rsidP="00363081">
      <w:pPr>
        <w:numPr>
          <w:ilvl w:val="12"/>
          <w:numId w:val="0"/>
        </w:numPr>
        <w:tabs>
          <w:tab w:val="left" w:pos="7200"/>
        </w:tabs>
        <w:wordWrap/>
        <w:adjustRightInd w:val="0"/>
        <w:snapToGrid w:val="0"/>
        <w:rPr>
          <w:sz w:val="22"/>
          <w:szCs w:val="22"/>
        </w:rPr>
      </w:pPr>
    </w:p>
    <w:p w14:paraId="0C9D6E7B" w14:textId="77777777" w:rsidR="0000776B" w:rsidRPr="00335646" w:rsidRDefault="0000776B" w:rsidP="00363081">
      <w:pPr>
        <w:numPr>
          <w:ilvl w:val="12"/>
          <w:numId w:val="0"/>
        </w:numPr>
        <w:tabs>
          <w:tab w:val="left" w:pos="5760"/>
        </w:tabs>
        <w:wordWrap/>
        <w:adjustRightInd w:val="0"/>
        <w:snapToGrid w:val="0"/>
        <w:rPr>
          <w:spacing w:val="-3"/>
          <w:sz w:val="22"/>
          <w:szCs w:val="22"/>
        </w:rPr>
      </w:pPr>
      <w:r w:rsidRPr="00335646">
        <w:rPr>
          <w:spacing w:val="-3"/>
          <w:sz w:val="22"/>
          <w:szCs w:val="22"/>
        </w:rPr>
        <w:t xml:space="preserve">Name:  </w:t>
      </w:r>
      <w:r w:rsidRPr="00335646">
        <w:rPr>
          <w:spacing w:val="-3"/>
          <w:sz w:val="22"/>
          <w:szCs w:val="22"/>
          <w:u w:val="single"/>
        </w:rPr>
        <w:tab/>
      </w:r>
    </w:p>
    <w:p w14:paraId="0EA42679" w14:textId="77777777" w:rsidR="0000776B" w:rsidRPr="00335646" w:rsidRDefault="0000776B" w:rsidP="00363081">
      <w:pPr>
        <w:numPr>
          <w:ilvl w:val="12"/>
          <w:numId w:val="0"/>
        </w:numPr>
        <w:tabs>
          <w:tab w:val="left" w:pos="5760"/>
        </w:tabs>
        <w:wordWrap/>
        <w:adjustRightInd w:val="0"/>
        <w:snapToGrid w:val="0"/>
        <w:rPr>
          <w:spacing w:val="-3"/>
          <w:sz w:val="22"/>
          <w:szCs w:val="22"/>
        </w:rPr>
      </w:pPr>
    </w:p>
    <w:p w14:paraId="4A64B5DD" w14:textId="77777777" w:rsidR="0000776B" w:rsidRPr="00335646" w:rsidRDefault="0000776B" w:rsidP="00363081">
      <w:pPr>
        <w:numPr>
          <w:ilvl w:val="12"/>
          <w:numId w:val="0"/>
        </w:numPr>
        <w:tabs>
          <w:tab w:val="left" w:pos="5760"/>
        </w:tabs>
        <w:wordWrap/>
        <w:adjustRightInd w:val="0"/>
        <w:snapToGrid w:val="0"/>
        <w:rPr>
          <w:spacing w:val="-3"/>
          <w:sz w:val="22"/>
          <w:szCs w:val="22"/>
          <w:u w:val="single"/>
        </w:rPr>
        <w:sectPr w:rsidR="0000776B" w:rsidRPr="00335646" w:rsidSect="00D266F8">
          <w:headerReference w:type="default" r:id="rId69"/>
          <w:footnotePr>
            <w:numRestart w:val="eachPage"/>
          </w:footnotePr>
          <w:pgSz w:w="16840" w:h="11907" w:orient="landscape" w:code="9"/>
          <w:pgMar w:top="1440" w:right="1440" w:bottom="1440" w:left="1440" w:header="851" w:footer="992" w:gutter="0"/>
          <w:cols w:space="425"/>
          <w:docGrid w:linePitch="360"/>
        </w:sectPr>
      </w:pPr>
      <w:bookmarkStart w:id="669" w:name="_Toc500403735"/>
      <w:r w:rsidRPr="00335646">
        <w:rPr>
          <w:spacing w:val="-3"/>
          <w:sz w:val="22"/>
          <w:szCs w:val="22"/>
        </w:rPr>
        <w:t>Title:</w:t>
      </w:r>
      <w:bookmarkEnd w:id="669"/>
      <w:r w:rsidRPr="00335646">
        <w:rPr>
          <w:spacing w:val="-3"/>
          <w:sz w:val="22"/>
          <w:szCs w:val="22"/>
        </w:rPr>
        <w:t xml:space="preserve">  </w:t>
      </w:r>
      <w:r w:rsidRPr="00335646">
        <w:rPr>
          <w:spacing w:val="-3"/>
          <w:sz w:val="22"/>
          <w:szCs w:val="22"/>
          <w:u w:val="single"/>
        </w:rPr>
        <w:tab/>
      </w:r>
    </w:p>
    <w:p w14:paraId="0281FC27" w14:textId="77777777" w:rsidR="00F66C04" w:rsidRPr="00F66C04" w:rsidRDefault="00F66C04" w:rsidP="00F66C04">
      <w:pPr>
        <w:wordWrap/>
        <w:autoSpaceDE w:val="0"/>
        <w:autoSpaceDN w:val="0"/>
        <w:spacing w:line="300" w:lineRule="auto"/>
        <w:textAlignment w:val="baseline"/>
        <w:rPr>
          <w:rFonts w:eastAsia="굴림"/>
          <w:sz w:val="24"/>
          <w:szCs w:val="24"/>
        </w:rPr>
      </w:pPr>
      <w:bookmarkStart w:id="670" w:name="_Toc500403737"/>
      <w:bookmarkStart w:id="671" w:name="_Toc500517064"/>
      <w:bookmarkStart w:id="672" w:name="_Toc500752413"/>
    </w:p>
    <w:p w14:paraId="10776B7D" w14:textId="3293DB37" w:rsidR="00FB2473" w:rsidRPr="00335646" w:rsidRDefault="00FB2473" w:rsidP="00AD7F6A">
      <w:pPr>
        <w:pStyle w:val="A1-Heading2"/>
        <w:adjustRightInd w:val="0"/>
        <w:snapToGrid w:val="0"/>
        <w:spacing w:line="300" w:lineRule="auto"/>
        <w:ind w:left="0" w:firstLine="0"/>
        <w:outlineLvl w:val="0"/>
        <w:rPr>
          <w:lang w:eastAsia="ko-KR"/>
        </w:rPr>
      </w:pPr>
      <w:r w:rsidRPr="00335646">
        <w:t xml:space="preserve">Appendix </w:t>
      </w:r>
      <w:r w:rsidR="00E45810">
        <w:rPr>
          <w:lang w:eastAsia="ko-KR"/>
        </w:rPr>
        <w:t>E</w:t>
      </w:r>
      <w:r w:rsidR="00E45810" w:rsidRPr="00335646">
        <w:rPr>
          <w:rFonts w:hint="eastAsia"/>
          <w:lang w:eastAsia="ko-KR"/>
        </w:rPr>
        <w:t xml:space="preserve"> </w:t>
      </w:r>
      <w:r w:rsidRPr="00335646">
        <w:t xml:space="preserve">– </w:t>
      </w:r>
      <w:r w:rsidR="00651D39" w:rsidRPr="00335646">
        <w:rPr>
          <w:rFonts w:hint="eastAsia"/>
          <w:lang w:eastAsia="ko-KR"/>
        </w:rPr>
        <w:t xml:space="preserve">Sample </w:t>
      </w:r>
      <w:r w:rsidR="00E5225D" w:rsidRPr="00335646">
        <w:rPr>
          <w:rFonts w:hint="eastAsia"/>
          <w:lang w:eastAsia="ko-KR"/>
        </w:rPr>
        <w:t>Form</w:t>
      </w:r>
      <w:r w:rsidR="00651D39" w:rsidRPr="00335646">
        <w:rPr>
          <w:rFonts w:hint="eastAsia"/>
          <w:lang w:eastAsia="ko-KR"/>
        </w:rPr>
        <w:t xml:space="preserve"> of Advance Payment Guarantee</w:t>
      </w:r>
      <w:bookmarkEnd w:id="670"/>
      <w:bookmarkEnd w:id="671"/>
      <w:bookmarkEnd w:id="672"/>
    </w:p>
    <w:p w14:paraId="506357B3" w14:textId="77777777" w:rsidR="00FB2473" w:rsidRPr="00E45810" w:rsidRDefault="00FB2473" w:rsidP="00363081">
      <w:pPr>
        <w:wordWrap/>
        <w:ind w:left="595" w:hangingChars="248" w:hanging="595"/>
        <w:rPr>
          <w:rFonts w:eastAsia="굴림"/>
          <w:bCs/>
          <w:i/>
          <w:sz w:val="24"/>
          <w:szCs w:val="24"/>
        </w:rPr>
      </w:pPr>
    </w:p>
    <w:p w14:paraId="0E285E33" w14:textId="655EA0AD" w:rsidR="0000776B" w:rsidRPr="00335646" w:rsidRDefault="00E84228" w:rsidP="00363081">
      <w:pPr>
        <w:numPr>
          <w:ilvl w:val="12"/>
          <w:numId w:val="0"/>
        </w:numPr>
        <w:wordWrap/>
        <w:adjustRightInd w:val="0"/>
        <w:snapToGrid w:val="0"/>
        <w:spacing w:line="300" w:lineRule="auto"/>
        <w:jc w:val="left"/>
        <w:rPr>
          <w:spacing w:val="-3"/>
          <w:sz w:val="24"/>
          <w:szCs w:val="24"/>
        </w:rPr>
      </w:pPr>
      <w:bookmarkStart w:id="673" w:name="_Toc500403738"/>
      <w:r w:rsidRPr="00335646">
        <w:rPr>
          <w:rFonts w:hint="eastAsia"/>
          <w:spacing w:val="-3"/>
          <w:sz w:val="24"/>
          <w:szCs w:val="24"/>
        </w:rPr>
        <w:t>[</w:t>
      </w:r>
      <w:r w:rsidR="00EA278F" w:rsidRPr="00335646">
        <w:rPr>
          <w:b/>
          <w:i/>
          <w:iCs/>
          <w:sz w:val="24"/>
          <w:szCs w:val="24"/>
        </w:rPr>
        <w:t>Note</w:t>
      </w:r>
      <w:r w:rsidR="00EA278F" w:rsidRPr="00335646">
        <w:rPr>
          <w:i/>
          <w:iCs/>
          <w:sz w:val="24"/>
          <w:szCs w:val="24"/>
        </w:rPr>
        <w:t>:</w:t>
      </w:r>
      <w:r w:rsidR="00EA278F" w:rsidRPr="00335646">
        <w:rPr>
          <w:rFonts w:hint="eastAsia"/>
          <w:i/>
          <w:iCs/>
          <w:sz w:val="24"/>
          <w:szCs w:val="24"/>
        </w:rPr>
        <w:t xml:space="preserve"> </w:t>
      </w:r>
      <w:r w:rsidR="0000776B" w:rsidRPr="00335646">
        <w:rPr>
          <w:i/>
          <w:spacing w:val="-3"/>
          <w:sz w:val="24"/>
          <w:szCs w:val="24"/>
        </w:rPr>
        <w:t>See Clause</w:t>
      </w:r>
      <w:r w:rsidR="00623D82" w:rsidRPr="00335646">
        <w:rPr>
          <w:i/>
          <w:spacing w:val="-3"/>
          <w:sz w:val="24"/>
          <w:szCs w:val="24"/>
        </w:rPr>
        <w:t xml:space="preserve"> GCC 6.</w:t>
      </w:r>
      <w:r w:rsidR="00623D82" w:rsidRPr="00335646">
        <w:rPr>
          <w:rFonts w:hint="eastAsia"/>
          <w:i/>
          <w:spacing w:val="-3"/>
          <w:sz w:val="24"/>
          <w:szCs w:val="24"/>
        </w:rPr>
        <w:t>5</w:t>
      </w:r>
      <w:r w:rsidR="0000776B" w:rsidRPr="00335646">
        <w:rPr>
          <w:i/>
          <w:spacing w:val="-3"/>
          <w:sz w:val="24"/>
          <w:szCs w:val="24"/>
        </w:rPr>
        <w:t>(a) and Clause</w:t>
      </w:r>
      <w:r w:rsidR="00623D82" w:rsidRPr="00335646">
        <w:rPr>
          <w:i/>
          <w:spacing w:val="-3"/>
          <w:sz w:val="24"/>
          <w:szCs w:val="24"/>
        </w:rPr>
        <w:t xml:space="preserve"> SCC 6.</w:t>
      </w:r>
      <w:r w:rsidR="00623D82" w:rsidRPr="00335646">
        <w:rPr>
          <w:rFonts w:hint="eastAsia"/>
          <w:i/>
          <w:spacing w:val="-3"/>
          <w:sz w:val="24"/>
          <w:szCs w:val="24"/>
        </w:rPr>
        <w:t>5</w:t>
      </w:r>
      <w:r w:rsidR="0000776B" w:rsidRPr="00335646">
        <w:rPr>
          <w:i/>
          <w:spacing w:val="-3"/>
          <w:sz w:val="24"/>
          <w:szCs w:val="24"/>
        </w:rPr>
        <w:t>(a)</w:t>
      </w:r>
      <w:r w:rsidRPr="00335646">
        <w:rPr>
          <w:rFonts w:hint="eastAsia"/>
          <w:i/>
          <w:spacing w:val="-3"/>
          <w:sz w:val="24"/>
          <w:szCs w:val="24"/>
        </w:rPr>
        <w:t>.</w:t>
      </w:r>
      <w:r w:rsidR="00A250BE" w:rsidRPr="00335646">
        <w:rPr>
          <w:rFonts w:hint="eastAsia"/>
          <w:spacing w:val="-3"/>
          <w:sz w:val="24"/>
          <w:szCs w:val="24"/>
        </w:rPr>
        <w:t>]</w:t>
      </w:r>
      <w:bookmarkEnd w:id="673"/>
    </w:p>
    <w:p w14:paraId="3DB27AC8" w14:textId="77777777" w:rsidR="00DF2A45" w:rsidRPr="00335646" w:rsidRDefault="00DF2A45" w:rsidP="00363081">
      <w:pPr>
        <w:wordWrap/>
        <w:rPr>
          <w:i/>
          <w:sz w:val="24"/>
          <w:szCs w:val="24"/>
        </w:rPr>
      </w:pPr>
    </w:p>
    <w:p w14:paraId="031D239A" w14:textId="77777777" w:rsidR="007A71CB" w:rsidRPr="00335646" w:rsidRDefault="00A250BE" w:rsidP="00363081">
      <w:pPr>
        <w:numPr>
          <w:ilvl w:val="12"/>
          <w:numId w:val="0"/>
        </w:numPr>
        <w:wordWrap/>
        <w:jc w:val="center"/>
        <w:rPr>
          <w:spacing w:val="-3"/>
          <w:sz w:val="24"/>
          <w:szCs w:val="24"/>
        </w:rPr>
      </w:pPr>
      <w:r w:rsidRPr="00335646">
        <w:rPr>
          <w:rFonts w:hint="eastAsia"/>
          <w:spacing w:val="-3"/>
          <w:sz w:val="24"/>
          <w:szCs w:val="24"/>
        </w:rPr>
        <w:t>[</w:t>
      </w:r>
      <w:r w:rsidR="007A71CB" w:rsidRPr="00335646">
        <w:rPr>
          <w:i/>
          <w:spacing w:val="-3"/>
          <w:sz w:val="24"/>
          <w:szCs w:val="24"/>
        </w:rPr>
        <w:t>Guarantor letterhead or SWIFT identifier code</w:t>
      </w:r>
      <w:r w:rsidRPr="00335646">
        <w:rPr>
          <w:rFonts w:hint="eastAsia"/>
          <w:spacing w:val="-3"/>
          <w:sz w:val="24"/>
          <w:szCs w:val="24"/>
        </w:rPr>
        <w:t>]</w:t>
      </w:r>
    </w:p>
    <w:p w14:paraId="0FEB6F5D" w14:textId="77777777" w:rsidR="007A71CB" w:rsidRPr="00335646" w:rsidRDefault="007A71CB" w:rsidP="00363081">
      <w:pPr>
        <w:numPr>
          <w:ilvl w:val="12"/>
          <w:numId w:val="0"/>
        </w:numPr>
        <w:wordWrap/>
        <w:jc w:val="center"/>
        <w:rPr>
          <w:spacing w:val="-3"/>
          <w:sz w:val="24"/>
          <w:szCs w:val="24"/>
        </w:rPr>
      </w:pPr>
    </w:p>
    <w:p w14:paraId="561C00E7" w14:textId="77777777" w:rsidR="007A71CB" w:rsidRPr="00335646" w:rsidRDefault="007A71CB" w:rsidP="00363081">
      <w:pPr>
        <w:numPr>
          <w:ilvl w:val="12"/>
          <w:numId w:val="0"/>
        </w:numPr>
        <w:wordWrap/>
        <w:jc w:val="center"/>
        <w:rPr>
          <w:spacing w:val="-3"/>
          <w:sz w:val="24"/>
          <w:szCs w:val="24"/>
        </w:rPr>
      </w:pPr>
    </w:p>
    <w:p w14:paraId="50169340" w14:textId="77777777" w:rsidR="007A71CB" w:rsidRPr="00335646" w:rsidRDefault="007A71CB" w:rsidP="00363081">
      <w:pPr>
        <w:wordWrap/>
        <w:jc w:val="center"/>
        <w:rPr>
          <w:sz w:val="24"/>
          <w:szCs w:val="24"/>
        </w:rPr>
      </w:pPr>
    </w:p>
    <w:p w14:paraId="0D1BDC23" w14:textId="46FE44C4" w:rsidR="007A71CB" w:rsidRPr="00335646" w:rsidRDefault="007A71CB" w:rsidP="00363081">
      <w:pPr>
        <w:pStyle w:val="ac"/>
        <w:jc w:val="both"/>
        <w:rPr>
          <w:rFonts w:ascii="Times New Roman" w:cs="Times New Roman"/>
          <w:i/>
          <w:iCs/>
          <w:sz w:val="24"/>
        </w:rPr>
      </w:pPr>
      <w:r w:rsidRPr="00335646">
        <w:rPr>
          <w:rFonts w:ascii="Times New Roman" w:cs="Times New Roman"/>
          <w:b/>
          <w:iCs/>
          <w:sz w:val="24"/>
        </w:rPr>
        <w:t xml:space="preserve">Guarantor: </w:t>
      </w:r>
      <w:r w:rsidRPr="00335646">
        <w:rPr>
          <w:rFonts w:ascii="Times New Roman" w:cs="Times New Roman"/>
          <w:i/>
          <w:iCs/>
          <w:sz w:val="24"/>
        </w:rPr>
        <w:t xml:space="preserve">_____________________________ </w:t>
      </w:r>
      <w:r w:rsidRPr="00335646">
        <w:rPr>
          <w:rFonts w:ascii="Times New Roman" w:cs="Times New Roman"/>
          <w:iCs/>
          <w:sz w:val="24"/>
        </w:rPr>
        <w:t>[</w:t>
      </w:r>
      <w:r w:rsidRPr="00335646">
        <w:rPr>
          <w:rFonts w:ascii="Times New Roman" w:cs="Times New Roman"/>
          <w:i/>
          <w:iCs/>
          <w:sz w:val="24"/>
        </w:rPr>
        <w:t xml:space="preserve">insert </w:t>
      </w:r>
      <w:r w:rsidR="00085054">
        <w:rPr>
          <w:rFonts w:ascii="Times New Roman" w:cs="Times New Roman"/>
          <w:i/>
          <w:iCs/>
          <w:sz w:val="24"/>
        </w:rPr>
        <w:t>Guarantor</w:t>
      </w:r>
      <w:r w:rsidRPr="00335646">
        <w:rPr>
          <w:rFonts w:ascii="Times New Roman" w:cs="Times New Roman"/>
          <w:i/>
          <w:iCs/>
          <w:sz w:val="24"/>
        </w:rPr>
        <w:t>’</w:t>
      </w:r>
      <w:r w:rsidRPr="00335646">
        <w:rPr>
          <w:rFonts w:ascii="Times New Roman" w:cs="Times New Roman"/>
          <w:i/>
          <w:iCs/>
          <w:sz w:val="24"/>
        </w:rPr>
        <w:t>s Name, and Address of Issuing Branch or Office</w:t>
      </w:r>
      <w:r w:rsidRPr="00335646">
        <w:rPr>
          <w:rFonts w:ascii="Times New Roman" w:cs="Times New Roman"/>
          <w:iCs/>
          <w:sz w:val="24"/>
        </w:rPr>
        <w:t>]</w:t>
      </w:r>
    </w:p>
    <w:p w14:paraId="00D8F50C" w14:textId="77777777" w:rsidR="007A71CB" w:rsidRPr="00335646" w:rsidRDefault="007A71CB" w:rsidP="00363081">
      <w:pPr>
        <w:pStyle w:val="ac"/>
        <w:jc w:val="both"/>
        <w:rPr>
          <w:rFonts w:ascii="Times New Roman" w:cs="Times New Roman"/>
          <w:i/>
          <w:iCs/>
          <w:sz w:val="24"/>
        </w:rPr>
      </w:pPr>
      <w:r w:rsidRPr="00335646">
        <w:rPr>
          <w:rFonts w:ascii="Times New Roman" w:cs="Times New Roman"/>
          <w:b/>
          <w:bCs/>
          <w:sz w:val="24"/>
        </w:rPr>
        <w:t>Beneficiary:</w:t>
      </w:r>
      <w:r w:rsidRPr="00335646">
        <w:rPr>
          <w:rFonts w:ascii="Times New Roman" w:cs="Times New Roman"/>
          <w:sz w:val="24"/>
        </w:rPr>
        <w:tab/>
        <w:t xml:space="preserve">_________________ </w:t>
      </w:r>
      <w:r w:rsidRPr="00335646">
        <w:rPr>
          <w:rFonts w:ascii="Times New Roman" w:cs="Times New Roman"/>
          <w:iCs/>
          <w:sz w:val="24"/>
        </w:rPr>
        <w:t>[</w:t>
      </w:r>
      <w:r w:rsidRPr="00335646">
        <w:rPr>
          <w:rFonts w:ascii="Times New Roman" w:cs="Times New Roman"/>
          <w:i/>
          <w:iCs/>
          <w:sz w:val="24"/>
        </w:rPr>
        <w:t>name and address of Client</w:t>
      </w:r>
      <w:r w:rsidRPr="00335646">
        <w:rPr>
          <w:rFonts w:ascii="Times New Roman" w:cs="Times New Roman"/>
          <w:iCs/>
          <w:sz w:val="24"/>
        </w:rPr>
        <w:t>]</w:t>
      </w:r>
    </w:p>
    <w:p w14:paraId="1E3D8808" w14:textId="77777777" w:rsidR="007A71CB" w:rsidRPr="00335646" w:rsidRDefault="007A71CB" w:rsidP="00363081">
      <w:pPr>
        <w:pStyle w:val="ac"/>
        <w:jc w:val="both"/>
        <w:rPr>
          <w:rFonts w:ascii="Times New Roman" w:cs="Times New Roman"/>
          <w:sz w:val="24"/>
        </w:rPr>
      </w:pPr>
      <w:r w:rsidRPr="00335646">
        <w:rPr>
          <w:rFonts w:ascii="Times New Roman" w:cs="Times New Roman"/>
          <w:b/>
          <w:bCs/>
          <w:sz w:val="24"/>
        </w:rPr>
        <w:t>Date:</w:t>
      </w:r>
      <w:r w:rsidRPr="00335646">
        <w:rPr>
          <w:rFonts w:ascii="Times New Roman" w:cs="Times New Roman"/>
          <w:sz w:val="24"/>
        </w:rPr>
        <w:tab/>
        <w:t xml:space="preserve">________________ </w:t>
      </w:r>
      <w:r w:rsidRPr="00335646">
        <w:rPr>
          <w:rFonts w:ascii="Times New Roman" w:cs="Times New Roman"/>
          <w:iCs/>
          <w:sz w:val="24"/>
        </w:rPr>
        <w:t>[</w:t>
      </w:r>
      <w:r w:rsidRPr="00335646">
        <w:rPr>
          <w:rFonts w:ascii="Times New Roman" w:cs="Times New Roman"/>
          <w:i/>
          <w:iCs/>
          <w:sz w:val="24"/>
        </w:rPr>
        <w:t>insert date</w:t>
      </w:r>
      <w:r w:rsidRPr="00335646">
        <w:rPr>
          <w:rFonts w:ascii="Times New Roman" w:cs="Times New Roman"/>
          <w:iCs/>
          <w:sz w:val="24"/>
        </w:rPr>
        <w:t>]</w:t>
      </w:r>
    </w:p>
    <w:p w14:paraId="39985700" w14:textId="77777777" w:rsidR="007A71CB" w:rsidRPr="00335646" w:rsidRDefault="007A71CB" w:rsidP="00363081">
      <w:pPr>
        <w:pStyle w:val="ac"/>
        <w:jc w:val="both"/>
        <w:rPr>
          <w:rFonts w:ascii="Times New Roman" w:cs="Times New Roman"/>
          <w:i/>
          <w:iCs/>
          <w:sz w:val="24"/>
        </w:rPr>
      </w:pPr>
      <w:r w:rsidRPr="00335646">
        <w:rPr>
          <w:rFonts w:ascii="Times New Roman" w:cs="Times New Roman"/>
          <w:b/>
          <w:bCs/>
          <w:sz w:val="24"/>
        </w:rPr>
        <w:t>ADVANCE PAYMENT GUARANTEE No.:</w:t>
      </w:r>
      <w:r w:rsidRPr="00335646">
        <w:rPr>
          <w:rFonts w:ascii="Times New Roman" w:cs="Times New Roman"/>
          <w:sz w:val="24"/>
        </w:rPr>
        <w:tab/>
        <w:t xml:space="preserve">_________________ </w:t>
      </w:r>
      <w:r w:rsidRPr="00335646">
        <w:rPr>
          <w:rFonts w:ascii="Times New Roman" w:cs="Times New Roman"/>
          <w:iCs/>
          <w:sz w:val="24"/>
        </w:rPr>
        <w:t>[</w:t>
      </w:r>
      <w:r w:rsidRPr="00335646">
        <w:rPr>
          <w:rFonts w:ascii="Times New Roman" w:cs="Times New Roman"/>
          <w:i/>
          <w:iCs/>
          <w:sz w:val="24"/>
        </w:rPr>
        <w:t>insert number</w:t>
      </w:r>
      <w:r w:rsidRPr="00335646">
        <w:rPr>
          <w:rFonts w:ascii="Times New Roman" w:cs="Times New Roman"/>
          <w:iCs/>
          <w:sz w:val="24"/>
        </w:rPr>
        <w:t>]</w:t>
      </w:r>
    </w:p>
    <w:p w14:paraId="244E73E8" w14:textId="77777777" w:rsidR="007A71CB" w:rsidRPr="00335646" w:rsidRDefault="007A71CB" w:rsidP="00363081">
      <w:pPr>
        <w:pStyle w:val="ac"/>
        <w:jc w:val="both"/>
        <w:rPr>
          <w:rFonts w:ascii="Times New Roman" w:cs="Times New Roman"/>
          <w:sz w:val="24"/>
        </w:rPr>
      </w:pPr>
    </w:p>
    <w:p w14:paraId="70C13F6E" w14:textId="77777777" w:rsidR="007A71CB" w:rsidRPr="00335646" w:rsidRDefault="007A71CB" w:rsidP="00363081">
      <w:pPr>
        <w:pStyle w:val="ac"/>
        <w:jc w:val="both"/>
        <w:rPr>
          <w:rFonts w:ascii="Times New Roman" w:cs="Times New Roman"/>
          <w:sz w:val="24"/>
        </w:rPr>
      </w:pPr>
      <w:r w:rsidRPr="00335646">
        <w:rPr>
          <w:rFonts w:ascii="Times New Roman" w:cs="Times New Roman"/>
          <w:sz w:val="24"/>
        </w:rPr>
        <w:t xml:space="preserve">We have been informed that ____________ </w:t>
      </w:r>
      <w:r w:rsidRPr="00335646">
        <w:rPr>
          <w:rFonts w:ascii="Times New Roman" w:cs="Times New Roman"/>
          <w:iCs/>
          <w:sz w:val="24"/>
        </w:rPr>
        <w:t>[</w:t>
      </w:r>
      <w:r w:rsidRPr="00335646">
        <w:rPr>
          <w:rFonts w:ascii="Times New Roman" w:cs="Times New Roman"/>
          <w:i/>
          <w:iCs/>
          <w:sz w:val="24"/>
        </w:rPr>
        <w:t>name of Consultant or a name of the Joint Venture, same as appears on the signed Contract</w:t>
      </w:r>
      <w:r w:rsidRPr="00335646">
        <w:rPr>
          <w:rFonts w:ascii="Times New Roman" w:cs="Times New Roman"/>
          <w:iCs/>
          <w:sz w:val="24"/>
        </w:rPr>
        <w:t>]</w:t>
      </w:r>
      <w:r w:rsidRPr="00335646">
        <w:rPr>
          <w:rFonts w:ascii="Times New Roman" w:cs="Times New Roman"/>
          <w:sz w:val="24"/>
        </w:rPr>
        <w:t xml:space="preserve"> (hereinafter called "the Consultant") has entered into Contract No. _____________ </w:t>
      </w:r>
      <w:r w:rsidRPr="00335646">
        <w:rPr>
          <w:rFonts w:ascii="Times New Roman" w:cs="Times New Roman"/>
          <w:iCs/>
          <w:sz w:val="24"/>
        </w:rPr>
        <w:t>[</w:t>
      </w:r>
      <w:r w:rsidRPr="00335646">
        <w:rPr>
          <w:rFonts w:ascii="Times New Roman" w:cs="Times New Roman"/>
          <w:i/>
          <w:iCs/>
          <w:sz w:val="24"/>
        </w:rPr>
        <w:t>reference number of the contract</w:t>
      </w:r>
      <w:r w:rsidRPr="00335646">
        <w:rPr>
          <w:rFonts w:ascii="Times New Roman" w:cs="Times New Roman"/>
          <w:iCs/>
          <w:sz w:val="24"/>
        </w:rPr>
        <w:t>]</w:t>
      </w:r>
      <w:r w:rsidRPr="00335646">
        <w:rPr>
          <w:rFonts w:ascii="Times New Roman" w:cs="Times New Roman"/>
          <w:i/>
          <w:iCs/>
          <w:sz w:val="24"/>
        </w:rPr>
        <w:t xml:space="preserve"> </w:t>
      </w:r>
      <w:r w:rsidRPr="00335646">
        <w:rPr>
          <w:rFonts w:ascii="Times New Roman" w:cs="Times New Roman"/>
          <w:sz w:val="24"/>
        </w:rPr>
        <w:t xml:space="preserve">dated ____________ </w:t>
      </w:r>
      <w:r w:rsidRPr="00335646">
        <w:rPr>
          <w:rFonts w:ascii="Times New Roman" w:cs="Times New Roman"/>
          <w:iCs/>
          <w:sz w:val="24"/>
        </w:rPr>
        <w:t>[</w:t>
      </w:r>
      <w:r w:rsidRPr="00335646">
        <w:rPr>
          <w:rFonts w:ascii="Times New Roman" w:cs="Times New Roman"/>
          <w:i/>
          <w:iCs/>
          <w:sz w:val="24"/>
        </w:rPr>
        <w:t>insert date</w:t>
      </w:r>
      <w:r w:rsidRPr="00335646">
        <w:rPr>
          <w:rFonts w:ascii="Times New Roman" w:cs="Times New Roman"/>
          <w:iCs/>
          <w:sz w:val="24"/>
        </w:rPr>
        <w:t>]</w:t>
      </w:r>
      <w:r w:rsidRPr="00335646">
        <w:rPr>
          <w:rFonts w:ascii="Times New Roman" w:cs="Times New Roman"/>
          <w:i/>
          <w:iCs/>
          <w:sz w:val="24"/>
        </w:rPr>
        <w:t xml:space="preserve"> </w:t>
      </w:r>
      <w:r w:rsidRPr="00335646">
        <w:rPr>
          <w:rFonts w:ascii="Times New Roman" w:cs="Times New Roman"/>
          <w:sz w:val="24"/>
        </w:rPr>
        <w:t xml:space="preserve">with the Beneficiary, for the provision of __________________ </w:t>
      </w:r>
      <w:r w:rsidRPr="00335646">
        <w:rPr>
          <w:rFonts w:ascii="Times New Roman" w:cs="Times New Roman"/>
          <w:iCs/>
          <w:sz w:val="24"/>
        </w:rPr>
        <w:t>[</w:t>
      </w:r>
      <w:r w:rsidRPr="00335646">
        <w:rPr>
          <w:rFonts w:ascii="Times New Roman" w:cs="Times New Roman"/>
          <w:i/>
          <w:iCs/>
          <w:sz w:val="24"/>
        </w:rPr>
        <w:t>brief description of Services</w:t>
      </w:r>
      <w:r w:rsidRPr="00335646">
        <w:rPr>
          <w:rFonts w:ascii="Times New Roman" w:cs="Times New Roman"/>
          <w:iCs/>
          <w:sz w:val="24"/>
        </w:rPr>
        <w:t>]</w:t>
      </w:r>
      <w:r w:rsidRPr="00335646">
        <w:rPr>
          <w:rFonts w:ascii="Times New Roman" w:cs="Times New Roman"/>
          <w:sz w:val="24"/>
        </w:rPr>
        <w:t xml:space="preserve"> (hereinafter called "the Contract"). </w:t>
      </w:r>
    </w:p>
    <w:p w14:paraId="40AB48FC" w14:textId="77777777" w:rsidR="007A71CB" w:rsidRPr="00335646" w:rsidRDefault="007A71CB" w:rsidP="00363081">
      <w:pPr>
        <w:pStyle w:val="ac"/>
        <w:jc w:val="both"/>
        <w:rPr>
          <w:rFonts w:ascii="Times New Roman" w:cs="Times New Roman"/>
          <w:sz w:val="24"/>
        </w:rPr>
      </w:pPr>
      <w:r w:rsidRPr="00335646">
        <w:rPr>
          <w:rFonts w:ascii="Times New Roman" w:cs="Times New Roman"/>
          <w:sz w:val="24"/>
        </w:rPr>
        <w:t xml:space="preserve">Furthermore, we understand that, according to the conditions of the Contract, an advance payment in the sum of ___________ </w:t>
      </w:r>
      <w:r w:rsidRPr="00335646">
        <w:rPr>
          <w:rFonts w:ascii="Times New Roman" w:cs="Times New Roman"/>
          <w:iCs/>
          <w:sz w:val="24"/>
        </w:rPr>
        <w:t>[</w:t>
      </w:r>
      <w:r w:rsidRPr="00335646">
        <w:rPr>
          <w:rFonts w:ascii="Times New Roman" w:cs="Times New Roman"/>
          <w:i/>
          <w:iCs/>
          <w:sz w:val="24"/>
        </w:rPr>
        <w:t>insert amount in figures</w:t>
      </w:r>
      <w:r w:rsidRPr="00335646">
        <w:rPr>
          <w:rFonts w:ascii="Times New Roman" w:cs="Times New Roman"/>
          <w:iCs/>
          <w:sz w:val="24"/>
        </w:rPr>
        <w:t>]</w:t>
      </w:r>
      <w:r w:rsidRPr="00335646">
        <w:rPr>
          <w:rFonts w:ascii="Times New Roman" w:cs="Times New Roman"/>
          <w:i/>
          <w:iCs/>
          <w:sz w:val="24"/>
        </w:rPr>
        <w:t xml:space="preserve"> </w:t>
      </w:r>
      <w:r w:rsidRPr="00335646">
        <w:rPr>
          <w:rFonts w:ascii="Times New Roman" w:cs="Times New Roman"/>
          <w:sz w:val="24"/>
        </w:rPr>
        <w:t>(</w:t>
      </w:r>
      <w:r w:rsidRPr="00335646">
        <w:rPr>
          <w:rFonts w:ascii="Times New Roman" w:cs="Times New Roman"/>
          <w:sz w:val="24"/>
          <w:u w:val="single"/>
        </w:rPr>
        <w:t xml:space="preserve">                       </w:t>
      </w:r>
      <w:r w:rsidRPr="00335646">
        <w:rPr>
          <w:rFonts w:ascii="Times New Roman" w:cs="Times New Roman"/>
          <w:sz w:val="24"/>
        </w:rPr>
        <w:t xml:space="preserve">) </w:t>
      </w:r>
      <w:r w:rsidRPr="00335646">
        <w:rPr>
          <w:rFonts w:ascii="Times New Roman" w:cs="Times New Roman"/>
          <w:iCs/>
          <w:sz w:val="24"/>
        </w:rPr>
        <w:t>[</w:t>
      </w:r>
      <w:r w:rsidRPr="00335646">
        <w:rPr>
          <w:rFonts w:ascii="Times New Roman" w:cs="Times New Roman"/>
          <w:i/>
          <w:iCs/>
          <w:sz w:val="24"/>
        </w:rPr>
        <w:t>amount in words</w:t>
      </w:r>
      <w:r w:rsidRPr="00335646">
        <w:rPr>
          <w:rFonts w:ascii="Times New Roman" w:cs="Times New Roman"/>
          <w:iCs/>
          <w:sz w:val="24"/>
        </w:rPr>
        <w:t>]</w:t>
      </w:r>
      <w:r w:rsidRPr="00335646">
        <w:rPr>
          <w:rFonts w:ascii="Times New Roman" w:cs="Times New Roman"/>
          <w:sz w:val="24"/>
        </w:rPr>
        <w:t xml:space="preserve"> is to be made against an advance payment guarantee.</w:t>
      </w:r>
    </w:p>
    <w:p w14:paraId="061BC64A" w14:textId="40AEFD80" w:rsidR="007A71CB" w:rsidRPr="00335646" w:rsidRDefault="007A71CB" w:rsidP="00363081">
      <w:pPr>
        <w:pStyle w:val="ac"/>
        <w:spacing w:before="0" w:beforeAutospacing="0" w:after="0" w:afterAutospacing="0"/>
        <w:jc w:val="both"/>
        <w:rPr>
          <w:rFonts w:ascii="Times New Roman" w:cs="Times New Roman"/>
          <w:sz w:val="24"/>
        </w:rPr>
      </w:pPr>
      <w:r w:rsidRPr="00335646">
        <w:rPr>
          <w:rFonts w:ascii="Times New Roman" w:cs="Times New Roman"/>
          <w:sz w:val="24"/>
        </w:rPr>
        <w:t xml:space="preserve">At the request of the Consultant, we, as Guarantor, hereby irrevocably undertake to pay the Beneficiary any sum or sums not exceeding in total an amount of ___________ </w:t>
      </w:r>
      <w:r w:rsidRPr="00335646">
        <w:rPr>
          <w:rFonts w:ascii="Times New Roman" w:cs="Times New Roman"/>
          <w:iCs/>
          <w:sz w:val="24"/>
        </w:rPr>
        <w:t>[</w:t>
      </w:r>
      <w:r w:rsidRPr="00335646">
        <w:rPr>
          <w:rFonts w:ascii="Times New Roman" w:cs="Times New Roman"/>
          <w:i/>
          <w:iCs/>
          <w:sz w:val="24"/>
        </w:rPr>
        <w:t>amount in figures</w:t>
      </w:r>
      <w:r w:rsidRPr="00335646">
        <w:rPr>
          <w:rFonts w:ascii="Times New Roman" w:cs="Times New Roman"/>
          <w:iCs/>
          <w:sz w:val="24"/>
        </w:rPr>
        <w:t>]</w:t>
      </w:r>
      <w:r w:rsidRPr="00335646">
        <w:rPr>
          <w:rFonts w:ascii="Times New Roman" w:cs="Times New Roman"/>
          <w:i/>
          <w:iCs/>
          <w:sz w:val="24"/>
        </w:rPr>
        <w:t xml:space="preserve"> </w:t>
      </w:r>
      <w:r w:rsidRPr="00335646">
        <w:rPr>
          <w:rFonts w:ascii="Times New Roman" w:cs="Times New Roman"/>
          <w:sz w:val="24"/>
        </w:rPr>
        <w:t>(</w:t>
      </w:r>
      <w:r w:rsidRPr="00335646">
        <w:rPr>
          <w:rFonts w:ascii="Times New Roman" w:cs="Times New Roman"/>
          <w:sz w:val="24"/>
          <w:u w:val="single"/>
        </w:rPr>
        <w:t xml:space="preserve">                       </w:t>
      </w:r>
      <w:r w:rsidRPr="00335646">
        <w:rPr>
          <w:rFonts w:ascii="Times New Roman" w:cs="Times New Roman"/>
          <w:sz w:val="24"/>
        </w:rPr>
        <w:t xml:space="preserve">) </w:t>
      </w:r>
      <w:r w:rsidRPr="00335646">
        <w:rPr>
          <w:rFonts w:ascii="Times New Roman" w:cs="Times New Roman"/>
          <w:iCs/>
          <w:sz w:val="24"/>
        </w:rPr>
        <w:t>[</w:t>
      </w:r>
      <w:r w:rsidRPr="00335646">
        <w:rPr>
          <w:rFonts w:ascii="Times New Roman" w:cs="Times New Roman"/>
          <w:i/>
          <w:iCs/>
          <w:sz w:val="24"/>
        </w:rPr>
        <w:t>amount in words</w:t>
      </w:r>
      <w:r w:rsidRPr="00335646">
        <w:rPr>
          <w:rFonts w:ascii="Times New Roman" w:cs="Times New Roman"/>
          <w:iCs/>
          <w:sz w:val="24"/>
        </w:rPr>
        <w:t>]</w:t>
      </w:r>
      <w:r w:rsidRPr="00335646">
        <w:rPr>
          <w:rStyle w:val="ae"/>
          <w:rFonts w:ascii="Times New Roman"/>
          <w:sz w:val="24"/>
        </w:rPr>
        <w:footnoteReference w:customMarkFollows="1" w:id="36"/>
        <w:t>1</w:t>
      </w:r>
      <w:r w:rsidRPr="00335646">
        <w:rPr>
          <w:rFonts w:ascii="Times New Roman" w:cs="Times New Roman"/>
          <w:sz w:val="24"/>
        </w:rPr>
        <w:t xml:space="preserve"> upon receipt by us of the Beneficiary</w:t>
      </w:r>
      <w:r w:rsidRPr="00335646">
        <w:rPr>
          <w:rFonts w:ascii="Times New Roman" w:cs="Times New Roman"/>
          <w:sz w:val="24"/>
        </w:rPr>
        <w:t>’</w:t>
      </w:r>
      <w:r w:rsidRPr="00335646">
        <w:rPr>
          <w:rFonts w:ascii="Times New Roman" w:cs="Times New Roman"/>
          <w:sz w:val="24"/>
        </w:rPr>
        <w:t>s complying demand supported by the Beneficiary</w:t>
      </w:r>
      <w:r w:rsidRPr="00335646">
        <w:rPr>
          <w:rFonts w:ascii="Times New Roman" w:cs="Times New Roman"/>
          <w:sz w:val="24"/>
        </w:rPr>
        <w:t>’</w:t>
      </w:r>
      <w:r w:rsidRPr="00335646">
        <w:rPr>
          <w:rFonts w:ascii="Times New Roman" w:cs="Times New Roman"/>
          <w:sz w:val="24"/>
        </w:rPr>
        <w:t>s written statement, whether in the demand itself or in a separate signed document accompanying or identifying the demand,  stating that the Consultant is in breach of their obligation under the Contract because the Consultant has failed to repay the advance payment in accordance with the Contract conditions, specifying the amount which the Consultant has f</w:t>
      </w:r>
      <w:r w:rsidR="001800CE" w:rsidRPr="00335646">
        <w:rPr>
          <w:rFonts w:ascii="Times New Roman" w:cs="Times New Roman"/>
          <w:sz w:val="24"/>
        </w:rPr>
        <w:t>a</w:t>
      </w:r>
      <w:r w:rsidRPr="00335646">
        <w:rPr>
          <w:rFonts w:ascii="Times New Roman" w:cs="Times New Roman"/>
          <w:sz w:val="24"/>
        </w:rPr>
        <w:t>iled to repay.</w:t>
      </w:r>
    </w:p>
    <w:p w14:paraId="7292B715" w14:textId="23A0DCA1" w:rsidR="007A71CB" w:rsidRPr="00335646" w:rsidRDefault="007A71CB" w:rsidP="00363081">
      <w:pPr>
        <w:pStyle w:val="ac"/>
        <w:jc w:val="both"/>
        <w:rPr>
          <w:rFonts w:ascii="Times New Roman" w:cs="Times New Roman"/>
          <w:sz w:val="24"/>
        </w:rPr>
      </w:pPr>
      <w:r w:rsidRPr="00335646">
        <w:rPr>
          <w:rFonts w:ascii="Times New Roman" w:cs="Times New Roman"/>
          <w:sz w:val="24"/>
        </w:rPr>
        <w:t xml:space="preserve">It is a condition for any claim and payment under this guarantee to be made that the advance payment referred to above must have been received by the Consultant on their account number ___________ at _________________ </w:t>
      </w:r>
      <w:r w:rsidRPr="00335646">
        <w:rPr>
          <w:rFonts w:ascii="Times New Roman" w:cs="Times New Roman"/>
          <w:iCs/>
          <w:sz w:val="24"/>
        </w:rPr>
        <w:t>[</w:t>
      </w:r>
      <w:r w:rsidRPr="00335646">
        <w:rPr>
          <w:rFonts w:ascii="Times New Roman" w:cs="Times New Roman"/>
          <w:i/>
          <w:iCs/>
          <w:sz w:val="24"/>
        </w:rPr>
        <w:t xml:space="preserve">name and address of </w:t>
      </w:r>
      <w:r w:rsidR="00085054">
        <w:rPr>
          <w:rFonts w:ascii="Times New Roman" w:cs="Times New Roman"/>
          <w:i/>
          <w:iCs/>
          <w:sz w:val="24"/>
        </w:rPr>
        <w:t>Guarantor</w:t>
      </w:r>
      <w:r w:rsidRPr="00335646">
        <w:rPr>
          <w:rFonts w:ascii="Times New Roman" w:cs="Times New Roman"/>
          <w:iCs/>
          <w:sz w:val="24"/>
        </w:rPr>
        <w:t>]</w:t>
      </w:r>
      <w:r w:rsidRPr="00335646">
        <w:rPr>
          <w:rFonts w:ascii="Times New Roman" w:cs="Times New Roman"/>
          <w:sz w:val="24"/>
        </w:rPr>
        <w:t>.</w:t>
      </w:r>
    </w:p>
    <w:p w14:paraId="0186954C" w14:textId="77777777" w:rsidR="007A71CB" w:rsidRPr="00335646" w:rsidRDefault="007A71CB" w:rsidP="00363081">
      <w:pPr>
        <w:pStyle w:val="ac"/>
        <w:spacing w:before="0" w:beforeAutospacing="0" w:after="0" w:afterAutospacing="0"/>
        <w:jc w:val="both"/>
        <w:rPr>
          <w:rFonts w:ascii="Times New Roman" w:cs="Times New Roman"/>
          <w:sz w:val="24"/>
        </w:rPr>
      </w:pPr>
      <w:r w:rsidRPr="00335646">
        <w:rPr>
          <w:rFonts w:ascii="Times New Roman" w:cs="Times New Roman"/>
          <w:sz w:val="24"/>
        </w:rPr>
        <w:lastRenderedPageBreak/>
        <w:t xml:space="preserve">The maximum amount of this guarantee shall be progressively reduced by the amount of the advance payment repaid by the Consultant as indicated in certified statements or invoices marked as </w:t>
      </w:r>
      <w:r w:rsidRPr="00335646">
        <w:rPr>
          <w:rFonts w:ascii="Times New Roman" w:cs="Times New Roman"/>
          <w:sz w:val="24"/>
        </w:rPr>
        <w:t>“</w:t>
      </w:r>
      <w:r w:rsidRPr="00335646">
        <w:rPr>
          <w:rFonts w:ascii="Times New Roman" w:cs="Times New Roman"/>
          <w:sz w:val="24"/>
        </w:rPr>
        <w:t>paid</w:t>
      </w:r>
      <w:r w:rsidRPr="00335646">
        <w:rPr>
          <w:rFonts w:ascii="Times New Roman" w:cs="Times New Roman"/>
          <w:sz w:val="24"/>
        </w:rPr>
        <w:t>”</w:t>
      </w:r>
      <w:r w:rsidRPr="00335646">
        <w:rPr>
          <w:rFonts w:ascii="Times New Roman" w:cs="Times New Roman"/>
          <w:sz w:val="24"/>
        </w:rPr>
        <w:t xml:space="preserve"> by the Client which shall be presented to us. This guarantee shall expire, at the latest, upon our receipt of the payment certificate or paid invoice indicating that the Consultant has made full repayment of the amount of the advance payment, or on the __ day of ___________ [</w:t>
      </w:r>
      <w:r w:rsidRPr="00335646">
        <w:rPr>
          <w:rFonts w:ascii="Times New Roman" w:cs="Times New Roman"/>
          <w:i/>
          <w:sz w:val="24"/>
        </w:rPr>
        <w:t>month</w:t>
      </w:r>
      <w:r w:rsidRPr="00335646">
        <w:rPr>
          <w:rFonts w:ascii="Times New Roman" w:cs="Times New Roman"/>
          <w:sz w:val="24"/>
        </w:rPr>
        <w:t>], _____ [</w:t>
      </w:r>
      <w:r w:rsidRPr="00335646">
        <w:rPr>
          <w:rFonts w:ascii="Times New Roman" w:cs="Times New Roman"/>
          <w:i/>
          <w:sz w:val="24"/>
        </w:rPr>
        <w:t>year</w:t>
      </w:r>
      <w:r w:rsidRPr="00335646">
        <w:rPr>
          <w:rFonts w:ascii="Times New Roman" w:cs="Times New Roman"/>
          <w:sz w:val="24"/>
        </w:rPr>
        <w:t>],</w:t>
      </w:r>
      <w:r w:rsidRPr="00335646">
        <w:rPr>
          <w:rStyle w:val="ae"/>
          <w:rFonts w:ascii="Times New Roman"/>
          <w:sz w:val="24"/>
        </w:rPr>
        <w:footnoteReference w:customMarkFollows="1" w:id="37"/>
        <w:t>2</w:t>
      </w:r>
      <w:r w:rsidRPr="00335646">
        <w:rPr>
          <w:rFonts w:ascii="Times New Roman" w:cs="Times New Roman"/>
          <w:sz w:val="24"/>
        </w:rPr>
        <w:t xml:space="preserve">  whichever is earlier.  Consequently, any demand for payment under this guarantee must be received by us at this office on or before that date.</w:t>
      </w:r>
    </w:p>
    <w:p w14:paraId="231A310B" w14:textId="77777777" w:rsidR="007A71CB" w:rsidRPr="00335646" w:rsidRDefault="007A71CB" w:rsidP="00363081">
      <w:pPr>
        <w:pStyle w:val="ac"/>
        <w:spacing w:before="0" w:beforeAutospacing="0" w:after="0" w:afterAutospacing="0"/>
        <w:jc w:val="both"/>
        <w:rPr>
          <w:rFonts w:ascii="Times New Roman" w:cs="Times New Roman"/>
          <w:sz w:val="24"/>
        </w:rPr>
      </w:pPr>
    </w:p>
    <w:p w14:paraId="3ED841D2" w14:textId="351B93CB" w:rsidR="007A71CB" w:rsidRPr="00335646" w:rsidRDefault="007A71CB" w:rsidP="00363081">
      <w:pPr>
        <w:pStyle w:val="ac"/>
        <w:spacing w:before="0" w:beforeAutospacing="0" w:after="0" w:afterAutospacing="0"/>
        <w:jc w:val="both"/>
        <w:rPr>
          <w:rFonts w:ascii="Times New Roman" w:cs="Times New Roman"/>
          <w:sz w:val="24"/>
        </w:rPr>
      </w:pPr>
      <w:r w:rsidRPr="00335646">
        <w:rPr>
          <w:rFonts w:ascii="Times New Roman" w:cs="Times New Roman"/>
          <w:sz w:val="24"/>
        </w:rPr>
        <w:t>This guarantee is subject to the Uniform Rules for Demand Guarantees (URDG) 2010 revision, ICC Publication No. 758</w:t>
      </w:r>
      <w:r w:rsidR="00D62FD8">
        <w:rPr>
          <w:rFonts w:ascii="Times New Roman" w:cs="Times New Roman"/>
          <w:sz w:val="24"/>
        </w:rPr>
        <w:t>, except that the supporting statement under Article 15(a) is hereby excluded</w:t>
      </w:r>
      <w:r w:rsidRPr="00335646">
        <w:rPr>
          <w:rFonts w:ascii="Times New Roman" w:cs="Times New Roman"/>
          <w:sz w:val="24"/>
        </w:rPr>
        <w:t>.</w:t>
      </w:r>
    </w:p>
    <w:p w14:paraId="0961FDEE" w14:textId="77777777" w:rsidR="007A71CB" w:rsidRPr="00335646" w:rsidRDefault="007A71CB" w:rsidP="00363081">
      <w:pPr>
        <w:pStyle w:val="ac"/>
        <w:spacing w:before="0" w:beforeAutospacing="0" w:after="0" w:afterAutospacing="0"/>
        <w:jc w:val="both"/>
        <w:rPr>
          <w:rFonts w:ascii="Times New Roman" w:cs="Times New Roman"/>
          <w:b/>
          <w:bCs/>
          <w:sz w:val="24"/>
        </w:rPr>
      </w:pPr>
    </w:p>
    <w:p w14:paraId="0F574D29" w14:textId="77777777" w:rsidR="007A71CB" w:rsidRPr="00335646" w:rsidRDefault="007A71CB" w:rsidP="00363081">
      <w:pPr>
        <w:wordWrap/>
        <w:rPr>
          <w:sz w:val="24"/>
          <w:szCs w:val="24"/>
        </w:rPr>
      </w:pPr>
      <w:r w:rsidRPr="00335646">
        <w:rPr>
          <w:sz w:val="24"/>
          <w:szCs w:val="24"/>
        </w:rPr>
        <w:t xml:space="preserve">_____________________ </w:t>
      </w:r>
    </w:p>
    <w:p w14:paraId="2337CC21" w14:textId="77777777" w:rsidR="007A71CB" w:rsidRPr="00335646" w:rsidRDefault="007A71CB" w:rsidP="00363081">
      <w:pPr>
        <w:wordWrap/>
        <w:ind w:firstLine="540"/>
        <w:rPr>
          <w:i/>
          <w:iCs/>
          <w:sz w:val="24"/>
          <w:szCs w:val="24"/>
        </w:rPr>
      </w:pPr>
      <w:r w:rsidRPr="00335646">
        <w:rPr>
          <w:iCs/>
          <w:sz w:val="24"/>
          <w:szCs w:val="24"/>
        </w:rPr>
        <w:t>[</w:t>
      </w:r>
      <w:r w:rsidRPr="00335646">
        <w:rPr>
          <w:i/>
          <w:iCs/>
          <w:sz w:val="24"/>
          <w:szCs w:val="24"/>
        </w:rPr>
        <w:t>signature(s)</w:t>
      </w:r>
      <w:r w:rsidRPr="00335646">
        <w:rPr>
          <w:iCs/>
          <w:sz w:val="24"/>
          <w:szCs w:val="24"/>
        </w:rPr>
        <w:t>]</w:t>
      </w:r>
    </w:p>
    <w:p w14:paraId="2E9EC43D" w14:textId="77777777" w:rsidR="007A71CB" w:rsidRPr="00335646" w:rsidRDefault="007A71CB" w:rsidP="00363081">
      <w:pPr>
        <w:wordWrap/>
        <w:rPr>
          <w:i/>
          <w:iCs/>
          <w:sz w:val="24"/>
          <w:szCs w:val="24"/>
        </w:rPr>
      </w:pPr>
    </w:p>
    <w:p w14:paraId="1BDB1F1F" w14:textId="77777777" w:rsidR="00E157E0" w:rsidRPr="00335646" w:rsidRDefault="00E84228" w:rsidP="00363081">
      <w:pPr>
        <w:tabs>
          <w:tab w:val="left" w:pos="720"/>
        </w:tabs>
        <w:wordWrap/>
        <w:ind w:left="720" w:hanging="720"/>
        <w:rPr>
          <w:i/>
          <w:iCs/>
          <w:sz w:val="24"/>
          <w:szCs w:val="24"/>
        </w:rPr>
      </w:pPr>
      <w:r w:rsidRPr="00335646">
        <w:rPr>
          <w:rFonts w:hint="eastAsia"/>
          <w:iCs/>
          <w:sz w:val="24"/>
          <w:szCs w:val="24"/>
        </w:rPr>
        <w:t>[</w:t>
      </w:r>
      <w:r w:rsidR="00EA278F" w:rsidRPr="00335646">
        <w:rPr>
          <w:b/>
          <w:i/>
          <w:iCs/>
          <w:sz w:val="24"/>
          <w:szCs w:val="24"/>
        </w:rPr>
        <w:t>Note</w:t>
      </w:r>
      <w:r w:rsidR="00EA278F" w:rsidRPr="00335646">
        <w:rPr>
          <w:i/>
          <w:iCs/>
          <w:sz w:val="24"/>
          <w:szCs w:val="24"/>
        </w:rPr>
        <w:t>:</w:t>
      </w:r>
      <w:r w:rsidR="00EA278F" w:rsidRPr="00335646">
        <w:rPr>
          <w:rFonts w:hint="eastAsia"/>
          <w:i/>
          <w:iCs/>
          <w:sz w:val="24"/>
          <w:szCs w:val="24"/>
        </w:rPr>
        <w:t xml:space="preserve"> </w:t>
      </w:r>
      <w:r w:rsidR="007A71CB" w:rsidRPr="00335646">
        <w:rPr>
          <w:i/>
          <w:iCs/>
          <w:sz w:val="24"/>
          <w:szCs w:val="24"/>
        </w:rPr>
        <w:t xml:space="preserve">All italicized text is for indicative purposes only to assist </w:t>
      </w:r>
      <w:r w:rsidR="00E157E0" w:rsidRPr="00335646">
        <w:rPr>
          <w:i/>
          <w:iCs/>
          <w:sz w:val="24"/>
          <w:szCs w:val="24"/>
        </w:rPr>
        <w:t>in preparing this form and</w:t>
      </w:r>
    </w:p>
    <w:p w14:paraId="40459C43" w14:textId="69C88DAB" w:rsidR="00B53246" w:rsidRPr="00335646" w:rsidRDefault="007A71CB" w:rsidP="00363081">
      <w:pPr>
        <w:tabs>
          <w:tab w:val="left" w:pos="720"/>
        </w:tabs>
        <w:wordWrap/>
        <w:ind w:left="720" w:hanging="720"/>
        <w:rPr>
          <w:iCs/>
          <w:sz w:val="24"/>
          <w:szCs w:val="24"/>
        </w:rPr>
      </w:pPr>
      <w:r w:rsidRPr="00335646">
        <w:rPr>
          <w:i/>
          <w:iCs/>
          <w:sz w:val="24"/>
          <w:szCs w:val="24"/>
        </w:rPr>
        <w:t>shall be deleted from the final product.</w:t>
      </w:r>
      <w:r w:rsidR="00A250BE" w:rsidRPr="00335646">
        <w:rPr>
          <w:rFonts w:hint="eastAsia"/>
          <w:iCs/>
          <w:sz w:val="24"/>
          <w:szCs w:val="24"/>
        </w:rPr>
        <w:t>]</w:t>
      </w:r>
    </w:p>
    <w:p w14:paraId="4DEFB62E" w14:textId="77777777" w:rsidR="00B53246" w:rsidRPr="00335646" w:rsidRDefault="00B53246">
      <w:pPr>
        <w:widowControl/>
        <w:wordWrap/>
        <w:jc w:val="left"/>
        <w:rPr>
          <w:iCs/>
          <w:sz w:val="24"/>
          <w:szCs w:val="24"/>
        </w:rPr>
      </w:pPr>
      <w:r w:rsidRPr="00335646">
        <w:rPr>
          <w:iCs/>
          <w:sz w:val="24"/>
          <w:szCs w:val="24"/>
        </w:rPr>
        <w:br w:type="page"/>
      </w:r>
    </w:p>
    <w:p w14:paraId="3DC5CA40" w14:textId="77777777" w:rsidR="00AB2168" w:rsidRDefault="00AB2168" w:rsidP="00B53246">
      <w:pPr>
        <w:pStyle w:val="A1-Heading2"/>
        <w:adjustRightInd w:val="0"/>
        <w:snapToGrid w:val="0"/>
        <w:spacing w:line="300" w:lineRule="auto"/>
        <w:ind w:left="0" w:firstLine="0"/>
        <w:jc w:val="both"/>
        <w:outlineLvl w:val="0"/>
        <w:sectPr w:rsidR="00AB2168" w:rsidSect="00B53246">
          <w:headerReference w:type="default" r:id="rId70"/>
          <w:type w:val="continuous"/>
          <w:pgSz w:w="11906" w:h="16838"/>
          <w:pgMar w:top="1440" w:right="1440" w:bottom="1440" w:left="1440" w:header="708" w:footer="708" w:gutter="0"/>
          <w:cols w:space="708"/>
          <w:docGrid w:linePitch="360"/>
        </w:sectPr>
      </w:pPr>
    </w:p>
    <w:p w14:paraId="6F7306EF" w14:textId="5C418FB5" w:rsidR="00B53246" w:rsidRPr="00335646" w:rsidRDefault="00AB2168" w:rsidP="00AB2168">
      <w:pPr>
        <w:pStyle w:val="A1-Heading2"/>
        <w:adjustRightInd w:val="0"/>
        <w:snapToGrid w:val="0"/>
        <w:spacing w:line="300" w:lineRule="auto"/>
        <w:ind w:left="0" w:firstLine="0"/>
        <w:outlineLvl w:val="0"/>
        <w:rPr>
          <w:lang w:eastAsia="ko-KR"/>
        </w:rPr>
      </w:pPr>
      <w:r w:rsidRPr="00335646">
        <w:rPr>
          <w:rFonts w:eastAsia="굴림"/>
          <w:sz w:val="32"/>
          <w:szCs w:val="32"/>
        </w:rPr>
        <w:lastRenderedPageBreak/>
        <w:t>S</w:t>
      </w:r>
      <w:r>
        <w:rPr>
          <w:rFonts w:eastAsia="굴림" w:hint="eastAsia"/>
          <w:sz w:val="32"/>
          <w:szCs w:val="32"/>
        </w:rPr>
        <w:t xml:space="preserve">ection </w:t>
      </w:r>
      <w:r>
        <w:rPr>
          <w:rFonts w:eastAsia="굴림"/>
          <w:sz w:val="32"/>
          <w:szCs w:val="32"/>
        </w:rPr>
        <w:t>7</w:t>
      </w:r>
      <w:r w:rsidRPr="00335646">
        <w:rPr>
          <w:rFonts w:eastAsia="굴림" w:hint="eastAsia"/>
          <w:sz w:val="32"/>
          <w:szCs w:val="32"/>
        </w:rPr>
        <w:t xml:space="preserve">. </w:t>
      </w:r>
      <w:r w:rsidR="00B53246" w:rsidRPr="00335646">
        <w:rPr>
          <w:rFonts w:hint="eastAsia"/>
          <w:lang w:eastAsia="ko-KR"/>
        </w:rPr>
        <w:t xml:space="preserve">Sample Form of </w:t>
      </w:r>
      <w:r w:rsidR="00B53246" w:rsidRPr="00335646">
        <w:rPr>
          <w:lang w:eastAsia="ko-KR"/>
        </w:rPr>
        <w:t>Notification of Intention to Award</w:t>
      </w:r>
    </w:p>
    <w:p w14:paraId="2ADDEF71" w14:textId="77777777" w:rsidR="00B53246" w:rsidRPr="00335646" w:rsidRDefault="00B53246" w:rsidP="00B53246">
      <w:pPr>
        <w:spacing w:before="240"/>
        <w:rPr>
          <w:b/>
          <w:sz w:val="24"/>
          <w:szCs w:val="24"/>
        </w:rPr>
      </w:pPr>
      <w:r w:rsidRPr="00335646">
        <w:rPr>
          <w:sz w:val="24"/>
          <w:szCs w:val="24"/>
        </w:rPr>
        <w:t>[</w:t>
      </w:r>
      <w:r w:rsidRPr="00335646">
        <w:rPr>
          <w:b/>
          <w:i/>
          <w:sz w:val="24"/>
          <w:szCs w:val="24"/>
        </w:rPr>
        <w:t>Note</w:t>
      </w:r>
      <w:r w:rsidRPr="00335646">
        <w:rPr>
          <w:i/>
          <w:sz w:val="24"/>
          <w:szCs w:val="24"/>
        </w:rPr>
        <w:t>:</w:t>
      </w:r>
      <w:r w:rsidRPr="00335646">
        <w:t xml:space="preserve"> </w:t>
      </w:r>
      <w:r w:rsidRPr="00335646">
        <w:rPr>
          <w:i/>
          <w:sz w:val="24"/>
          <w:szCs w:val="24"/>
        </w:rPr>
        <w:t>Notification of Intention to Award shall only be included if the Standstill provision is applicable in accordance with ITC 25.1 If the Standstill Period is applied</w:t>
      </w:r>
      <w:r w:rsidRPr="00335646">
        <w:rPr>
          <w:b/>
          <w:i/>
          <w:sz w:val="24"/>
          <w:szCs w:val="24"/>
        </w:rPr>
        <w:t xml:space="preserve">, </w:t>
      </w:r>
      <w:r w:rsidRPr="00335646">
        <w:rPr>
          <w:i/>
          <w:sz w:val="24"/>
          <w:szCs w:val="24"/>
        </w:rPr>
        <w:t>this Notification of Intention to Award shall be sent simultaneously to each authorized representative of the Consultants who submitted a Proposal.</w:t>
      </w:r>
      <w:r w:rsidRPr="00484CF4">
        <w:rPr>
          <w:iCs/>
          <w:sz w:val="24"/>
          <w:szCs w:val="24"/>
        </w:rPr>
        <w:t>]</w:t>
      </w:r>
    </w:p>
    <w:p w14:paraId="1F379C31" w14:textId="77777777" w:rsidR="00B53246" w:rsidRPr="00335646" w:rsidRDefault="00B53246" w:rsidP="00B53246">
      <w:pPr>
        <w:spacing w:before="120"/>
        <w:rPr>
          <w:b/>
          <w:i/>
          <w:sz w:val="24"/>
          <w:szCs w:val="24"/>
        </w:rPr>
      </w:pPr>
    </w:p>
    <w:p w14:paraId="336FCAFC" w14:textId="77777777" w:rsidR="00B53246" w:rsidRPr="00335646" w:rsidRDefault="00B53246" w:rsidP="00B53246">
      <w:pPr>
        <w:spacing w:before="120"/>
        <w:jc w:val="center"/>
        <w:rPr>
          <w:b/>
          <w:i/>
          <w:sz w:val="24"/>
          <w:szCs w:val="24"/>
        </w:rPr>
      </w:pPr>
      <w:r w:rsidRPr="00335646">
        <w:rPr>
          <w:b/>
          <w:bCs/>
          <w:sz w:val="24"/>
          <w:szCs w:val="24"/>
        </w:rPr>
        <w:t>Notification of Intention to Award</w:t>
      </w:r>
    </w:p>
    <w:p w14:paraId="62CAEE73" w14:textId="77777777" w:rsidR="00B53246" w:rsidRPr="00335646" w:rsidRDefault="00B53246" w:rsidP="00B53246">
      <w:pPr>
        <w:spacing w:before="240"/>
        <w:jc w:val="left"/>
        <w:rPr>
          <w:b/>
          <w:sz w:val="24"/>
          <w:szCs w:val="24"/>
        </w:rPr>
      </w:pPr>
      <w:r w:rsidRPr="00335646">
        <w:rPr>
          <w:b/>
          <w:sz w:val="24"/>
          <w:szCs w:val="24"/>
        </w:rPr>
        <w:t>[Date of Notification]</w:t>
      </w:r>
    </w:p>
    <w:p w14:paraId="1E2AA7DE" w14:textId="77777777" w:rsidR="00B53246" w:rsidRPr="00335646" w:rsidRDefault="00B53246" w:rsidP="00B53246">
      <w:pPr>
        <w:spacing w:before="240"/>
        <w:rPr>
          <w:sz w:val="24"/>
          <w:szCs w:val="24"/>
        </w:rPr>
      </w:pPr>
      <w:r w:rsidRPr="00335646">
        <w:rPr>
          <w:sz w:val="24"/>
          <w:szCs w:val="24"/>
        </w:rPr>
        <w:t>[</w:t>
      </w:r>
      <w:r w:rsidRPr="00335646">
        <w:rPr>
          <w:b/>
          <w:i/>
          <w:sz w:val="24"/>
          <w:szCs w:val="24"/>
        </w:rPr>
        <w:t>Note</w:t>
      </w:r>
      <w:r w:rsidRPr="00335646">
        <w:rPr>
          <w:i/>
          <w:sz w:val="24"/>
          <w:szCs w:val="24"/>
        </w:rPr>
        <w:t>: insert the date that this Notification is transmitted to all Consultants. The Notification must be sent to all Consultants simultaneously.</w:t>
      </w:r>
      <w:r w:rsidRPr="00335646">
        <w:rPr>
          <w:sz w:val="24"/>
          <w:szCs w:val="24"/>
        </w:rPr>
        <w:t>]</w:t>
      </w:r>
    </w:p>
    <w:p w14:paraId="6576AD50" w14:textId="77777777" w:rsidR="00B53246" w:rsidRPr="00335646" w:rsidRDefault="00B53246" w:rsidP="00B53246">
      <w:pPr>
        <w:pStyle w:val="Outline"/>
        <w:suppressAutoHyphens/>
        <w:spacing w:before="60" w:after="60"/>
        <w:rPr>
          <w:rFonts w:eastAsia="휴먼고딕"/>
          <w:kern w:val="0"/>
          <w:lang w:eastAsia="ko-KR"/>
        </w:rPr>
      </w:pPr>
    </w:p>
    <w:p w14:paraId="14E3C2B6" w14:textId="77777777" w:rsidR="00B53246" w:rsidRPr="00335646" w:rsidRDefault="00B53246" w:rsidP="00B53246">
      <w:pPr>
        <w:pStyle w:val="Outline"/>
        <w:suppressAutoHyphens/>
        <w:spacing w:before="60" w:after="60"/>
        <w:rPr>
          <w:b/>
          <w:spacing w:val="-2"/>
          <w:kern w:val="0"/>
        </w:rPr>
      </w:pPr>
      <w:r w:rsidRPr="00335646">
        <w:rPr>
          <w:b/>
        </w:rPr>
        <w:t xml:space="preserve">For the attention of </w:t>
      </w:r>
      <w:r w:rsidRPr="00335646">
        <w:rPr>
          <w:b/>
          <w:spacing w:val="-2"/>
          <w:kern w:val="0"/>
        </w:rPr>
        <w:t xml:space="preserve">Consultant’s authorized representative </w:t>
      </w:r>
    </w:p>
    <w:p w14:paraId="00B18222" w14:textId="77777777" w:rsidR="00B53246" w:rsidRPr="00335646" w:rsidRDefault="00B53246" w:rsidP="00B53246">
      <w:pPr>
        <w:pStyle w:val="Outline"/>
        <w:suppressAutoHyphens/>
        <w:spacing w:before="60" w:after="60"/>
        <w:rPr>
          <w:spacing w:val="-2"/>
          <w:kern w:val="0"/>
        </w:rPr>
      </w:pPr>
      <w:r w:rsidRPr="00335646">
        <w:rPr>
          <w:spacing w:val="-2"/>
          <w:kern w:val="0"/>
        </w:rPr>
        <w:t xml:space="preserve">Name: </w:t>
      </w:r>
      <w:r w:rsidRPr="00484CF4">
        <w:rPr>
          <w:iCs/>
          <w:spacing w:val="-2"/>
          <w:kern w:val="0"/>
        </w:rPr>
        <w:t>[</w:t>
      </w:r>
      <w:r w:rsidRPr="00335646">
        <w:rPr>
          <w:i/>
          <w:spacing w:val="-2"/>
          <w:kern w:val="0"/>
        </w:rPr>
        <w:t>insert authorized representative’s name</w:t>
      </w:r>
      <w:r w:rsidRPr="00484CF4">
        <w:rPr>
          <w:iCs/>
          <w:spacing w:val="-2"/>
          <w:kern w:val="0"/>
        </w:rPr>
        <w:t>]</w:t>
      </w:r>
    </w:p>
    <w:p w14:paraId="34DA06CD" w14:textId="77777777" w:rsidR="00B53246" w:rsidRPr="00335646" w:rsidRDefault="00B53246" w:rsidP="00B53246">
      <w:pPr>
        <w:suppressAutoHyphens/>
        <w:spacing w:before="60" w:after="60"/>
        <w:rPr>
          <w:b/>
          <w:spacing w:val="-2"/>
          <w:sz w:val="24"/>
          <w:szCs w:val="24"/>
        </w:rPr>
      </w:pPr>
      <w:r w:rsidRPr="00335646">
        <w:rPr>
          <w:spacing w:val="-2"/>
          <w:sz w:val="24"/>
          <w:szCs w:val="24"/>
        </w:rPr>
        <w:t xml:space="preserve">Address: </w:t>
      </w:r>
      <w:r w:rsidRPr="00484CF4">
        <w:rPr>
          <w:iCs/>
          <w:spacing w:val="-2"/>
          <w:sz w:val="24"/>
          <w:szCs w:val="24"/>
        </w:rPr>
        <w:t>[</w:t>
      </w:r>
      <w:r w:rsidRPr="00335646">
        <w:rPr>
          <w:i/>
          <w:spacing w:val="-2"/>
          <w:sz w:val="24"/>
          <w:szCs w:val="24"/>
        </w:rPr>
        <w:t>insert authorized representative’s address</w:t>
      </w:r>
      <w:r w:rsidRPr="00484CF4">
        <w:rPr>
          <w:iCs/>
          <w:spacing w:val="-2"/>
          <w:sz w:val="24"/>
          <w:szCs w:val="24"/>
        </w:rPr>
        <w:t>]</w:t>
      </w:r>
    </w:p>
    <w:p w14:paraId="2B43C602" w14:textId="77777777" w:rsidR="00B53246" w:rsidRPr="00335646" w:rsidRDefault="00B53246" w:rsidP="00B53246">
      <w:pPr>
        <w:suppressAutoHyphens/>
        <w:spacing w:before="60" w:after="60"/>
        <w:rPr>
          <w:b/>
          <w:spacing w:val="-2"/>
          <w:sz w:val="24"/>
          <w:szCs w:val="24"/>
        </w:rPr>
      </w:pPr>
      <w:r w:rsidRPr="00335646">
        <w:rPr>
          <w:spacing w:val="-2"/>
          <w:sz w:val="24"/>
          <w:szCs w:val="24"/>
        </w:rPr>
        <w:t xml:space="preserve">Telephone/Fax numbers: </w:t>
      </w:r>
      <w:r w:rsidRPr="00484CF4">
        <w:rPr>
          <w:iCs/>
          <w:spacing w:val="-2"/>
          <w:sz w:val="24"/>
          <w:szCs w:val="24"/>
        </w:rPr>
        <w:t>[</w:t>
      </w:r>
      <w:r w:rsidRPr="00335646">
        <w:rPr>
          <w:i/>
          <w:spacing w:val="-2"/>
          <w:sz w:val="24"/>
          <w:szCs w:val="24"/>
        </w:rPr>
        <w:t>insert authorized representative’s telephone/fax numbers</w:t>
      </w:r>
      <w:r w:rsidRPr="00484CF4">
        <w:rPr>
          <w:iCs/>
          <w:spacing w:val="-2"/>
          <w:sz w:val="24"/>
          <w:szCs w:val="24"/>
        </w:rPr>
        <w:t>]</w:t>
      </w:r>
    </w:p>
    <w:p w14:paraId="62101068" w14:textId="77777777" w:rsidR="00B53246" w:rsidRPr="00335646" w:rsidRDefault="00B53246" w:rsidP="00B53246">
      <w:pPr>
        <w:rPr>
          <w:sz w:val="24"/>
          <w:szCs w:val="24"/>
        </w:rPr>
      </w:pPr>
      <w:r w:rsidRPr="00335646">
        <w:rPr>
          <w:spacing w:val="-2"/>
          <w:sz w:val="24"/>
          <w:szCs w:val="24"/>
        </w:rPr>
        <w:t xml:space="preserve">Email Address: </w:t>
      </w:r>
      <w:r w:rsidRPr="00484CF4">
        <w:rPr>
          <w:iCs/>
          <w:spacing w:val="-2"/>
          <w:sz w:val="24"/>
          <w:szCs w:val="24"/>
        </w:rPr>
        <w:t>[</w:t>
      </w:r>
      <w:r w:rsidRPr="00335646">
        <w:rPr>
          <w:i/>
          <w:spacing w:val="-2"/>
          <w:sz w:val="24"/>
          <w:szCs w:val="24"/>
        </w:rPr>
        <w:t>insert authorized representative’s email address</w:t>
      </w:r>
      <w:r w:rsidRPr="00484CF4">
        <w:rPr>
          <w:iCs/>
          <w:spacing w:val="-2"/>
          <w:sz w:val="24"/>
          <w:szCs w:val="24"/>
        </w:rPr>
        <w:t>]</w:t>
      </w:r>
    </w:p>
    <w:p w14:paraId="1D524787" w14:textId="77777777" w:rsidR="00B53246" w:rsidRPr="00335646" w:rsidRDefault="00B53246" w:rsidP="00B53246">
      <w:pPr>
        <w:rPr>
          <w:b/>
          <w:sz w:val="24"/>
          <w:szCs w:val="24"/>
        </w:rPr>
      </w:pPr>
    </w:p>
    <w:p w14:paraId="788ECAD3" w14:textId="77777777" w:rsidR="00B53246" w:rsidRPr="00335646" w:rsidRDefault="00B53246" w:rsidP="00B53246">
      <w:pPr>
        <w:rPr>
          <w:sz w:val="24"/>
          <w:szCs w:val="24"/>
        </w:rPr>
      </w:pPr>
      <w:r w:rsidRPr="00335646">
        <w:rPr>
          <w:sz w:val="24"/>
          <w:szCs w:val="24"/>
        </w:rPr>
        <w:t>This is to notify you of our intention to award the contract [</w:t>
      </w:r>
      <w:r w:rsidRPr="00335646">
        <w:rPr>
          <w:i/>
          <w:sz w:val="24"/>
          <w:szCs w:val="24"/>
        </w:rPr>
        <w:t>insert the name of contract</w:t>
      </w:r>
      <w:r w:rsidRPr="00335646">
        <w:rPr>
          <w:sz w:val="24"/>
          <w:szCs w:val="24"/>
        </w:rPr>
        <w:t>]. You have three (3) Business Days, from the date of this notification to request a debriefing in relation to the evaluation of your Proposal. The transmission of this Notification begins the Standstill Period, within which a procurement related complaint in relation to the intention to award the contract can be filed in accordance with the procedures and requirements set out in ITC 30.1 to ITC 30.5.</w:t>
      </w:r>
    </w:p>
    <w:p w14:paraId="1907F71E" w14:textId="77777777" w:rsidR="00B53246" w:rsidRPr="00335646" w:rsidRDefault="00B53246" w:rsidP="00B53246">
      <w:pPr>
        <w:rPr>
          <w:sz w:val="24"/>
          <w:szCs w:val="24"/>
        </w:rPr>
      </w:pPr>
    </w:p>
    <w:p w14:paraId="619FF41E" w14:textId="77777777" w:rsidR="00B53246" w:rsidRPr="00335646" w:rsidRDefault="00B53246" w:rsidP="00B53246">
      <w:pPr>
        <w:rPr>
          <w:sz w:val="24"/>
          <w:szCs w:val="24"/>
        </w:rPr>
      </w:pPr>
      <w:r w:rsidRPr="00335646">
        <w:rPr>
          <w:sz w:val="24"/>
          <w:szCs w:val="24"/>
        </w:rPr>
        <w:t>The summary of the evaluation are as follows:</w:t>
      </w:r>
    </w:p>
    <w:p w14:paraId="506501E8" w14:textId="77777777" w:rsidR="00B53246" w:rsidRPr="00335646" w:rsidRDefault="00B53246" w:rsidP="00B53246">
      <w:pPr>
        <w:rPr>
          <w:b/>
          <w:sz w:val="24"/>
          <w:szCs w:val="24"/>
        </w:rPr>
      </w:pPr>
    </w:p>
    <w:p w14:paraId="4E070768" w14:textId="77777777" w:rsidR="00B53246" w:rsidRPr="00335646" w:rsidRDefault="00B53246" w:rsidP="00B53246">
      <w:pPr>
        <w:rPr>
          <w:b/>
          <w:sz w:val="24"/>
          <w:szCs w:val="24"/>
        </w:rPr>
      </w:pPr>
      <w:r w:rsidRPr="00335646">
        <w:rPr>
          <w:b/>
          <w:sz w:val="24"/>
          <w:szCs w:val="24"/>
        </w:rPr>
        <w:t xml:space="preserve">1. List of Consultants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410"/>
        <w:gridCol w:w="2551"/>
      </w:tblGrid>
      <w:tr w:rsidR="00B53246" w:rsidRPr="00335646" w14:paraId="7E3D27CE" w14:textId="77777777" w:rsidTr="007B12A7">
        <w:tc>
          <w:tcPr>
            <w:tcW w:w="2405" w:type="dxa"/>
            <w:tcBorders>
              <w:bottom w:val="double" w:sz="4" w:space="0" w:color="auto"/>
            </w:tcBorders>
            <w:shd w:val="clear" w:color="auto" w:fill="auto"/>
            <w:vAlign w:val="center"/>
          </w:tcPr>
          <w:p w14:paraId="7EB410B8" w14:textId="77777777" w:rsidR="00B53246" w:rsidRPr="00335646" w:rsidRDefault="00B53246" w:rsidP="007B12A7">
            <w:pPr>
              <w:jc w:val="center"/>
              <w:rPr>
                <w:b/>
                <w:sz w:val="22"/>
                <w:szCs w:val="22"/>
              </w:rPr>
            </w:pPr>
            <w:r w:rsidRPr="00335646">
              <w:rPr>
                <w:b/>
                <w:sz w:val="22"/>
                <w:szCs w:val="22"/>
              </w:rPr>
              <w:t>Name of Consultant</w:t>
            </w:r>
          </w:p>
        </w:tc>
        <w:tc>
          <w:tcPr>
            <w:tcW w:w="2410" w:type="dxa"/>
            <w:tcBorders>
              <w:bottom w:val="double" w:sz="4" w:space="0" w:color="auto"/>
            </w:tcBorders>
            <w:shd w:val="clear" w:color="auto" w:fill="auto"/>
            <w:vAlign w:val="center"/>
          </w:tcPr>
          <w:p w14:paraId="5CF27148" w14:textId="77777777" w:rsidR="00B53246" w:rsidRPr="00335646" w:rsidRDefault="00B53246" w:rsidP="007B12A7">
            <w:pPr>
              <w:jc w:val="center"/>
              <w:rPr>
                <w:b/>
                <w:sz w:val="22"/>
                <w:szCs w:val="22"/>
              </w:rPr>
            </w:pPr>
            <w:r w:rsidRPr="00335646">
              <w:rPr>
                <w:b/>
                <w:sz w:val="22"/>
                <w:szCs w:val="22"/>
              </w:rPr>
              <w:t>Overall Technical Scores</w:t>
            </w:r>
          </w:p>
        </w:tc>
        <w:tc>
          <w:tcPr>
            <w:tcW w:w="2410" w:type="dxa"/>
            <w:tcBorders>
              <w:bottom w:val="double" w:sz="4" w:space="0" w:color="auto"/>
            </w:tcBorders>
            <w:shd w:val="clear" w:color="auto" w:fill="auto"/>
            <w:vAlign w:val="center"/>
          </w:tcPr>
          <w:p w14:paraId="5BF0BC88" w14:textId="77777777" w:rsidR="00B53246" w:rsidRPr="00335646" w:rsidRDefault="00B53246" w:rsidP="007B12A7">
            <w:pPr>
              <w:jc w:val="center"/>
              <w:rPr>
                <w:b/>
                <w:sz w:val="22"/>
                <w:szCs w:val="22"/>
              </w:rPr>
            </w:pPr>
            <w:r w:rsidRPr="00335646">
              <w:rPr>
                <w:b/>
                <w:sz w:val="22"/>
                <w:szCs w:val="22"/>
              </w:rPr>
              <w:t>Evaluated Financial Proposal Price</w:t>
            </w:r>
          </w:p>
        </w:tc>
        <w:tc>
          <w:tcPr>
            <w:tcW w:w="2551" w:type="dxa"/>
            <w:tcBorders>
              <w:bottom w:val="double" w:sz="4" w:space="0" w:color="auto"/>
            </w:tcBorders>
          </w:tcPr>
          <w:p w14:paraId="3D7DA465" w14:textId="77777777" w:rsidR="00B53246" w:rsidRPr="00335646" w:rsidRDefault="00B53246" w:rsidP="007B12A7">
            <w:pPr>
              <w:jc w:val="center"/>
              <w:rPr>
                <w:b/>
                <w:sz w:val="22"/>
                <w:szCs w:val="22"/>
              </w:rPr>
            </w:pPr>
            <w:r w:rsidRPr="00335646">
              <w:rPr>
                <w:rFonts w:hint="eastAsia"/>
                <w:b/>
                <w:sz w:val="22"/>
                <w:szCs w:val="22"/>
              </w:rPr>
              <w:t xml:space="preserve">Combined Score </w:t>
            </w:r>
          </w:p>
          <w:p w14:paraId="18187B41" w14:textId="77777777" w:rsidR="00B53246" w:rsidRPr="00335646" w:rsidRDefault="00B53246" w:rsidP="007B12A7">
            <w:pPr>
              <w:jc w:val="center"/>
              <w:rPr>
                <w:b/>
                <w:sz w:val="22"/>
                <w:szCs w:val="22"/>
              </w:rPr>
            </w:pPr>
            <w:r w:rsidRPr="00335646">
              <w:rPr>
                <w:rFonts w:hint="eastAsia"/>
                <w:b/>
                <w:sz w:val="22"/>
                <w:szCs w:val="22"/>
              </w:rPr>
              <w:t>and Ranking</w:t>
            </w:r>
          </w:p>
        </w:tc>
      </w:tr>
      <w:tr w:rsidR="00B53246" w:rsidRPr="00335646" w14:paraId="6A96C9DD" w14:textId="77777777" w:rsidTr="007B12A7">
        <w:tc>
          <w:tcPr>
            <w:tcW w:w="2405" w:type="dxa"/>
            <w:tcBorders>
              <w:top w:val="double" w:sz="4" w:space="0" w:color="auto"/>
            </w:tcBorders>
            <w:shd w:val="clear" w:color="auto" w:fill="auto"/>
          </w:tcPr>
          <w:p w14:paraId="0B2CF6B6" w14:textId="77777777" w:rsidR="00B53246" w:rsidRPr="00335646" w:rsidRDefault="00B53246" w:rsidP="007B12A7">
            <w:pPr>
              <w:rPr>
                <w:b/>
                <w:sz w:val="24"/>
                <w:szCs w:val="24"/>
              </w:rPr>
            </w:pPr>
          </w:p>
        </w:tc>
        <w:tc>
          <w:tcPr>
            <w:tcW w:w="2410" w:type="dxa"/>
            <w:tcBorders>
              <w:top w:val="double" w:sz="4" w:space="0" w:color="auto"/>
            </w:tcBorders>
            <w:shd w:val="clear" w:color="auto" w:fill="auto"/>
          </w:tcPr>
          <w:p w14:paraId="570154BF" w14:textId="77777777" w:rsidR="00B53246" w:rsidRPr="00335646" w:rsidRDefault="00B53246" w:rsidP="007B12A7">
            <w:pPr>
              <w:rPr>
                <w:b/>
                <w:sz w:val="24"/>
                <w:szCs w:val="24"/>
              </w:rPr>
            </w:pPr>
          </w:p>
        </w:tc>
        <w:tc>
          <w:tcPr>
            <w:tcW w:w="2410" w:type="dxa"/>
            <w:tcBorders>
              <w:top w:val="double" w:sz="4" w:space="0" w:color="auto"/>
            </w:tcBorders>
            <w:shd w:val="clear" w:color="auto" w:fill="auto"/>
          </w:tcPr>
          <w:p w14:paraId="691CF8CE" w14:textId="77777777" w:rsidR="00B53246" w:rsidRPr="00335646" w:rsidRDefault="00B53246" w:rsidP="007B12A7">
            <w:pPr>
              <w:rPr>
                <w:b/>
                <w:sz w:val="24"/>
                <w:szCs w:val="24"/>
              </w:rPr>
            </w:pPr>
          </w:p>
        </w:tc>
        <w:tc>
          <w:tcPr>
            <w:tcW w:w="2551" w:type="dxa"/>
            <w:tcBorders>
              <w:top w:val="double" w:sz="4" w:space="0" w:color="auto"/>
            </w:tcBorders>
          </w:tcPr>
          <w:p w14:paraId="1781D360" w14:textId="77777777" w:rsidR="00B53246" w:rsidRPr="00335646" w:rsidRDefault="00B53246" w:rsidP="007B12A7">
            <w:pPr>
              <w:rPr>
                <w:b/>
                <w:sz w:val="24"/>
                <w:szCs w:val="24"/>
              </w:rPr>
            </w:pPr>
          </w:p>
        </w:tc>
      </w:tr>
      <w:tr w:rsidR="00B53246" w:rsidRPr="00335646" w14:paraId="05D8FEB4" w14:textId="77777777" w:rsidTr="007B12A7">
        <w:tc>
          <w:tcPr>
            <w:tcW w:w="2405" w:type="dxa"/>
            <w:shd w:val="clear" w:color="auto" w:fill="auto"/>
          </w:tcPr>
          <w:p w14:paraId="35CB01C5" w14:textId="77777777" w:rsidR="00B53246" w:rsidRPr="00335646" w:rsidRDefault="00B53246" w:rsidP="007B12A7">
            <w:pPr>
              <w:rPr>
                <w:b/>
                <w:sz w:val="24"/>
                <w:szCs w:val="24"/>
              </w:rPr>
            </w:pPr>
          </w:p>
        </w:tc>
        <w:tc>
          <w:tcPr>
            <w:tcW w:w="2410" w:type="dxa"/>
            <w:shd w:val="clear" w:color="auto" w:fill="auto"/>
          </w:tcPr>
          <w:p w14:paraId="480FBE47" w14:textId="77777777" w:rsidR="00B53246" w:rsidRPr="00335646" w:rsidRDefault="00B53246" w:rsidP="007B12A7">
            <w:pPr>
              <w:rPr>
                <w:b/>
                <w:sz w:val="24"/>
                <w:szCs w:val="24"/>
              </w:rPr>
            </w:pPr>
          </w:p>
        </w:tc>
        <w:tc>
          <w:tcPr>
            <w:tcW w:w="2410" w:type="dxa"/>
            <w:shd w:val="clear" w:color="auto" w:fill="auto"/>
          </w:tcPr>
          <w:p w14:paraId="1F039039" w14:textId="77777777" w:rsidR="00B53246" w:rsidRPr="00335646" w:rsidRDefault="00B53246" w:rsidP="007B12A7">
            <w:pPr>
              <w:rPr>
                <w:b/>
                <w:sz w:val="24"/>
                <w:szCs w:val="24"/>
              </w:rPr>
            </w:pPr>
          </w:p>
        </w:tc>
        <w:tc>
          <w:tcPr>
            <w:tcW w:w="2551" w:type="dxa"/>
          </w:tcPr>
          <w:p w14:paraId="66C099CB" w14:textId="77777777" w:rsidR="00B53246" w:rsidRPr="00335646" w:rsidRDefault="00B53246" w:rsidP="007B12A7">
            <w:pPr>
              <w:rPr>
                <w:b/>
                <w:sz w:val="24"/>
                <w:szCs w:val="24"/>
              </w:rPr>
            </w:pPr>
          </w:p>
        </w:tc>
      </w:tr>
      <w:tr w:rsidR="00B53246" w:rsidRPr="00335646" w14:paraId="6E68DCAA" w14:textId="77777777" w:rsidTr="007B12A7">
        <w:tc>
          <w:tcPr>
            <w:tcW w:w="2405" w:type="dxa"/>
            <w:shd w:val="clear" w:color="auto" w:fill="auto"/>
          </w:tcPr>
          <w:p w14:paraId="70AFFFD4" w14:textId="77777777" w:rsidR="00B53246" w:rsidRPr="00335646" w:rsidRDefault="00B53246" w:rsidP="007B12A7">
            <w:pPr>
              <w:rPr>
                <w:b/>
                <w:sz w:val="24"/>
                <w:szCs w:val="24"/>
              </w:rPr>
            </w:pPr>
          </w:p>
        </w:tc>
        <w:tc>
          <w:tcPr>
            <w:tcW w:w="2410" w:type="dxa"/>
            <w:shd w:val="clear" w:color="auto" w:fill="auto"/>
          </w:tcPr>
          <w:p w14:paraId="2AF649F3" w14:textId="77777777" w:rsidR="00B53246" w:rsidRPr="00335646" w:rsidRDefault="00B53246" w:rsidP="007B12A7">
            <w:pPr>
              <w:rPr>
                <w:b/>
                <w:sz w:val="24"/>
                <w:szCs w:val="24"/>
              </w:rPr>
            </w:pPr>
          </w:p>
        </w:tc>
        <w:tc>
          <w:tcPr>
            <w:tcW w:w="2410" w:type="dxa"/>
            <w:shd w:val="clear" w:color="auto" w:fill="auto"/>
          </w:tcPr>
          <w:p w14:paraId="457FB257" w14:textId="77777777" w:rsidR="00B53246" w:rsidRPr="00335646" w:rsidRDefault="00B53246" w:rsidP="007B12A7">
            <w:pPr>
              <w:rPr>
                <w:b/>
                <w:sz w:val="24"/>
                <w:szCs w:val="24"/>
              </w:rPr>
            </w:pPr>
          </w:p>
        </w:tc>
        <w:tc>
          <w:tcPr>
            <w:tcW w:w="2551" w:type="dxa"/>
          </w:tcPr>
          <w:p w14:paraId="4EE97CE2" w14:textId="77777777" w:rsidR="00B53246" w:rsidRPr="00335646" w:rsidRDefault="00B53246" w:rsidP="007B12A7">
            <w:pPr>
              <w:rPr>
                <w:b/>
                <w:sz w:val="24"/>
                <w:szCs w:val="24"/>
              </w:rPr>
            </w:pPr>
          </w:p>
        </w:tc>
      </w:tr>
      <w:tr w:rsidR="00B53246" w:rsidRPr="00335646" w14:paraId="36E455FC" w14:textId="77777777" w:rsidTr="007B12A7">
        <w:tc>
          <w:tcPr>
            <w:tcW w:w="2405" w:type="dxa"/>
            <w:shd w:val="clear" w:color="auto" w:fill="auto"/>
          </w:tcPr>
          <w:p w14:paraId="47E65B8C" w14:textId="77777777" w:rsidR="00B53246" w:rsidRPr="00335646" w:rsidRDefault="00B53246" w:rsidP="007B12A7">
            <w:pPr>
              <w:rPr>
                <w:b/>
                <w:sz w:val="24"/>
                <w:szCs w:val="24"/>
              </w:rPr>
            </w:pPr>
          </w:p>
        </w:tc>
        <w:tc>
          <w:tcPr>
            <w:tcW w:w="2410" w:type="dxa"/>
            <w:shd w:val="clear" w:color="auto" w:fill="auto"/>
          </w:tcPr>
          <w:p w14:paraId="6B52D203" w14:textId="77777777" w:rsidR="00B53246" w:rsidRPr="00335646" w:rsidRDefault="00B53246" w:rsidP="007B12A7">
            <w:pPr>
              <w:rPr>
                <w:b/>
                <w:sz w:val="24"/>
                <w:szCs w:val="24"/>
              </w:rPr>
            </w:pPr>
          </w:p>
        </w:tc>
        <w:tc>
          <w:tcPr>
            <w:tcW w:w="2410" w:type="dxa"/>
            <w:shd w:val="clear" w:color="auto" w:fill="auto"/>
          </w:tcPr>
          <w:p w14:paraId="634FBA38" w14:textId="77777777" w:rsidR="00B53246" w:rsidRPr="00335646" w:rsidRDefault="00B53246" w:rsidP="007B12A7">
            <w:pPr>
              <w:rPr>
                <w:b/>
                <w:sz w:val="24"/>
                <w:szCs w:val="24"/>
              </w:rPr>
            </w:pPr>
          </w:p>
        </w:tc>
        <w:tc>
          <w:tcPr>
            <w:tcW w:w="2551" w:type="dxa"/>
          </w:tcPr>
          <w:p w14:paraId="04A7DD60" w14:textId="77777777" w:rsidR="00B53246" w:rsidRPr="00335646" w:rsidRDefault="00B53246" w:rsidP="007B12A7">
            <w:pPr>
              <w:rPr>
                <w:b/>
                <w:sz w:val="24"/>
                <w:szCs w:val="24"/>
              </w:rPr>
            </w:pPr>
          </w:p>
        </w:tc>
      </w:tr>
    </w:tbl>
    <w:p w14:paraId="70C38188" w14:textId="77777777" w:rsidR="00B53246" w:rsidRPr="00335646" w:rsidRDefault="00B53246" w:rsidP="00B53246">
      <w:pPr>
        <w:rPr>
          <w:b/>
          <w:sz w:val="24"/>
          <w:szCs w:val="24"/>
        </w:rPr>
      </w:pPr>
    </w:p>
    <w:p w14:paraId="174D2835" w14:textId="77777777" w:rsidR="00B53246" w:rsidRPr="00335646" w:rsidRDefault="00B53246" w:rsidP="00B53246">
      <w:pPr>
        <w:pStyle w:val="a8"/>
        <w:widowControl/>
        <w:wordWrap/>
        <w:spacing w:before="240" w:after="120" w:line="240" w:lineRule="auto"/>
        <w:ind w:right="289" w:firstLine="0"/>
        <w:rPr>
          <w:b/>
          <w:iCs/>
          <w:sz w:val="24"/>
          <w:szCs w:val="24"/>
        </w:rPr>
      </w:pPr>
      <w:r w:rsidRPr="00335646">
        <w:rPr>
          <w:b/>
          <w:iCs/>
          <w:sz w:val="24"/>
          <w:szCs w:val="24"/>
        </w:rPr>
        <w:t>2. The successful Consultant</w:t>
      </w:r>
    </w:p>
    <w:tbl>
      <w:tblPr>
        <w:tblW w:w="9067" w:type="dxa"/>
        <w:tblLayout w:type="fixed"/>
        <w:tblLook w:val="04A0" w:firstRow="1" w:lastRow="0" w:firstColumn="1" w:lastColumn="0" w:noHBand="0" w:noVBand="1"/>
      </w:tblPr>
      <w:tblGrid>
        <w:gridCol w:w="2405"/>
        <w:gridCol w:w="6662"/>
      </w:tblGrid>
      <w:tr w:rsidR="00B53246" w:rsidRPr="00335646" w14:paraId="340BA805" w14:textId="77777777" w:rsidTr="007B12A7">
        <w:tc>
          <w:tcPr>
            <w:tcW w:w="2405" w:type="dxa"/>
            <w:shd w:val="clear" w:color="auto" w:fill="auto"/>
          </w:tcPr>
          <w:p w14:paraId="060C3F04" w14:textId="77777777" w:rsidR="00B53246" w:rsidRPr="00335646" w:rsidRDefault="00B53246" w:rsidP="007B12A7">
            <w:pPr>
              <w:pStyle w:val="a8"/>
              <w:spacing w:before="120" w:after="120" w:line="240" w:lineRule="auto"/>
              <w:jc w:val="left"/>
              <w:rPr>
                <w:b/>
                <w:iCs/>
                <w:sz w:val="24"/>
                <w:szCs w:val="24"/>
              </w:rPr>
            </w:pPr>
            <w:r w:rsidRPr="00335646">
              <w:rPr>
                <w:b/>
                <w:iCs/>
                <w:sz w:val="24"/>
                <w:szCs w:val="24"/>
              </w:rPr>
              <w:t>Name:</w:t>
            </w:r>
          </w:p>
        </w:tc>
        <w:tc>
          <w:tcPr>
            <w:tcW w:w="6662" w:type="dxa"/>
            <w:vAlign w:val="center"/>
          </w:tcPr>
          <w:p w14:paraId="1EDA340D" w14:textId="77777777" w:rsidR="00B53246" w:rsidRPr="00335646" w:rsidRDefault="00B53246" w:rsidP="007B12A7">
            <w:pPr>
              <w:pStyle w:val="a8"/>
              <w:spacing w:before="120" w:after="120" w:line="240" w:lineRule="auto"/>
              <w:jc w:val="left"/>
              <w:rPr>
                <w:iCs/>
                <w:sz w:val="24"/>
                <w:szCs w:val="24"/>
              </w:rPr>
            </w:pPr>
            <w:r w:rsidRPr="00335646">
              <w:rPr>
                <w:iCs/>
                <w:sz w:val="24"/>
                <w:szCs w:val="24"/>
              </w:rPr>
              <w:t>[</w:t>
            </w:r>
            <w:r w:rsidRPr="00335646">
              <w:rPr>
                <w:i/>
                <w:iCs/>
                <w:sz w:val="24"/>
                <w:szCs w:val="24"/>
              </w:rPr>
              <w:t>insert name</w:t>
            </w:r>
            <w:r w:rsidRPr="00335646">
              <w:rPr>
                <w:sz w:val="24"/>
                <w:szCs w:val="24"/>
              </w:rPr>
              <w:t xml:space="preserve"> </w:t>
            </w:r>
            <w:r w:rsidRPr="00335646">
              <w:rPr>
                <w:i/>
                <w:iCs/>
                <w:sz w:val="24"/>
                <w:szCs w:val="24"/>
              </w:rPr>
              <w:t>of successful Consultant</w:t>
            </w:r>
            <w:r w:rsidRPr="00335646">
              <w:rPr>
                <w:iCs/>
                <w:sz w:val="24"/>
                <w:szCs w:val="24"/>
              </w:rPr>
              <w:t>]</w:t>
            </w:r>
          </w:p>
        </w:tc>
      </w:tr>
      <w:tr w:rsidR="00B53246" w:rsidRPr="00335646" w14:paraId="4B0C774C" w14:textId="77777777" w:rsidTr="007B12A7">
        <w:tc>
          <w:tcPr>
            <w:tcW w:w="2405" w:type="dxa"/>
            <w:shd w:val="clear" w:color="auto" w:fill="auto"/>
          </w:tcPr>
          <w:p w14:paraId="3E39A4BA" w14:textId="77777777" w:rsidR="00B53246" w:rsidRPr="00335646" w:rsidRDefault="00B53246" w:rsidP="007B12A7">
            <w:pPr>
              <w:pStyle w:val="a8"/>
              <w:spacing w:before="120" w:after="120" w:line="240" w:lineRule="auto"/>
              <w:jc w:val="left"/>
              <w:rPr>
                <w:b/>
                <w:iCs/>
                <w:sz w:val="24"/>
                <w:szCs w:val="24"/>
              </w:rPr>
            </w:pPr>
            <w:r w:rsidRPr="00335646">
              <w:rPr>
                <w:b/>
                <w:iCs/>
                <w:sz w:val="24"/>
                <w:szCs w:val="24"/>
              </w:rPr>
              <w:t>Address:</w:t>
            </w:r>
          </w:p>
        </w:tc>
        <w:tc>
          <w:tcPr>
            <w:tcW w:w="6662" w:type="dxa"/>
            <w:vAlign w:val="center"/>
          </w:tcPr>
          <w:p w14:paraId="44715667" w14:textId="77777777" w:rsidR="00B53246" w:rsidRPr="00335646" w:rsidRDefault="00B53246" w:rsidP="007B12A7">
            <w:pPr>
              <w:pStyle w:val="a8"/>
              <w:spacing w:before="120" w:after="120" w:line="240" w:lineRule="auto"/>
              <w:jc w:val="left"/>
              <w:rPr>
                <w:iCs/>
                <w:sz w:val="24"/>
                <w:szCs w:val="24"/>
              </w:rPr>
            </w:pPr>
            <w:r w:rsidRPr="00335646">
              <w:rPr>
                <w:iCs/>
                <w:sz w:val="24"/>
                <w:szCs w:val="24"/>
              </w:rPr>
              <w:t>[</w:t>
            </w:r>
            <w:r w:rsidRPr="00335646">
              <w:rPr>
                <w:i/>
                <w:iCs/>
                <w:sz w:val="24"/>
                <w:szCs w:val="24"/>
              </w:rPr>
              <w:t>insert address</w:t>
            </w:r>
            <w:r w:rsidRPr="00335646">
              <w:rPr>
                <w:sz w:val="24"/>
                <w:szCs w:val="24"/>
              </w:rPr>
              <w:t xml:space="preserve"> </w:t>
            </w:r>
            <w:r w:rsidRPr="00335646">
              <w:rPr>
                <w:i/>
                <w:iCs/>
                <w:sz w:val="24"/>
                <w:szCs w:val="24"/>
              </w:rPr>
              <w:t>of the successful Consultant</w:t>
            </w:r>
            <w:r w:rsidRPr="00335646">
              <w:rPr>
                <w:iCs/>
                <w:sz w:val="24"/>
                <w:szCs w:val="24"/>
              </w:rPr>
              <w:t>]</w:t>
            </w:r>
          </w:p>
        </w:tc>
      </w:tr>
      <w:tr w:rsidR="00B53246" w:rsidRPr="00335646" w14:paraId="6BFEB4B3" w14:textId="77777777" w:rsidTr="007B12A7">
        <w:tc>
          <w:tcPr>
            <w:tcW w:w="2405" w:type="dxa"/>
            <w:shd w:val="clear" w:color="auto" w:fill="auto"/>
          </w:tcPr>
          <w:p w14:paraId="38497C32" w14:textId="77777777" w:rsidR="00B53246" w:rsidRPr="00335646" w:rsidRDefault="00B53246" w:rsidP="007B12A7">
            <w:pPr>
              <w:pStyle w:val="a8"/>
              <w:spacing w:before="120" w:after="120" w:line="240" w:lineRule="auto"/>
              <w:jc w:val="left"/>
              <w:rPr>
                <w:b/>
                <w:iCs/>
                <w:sz w:val="24"/>
                <w:szCs w:val="24"/>
              </w:rPr>
            </w:pPr>
            <w:r w:rsidRPr="00335646">
              <w:rPr>
                <w:b/>
                <w:iCs/>
                <w:sz w:val="24"/>
                <w:szCs w:val="24"/>
              </w:rPr>
              <w:t>Contract price:</w:t>
            </w:r>
          </w:p>
        </w:tc>
        <w:tc>
          <w:tcPr>
            <w:tcW w:w="6662" w:type="dxa"/>
            <w:vAlign w:val="center"/>
          </w:tcPr>
          <w:p w14:paraId="762E5EFB" w14:textId="77777777" w:rsidR="00B53246" w:rsidRPr="00335646" w:rsidRDefault="00B53246" w:rsidP="007B12A7">
            <w:pPr>
              <w:pStyle w:val="a8"/>
              <w:spacing w:before="120" w:after="120" w:line="240" w:lineRule="auto"/>
              <w:jc w:val="left"/>
              <w:rPr>
                <w:iCs/>
                <w:sz w:val="24"/>
                <w:szCs w:val="24"/>
              </w:rPr>
            </w:pPr>
            <w:r w:rsidRPr="00335646">
              <w:rPr>
                <w:iCs/>
                <w:sz w:val="24"/>
                <w:szCs w:val="24"/>
              </w:rPr>
              <w:t>[</w:t>
            </w:r>
            <w:r w:rsidRPr="00335646">
              <w:rPr>
                <w:i/>
                <w:iCs/>
                <w:sz w:val="24"/>
                <w:szCs w:val="24"/>
              </w:rPr>
              <w:t>insert contract price</w:t>
            </w:r>
            <w:r w:rsidRPr="00335646">
              <w:rPr>
                <w:sz w:val="24"/>
                <w:szCs w:val="24"/>
              </w:rPr>
              <w:t xml:space="preserve"> </w:t>
            </w:r>
            <w:r w:rsidRPr="00335646">
              <w:rPr>
                <w:i/>
                <w:iCs/>
                <w:sz w:val="24"/>
                <w:szCs w:val="24"/>
              </w:rPr>
              <w:t>of the successful Consultant</w:t>
            </w:r>
            <w:r w:rsidRPr="00335646">
              <w:rPr>
                <w:iCs/>
                <w:sz w:val="24"/>
                <w:szCs w:val="24"/>
              </w:rPr>
              <w:t>]</w:t>
            </w:r>
          </w:p>
        </w:tc>
      </w:tr>
    </w:tbl>
    <w:p w14:paraId="25671810" w14:textId="77777777" w:rsidR="00B53246" w:rsidRPr="00335646" w:rsidRDefault="00B53246" w:rsidP="00B53246">
      <w:pPr>
        <w:pStyle w:val="a8"/>
        <w:spacing w:before="240" w:after="120"/>
        <w:ind w:right="289" w:firstLine="0"/>
        <w:jc w:val="left"/>
        <w:rPr>
          <w:b/>
          <w:i/>
          <w:iCs/>
          <w:sz w:val="24"/>
          <w:szCs w:val="24"/>
        </w:rPr>
        <w:sectPr w:rsidR="00B53246" w:rsidRPr="00335646" w:rsidSect="00AB2168">
          <w:headerReference w:type="default" r:id="rId71"/>
          <w:pgSz w:w="11906" w:h="16838"/>
          <w:pgMar w:top="1440" w:right="1440" w:bottom="1440" w:left="1440" w:header="708" w:footer="708" w:gutter="0"/>
          <w:cols w:space="708"/>
          <w:docGrid w:linePitch="360"/>
        </w:sectPr>
      </w:pPr>
    </w:p>
    <w:p w14:paraId="7F12D9FA" w14:textId="77777777" w:rsidR="00B53246" w:rsidRPr="00335646" w:rsidRDefault="00B53246" w:rsidP="00B53246">
      <w:pPr>
        <w:pStyle w:val="a8"/>
        <w:widowControl/>
        <w:wordWrap/>
        <w:spacing w:before="240" w:after="120" w:line="240" w:lineRule="auto"/>
        <w:ind w:right="289" w:firstLine="0"/>
        <w:rPr>
          <w:b/>
          <w:iCs/>
          <w:sz w:val="24"/>
          <w:szCs w:val="24"/>
        </w:rPr>
      </w:pPr>
      <w:r w:rsidRPr="00335646">
        <w:rPr>
          <w:b/>
          <w:iCs/>
          <w:sz w:val="24"/>
          <w:szCs w:val="24"/>
        </w:rPr>
        <w:lastRenderedPageBreak/>
        <w:t xml:space="preserve">3. Reason/s why your Proposal was unsuccessful </w:t>
      </w:r>
      <w:r w:rsidRPr="00335646">
        <w:rPr>
          <w:iCs/>
          <w:sz w:val="24"/>
          <w:szCs w:val="24"/>
        </w:rPr>
        <w:t>[</w:t>
      </w:r>
      <w:r w:rsidRPr="00335646">
        <w:rPr>
          <w:i/>
          <w:iCs/>
          <w:sz w:val="24"/>
          <w:szCs w:val="24"/>
        </w:rPr>
        <w:t>Delete if the combined score already reveals the reason</w:t>
      </w:r>
      <w:r w:rsidRPr="00335646">
        <w:rPr>
          <w:iCs/>
          <w:sz w:val="24"/>
          <w:szCs w:val="24"/>
        </w:rPr>
        <w:t>]</w:t>
      </w:r>
    </w:p>
    <w:tbl>
      <w:tblPr>
        <w:tblW w:w="9108" w:type="dxa"/>
        <w:tblLook w:val="04A0" w:firstRow="1" w:lastRow="0" w:firstColumn="1" w:lastColumn="0" w:noHBand="0" w:noVBand="1"/>
      </w:tblPr>
      <w:tblGrid>
        <w:gridCol w:w="9108"/>
      </w:tblGrid>
      <w:tr w:rsidR="00B53246" w:rsidRPr="00335646" w14:paraId="103C7D72" w14:textId="77777777" w:rsidTr="007B12A7">
        <w:tc>
          <w:tcPr>
            <w:tcW w:w="9108" w:type="dxa"/>
          </w:tcPr>
          <w:p w14:paraId="1141468E" w14:textId="77777777" w:rsidR="00B53246" w:rsidRPr="00335646" w:rsidRDefault="00B53246" w:rsidP="007B12A7">
            <w:pPr>
              <w:pStyle w:val="a8"/>
              <w:spacing w:before="120" w:after="120" w:line="276" w:lineRule="auto"/>
              <w:ind w:right="252" w:firstLine="0"/>
              <w:rPr>
                <w:i/>
                <w:iCs/>
                <w:sz w:val="24"/>
                <w:szCs w:val="24"/>
              </w:rPr>
            </w:pPr>
            <w:r w:rsidRPr="00484CF4">
              <w:rPr>
                <w:sz w:val="24"/>
                <w:szCs w:val="24"/>
              </w:rPr>
              <w:t>[</w:t>
            </w:r>
            <w:r w:rsidRPr="00335646">
              <w:rPr>
                <w:b/>
                <w:i/>
                <w:iCs/>
                <w:sz w:val="24"/>
                <w:szCs w:val="24"/>
              </w:rPr>
              <w:t>Note</w:t>
            </w:r>
            <w:r w:rsidRPr="00335646">
              <w:rPr>
                <w:i/>
                <w:iCs/>
                <w:sz w:val="24"/>
                <w:szCs w:val="24"/>
              </w:rPr>
              <w:t xml:space="preserve">: State the reason/s why </w:t>
            </w:r>
            <w:r w:rsidRPr="00335646">
              <w:rPr>
                <w:i/>
                <w:iCs/>
                <w:sz w:val="24"/>
                <w:szCs w:val="24"/>
                <w:u w:val="single"/>
              </w:rPr>
              <w:t>this</w:t>
            </w:r>
            <w:r w:rsidRPr="00335646">
              <w:rPr>
                <w:i/>
                <w:iCs/>
                <w:sz w:val="24"/>
                <w:szCs w:val="24"/>
              </w:rPr>
              <w:t xml:space="preserve"> Consultant’s Proposal was unsuccessful. Do NOT include: (a) a point by point comparison with another Consultant’s Proposal or (b) information that is marked confidential by the Consultant in its Proposal.</w:t>
            </w:r>
            <w:r w:rsidRPr="00484CF4">
              <w:rPr>
                <w:sz w:val="24"/>
                <w:szCs w:val="24"/>
              </w:rPr>
              <w:t>]</w:t>
            </w:r>
          </w:p>
        </w:tc>
      </w:tr>
    </w:tbl>
    <w:p w14:paraId="7BA5394E" w14:textId="77777777" w:rsidR="00B53246" w:rsidRPr="00335646" w:rsidRDefault="00B53246" w:rsidP="00B53246">
      <w:pPr>
        <w:pStyle w:val="a8"/>
        <w:spacing w:before="240" w:after="240" w:line="240" w:lineRule="auto"/>
        <w:ind w:right="288" w:firstLine="0"/>
        <w:rPr>
          <w:iCs/>
          <w:sz w:val="24"/>
          <w:szCs w:val="24"/>
        </w:rPr>
      </w:pPr>
      <w:r w:rsidRPr="00335646">
        <w:rPr>
          <w:iCs/>
          <w:sz w:val="24"/>
          <w:szCs w:val="24"/>
        </w:rPr>
        <w:t>If you have any questions regarding this Notification, please do not hesitate to contact us.</w:t>
      </w:r>
    </w:p>
    <w:p w14:paraId="0C945CB3" w14:textId="77777777" w:rsidR="00B53246" w:rsidRPr="00335646" w:rsidRDefault="00B53246" w:rsidP="00B53246">
      <w:pPr>
        <w:pStyle w:val="a8"/>
        <w:spacing w:before="240" w:after="240" w:line="240" w:lineRule="auto"/>
        <w:ind w:right="288" w:firstLine="0"/>
        <w:rPr>
          <w:iCs/>
          <w:sz w:val="24"/>
          <w:szCs w:val="24"/>
        </w:rPr>
      </w:pPr>
    </w:p>
    <w:p w14:paraId="32B50024" w14:textId="77777777" w:rsidR="00B53246" w:rsidRPr="00335646" w:rsidRDefault="00B53246" w:rsidP="00B53246">
      <w:pPr>
        <w:pStyle w:val="a8"/>
        <w:spacing w:before="240" w:after="240" w:line="240" w:lineRule="auto"/>
        <w:ind w:right="288" w:firstLine="0"/>
        <w:rPr>
          <w:iCs/>
          <w:sz w:val="24"/>
          <w:szCs w:val="24"/>
        </w:rPr>
      </w:pPr>
      <w:r w:rsidRPr="00335646">
        <w:rPr>
          <w:iCs/>
          <w:sz w:val="24"/>
          <w:szCs w:val="24"/>
        </w:rPr>
        <w:t>On behalf of [</w:t>
      </w:r>
      <w:r w:rsidRPr="00335646">
        <w:rPr>
          <w:i/>
          <w:iCs/>
          <w:sz w:val="24"/>
          <w:szCs w:val="24"/>
        </w:rPr>
        <w:t>insert</w:t>
      </w:r>
      <w:r w:rsidRPr="00335646">
        <w:rPr>
          <w:iCs/>
          <w:sz w:val="24"/>
          <w:szCs w:val="24"/>
        </w:rPr>
        <w:t xml:space="preserve"> </w:t>
      </w:r>
      <w:r w:rsidRPr="00335646">
        <w:rPr>
          <w:i/>
          <w:iCs/>
          <w:sz w:val="24"/>
          <w:szCs w:val="24"/>
        </w:rPr>
        <w:t>the name of the Client</w:t>
      </w:r>
      <w:r w:rsidRPr="00335646">
        <w:rPr>
          <w:iCs/>
          <w:sz w:val="24"/>
          <w:szCs w:val="24"/>
        </w:rPr>
        <w:t>]:</w:t>
      </w:r>
    </w:p>
    <w:p w14:paraId="64D338FF" w14:textId="77777777" w:rsidR="00B53246" w:rsidRPr="00335646" w:rsidRDefault="00B53246" w:rsidP="00B53246">
      <w:pPr>
        <w:tabs>
          <w:tab w:val="left" w:pos="9000"/>
        </w:tabs>
        <w:spacing w:before="240" w:after="240"/>
        <w:ind w:left="1560" w:hanging="1560"/>
        <w:rPr>
          <w:sz w:val="24"/>
          <w:szCs w:val="24"/>
        </w:rPr>
      </w:pPr>
      <w:r w:rsidRPr="00335646">
        <w:rPr>
          <w:b/>
          <w:sz w:val="24"/>
          <w:szCs w:val="24"/>
        </w:rPr>
        <w:t>Signature:</w:t>
      </w:r>
      <w:r w:rsidRPr="00335646">
        <w:rPr>
          <w:sz w:val="24"/>
          <w:szCs w:val="24"/>
        </w:rPr>
        <w:t xml:space="preserve"> </w:t>
      </w:r>
      <w:r w:rsidRPr="00335646">
        <w:rPr>
          <w:sz w:val="24"/>
          <w:szCs w:val="24"/>
        </w:rPr>
        <w:tab/>
        <w:t>______________________________________________</w:t>
      </w:r>
    </w:p>
    <w:p w14:paraId="163E7943" w14:textId="77777777" w:rsidR="00B53246" w:rsidRPr="00335646" w:rsidRDefault="00B53246" w:rsidP="00B53246">
      <w:pPr>
        <w:tabs>
          <w:tab w:val="left" w:pos="9000"/>
        </w:tabs>
        <w:spacing w:before="240" w:after="240"/>
        <w:ind w:left="1560" w:hanging="1560"/>
        <w:rPr>
          <w:sz w:val="24"/>
          <w:szCs w:val="24"/>
        </w:rPr>
      </w:pPr>
      <w:r w:rsidRPr="00335646">
        <w:rPr>
          <w:b/>
          <w:sz w:val="24"/>
          <w:szCs w:val="24"/>
        </w:rPr>
        <w:t>Name:</w:t>
      </w:r>
      <w:r w:rsidRPr="00335646">
        <w:rPr>
          <w:sz w:val="24"/>
          <w:szCs w:val="24"/>
        </w:rPr>
        <w:tab/>
        <w:t>______________________________________________</w:t>
      </w:r>
    </w:p>
    <w:p w14:paraId="75BEC505" w14:textId="77777777" w:rsidR="00B53246" w:rsidRPr="00335646" w:rsidRDefault="00B53246" w:rsidP="00B53246">
      <w:pPr>
        <w:tabs>
          <w:tab w:val="left" w:pos="9000"/>
        </w:tabs>
        <w:spacing w:before="240" w:after="240"/>
        <w:ind w:left="1560" w:hanging="1560"/>
        <w:rPr>
          <w:sz w:val="24"/>
          <w:szCs w:val="24"/>
        </w:rPr>
      </w:pPr>
      <w:r w:rsidRPr="00335646">
        <w:rPr>
          <w:b/>
          <w:sz w:val="24"/>
          <w:szCs w:val="24"/>
        </w:rPr>
        <w:t>Title/position:</w:t>
      </w:r>
      <w:r w:rsidRPr="00335646">
        <w:rPr>
          <w:sz w:val="24"/>
          <w:szCs w:val="24"/>
        </w:rPr>
        <w:tab/>
        <w:t>______________________________________________</w:t>
      </w:r>
    </w:p>
    <w:p w14:paraId="32994E2C" w14:textId="77777777" w:rsidR="00B53246" w:rsidRPr="00335646" w:rsidRDefault="00B53246" w:rsidP="00B53246">
      <w:pPr>
        <w:tabs>
          <w:tab w:val="left" w:pos="9000"/>
        </w:tabs>
        <w:spacing w:before="240" w:after="240"/>
        <w:ind w:left="1560" w:hanging="1560"/>
        <w:rPr>
          <w:sz w:val="24"/>
          <w:szCs w:val="24"/>
        </w:rPr>
      </w:pPr>
      <w:r w:rsidRPr="00335646">
        <w:rPr>
          <w:b/>
          <w:sz w:val="24"/>
          <w:szCs w:val="24"/>
        </w:rPr>
        <w:t>Telephone:</w:t>
      </w:r>
      <w:r w:rsidRPr="00335646">
        <w:rPr>
          <w:sz w:val="24"/>
          <w:szCs w:val="24"/>
        </w:rPr>
        <w:tab/>
        <w:t>______________________________________________</w:t>
      </w:r>
    </w:p>
    <w:p w14:paraId="3E58C37A" w14:textId="77777777" w:rsidR="00B53246" w:rsidRPr="00335646" w:rsidRDefault="00B53246" w:rsidP="00B53246">
      <w:pPr>
        <w:tabs>
          <w:tab w:val="left" w:pos="720"/>
        </w:tabs>
        <w:wordWrap/>
        <w:rPr>
          <w:iCs/>
          <w:sz w:val="24"/>
          <w:szCs w:val="24"/>
        </w:rPr>
      </w:pPr>
      <w:r w:rsidRPr="00335646">
        <w:rPr>
          <w:b/>
          <w:sz w:val="24"/>
          <w:szCs w:val="24"/>
        </w:rPr>
        <w:t>Email:</w:t>
      </w:r>
      <w:r w:rsidRPr="00335646">
        <w:rPr>
          <w:sz w:val="24"/>
          <w:szCs w:val="24"/>
        </w:rPr>
        <w:tab/>
        <w:t>______________________________________________</w:t>
      </w:r>
    </w:p>
    <w:p w14:paraId="6E5002D3" w14:textId="77777777" w:rsidR="00B53246" w:rsidRPr="00335646" w:rsidRDefault="00B53246" w:rsidP="00B53246">
      <w:pPr>
        <w:widowControl/>
        <w:wordWrap/>
        <w:jc w:val="left"/>
        <w:rPr>
          <w:iCs/>
          <w:sz w:val="24"/>
          <w:szCs w:val="24"/>
        </w:rPr>
        <w:sectPr w:rsidR="00B53246" w:rsidRPr="00335646" w:rsidSect="00AB2168">
          <w:footnotePr>
            <w:numRestart w:val="eachPage"/>
          </w:footnotePr>
          <w:pgSz w:w="11907" w:h="16840" w:code="9"/>
          <w:pgMar w:top="1440" w:right="1440" w:bottom="1440" w:left="1440" w:header="851" w:footer="992" w:gutter="0"/>
          <w:cols w:space="425"/>
          <w:docGrid w:linePitch="360"/>
        </w:sectPr>
      </w:pPr>
    </w:p>
    <w:permEnd w:id="155919295"/>
    <w:p w14:paraId="0E1C2BCA" w14:textId="77777777" w:rsidR="00753CD1" w:rsidRPr="00335646" w:rsidRDefault="00753CD1" w:rsidP="00363081">
      <w:pPr>
        <w:tabs>
          <w:tab w:val="left" w:pos="720"/>
        </w:tabs>
        <w:wordWrap/>
        <w:ind w:left="720" w:hanging="720"/>
        <w:rPr>
          <w:i/>
          <w:iCs/>
          <w:sz w:val="24"/>
          <w:szCs w:val="24"/>
        </w:rPr>
      </w:pPr>
    </w:p>
    <w:sectPr w:rsidR="00753CD1" w:rsidRPr="00335646" w:rsidSect="0000776B">
      <w:footnotePr>
        <w:numRestart w:val="eachPage"/>
      </w:footnotePr>
      <w:type w:val="continuous"/>
      <w:pgSz w:w="11907" w:h="16840" w:code="9"/>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35750" w14:textId="77777777" w:rsidR="00652F76" w:rsidRDefault="00652F76">
      <w:r>
        <w:separator/>
      </w:r>
    </w:p>
  </w:endnote>
  <w:endnote w:type="continuationSeparator" w:id="0">
    <w:p w14:paraId="37878D08" w14:textId="77777777" w:rsidR="00652F76" w:rsidRDefault="0065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휴먼명조">
    <w:altName w:val="바탕"/>
    <w:panose1 w:val="02010504000101010101"/>
    <w:charset w:val="81"/>
    <w:family w:val="auto"/>
    <w:pitch w:val="variable"/>
    <w:sig w:usb0="00000001" w:usb1="1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휴먼고딕">
    <w:altName w:val="맑은 고딕"/>
    <w:panose1 w:val="02010504000101010101"/>
    <w:charset w:val="81"/>
    <w:family w:val="auto"/>
    <w:pitch w:val="variable"/>
    <w:sig w:usb0="00000001" w:usb1="1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신명조">
    <w:altName w:val="HancomEQN"/>
    <w:charset w:val="81"/>
    <w:family w:val="roman"/>
    <w:pitch w:val="variable"/>
    <w:sig w:usb0="00000001" w:usb1="09060000" w:usb2="00000010" w:usb3="00000000" w:csb0="00080000" w:csb1="00000000"/>
  </w:font>
  <w:font w:name="한양신명조">
    <w:altName w:val="바탕"/>
    <w:panose1 w:val="00000000000000000000"/>
    <w:charset w:val="81"/>
    <w:family w:val="auto"/>
    <w:notTrueType/>
    <w:pitch w:val="default"/>
    <w:sig w:usb0="00000000" w:usb1="09060000" w:usb2="00000010" w:usb3="00000000" w:csb0="0008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신명 태그래픽">
    <w:altName w:val="굴림"/>
    <w:panose1 w:val="00000000000000000000"/>
    <w:charset w:val="81"/>
    <w:family w:val="auto"/>
    <w:notTrueType/>
    <w:pitch w:val="default"/>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89992" w14:textId="77777777" w:rsidR="00D96353" w:rsidRDefault="00D96353" w:rsidP="00FD7C1F">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1186F" w14:textId="77777777" w:rsidR="00D96353" w:rsidRDefault="00D96353" w:rsidP="0070393C">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4F13" w14:textId="77777777" w:rsidR="00D96353" w:rsidRDefault="00D96353" w:rsidP="0070393C">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F39C4" w14:textId="77777777" w:rsidR="00D96353" w:rsidRDefault="00D96353" w:rsidP="00836955">
    <w:pPr>
      <w:pStyle w:val="a7"/>
      <w:framePr w:wrap="around" w:vAnchor="text" w:hAnchor="margin" w:xAlign="center" w:y="1"/>
      <w:rPr>
        <w:rStyle w:val="ad"/>
      </w:rPr>
    </w:pPr>
  </w:p>
  <w:p w14:paraId="5AF7E5A6" w14:textId="77777777" w:rsidR="00D96353" w:rsidRDefault="00D96353" w:rsidP="00B507B5">
    <w:pPr>
      <w:pStyle w:val="a7"/>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27A7" w14:textId="77777777" w:rsidR="00D96353" w:rsidRDefault="00D9635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3FE41" w14:textId="77777777" w:rsidR="00652F76" w:rsidRDefault="00652F76">
      <w:r>
        <w:separator/>
      </w:r>
    </w:p>
  </w:footnote>
  <w:footnote w:type="continuationSeparator" w:id="0">
    <w:p w14:paraId="3E31E040" w14:textId="77777777" w:rsidR="00652F76" w:rsidRDefault="00652F76">
      <w:r>
        <w:continuationSeparator/>
      </w:r>
    </w:p>
  </w:footnote>
  <w:footnote w:id="1">
    <w:p w14:paraId="4CA9095E" w14:textId="77777777" w:rsidR="00D96353" w:rsidRPr="00783B71" w:rsidRDefault="00D96353">
      <w:pPr>
        <w:pStyle w:val="af"/>
      </w:pPr>
      <w:r w:rsidRPr="00783B71">
        <w:rPr>
          <w:rStyle w:val="ae"/>
        </w:rPr>
        <w:footnoteRef/>
      </w:r>
      <w:r w:rsidRPr="00783B71">
        <w:t xml:space="preserve"> </w:t>
      </w:r>
      <w:r w:rsidRPr="00783B71">
        <w:rPr>
          <w:rFonts w:hint="eastAsia"/>
        </w:rPr>
        <w:t>{Delete in case no association is foreseen}</w:t>
      </w:r>
    </w:p>
  </w:footnote>
  <w:footnote w:id="2">
    <w:p w14:paraId="0BD92C99" w14:textId="77777777" w:rsidR="00D96353" w:rsidRPr="00783B71" w:rsidRDefault="00D96353" w:rsidP="00731BDB">
      <w:pPr>
        <w:pStyle w:val="af"/>
        <w:ind w:left="180" w:hanging="180"/>
        <w:jc w:val="both"/>
      </w:pPr>
      <w:r w:rsidRPr="00783B71">
        <w:rPr>
          <w:rStyle w:val="ae"/>
        </w:rPr>
        <w:footnoteRef/>
      </w:r>
      <w:r w:rsidRPr="00783B71">
        <w:t xml:space="preserve"> </w:t>
      </w:r>
      <w:r w:rsidRPr="00783B71">
        <w:rPr>
          <w:rFonts w:cs="Arial"/>
        </w:rPr>
        <w:t>Beneficial ownership shows all owners and major shareholders of the company, including any person or entity who enjoys the benefit of ownership including, but not limited to power of control and influence of the business transactions, receiving dividends or profit share. This includes direct or indirect ownership of the company (e.g. ownership by close relatives).</w:t>
      </w:r>
    </w:p>
  </w:footnote>
  <w:footnote w:id="3">
    <w:p w14:paraId="2590AE12" w14:textId="77777777" w:rsidR="00D96353" w:rsidRPr="00783B71" w:rsidRDefault="00D96353" w:rsidP="005E0BBF">
      <w:pPr>
        <w:pStyle w:val="af"/>
        <w:snapToGrid w:val="0"/>
        <w:ind w:left="180" w:hangingChars="90" w:hanging="180"/>
        <w:jc w:val="both"/>
      </w:pPr>
      <w:r w:rsidRPr="00783B71">
        <w:rPr>
          <w:rStyle w:val="ae"/>
        </w:rPr>
        <w:footnoteRef/>
      </w:r>
      <w:r w:rsidRPr="00783B71">
        <w:t xml:space="preserve"> </w:t>
      </w:r>
      <w:r w:rsidRPr="00783B71">
        <w:rPr>
          <w:rFonts w:hint="eastAsia"/>
        </w:rPr>
        <w:t>This CV can be signed by a senior representative of the Consultant provided that if the Consultant</w:t>
      </w:r>
      <w:r w:rsidRPr="00783B71">
        <w:t>’</w:t>
      </w:r>
      <w:r w:rsidRPr="00783B71">
        <w:rPr>
          <w:rFonts w:hint="eastAsia"/>
        </w:rPr>
        <w:t>s proposal is ranked first, a copy of the CV signed by the Key Expert and/or specialist shall be submitted to the Client prior to the commencement of contract negotiations.</w:t>
      </w:r>
    </w:p>
  </w:footnote>
  <w:footnote w:id="4">
    <w:p w14:paraId="3A729CC4" w14:textId="77777777" w:rsidR="00D96353" w:rsidRPr="00783B71" w:rsidRDefault="00D96353" w:rsidP="001103B2">
      <w:pPr>
        <w:pStyle w:val="af"/>
        <w:spacing w:line="240" w:lineRule="exact"/>
        <w:ind w:left="280" w:hangingChars="140" w:hanging="280"/>
        <w:jc w:val="both"/>
      </w:pPr>
      <w:r w:rsidRPr="00783B71">
        <w:rPr>
          <w:rStyle w:val="ae"/>
        </w:rPr>
        <w:footnoteRef/>
      </w:r>
      <w:r w:rsidRPr="00783B71">
        <w:t xml:space="preserve"> </w:t>
      </w:r>
      <w:r w:rsidRPr="00783B71">
        <w:rPr>
          <w:rFonts w:hint="eastAsia"/>
        </w:rPr>
        <w:t xml:space="preserve"> Indicate all main activities of the Services, including delivery of reports (e.g., inception, interim progress reports, and final reports), and other benchmarks such as approvals by the Client. For phased assignments indicate activities, delivery of reports, and benchmarks separately for each phase.</w:t>
      </w:r>
    </w:p>
  </w:footnote>
  <w:footnote w:id="5">
    <w:p w14:paraId="59F4D5D5" w14:textId="77777777" w:rsidR="00D96353" w:rsidRPr="00783B71" w:rsidRDefault="00D96353" w:rsidP="001103B2">
      <w:pPr>
        <w:pStyle w:val="af"/>
        <w:spacing w:line="240" w:lineRule="exact"/>
        <w:jc w:val="both"/>
        <w:rPr>
          <w:sz w:val="18"/>
          <w:szCs w:val="18"/>
        </w:rPr>
      </w:pPr>
      <w:r w:rsidRPr="00783B71">
        <w:rPr>
          <w:rStyle w:val="ae"/>
        </w:rPr>
        <w:footnoteRef/>
      </w:r>
      <w:r w:rsidRPr="00783B71">
        <w:t xml:space="preserve"> </w:t>
      </w:r>
      <w:r w:rsidRPr="00783B71">
        <w:rPr>
          <w:rFonts w:hint="eastAsia"/>
        </w:rPr>
        <w:t xml:space="preserve"> Duration of activities shall be indicated in a form of a bar chart.</w:t>
      </w:r>
    </w:p>
  </w:footnote>
  <w:footnote w:id="6">
    <w:p w14:paraId="20BC22EC" w14:textId="77777777" w:rsidR="00D96353" w:rsidRPr="00783B71" w:rsidRDefault="00D96353" w:rsidP="00E87C20">
      <w:pPr>
        <w:pStyle w:val="af"/>
        <w:spacing w:line="240" w:lineRule="exact"/>
        <w:ind w:left="152" w:hangingChars="77" w:hanging="152"/>
        <w:rPr>
          <w:w w:val="99"/>
        </w:rPr>
      </w:pPr>
      <w:r w:rsidRPr="00783B71">
        <w:rPr>
          <w:rStyle w:val="ae"/>
          <w:w w:val="99"/>
        </w:rPr>
        <w:footnoteRef/>
      </w:r>
      <w:r w:rsidRPr="00783B71">
        <w:rPr>
          <w:w w:val="99"/>
        </w:rPr>
        <w:t xml:space="preserve"> </w:t>
      </w:r>
      <w:r w:rsidRPr="00783B71">
        <w:rPr>
          <w:rFonts w:hint="eastAsia"/>
        </w:rPr>
        <w:t>Amounts must be consistent with the ones indicated under Total Cost of Financial Proposal in Form FIN-2.</w:t>
      </w:r>
    </w:p>
  </w:footnote>
  <w:footnote w:id="7">
    <w:p w14:paraId="6C9489B4" w14:textId="77777777" w:rsidR="00D96353" w:rsidRPr="00783B71" w:rsidRDefault="00D96353" w:rsidP="008B3200">
      <w:pPr>
        <w:pStyle w:val="af"/>
        <w:snapToGrid w:val="0"/>
      </w:pPr>
      <w:r w:rsidRPr="00783B71">
        <w:rPr>
          <w:rStyle w:val="ae"/>
        </w:rPr>
        <w:footnoteRef/>
      </w:r>
      <w:r w:rsidRPr="00783B71">
        <w:t xml:space="preserve"> </w:t>
      </w:r>
      <w:r w:rsidRPr="00783B71">
        <w:rPr>
          <w:rFonts w:hint="eastAsia"/>
        </w:rPr>
        <w:t>If specified otherwise in paragraph 15.4 of Section 2, apply currency other than U.S. Dollars.</w:t>
      </w:r>
    </w:p>
  </w:footnote>
  <w:footnote w:id="8">
    <w:p w14:paraId="1973B3A8" w14:textId="77777777" w:rsidR="00D96353" w:rsidRPr="00783B71" w:rsidRDefault="00D96353">
      <w:pPr>
        <w:pStyle w:val="af"/>
      </w:pPr>
      <w:r w:rsidRPr="00783B71">
        <w:rPr>
          <w:rStyle w:val="ae"/>
        </w:rPr>
        <w:footnoteRef/>
      </w:r>
      <w:r w:rsidRPr="00783B71">
        <w:t xml:space="preserve"> </w:t>
      </w:r>
      <w:r w:rsidRPr="00783B71">
        <w:rPr>
          <w:rFonts w:hint="eastAsia"/>
        </w:rPr>
        <w:t>Without provisional sums.</w:t>
      </w:r>
    </w:p>
  </w:footnote>
  <w:footnote w:id="9">
    <w:p w14:paraId="06BFF1DA" w14:textId="6D60AB87" w:rsidR="00D96353" w:rsidRPr="00783B71" w:rsidRDefault="00D96353" w:rsidP="00B2724F">
      <w:pPr>
        <w:pStyle w:val="af"/>
      </w:pPr>
      <w:r w:rsidRPr="00783B71">
        <w:rPr>
          <w:rStyle w:val="ae"/>
        </w:rPr>
        <w:footnoteRef/>
      </w:r>
      <w:r w:rsidRPr="00783B71">
        <w:t xml:space="preserve"> </w:t>
      </w:r>
      <w:r w:rsidRPr="00783B71">
        <w:rPr>
          <w:rFonts w:hint="eastAsia"/>
        </w:rPr>
        <w:t>The items and amounts will be finalized at the contract negotiations, if needed.</w:t>
      </w:r>
      <w:r>
        <w:t xml:space="preserve"> (Initially, to be entered by the Client)</w:t>
      </w:r>
    </w:p>
  </w:footnote>
  <w:footnote w:id="10">
    <w:p w14:paraId="4EDE37A3" w14:textId="043FC970" w:rsidR="00D96353" w:rsidRPr="00783B71" w:rsidRDefault="00D96353" w:rsidP="00B2724F">
      <w:pPr>
        <w:pStyle w:val="af"/>
      </w:pPr>
      <w:r w:rsidRPr="00783B71">
        <w:rPr>
          <w:rStyle w:val="ae"/>
        </w:rPr>
        <w:footnoteRef/>
      </w:r>
      <w:r w:rsidRPr="00783B71">
        <w:t xml:space="preserve"> </w:t>
      </w:r>
      <w:r w:rsidRPr="00783B71">
        <w:rPr>
          <w:rFonts w:hint="eastAsia"/>
        </w:rPr>
        <w:t>The items and amounts will be finalized at the contract negotiations, if needed.</w:t>
      </w:r>
      <w:r>
        <w:t xml:space="preserve"> (Initially, to be entered by the Client) (Contingency not applicable for Lump-Sum contracts unless otherwise expressly stated in this RFP)</w:t>
      </w:r>
    </w:p>
  </w:footnote>
  <w:footnote w:id="11">
    <w:p w14:paraId="0CADE60E" w14:textId="6188B917" w:rsidR="00D96353" w:rsidRPr="00783B71" w:rsidRDefault="00D96353" w:rsidP="008B3200">
      <w:pPr>
        <w:pStyle w:val="af"/>
        <w:snapToGrid w:val="0"/>
      </w:pPr>
      <w:r w:rsidRPr="00783B71">
        <w:rPr>
          <w:rStyle w:val="ae"/>
        </w:rPr>
        <w:footnoteRef/>
      </w:r>
      <w:r w:rsidRPr="00783B71">
        <w:t xml:space="preserve"> </w:t>
      </w:r>
      <w:r w:rsidRPr="00783B71">
        <w:rPr>
          <w:rFonts w:hint="eastAsia"/>
        </w:rPr>
        <w:t xml:space="preserve">Indicate the total costs, net of local taxes, to be paid by the Client. </w:t>
      </w:r>
      <w:r>
        <w:rPr>
          <w:rFonts w:hint="eastAsia"/>
        </w:rPr>
        <w:t>Other</w:t>
      </w:r>
      <w:r>
        <w:t xml:space="preserve"> </w:t>
      </w:r>
      <w:r>
        <w:rPr>
          <w:rFonts w:hint="eastAsia"/>
        </w:rPr>
        <w:t>taxes</w:t>
      </w:r>
      <w:r>
        <w:t xml:space="preserve"> </w:t>
      </w:r>
      <w:r>
        <w:rPr>
          <w:rFonts w:hint="eastAsia"/>
        </w:rPr>
        <w:t>as</w:t>
      </w:r>
      <w:r>
        <w:t xml:space="preserve"> </w:t>
      </w:r>
      <w:r>
        <w:rPr>
          <w:rFonts w:hint="eastAsia"/>
        </w:rPr>
        <w:t>may</w:t>
      </w:r>
      <w:r>
        <w:t xml:space="preserve"> </w:t>
      </w:r>
      <w:r>
        <w:rPr>
          <w:rFonts w:hint="eastAsia"/>
        </w:rPr>
        <w:t>be</w:t>
      </w:r>
      <w:r>
        <w:t xml:space="preserve"> </w:t>
      </w:r>
      <w:r>
        <w:rPr>
          <w:rFonts w:hint="eastAsia"/>
        </w:rPr>
        <w:t>payable</w:t>
      </w:r>
      <w:r>
        <w:t xml:space="preserve"> </w:t>
      </w:r>
      <w:r>
        <w:rPr>
          <w:rFonts w:hint="eastAsia"/>
        </w:rPr>
        <w:t>and</w:t>
      </w:r>
      <w:r>
        <w:t xml:space="preserve"> </w:t>
      </w:r>
      <w:r>
        <w:rPr>
          <w:rFonts w:hint="eastAsia"/>
        </w:rPr>
        <w:t>borne</w:t>
      </w:r>
      <w:r>
        <w:t xml:space="preserve"> </w:t>
      </w:r>
      <w:r>
        <w:rPr>
          <w:rFonts w:hint="eastAsia"/>
        </w:rPr>
        <w:t>by</w:t>
      </w:r>
      <w:r>
        <w:t xml:space="preserve"> </w:t>
      </w:r>
      <w:r>
        <w:rPr>
          <w:rFonts w:hint="eastAsia"/>
        </w:rPr>
        <w:t>the</w:t>
      </w:r>
      <w:r>
        <w:t xml:space="preserve"> </w:t>
      </w:r>
      <w:r>
        <w:rPr>
          <w:rFonts w:hint="eastAsia"/>
        </w:rPr>
        <w:t>Consultant</w:t>
      </w:r>
      <w:r>
        <w:t xml:space="preserve"> </w:t>
      </w:r>
      <w:r>
        <w:rPr>
          <w:rFonts w:hint="eastAsia"/>
        </w:rPr>
        <w:t>shall</w:t>
      </w:r>
      <w:r>
        <w:t xml:space="preserve"> </w:t>
      </w:r>
      <w:r>
        <w:rPr>
          <w:rFonts w:hint="eastAsia"/>
        </w:rPr>
        <w:t>be</w:t>
      </w:r>
      <w:r>
        <w:t xml:space="preserve"> </w:t>
      </w:r>
      <w:r>
        <w:rPr>
          <w:rFonts w:hint="eastAsia"/>
        </w:rPr>
        <w:t>included in</w:t>
      </w:r>
      <w:r>
        <w:t xml:space="preserve"> each cost item and </w:t>
      </w:r>
      <w:r>
        <w:rPr>
          <w:rFonts w:hint="eastAsia"/>
        </w:rPr>
        <w:t>the</w:t>
      </w:r>
      <w:r>
        <w:t xml:space="preserve"> </w:t>
      </w:r>
      <w:r>
        <w:rPr>
          <w:rFonts w:hint="eastAsia"/>
        </w:rPr>
        <w:t>total</w:t>
      </w:r>
      <w:r>
        <w:t xml:space="preserve"> </w:t>
      </w:r>
      <w:r>
        <w:rPr>
          <w:rFonts w:hint="eastAsia"/>
        </w:rPr>
        <w:t>costs.</w:t>
      </w:r>
    </w:p>
  </w:footnote>
  <w:footnote w:id="12">
    <w:p w14:paraId="065F60DC" w14:textId="77777777" w:rsidR="00D96353" w:rsidRPr="00783B71" w:rsidRDefault="00D96353" w:rsidP="00AD2CED">
      <w:pPr>
        <w:pStyle w:val="af"/>
        <w:snapToGrid w:val="0"/>
        <w:ind w:left="200" w:hangingChars="100" w:hanging="200"/>
        <w:jc w:val="both"/>
      </w:pPr>
      <w:r w:rsidRPr="00783B71">
        <w:rPr>
          <w:rStyle w:val="ae"/>
        </w:rPr>
        <w:footnoteRef/>
      </w:r>
      <w:r w:rsidRPr="00783B71">
        <w:t xml:space="preserve"> </w:t>
      </w:r>
      <w:r w:rsidRPr="00783B71">
        <w:rPr>
          <w:rFonts w:hint="eastAsia"/>
        </w:rPr>
        <w:t>Form FIN-3 shall be filled in for the same Key and Non-Key Experts listed in Form TECH-7.</w:t>
      </w:r>
    </w:p>
  </w:footnote>
  <w:footnote w:id="13">
    <w:p w14:paraId="14138D20" w14:textId="77777777" w:rsidR="00D96353" w:rsidRPr="00783B71" w:rsidRDefault="00D96353" w:rsidP="00AD2CED">
      <w:pPr>
        <w:pStyle w:val="af"/>
        <w:snapToGrid w:val="0"/>
        <w:ind w:left="200" w:hangingChars="100" w:hanging="200"/>
        <w:jc w:val="both"/>
      </w:pPr>
      <w:r w:rsidRPr="00783B71">
        <w:rPr>
          <w:rStyle w:val="ae"/>
        </w:rPr>
        <w:footnoteRef/>
      </w:r>
      <w:r w:rsidRPr="00783B71">
        <w:t xml:space="preserve"> </w:t>
      </w:r>
      <w:r w:rsidRPr="00783B71">
        <w:rPr>
          <w:rFonts w:hint="eastAsia"/>
        </w:rPr>
        <w:t xml:space="preserve">Key Experts should be indicated individually; Non-Key Experts should be indicated per category (e.g.: draftsman, </w:t>
      </w:r>
      <w:r w:rsidRPr="00783B71">
        <w:t>administrative</w:t>
      </w:r>
      <w:r w:rsidRPr="00783B71">
        <w:rPr>
          <w:rFonts w:hint="eastAsia"/>
        </w:rPr>
        <w:t xml:space="preserve"> personnel).</w:t>
      </w:r>
    </w:p>
  </w:footnote>
  <w:footnote w:id="14">
    <w:p w14:paraId="4D19B6C0" w14:textId="77777777" w:rsidR="00D96353" w:rsidRPr="00783B71" w:rsidRDefault="00D96353" w:rsidP="00AD2CED">
      <w:pPr>
        <w:pStyle w:val="af"/>
        <w:snapToGrid w:val="0"/>
        <w:ind w:left="200" w:hangingChars="100" w:hanging="200"/>
        <w:jc w:val="both"/>
      </w:pPr>
      <w:r w:rsidRPr="00783B71">
        <w:rPr>
          <w:rStyle w:val="ae"/>
        </w:rPr>
        <w:footnoteRef/>
      </w:r>
      <w:r w:rsidRPr="00783B71">
        <w:t xml:space="preserve"> </w:t>
      </w:r>
      <w:r w:rsidRPr="00783B71">
        <w:rPr>
          <w:rFonts w:hint="eastAsia"/>
        </w:rPr>
        <w:t>Positions for the Key Experts shall coincide with the ones indicated in Form TECH-5.</w:t>
      </w:r>
    </w:p>
  </w:footnote>
  <w:footnote w:id="15">
    <w:p w14:paraId="6E84D171" w14:textId="77777777" w:rsidR="00D96353" w:rsidRPr="00783B71" w:rsidRDefault="00D96353" w:rsidP="00AD2CED">
      <w:pPr>
        <w:pStyle w:val="af"/>
        <w:snapToGrid w:val="0"/>
        <w:ind w:left="200" w:hangingChars="100" w:hanging="200"/>
        <w:jc w:val="both"/>
      </w:pPr>
      <w:r w:rsidRPr="00783B71">
        <w:rPr>
          <w:rStyle w:val="ae"/>
        </w:rPr>
        <w:footnoteRef/>
      </w:r>
      <w:r w:rsidRPr="00783B71">
        <w:t xml:space="preserve"> </w:t>
      </w:r>
      <w:r w:rsidRPr="00783B71">
        <w:rPr>
          <w:rFonts w:hint="eastAsia"/>
        </w:rPr>
        <w:t>Indicate separately person-month remuneration rate for home and field work.</w:t>
      </w:r>
    </w:p>
  </w:footnote>
  <w:footnote w:id="16">
    <w:p w14:paraId="7863D941" w14:textId="77777777" w:rsidR="00D96353" w:rsidRPr="00783B71" w:rsidRDefault="00D96353" w:rsidP="00AD2CED">
      <w:pPr>
        <w:pStyle w:val="af"/>
        <w:snapToGrid w:val="0"/>
        <w:jc w:val="both"/>
        <w:rPr>
          <w:sz w:val="18"/>
          <w:szCs w:val="18"/>
        </w:rPr>
      </w:pPr>
      <w:r w:rsidRPr="00783B71">
        <w:rPr>
          <w:rStyle w:val="ae"/>
        </w:rPr>
        <w:footnoteRef/>
      </w:r>
      <w:r w:rsidRPr="00783B71">
        <w:t xml:space="preserve"> </w:t>
      </w:r>
      <w:r w:rsidRPr="00783B71">
        <w:rPr>
          <w:rFonts w:hint="eastAsia"/>
        </w:rPr>
        <w:t>If specified otherwise in paragraph 15.4 of Section 2, apply currency other than U.S. Dollars.</w:t>
      </w:r>
    </w:p>
  </w:footnote>
  <w:footnote w:id="17">
    <w:p w14:paraId="2A962E09" w14:textId="77777777" w:rsidR="005729FB" w:rsidRPr="00783B71" w:rsidRDefault="005729FB" w:rsidP="005729FB">
      <w:pPr>
        <w:pStyle w:val="af"/>
        <w:tabs>
          <w:tab w:val="left" w:pos="180"/>
        </w:tabs>
      </w:pPr>
      <w:r w:rsidRPr="00783B71">
        <w:rPr>
          <w:rStyle w:val="ae"/>
        </w:rPr>
        <w:t>1</w:t>
      </w:r>
      <w:r w:rsidRPr="00783B71">
        <w:t xml:space="preserve"> </w:t>
      </w:r>
      <w:r w:rsidRPr="00783B71">
        <w:tab/>
        <w:t xml:space="preserve">Where </w:t>
      </w:r>
      <w:r w:rsidRPr="00783B71">
        <w:rPr>
          <w:i/>
        </w:rPr>
        <w:t>w</w:t>
      </w:r>
      <w:r w:rsidRPr="00783B71">
        <w:t xml:space="preserve"> = weekends, </w:t>
      </w:r>
      <w:r w:rsidRPr="00783B71">
        <w:rPr>
          <w:i/>
        </w:rPr>
        <w:t>ph</w:t>
      </w:r>
      <w:r w:rsidRPr="00783B71">
        <w:t xml:space="preserve"> = public holidays, </w:t>
      </w:r>
      <w:r w:rsidRPr="00783B71">
        <w:rPr>
          <w:i/>
        </w:rPr>
        <w:t>v</w:t>
      </w:r>
      <w:r w:rsidRPr="00783B71">
        <w:t xml:space="preserve"> = vacation, and </w:t>
      </w:r>
      <w:r w:rsidRPr="00783B71">
        <w:rPr>
          <w:i/>
        </w:rPr>
        <w:t>s</w:t>
      </w:r>
      <w:r w:rsidRPr="00783B71">
        <w:t xml:space="preserve"> = sick leave.</w:t>
      </w:r>
    </w:p>
  </w:footnote>
  <w:footnote w:id="18">
    <w:p w14:paraId="5E70D4BA" w14:textId="77777777" w:rsidR="005729FB" w:rsidRPr="00783B71" w:rsidRDefault="005729FB" w:rsidP="005729FB">
      <w:pPr>
        <w:pStyle w:val="af"/>
        <w:rPr>
          <w:rFonts w:cs="Arial"/>
        </w:rPr>
      </w:pPr>
      <w:r w:rsidRPr="00783B71">
        <w:rPr>
          <w:rStyle w:val="ae"/>
          <w:rFonts w:cs="Arial"/>
        </w:rPr>
        <w:footnoteRef/>
      </w:r>
      <w:r w:rsidRPr="00783B71">
        <w:rPr>
          <w:rFonts w:cs="Arial"/>
        </w:rPr>
        <w:t xml:space="preserve"> If specified otherwise in paragraph </w:t>
      </w:r>
      <w:r w:rsidRPr="00783B71">
        <w:rPr>
          <w:rFonts w:cs="Arial" w:hint="eastAsia"/>
        </w:rPr>
        <w:t>15.4</w:t>
      </w:r>
      <w:r w:rsidRPr="00783B71">
        <w:rPr>
          <w:rFonts w:cs="Arial"/>
        </w:rPr>
        <w:t xml:space="preserve"> of Section 2, apply currency other than U.S. Dollars.</w:t>
      </w:r>
    </w:p>
  </w:footnote>
  <w:footnote w:id="19">
    <w:p w14:paraId="299DCC06" w14:textId="77777777" w:rsidR="005729FB" w:rsidRPr="00783B71" w:rsidRDefault="005729FB" w:rsidP="005729FB">
      <w:pPr>
        <w:pStyle w:val="af"/>
        <w:rPr>
          <w:rFonts w:cs="Arial"/>
        </w:rPr>
      </w:pPr>
      <w:r w:rsidRPr="00783B71">
        <w:rPr>
          <w:rStyle w:val="ae"/>
          <w:rFonts w:cs="Arial"/>
        </w:rPr>
        <w:footnoteRef/>
      </w:r>
      <w:r w:rsidRPr="00783B71">
        <w:rPr>
          <w:rFonts w:cs="Arial"/>
        </w:rPr>
        <w:t xml:space="preserve"> </w:t>
      </w:r>
      <w:r w:rsidRPr="00783B71">
        <w:rPr>
          <w:rFonts w:cs="Arial"/>
          <w:spacing w:val="-3"/>
          <w:lang w:eastAsia="it-IT"/>
        </w:rPr>
        <w:t>Expressed as percentage of 1</w:t>
      </w:r>
    </w:p>
  </w:footnote>
  <w:footnote w:id="20">
    <w:p w14:paraId="25A8BD9A" w14:textId="77777777" w:rsidR="005729FB" w:rsidRPr="00783B71" w:rsidRDefault="005729FB" w:rsidP="005729FB">
      <w:pPr>
        <w:pStyle w:val="a6"/>
        <w:numPr>
          <w:ilvl w:val="12"/>
          <w:numId w:val="0"/>
        </w:numPr>
        <w:tabs>
          <w:tab w:val="left" w:pos="360"/>
        </w:tabs>
        <w:rPr>
          <w:spacing w:val="-3"/>
        </w:rPr>
      </w:pPr>
      <w:r w:rsidRPr="00783B71">
        <w:rPr>
          <w:rStyle w:val="ae"/>
          <w:rFonts w:ascii="Arial" w:hAnsi="Arial" w:cs="Arial"/>
        </w:rPr>
        <w:footnoteRef/>
      </w:r>
      <w:r w:rsidRPr="00783B71">
        <w:rPr>
          <w:rFonts w:ascii="Arial" w:hAnsi="Arial" w:cs="Arial"/>
        </w:rPr>
        <w:t xml:space="preserve"> </w:t>
      </w:r>
      <w:r w:rsidRPr="00783B71">
        <w:rPr>
          <w:rFonts w:ascii="Arial" w:hAnsi="Arial" w:cs="Arial"/>
          <w:lang w:eastAsia="it-IT"/>
        </w:rPr>
        <w:t>Expressed as percentage of 4</w:t>
      </w:r>
    </w:p>
  </w:footnote>
  <w:footnote w:id="21">
    <w:p w14:paraId="29928089" w14:textId="77777777" w:rsidR="00D96353" w:rsidRPr="00783B71" w:rsidRDefault="00D96353" w:rsidP="00AD2CED">
      <w:pPr>
        <w:pStyle w:val="af"/>
        <w:adjustRightInd w:val="0"/>
        <w:snapToGrid w:val="0"/>
        <w:ind w:left="200" w:hangingChars="100" w:hanging="200"/>
        <w:jc w:val="both"/>
      </w:pPr>
      <w:r w:rsidRPr="00783B71">
        <w:rPr>
          <w:rStyle w:val="ae"/>
        </w:rPr>
        <w:footnoteRef/>
      </w:r>
      <w:r w:rsidRPr="00783B71">
        <w:t xml:space="preserve"> </w:t>
      </w:r>
      <w:r w:rsidRPr="00783B71">
        <w:rPr>
          <w:rFonts w:hint="eastAsia"/>
        </w:rPr>
        <w:t xml:space="preserve">The description list is provided for guidance. Delete items that are not applicable or add other items, </w:t>
      </w:r>
      <w:r w:rsidRPr="00783B71">
        <w:t>I</w:t>
      </w:r>
      <w:r w:rsidRPr="00783B71">
        <w:rPr>
          <w:rFonts w:hint="eastAsia"/>
        </w:rPr>
        <w:t>f necessary.</w:t>
      </w:r>
    </w:p>
  </w:footnote>
  <w:footnote w:id="22">
    <w:p w14:paraId="7459CD3A" w14:textId="77777777" w:rsidR="00D96353" w:rsidRPr="00783B71" w:rsidRDefault="00D96353" w:rsidP="00AD2CED">
      <w:pPr>
        <w:pStyle w:val="af"/>
        <w:snapToGrid w:val="0"/>
        <w:jc w:val="both"/>
      </w:pPr>
      <w:r w:rsidRPr="00783B71">
        <w:rPr>
          <w:rStyle w:val="ae"/>
        </w:rPr>
        <w:footnoteRef/>
      </w:r>
      <w:r w:rsidRPr="00783B71">
        <w:t xml:space="preserve"> </w:t>
      </w:r>
      <w:r w:rsidRPr="00783B71">
        <w:rPr>
          <w:rFonts w:hint="eastAsia"/>
        </w:rPr>
        <w:t>If specified otherwise in paragraph 15.4 of Section 2, apply currency other than U.S. Dollars.</w:t>
      </w:r>
    </w:p>
  </w:footnote>
  <w:footnote w:id="23">
    <w:p w14:paraId="34231285" w14:textId="77777777" w:rsidR="00D96353" w:rsidRPr="00783B71" w:rsidRDefault="00D96353" w:rsidP="00AD2CED">
      <w:pPr>
        <w:pStyle w:val="af"/>
        <w:snapToGrid w:val="0"/>
        <w:jc w:val="both"/>
      </w:pPr>
      <w:r w:rsidRPr="00783B71">
        <w:rPr>
          <w:rStyle w:val="ae"/>
        </w:rPr>
        <w:footnoteRef/>
      </w:r>
      <w:r w:rsidRPr="00783B71">
        <w:t xml:space="preserve"> </w:t>
      </w:r>
      <w:r w:rsidRPr="00783B71">
        <w:rPr>
          <w:rFonts w:hint="eastAsia"/>
        </w:rPr>
        <w:t xml:space="preserve">Indicate the cost of each expense. Cost = Unit Cost x Quantity. </w:t>
      </w:r>
    </w:p>
  </w:footnote>
  <w:footnote w:id="24">
    <w:p w14:paraId="408A5A3F" w14:textId="77777777" w:rsidR="00D96353" w:rsidRPr="00783B71" w:rsidRDefault="00D96353" w:rsidP="00AD2CED">
      <w:pPr>
        <w:pStyle w:val="af"/>
        <w:adjustRightInd w:val="0"/>
        <w:snapToGrid w:val="0"/>
        <w:jc w:val="both"/>
      </w:pPr>
      <w:r w:rsidRPr="00783B71">
        <w:rPr>
          <w:rStyle w:val="ae"/>
        </w:rPr>
        <w:footnoteRef/>
      </w:r>
      <w:r w:rsidRPr="00783B71">
        <w:t xml:space="preserve"> </w:t>
      </w:r>
      <w:r w:rsidRPr="00783B71">
        <w:rPr>
          <w:rFonts w:hint="eastAsia"/>
        </w:rPr>
        <w:t>Indicate route of each flight, and if the trip is one- or two-ways.</w:t>
      </w:r>
    </w:p>
  </w:footnote>
  <w:footnote w:id="25">
    <w:p w14:paraId="16B50C3D" w14:textId="77777777" w:rsidR="00D96353" w:rsidRPr="00783B71" w:rsidRDefault="00D96353" w:rsidP="00AD2CED">
      <w:pPr>
        <w:pStyle w:val="af"/>
        <w:adjustRightInd w:val="0"/>
        <w:snapToGrid w:val="0"/>
        <w:ind w:left="200" w:hangingChars="100" w:hanging="200"/>
        <w:jc w:val="both"/>
        <w:rPr>
          <w:sz w:val="18"/>
          <w:szCs w:val="18"/>
        </w:rPr>
      </w:pPr>
      <w:r w:rsidRPr="00783B71">
        <w:rPr>
          <w:rStyle w:val="ae"/>
        </w:rPr>
        <w:footnoteRef/>
      </w:r>
      <w:r w:rsidRPr="00783B71">
        <w:t xml:space="preserve"> </w:t>
      </w:r>
      <w:r w:rsidRPr="00783B71">
        <w:rPr>
          <w:rFonts w:hint="eastAsia"/>
        </w:rPr>
        <w:t>Indicate only if the training is a major component of the Consulting Services, defined as such in the TOR.</w:t>
      </w:r>
    </w:p>
  </w:footnote>
  <w:footnote w:id="26">
    <w:p w14:paraId="3AA34279" w14:textId="5AAAF776" w:rsidR="00D96353" w:rsidRPr="00783B71" w:rsidRDefault="00D96353">
      <w:pPr>
        <w:pStyle w:val="af"/>
      </w:pPr>
      <w:r w:rsidRPr="00783B71">
        <w:rPr>
          <w:rStyle w:val="ae"/>
        </w:rPr>
        <w:footnoteRef/>
      </w:r>
      <w:r w:rsidRPr="00783B71">
        <w:t xml:space="preserve"> </w:t>
      </w:r>
      <w:r w:rsidRPr="00783B71">
        <w:rPr>
          <w:rFonts w:hint="eastAsia"/>
        </w:rPr>
        <w:t>The items and amounts will be finalized at the contract negotiations, if needed.</w:t>
      </w:r>
      <w:r w:rsidRPr="008332F6">
        <w:t xml:space="preserve"> </w:t>
      </w:r>
      <w:r>
        <w:t>(Initially, to be entered by the Client)</w:t>
      </w:r>
    </w:p>
  </w:footnote>
  <w:footnote w:id="27">
    <w:p w14:paraId="2439EC48" w14:textId="77777777" w:rsidR="00D96353" w:rsidRPr="00783B71" w:rsidRDefault="00D96353" w:rsidP="007F32EF">
      <w:pPr>
        <w:pStyle w:val="af"/>
        <w:spacing w:line="240" w:lineRule="exact"/>
        <w:ind w:left="200" w:hangingChars="100" w:hanging="200"/>
      </w:pPr>
      <w:r w:rsidRPr="00783B71">
        <w:rPr>
          <w:rStyle w:val="ae"/>
        </w:rPr>
        <w:footnoteRef/>
      </w:r>
      <w:r w:rsidRPr="00783B71">
        <w:t xml:space="preserve"> </w:t>
      </w:r>
      <w:r w:rsidRPr="00783B71">
        <w:rPr>
          <w:rFonts w:hint="eastAsia"/>
        </w:rPr>
        <w:t>The description list is provided for guidance. Delete items that are not applicable or add other items, if necessary.</w:t>
      </w:r>
    </w:p>
  </w:footnote>
  <w:footnote w:id="28">
    <w:p w14:paraId="5D2A5534" w14:textId="77777777" w:rsidR="00D96353" w:rsidRPr="00783B71" w:rsidRDefault="00D96353" w:rsidP="00A96888">
      <w:pPr>
        <w:pStyle w:val="af"/>
        <w:snapToGrid w:val="0"/>
      </w:pPr>
      <w:r w:rsidRPr="00783B71">
        <w:rPr>
          <w:rStyle w:val="ae"/>
        </w:rPr>
        <w:footnoteRef/>
      </w:r>
      <w:r w:rsidRPr="00783B71">
        <w:t xml:space="preserve"> </w:t>
      </w:r>
      <w:r w:rsidRPr="00783B71">
        <w:rPr>
          <w:rFonts w:hint="eastAsia"/>
        </w:rPr>
        <w:t>If specified otherwise in paragraph 15.4 of Section 2, apply currency other than U.S. Dollars.</w:t>
      </w:r>
    </w:p>
  </w:footnote>
  <w:footnote w:id="29">
    <w:p w14:paraId="3C139DEF" w14:textId="77777777" w:rsidR="00D96353" w:rsidRPr="00783B71" w:rsidRDefault="00D96353" w:rsidP="004E66EE">
      <w:pPr>
        <w:pStyle w:val="af"/>
        <w:spacing w:line="240" w:lineRule="exact"/>
      </w:pPr>
      <w:r w:rsidRPr="00783B71">
        <w:rPr>
          <w:rStyle w:val="ae"/>
        </w:rPr>
        <w:footnoteRef/>
      </w:r>
      <w:r w:rsidRPr="00783B71">
        <w:t xml:space="preserve"> </w:t>
      </w:r>
      <w:r w:rsidRPr="00783B71">
        <w:rPr>
          <w:rFonts w:hint="eastAsia"/>
        </w:rPr>
        <w:t>Indicate route of each flight, and if the trip is one- or two-ways.</w:t>
      </w:r>
    </w:p>
  </w:footnote>
  <w:footnote w:id="30">
    <w:p w14:paraId="579E9ED5" w14:textId="77777777" w:rsidR="00D96353" w:rsidRPr="00783B71" w:rsidRDefault="00D96353" w:rsidP="007F32EF">
      <w:pPr>
        <w:pStyle w:val="af"/>
        <w:spacing w:line="240" w:lineRule="exact"/>
        <w:ind w:left="200" w:hangingChars="100" w:hanging="200"/>
      </w:pPr>
      <w:r w:rsidRPr="00783B71">
        <w:rPr>
          <w:rStyle w:val="ae"/>
        </w:rPr>
        <w:footnoteRef/>
      </w:r>
      <w:r w:rsidRPr="00783B71">
        <w:t xml:space="preserve"> </w:t>
      </w:r>
      <w:r w:rsidRPr="00783B71">
        <w:rPr>
          <w:rFonts w:hint="eastAsia"/>
          <w:spacing w:val="-4"/>
        </w:rPr>
        <w:t>Indicate only if the training is a major component of the Consulting Services, defined as such in the TOR.</w:t>
      </w:r>
    </w:p>
  </w:footnote>
  <w:footnote w:id="31">
    <w:p w14:paraId="7B403661" w14:textId="77777777" w:rsidR="00D96353" w:rsidRPr="00783B71" w:rsidRDefault="00D96353">
      <w:pPr>
        <w:pStyle w:val="af"/>
      </w:pPr>
      <w:r w:rsidRPr="00783B71">
        <w:rPr>
          <w:rStyle w:val="ae"/>
        </w:rPr>
        <w:footnoteRef/>
      </w:r>
      <w:r w:rsidRPr="00783B71">
        <w:t xml:space="preserve"> </w:t>
      </w:r>
      <w:r w:rsidRPr="00783B71">
        <w:rPr>
          <w:rFonts w:hint="eastAsia"/>
        </w:rPr>
        <w:t>The items and amounts will be finalized at the contract negotiations, if needed.</w:t>
      </w:r>
    </w:p>
  </w:footnote>
  <w:footnote w:id="32">
    <w:p w14:paraId="5662649C" w14:textId="2312A7D5" w:rsidR="00D96353" w:rsidRPr="00783B71" w:rsidRDefault="00D96353">
      <w:pPr>
        <w:pStyle w:val="af"/>
      </w:pPr>
      <w:r w:rsidRPr="00783B71">
        <w:rPr>
          <w:rStyle w:val="ae"/>
        </w:rPr>
        <w:footnoteRef/>
      </w:r>
      <w:r w:rsidRPr="00783B71">
        <w:t xml:space="preserve"> </w:t>
      </w:r>
      <w:r w:rsidRPr="00783B71">
        <w:rPr>
          <w:rFonts w:hint="eastAsia"/>
        </w:rPr>
        <w:t>Without provisional sums</w:t>
      </w:r>
      <w:r>
        <w:t xml:space="preserve"> and Contingency</w:t>
      </w:r>
      <w:r w:rsidRPr="00783B71">
        <w:rPr>
          <w:rFonts w:hint="eastAsia"/>
        </w:rPr>
        <w:t>.</w:t>
      </w:r>
    </w:p>
  </w:footnote>
  <w:footnote w:id="33">
    <w:p w14:paraId="17BAAB40" w14:textId="77777777" w:rsidR="00D96353" w:rsidRPr="00783B71" w:rsidRDefault="00D96353" w:rsidP="007A71CB">
      <w:pPr>
        <w:pStyle w:val="af"/>
        <w:tabs>
          <w:tab w:val="left" w:pos="180"/>
        </w:tabs>
        <w:ind w:left="180" w:hanging="180"/>
        <w:jc w:val="both"/>
      </w:pPr>
      <w:r w:rsidRPr="00783B71">
        <w:rPr>
          <w:rStyle w:val="ae"/>
        </w:rPr>
        <w:t>1</w:t>
      </w:r>
      <w:r w:rsidRPr="00783B71">
        <w:tab/>
        <w:t>The Guarantor shall insert an amount representing the amount of the advance payment and denominated either in the currency(ies) of the advance payment as specified in the Contract, or in a freely convertible currency acceptable to the Client.</w:t>
      </w:r>
    </w:p>
  </w:footnote>
  <w:footnote w:id="34">
    <w:p w14:paraId="6F4867B3" w14:textId="77777777" w:rsidR="00D96353" w:rsidRPr="00783B71" w:rsidRDefault="00D96353" w:rsidP="007A71CB">
      <w:pPr>
        <w:pStyle w:val="af"/>
        <w:tabs>
          <w:tab w:val="left" w:pos="180"/>
        </w:tabs>
        <w:ind w:left="180" w:hanging="180"/>
        <w:jc w:val="both"/>
      </w:pPr>
      <w:r w:rsidRPr="00783B71">
        <w:rPr>
          <w:rStyle w:val="ae"/>
        </w:rPr>
        <w:t>2</w:t>
      </w:r>
      <w:r w:rsidRPr="00783B71">
        <w:tab/>
        <w:t>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penultimate paragraph: “The Guarantor agrees to a one-time extension of this guarantee for a period not to exceed [six months][one year], in response to the Client’s written request for such extension, such request to be presented to the Guarantor before the expiry of the guarantee.”</w:t>
      </w:r>
    </w:p>
  </w:footnote>
  <w:footnote w:id="35">
    <w:p w14:paraId="47BF39BC" w14:textId="77777777" w:rsidR="00D96353" w:rsidRPr="00783B71" w:rsidRDefault="00D96353">
      <w:pPr>
        <w:pStyle w:val="af"/>
      </w:pPr>
      <w:r w:rsidRPr="00783B71">
        <w:rPr>
          <w:rStyle w:val="ae"/>
        </w:rPr>
        <w:footnoteRef/>
      </w:r>
      <w:r w:rsidRPr="00783B71">
        <w:t xml:space="preserve"> </w:t>
      </w:r>
      <w:r w:rsidRPr="00783B71">
        <w:rPr>
          <w:rFonts w:hint="eastAsia"/>
        </w:rPr>
        <w:t>Without provisional sums.</w:t>
      </w:r>
    </w:p>
  </w:footnote>
  <w:footnote w:id="36">
    <w:p w14:paraId="0E16B6F1" w14:textId="77777777" w:rsidR="00D96353" w:rsidRPr="00783B71" w:rsidRDefault="00D96353" w:rsidP="007A71CB">
      <w:pPr>
        <w:pStyle w:val="af"/>
        <w:tabs>
          <w:tab w:val="left" w:pos="180"/>
        </w:tabs>
        <w:ind w:left="180" w:hanging="180"/>
        <w:jc w:val="both"/>
      </w:pPr>
      <w:r w:rsidRPr="00783B71">
        <w:rPr>
          <w:rStyle w:val="ae"/>
        </w:rPr>
        <w:t>1</w:t>
      </w:r>
      <w:r w:rsidRPr="00783B71">
        <w:tab/>
        <w:t>The Guarantor shall insert an amount representing the amount of the advance payment and denominated either in the currency(ies) of the advance payment as specified in the Contract, or in a freely convertible currency acceptable to the Client.</w:t>
      </w:r>
    </w:p>
  </w:footnote>
  <w:footnote w:id="37">
    <w:p w14:paraId="187506A2" w14:textId="77777777" w:rsidR="00D96353" w:rsidRPr="00783B71" w:rsidRDefault="00D96353" w:rsidP="007A71CB">
      <w:pPr>
        <w:pStyle w:val="af"/>
        <w:tabs>
          <w:tab w:val="left" w:pos="180"/>
        </w:tabs>
        <w:ind w:left="180" w:hanging="180"/>
        <w:jc w:val="both"/>
      </w:pPr>
      <w:r w:rsidRPr="00783B71">
        <w:rPr>
          <w:rStyle w:val="ae"/>
        </w:rPr>
        <w:t>2</w:t>
      </w:r>
      <w:r w:rsidRPr="00783B71">
        <w:tab/>
        <w:t>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penultimate paragraph: “The Guarantor agrees to a one-time extension of this guarantee for a period not to exceed [six months][one year], in response to the Client’s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74BD" w14:textId="43F565E1" w:rsidR="00D96353" w:rsidRPr="003F16B9" w:rsidRDefault="00D96353" w:rsidP="00053401">
    <w:pPr>
      <w:pStyle w:val="a6"/>
      <w:pBdr>
        <w:bottom w:val="single" w:sz="4" w:space="1" w:color="auto"/>
      </w:pBdr>
      <w:tabs>
        <w:tab w:val="clear" w:pos="4252"/>
        <w:tab w:val="clear" w:pos="8504"/>
        <w:tab w:val="left" w:pos="5060"/>
      </w:tabs>
      <w:jc w:val="left"/>
    </w:pPr>
    <w:r>
      <w:rPr>
        <w:rStyle w:val="ad"/>
      </w:rPr>
      <w:fldChar w:fldCharType="begin"/>
    </w:r>
    <w:r>
      <w:rPr>
        <w:rStyle w:val="ad"/>
      </w:rPr>
      <w:instrText xml:space="preserve"> PAGE </w:instrText>
    </w:r>
    <w:r>
      <w:rPr>
        <w:rStyle w:val="ad"/>
      </w:rPr>
      <w:fldChar w:fldCharType="separate"/>
    </w:r>
    <w:r>
      <w:rPr>
        <w:rStyle w:val="ad"/>
        <w:noProof/>
      </w:rPr>
      <w:t>iv</w:t>
    </w:r>
    <w:r>
      <w:rPr>
        <w:rStyle w:val="ad"/>
      </w:rPr>
      <w:fldChar w:fldCharType="end"/>
    </w:r>
  </w:p>
  <w:p w14:paraId="13456A21" w14:textId="77777777" w:rsidR="00D96353" w:rsidRDefault="00D96353">
    <w:pPr>
      <w:pStyle w:val="a6"/>
    </w:pPr>
  </w:p>
  <w:p w14:paraId="690523F1" w14:textId="77777777" w:rsidR="00D96353" w:rsidRDefault="00D96353">
    <w:pPr>
      <w:pStyle w:val="a6"/>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AA0B" w14:textId="6CDDACCE" w:rsidR="00D96353" w:rsidRPr="00407B7D" w:rsidRDefault="00D96353" w:rsidP="00053401">
    <w:pPr>
      <w:pStyle w:val="a6"/>
      <w:pBdr>
        <w:bottom w:val="single" w:sz="4" w:space="1" w:color="auto"/>
      </w:pBdr>
      <w:tabs>
        <w:tab w:val="clear" w:pos="4252"/>
        <w:tab w:val="clear" w:pos="8504"/>
        <w:tab w:val="left" w:pos="8760"/>
        <w:tab w:val="left" w:pos="13680"/>
        <w:tab w:val="center" w:pos="15840"/>
      </w:tabs>
      <w:ind w:right="2"/>
    </w:pPr>
    <w:r>
      <w:rPr>
        <w:rFonts w:hint="eastAsia"/>
      </w:rPr>
      <w:t xml:space="preserve">Section </w:t>
    </w:r>
    <w:r>
      <w:t>3</w:t>
    </w:r>
    <w:r>
      <w:rPr>
        <w:rFonts w:hint="eastAsia"/>
      </w:rPr>
      <w:t xml:space="preserve">. </w:t>
    </w:r>
    <w:r>
      <w:t>Technical Proposal – Standard Forms</w:t>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835F8A">
      <w:rPr>
        <w:rStyle w:val="ad"/>
        <w:rFonts w:eastAsia="굴림"/>
        <w:noProof/>
        <w:snapToGrid w:val="0"/>
        <w:spacing w:val="-10"/>
      </w:rPr>
      <w:t>46</w:t>
    </w:r>
    <w:r w:rsidRPr="007E111C">
      <w:rPr>
        <w:rStyle w:val="ad"/>
        <w:rFonts w:eastAsia="굴림"/>
        <w:snapToGrid w:val="0"/>
        <w:spacing w:val="-10"/>
      </w:rPr>
      <w:fldChar w:fldCharType="end"/>
    </w:r>
  </w:p>
  <w:p w14:paraId="29D6292F" w14:textId="77777777" w:rsidR="00D96353" w:rsidRDefault="00D96353" w:rsidP="00053401">
    <w:pPr>
      <w:pStyle w:val="a6"/>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8B06" w14:textId="77777777" w:rsidR="00D96353" w:rsidRPr="00D51DC4" w:rsidRDefault="00D96353" w:rsidP="00557306">
    <w:pPr>
      <w:pStyle w:val="a6"/>
      <w:pBdr>
        <w:bottom w:val="single" w:sz="4" w:space="1" w:color="auto"/>
      </w:pBdr>
      <w:tabs>
        <w:tab w:val="clear" w:pos="4252"/>
        <w:tab w:val="clear" w:pos="8504"/>
        <w:tab w:val="left" w:pos="13680"/>
        <w:tab w:val="left" w:pos="16200"/>
      </w:tabs>
      <w:ind w:right="2"/>
    </w:pPr>
    <w:r>
      <w:rPr>
        <w:rFonts w:hint="eastAsia"/>
      </w:rPr>
      <w:t xml:space="preserve">Section 3. Technical Proposal </w:t>
    </w:r>
    <w:r>
      <w:t>–</w:t>
    </w:r>
    <w:r>
      <w:rPr>
        <w:rFonts w:hint="eastAsia"/>
      </w:rPr>
      <w:t xml:space="preserve"> Standard Forms</w:t>
    </w:r>
    <w:r>
      <w:rPr>
        <w:rFonts w:hint="eastAsia"/>
      </w:rPr>
      <w:tab/>
    </w:r>
    <w:r>
      <w:rPr>
        <w:rStyle w:val="ad"/>
      </w:rPr>
      <w:fldChar w:fldCharType="begin"/>
    </w:r>
    <w:r>
      <w:rPr>
        <w:rStyle w:val="ad"/>
      </w:rPr>
      <w:instrText xml:space="preserve"> PAGE </w:instrText>
    </w:r>
    <w:r>
      <w:rPr>
        <w:rStyle w:val="ad"/>
      </w:rPr>
      <w:fldChar w:fldCharType="separate"/>
    </w:r>
    <w:r>
      <w:rPr>
        <w:rStyle w:val="ad"/>
        <w:noProof/>
      </w:rPr>
      <w:t>29</w:t>
    </w:r>
    <w:r>
      <w:rPr>
        <w:rStyle w:val="ad"/>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72D8" w14:textId="44353AEF" w:rsidR="00D96353" w:rsidRPr="00407B7D" w:rsidRDefault="00D96353" w:rsidP="00053401">
    <w:pPr>
      <w:pStyle w:val="a6"/>
      <w:pBdr>
        <w:bottom w:val="single" w:sz="4" w:space="1" w:color="auto"/>
      </w:pBdr>
      <w:tabs>
        <w:tab w:val="clear" w:pos="4252"/>
        <w:tab w:val="clear" w:pos="8504"/>
        <w:tab w:val="left" w:pos="8760"/>
        <w:tab w:val="left" w:pos="13680"/>
        <w:tab w:val="center" w:pos="15840"/>
      </w:tabs>
      <w:ind w:right="2"/>
    </w:pPr>
    <w:r>
      <w:rPr>
        <w:rFonts w:hint="eastAsia"/>
      </w:rPr>
      <w:t xml:space="preserve">Section 3. Technical Proposal </w:t>
    </w:r>
    <w:r>
      <w:t>–</w:t>
    </w:r>
    <w:r>
      <w:rPr>
        <w:rFonts w:hint="eastAsia"/>
      </w:rPr>
      <w:t xml:space="preserve"> Standard Forms                                               </w:t>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835F8A">
      <w:rPr>
        <w:rStyle w:val="ad"/>
        <w:rFonts w:eastAsia="굴림"/>
        <w:noProof/>
        <w:snapToGrid w:val="0"/>
        <w:spacing w:val="-10"/>
      </w:rPr>
      <w:t>49</w:t>
    </w:r>
    <w:r w:rsidRPr="007E111C">
      <w:rPr>
        <w:rStyle w:val="ad"/>
        <w:rFonts w:eastAsia="굴림"/>
        <w:snapToGrid w:val="0"/>
        <w:spacing w:val="-10"/>
      </w:rPr>
      <w:fldChar w:fldCharType="end"/>
    </w:r>
  </w:p>
  <w:p w14:paraId="228EAAA0" w14:textId="77777777" w:rsidR="00D96353" w:rsidRDefault="00D96353" w:rsidP="00053401">
    <w:pPr>
      <w:pStyle w:val="a6"/>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3EC1" w14:textId="77777777" w:rsidR="00D96353" w:rsidRPr="00D51DC4" w:rsidRDefault="00D96353" w:rsidP="008F2634">
    <w:pPr>
      <w:pStyle w:val="a6"/>
      <w:pBdr>
        <w:bottom w:val="single" w:sz="4" w:space="1" w:color="auto"/>
      </w:pBdr>
      <w:tabs>
        <w:tab w:val="clear" w:pos="4252"/>
        <w:tab w:val="clear" w:pos="8504"/>
        <w:tab w:val="left" w:pos="8760"/>
        <w:tab w:val="center" w:pos="13800"/>
        <w:tab w:val="left" w:pos="16200"/>
      </w:tabs>
      <w:ind w:right="2"/>
    </w:pPr>
    <w:r>
      <w:rPr>
        <w:rFonts w:hint="eastAsia"/>
      </w:rPr>
      <w:t xml:space="preserve">Section 3. Technical Proposal </w:t>
    </w:r>
    <w:r>
      <w:t>–</w:t>
    </w:r>
    <w:r>
      <w:rPr>
        <w:rFonts w:hint="eastAsia"/>
      </w:rPr>
      <w:t xml:space="preserve"> Standard Forms</w:t>
    </w:r>
    <w:r>
      <w:rPr>
        <w:rFonts w:hint="eastAsia"/>
      </w:rPr>
      <w:tab/>
    </w:r>
    <w:r>
      <w:rPr>
        <w:rStyle w:val="ad"/>
      </w:rPr>
      <w:fldChar w:fldCharType="begin"/>
    </w:r>
    <w:r>
      <w:rPr>
        <w:rStyle w:val="ad"/>
      </w:rPr>
      <w:instrText xml:space="preserve"> PAGE </w:instrText>
    </w:r>
    <w:r>
      <w:rPr>
        <w:rStyle w:val="ad"/>
      </w:rPr>
      <w:fldChar w:fldCharType="separate"/>
    </w:r>
    <w:r>
      <w:rPr>
        <w:rStyle w:val="ad"/>
        <w:noProof/>
      </w:rPr>
      <w:t>30</w:t>
    </w:r>
    <w:r>
      <w:rPr>
        <w:rStyle w:val="ad"/>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8B93A" w14:textId="35C7480A" w:rsidR="00D96353" w:rsidRPr="003F16B9" w:rsidRDefault="00D96353" w:rsidP="0018263D">
    <w:pPr>
      <w:pStyle w:val="a6"/>
      <w:pBdr>
        <w:bottom w:val="single" w:sz="4" w:space="1" w:color="auto"/>
      </w:pBdr>
      <w:tabs>
        <w:tab w:val="clear" w:pos="4252"/>
        <w:tab w:val="clear" w:pos="8504"/>
        <w:tab w:val="left" w:pos="9995"/>
      </w:tabs>
      <w:jc w:val="left"/>
    </w:pPr>
    <w:r>
      <w:rPr>
        <w:rStyle w:val="ad"/>
      </w:rPr>
      <w:fldChar w:fldCharType="begin"/>
    </w:r>
    <w:r>
      <w:rPr>
        <w:rStyle w:val="ad"/>
      </w:rPr>
      <w:instrText xml:space="preserve"> PAGE </w:instrText>
    </w:r>
    <w:r>
      <w:rPr>
        <w:rStyle w:val="ad"/>
      </w:rPr>
      <w:fldChar w:fldCharType="separate"/>
    </w:r>
    <w:r>
      <w:rPr>
        <w:rStyle w:val="ad"/>
        <w:noProof/>
      </w:rPr>
      <w:t>52</w:t>
    </w:r>
    <w:r>
      <w:rPr>
        <w:rStyle w:val="ad"/>
      </w:rPr>
      <w:fldChar w:fldCharType="end"/>
    </w:r>
    <w:r>
      <w:rPr>
        <w:rStyle w:val="ad"/>
        <w:rFonts w:hint="eastAsia"/>
      </w:rPr>
      <w:tab/>
    </w:r>
    <w:r>
      <w:t xml:space="preserve">Section </w:t>
    </w:r>
    <w:r>
      <w:rPr>
        <w:rFonts w:hint="eastAsia"/>
      </w:rPr>
      <w:t xml:space="preserve">3. Technical Proposal </w:t>
    </w:r>
    <w:r>
      <w:t>–</w:t>
    </w:r>
    <w:r>
      <w:rPr>
        <w:rFonts w:hint="eastAsia"/>
      </w:rPr>
      <w:t xml:space="preserve"> Standard Forms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763A" w14:textId="6B235340" w:rsidR="00D96353" w:rsidRPr="00407B7D" w:rsidRDefault="00D96353" w:rsidP="000A4009">
    <w:pPr>
      <w:pStyle w:val="a6"/>
      <w:pBdr>
        <w:bottom w:val="single" w:sz="4" w:space="1" w:color="auto"/>
      </w:pBdr>
      <w:tabs>
        <w:tab w:val="clear" w:pos="4252"/>
        <w:tab w:val="clear" w:pos="8504"/>
        <w:tab w:val="left" w:pos="8760"/>
        <w:tab w:val="left" w:pos="13680"/>
        <w:tab w:val="center" w:pos="15840"/>
      </w:tabs>
      <w:ind w:right="2"/>
      <w:jc w:val="left"/>
    </w:pPr>
    <w:r>
      <w:rPr>
        <w:rFonts w:hint="eastAsia"/>
      </w:rPr>
      <w:t xml:space="preserve">Section 3. Technical Proposal </w:t>
    </w:r>
    <w:r>
      <w:t>–</w:t>
    </w:r>
    <w:r>
      <w:rPr>
        <w:rFonts w:hint="eastAsia"/>
      </w:rPr>
      <w:t xml:space="preserve"> Standard Forms                                    </w:t>
    </w:r>
    <w:r>
      <w:t xml:space="preserve">             </w:t>
    </w:r>
    <w:r>
      <w:rPr>
        <w:rFonts w:hint="eastAsia"/>
      </w:rPr>
      <w:t xml:space="preserve">            </w:t>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835F8A">
      <w:rPr>
        <w:rStyle w:val="ad"/>
        <w:rFonts w:eastAsia="굴림"/>
        <w:noProof/>
        <w:snapToGrid w:val="0"/>
        <w:spacing w:val="-10"/>
      </w:rPr>
      <w:t>50</w:t>
    </w:r>
    <w:r w:rsidRPr="007E111C">
      <w:rPr>
        <w:rStyle w:val="ad"/>
        <w:rFonts w:eastAsia="굴림"/>
        <w:snapToGrid w:val="0"/>
        <w:spacing w:val="-10"/>
      </w:rPr>
      <w:fldChar w:fldCharType="end"/>
    </w:r>
  </w:p>
  <w:p w14:paraId="4B014970" w14:textId="77777777" w:rsidR="00D96353" w:rsidRDefault="00D96353" w:rsidP="00053401">
    <w:pPr>
      <w:pStyle w:val="a6"/>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36BD" w14:textId="56E46E3F" w:rsidR="00D96353" w:rsidRPr="00D51DC4" w:rsidRDefault="00D96353" w:rsidP="00D90E50">
    <w:pPr>
      <w:pStyle w:val="a6"/>
      <w:pBdr>
        <w:bottom w:val="single" w:sz="4" w:space="1" w:color="auto"/>
      </w:pBdr>
      <w:tabs>
        <w:tab w:val="clear" w:pos="4252"/>
        <w:tab w:val="clear" w:pos="8504"/>
        <w:tab w:val="left" w:pos="13680"/>
        <w:tab w:val="center" w:pos="16200"/>
      </w:tabs>
      <w:ind w:right="2"/>
    </w:pPr>
    <w:r>
      <w:rPr>
        <w:rFonts w:hint="eastAsia"/>
      </w:rPr>
      <w:t xml:space="preserve">Section 3. Technical Proposal </w:t>
    </w:r>
    <w:r>
      <w:t>–</w:t>
    </w:r>
    <w:r>
      <w:rPr>
        <w:rFonts w:hint="eastAsia"/>
      </w:rPr>
      <w:t xml:space="preserve"> Standard Forms</w:t>
    </w:r>
    <w:r>
      <w:rPr>
        <w:rFonts w:hint="eastAsia"/>
      </w:rPr>
      <w:tab/>
    </w:r>
    <w:r>
      <w:rPr>
        <w:rStyle w:val="ad"/>
      </w:rPr>
      <w:fldChar w:fldCharType="begin"/>
    </w:r>
    <w:r>
      <w:rPr>
        <w:rStyle w:val="ad"/>
      </w:rPr>
      <w:instrText xml:space="preserve"> PAGE </w:instrText>
    </w:r>
    <w:r>
      <w:rPr>
        <w:rStyle w:val="ad"/>
      </w:rPr>
      <w:fldChar w:fldCharType="separate"/>
    </w:r>
    <w:r>
      <w:rPr>
        <w:rStyle w:val="ad"/>
        <w:noProof/>
      </w:rPr>
      <w:t>53</w:t>
    </w:r>
    <w:r>
      <w:rPr>
        <w:rStyle w:val="ad"/>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5CF0" w14:textId="1CBCB184" w:rsidR="00D96353" w:rsidRPr="003F16B9" w:rsidRDefault="00D96353" w:rsidP="00B241EA">
    <w:pPr>
      <w:pStyle w:val="a6"/>
      <w:pBdr>
        <w:bottom w:val="single" w:sz="4" w:space="1" w:color="auto"/>
      </w:pBdr>
      <w:tabs>
        <w:tab w:val="clear" w:pos="4252"/>
        <w:tab w:val="clear" w:pos="8504"/>
        <w:tab w:val="left" w:pos="5180"/>
      </w:tabs>
      <w:jc w:val="left"/>
    </w:pPr>
    <w:r>
      <w:rPr>
        <w:rStyle w:val="ad"/>
      </w:rPr>
      <w:fldChar w:fldCharType="begin"/>
    </w:r>
    <w:r>
      <w:rPr>
        <w:rStyle w:val="ad"/>
      </w:rPr>
      <w:instrText xml:space="preserve"> PAGE </w:instrText>
    </w:r>
    <w:r>
      <w:rPr>
        <w:rStyle w:val="ad"/>
      </w:rPr>
      <w:fldChar w:fldCharType="separate"/>
    </w:r>
    <w:r>
      <w:rPr>
        <w:rStyle w:val="ad"/>
        <w:noProof/>
      </w:rPr>
      <w:t>62</w:t>
    </w:r>
    <w:r>
      <w:rPr>
        <w:rStyle w:val="ad"/>
      </w:rPr>
      <w:fldChar w:fldCharType="end"/>
    </w:r>
    <w:r>
      <w:rPr>
        <w:rStyle w:val="ad"/>
        <w:rFonts w:hint="eastAsia"/>
      </w:rPr>
      <w:tab/>
    </w:r>
    <w:r>
      <w:t xml:space="preserve">Section </w:t>
    </w:r>
    <w:r>
      <w:rPr>
        <w:rFonts w:hint="eastAsia"/>
      </w:rPr>
      <w:t xml:space="preserve">4. Financial Proposal </w:t>
    </w:r>
    <w:r>
      <w:t>–</w:t>
    </w:r>
    <w:r>
      <w:rPr>
        <w:rFonts w:hint="eastAsia"/>
      </w:rPr>
      <w:t xml:space="preserve"> Standard Forms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1BA4E" w14:textId="22C63908" w:rsidR="00D96353" w:rsidRPr="00407B7D" w:rsidRDefault="00D96353" w:rsidP="00DC6D6F">
    <w:pPr>
      <w:pStyle w:val="a6"/>
      <w:pBdr>
        <w:bottom w:val="single" w:sz="4" w:space="1" w:color="auto"/>
      </w:pBdr>
      <w:tabs>
        <w:tab w:val="clear" w:pos="4252"/>
        <w:tab w:val="clear" w:pos="8504"/>
        <w:tab w:val="left" w:pos="8760"/>
        <w:tab w:val="left" w:pos="13680"/>
        <w:tab w:val="center" w:pos="15840"/>
      </w:tabs>
      <w:ind w:right="2"/>
      <w:jc w:val="left"/>
    </w:pPr>
    <w:r>
      <w:rPr>
        <w:rFonts w:hint="eastAsia"/>
      </w:rPr>
      <w:t xml:space="preserve">Section 3. Technical Proposal </w:t>
    </w:r>
    <w:r>
      <w:t>–</w:t>
    </w:r>
    <w:r>
      <w:rPr>
        <w:rFonts w:hint="eastAsia"/>
      </w:rPr>
      <w:t xml:space="preserve"> Standard Forms                                 </w:t>
    </w:r>
    <w:r>
      <w:t xml:space="preserve">                </w:t>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835F8A">
      <w:rPr>
        <w:rStyle w:val="ad"/>
        <w:rFonts w:eastAsia="굴림"/>
        <w:noProof/>
        <w:snapToGrid w:val="0"/>
        <w:spacing w:val="-10"/>
      </w:rPr>
      <w:t>52</w:t>
    </w:r>
    <w:r w:rsidRPr="007E111C">
      <w:rPr>
        <w:rStyle w:val="ad"/>
        <w:rFonts w:eastAsia="굴림"/>
        <w:snapToGrid w:val="0"/>
        <w:spacing w:val="-10"/>
      </w:rPr>
      <w:fldChar w:fldCharType="end"/>
    </w:r>
  </w:p>
  <w:p w14:paraId="6485246A" w14:textId="77777777" w:rsidR="00D96353" w:rsidRDefault="00D96353" w:rsidP="00053401">
    <w:pPr>
      <w:pStyle w:val="a6"/>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7DAB" w14:textId="55774226" w:rsidR="00D96353" w:rsidRPr="00407B7D" w:rsidRDefault="00D96353" w:rsidP="00DC6D6F">
    <w:pPr>
      <w:pStyle w:val="a6"/>
      <w:pBdr>
        <w:bottom w:val="single" w:sz="4" w:space="1" w:color="auto"/>
      </w:pBdr>
      <w:tabs>
        <w:tab w:val="clear" w:pos="4252"/>
        <w:tab w:val="clear" w:pos="8504"/>
        <w:tab w:val="left" w:pos="8760"/>
        <w:tab w:val="left" w:pos="13680"/>
        <w:tab w:val="center" w:pos="15840"/>
      </w:tabs>
      <w:ind w:right="2"/>
      <w:jc w:val="left"/>
    </w:pPr>
    <w:r>
      <w:rPr>
        <w:rFonts w:hint="eastAsia"/>
      </w:rPr>
      <w:t xml:space="preserve">Section 4. </w:t>
    </w:r>
    <w:r>
      <w:t>Financ</w:t>
    </w:r>
    <w:r>
      <w:rPr>
        <w:rFonts w:hint="eastAsia"/>
      </w:rPr>
      <w:t xml:space="preserve">ial Proposal </w:t>
    </w:r>
    <w:r>
      <w:t>–</w:t>
    </w:r>
    <w:r>
      <w:rPr>
        <w:rFonts w:hint="eastAsia"/>
      </w:rPr>
      <w:t xml:space="preserve"> Standard Forms                                 </w:t>
    </w:r>
    <w:r>
      <w:t xml:space="preserve">                </w:t>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835F8A">
      <w:rPr>
        <w:rStyle w:val="ad"/>
        <w:rFonts w:eastAsia="굴림"/>
        <w:noProof/>
        <w:snapToGrid w:val="0"/>
        <w:spacing w:val="-10"/>
      </w:rPr>
      <w:t>61</w:t>
    </w:r>
    <w:r w:rsidRPr="007E111C">
      <w:rPr>
        <w:rStyle w:val="ad"/>
        <w:rFonts w:eastAsia="굴림"/>
        <w:snapToGrid w:val="0"/>
        <w:spacing w:val="-10"/>
      </w:rPr>
      <w:fldChar w:fldCharType="end"/>
    </w:r>
  </w:p>
  <w:p w14:paraId="35E1DB65" w14:textId="77777777" w:rsidR="00D96353" w:rsidRDefault="00D96353" w:rsidP="00053401">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F373" w14:textId="7FD2799F" w:rsidR="00D96353" w:rsidRPr="003F16B9" w:rsidRDefault="00D96353" w:rsidP="00053401">
    <w:pPr>
      <w:pStyle w:val="a6"/>
      <w:pBdr>
        <w:bottom w:val="single" w:sz="4" w:space="1" w:color="auto"/>
      </w:pBdr>
      <w:tabs>
        <w:tab w:val="clear" w:pos="4252"/>
        <w:tab w:val="clear" w:pos="8504"/>
        <w:tab w:val="left" w:pos="5060"/>
      </w:tabs>
      <w:jc w:val="left"/>
    </w:pPr>
    <w:r>
      <w:rPr>
        <w:rStyle w:val="ad"/>
        <w:rFonts w:hint="eastAsia"/>
      </w:rPr>
      <w:tab/>
    </w:r>
    <w:r>
      <w:rPr>
        <w:rStyle w:val="ad"/>
        <w:rFonts w:hint="eastAsia"/>
      </w:rPr>
      <w:tab/>
    </w:r>
    <w:r>
      <w:rPr>
        <w:rStyle w:val="ad"/>
        <w:rFonts w:hint="eastAsia"/>
      </w:rPr>
      <w:tab/>
    </w:r>
    <w:r>
      <w:rPr>
        <w:rStyle w:val="ad"/>
        <w:rFonts w:hint="eastAsia"/>
      </w:rPr>
      <w:tab/>
      <w:t xml:space="preserve">   </w:t>
    </w:r>
    <w:r>
      <w:rPr>
        <w:rStyle w:val="ad"/>
        <w:rFonts w:hint="eastAsia"/>
      </w:rPr>
      <w:tab/>
    </w:r>
    <w:r>
      <w:rPr>
        <w:rStyle w:val="ad"/>
        <w:rFonts w:hint="eastAsia"/>
      </w:rPr>
      <w:tab/>
    </w:r>
    <w:r>
      <w:rPr>
        <w:rStyle w:val="ad"/>
      </w:rPr>
      <w:fldChar w:fldCharType="begin"/>
    </w:r>
    <w:r>
      <w:rPr>
        <w:rStyle w:val="ad"/>
      </w:rPr>
      <w:instrText xml:space="preserve"> PAGE </w:instrText>
    </w:r>
    <w:r>
      <w:rPr>
        <w:rStyle w:val="ad"/>
      </w:rPr>
      <w:fldChar w:fldCharType="separate"/>
    </w:r>
    <w:r w:rsidR="00835F8A">
      <w:rPr>
        <w:rStyle w:val="ad"/>
        <w:noProof/>
      </w:rPr>
      <w:t>ii</w:t>
    </w:r>
    <w:r>
      <w:rPr>
        <w:rStyle w:val="ad"/>
      </w:rPr>
      <w:fldChar w:fldCharType="end"/>
    </w:r>
  </w:p>
  <w:p w14:paraId="6A2E3F64" w14:textId="77777777" w:rsidR="00D96353" w:rsidRDefault="00D96353" w:rsidP="00053401">
    <w:pPr>
      <w:pStyle w:val="a6"/>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2591" w14:textId="08604650" w:rsidR="00D96353" w:rsidRPr="003F16B9" w:rsidRDefault="00D96353" w:rsidP="00AC185E">
    <w:pPr>
      <w:pStyle w:val="a6"/>
      <w:pBdr>
        <w:bottom w:val="single" w:sz="4" w:space="1" w:color="auto"/>
      </w:pBdr>
      <w:tabs>
        <w:tab w:val="clear" w:pos="4252"/>
        <w:tab w:val="clear" w:pos="8504"/>
        <w:tab w:val="left" w:pos="10000"/>
      </w:tabs>
      <w:jc w:val="left"/>
    </w:pPr>
    <w:r>
      <w:rPr>
        <w:rStyle w:val="ad"/>
      </w:rPr>
      <w:fldChar w:fldCharType="begin"/>
    </w:r>
    <w:r>
      <w:rPr>
        <w:rStyle w:val="ad"/>
      </w:rPr>
      <w:instrText xml:space="preserve"> PAGE </w:instrText>
    </w:r>
    <w:r>
      <w:rPr>
        <w:rStyle w:val="ad"/>
      </w:rPr>
      <w:fldChar w:fldCharType="separate"/>
    </w:r>
    <w:r>
      <w:rPr>
        <w:rStyle w:val="ad"/>
        <w:noProof/>
      </w:rPr>
      <w:t>60</w:t>
    </w:r>
    <w:r>
      <w:rPr>
        <w:rStyle w:val="ad"/>
      </w:rPr>
      <w:fldChar w:fldCharType="end"/>
    </w:r>
    <w:r>
      <w:rPr>
        <w:rStyle w:val="ad"/>
        <w:rFonts w:hint="eastAsia"/>
      </w:rPr>
      <w:tab/>
    </w:r>
    <w:r>
      <w:t xml:space="preserve">Section </w:t>
    </w:r>
    <w:r>
      <w:rPr>
        <w:rFonts w:hint="eastAsia"/>
      </w:rPr>
      <w:t xml:space="preserve">4. Financial Proposal </w:t>
    </w:r>
    <w:r>
      <w:t>–</w:t>
    </w:r>
    <w:r>
      <w:rPr>
        <w:rFonts w:hint="eastAsia"/>
      </w:rPr>
      <w:t xml:space="preserve"> Standard Forms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5F14" w14:textId="7ED39CF6" w:rsidR="00D96353" w:rsidRPr="000351D3" w:rsidRDefault="00D96353" w:rsidP="008036A0">
    <w:pPr>
      <w:pStyle w:val="a6"/>
      <w:pBdr>
        <w:bottom w:val="single" w:sz="4" w:space="1" w:color="auto"/>
      </w:pBdr>
      <w:tabs>
        <w:tab w:val="clear" w:pos="4252"/>
        <w:tab w:val="clear" w:pos="8504"/>
        <w:tab w:val="left" w:pos="13680"/>
      </w:tabs>
      <w:ind w:right="2"/>
    </w:pPr>
    <w:r>
      <w:rPr>
        <w:rFonts w:hint="eastAsia"/>
      </w:rPr>
      <w:t xml:space="preserve">Section 4. Financial Proposal </w:t>
    </w:r>
    <w:r>
      <w:t>–</w:t>
    </w:r>
    <w:r>
      <w:rPr>
        <w:rFonts w:hint="eastAsia"/>
      </w:rPr>
      <w:t xml:space="preserve"> Standard Forms</w:t>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835F8A">
      <w:rPr>
        <w:rStyle w:val="ad"/>
        <w:rFonts w:eastAsia="굴림"/>
        <w:noProof/>
        <w:snapToGrid w:val="0"/>
        <w:spacing w:val="-10"/>
      </w:rPr>
      <w:t>63</w:t>
    </w:r>
    <w:r w:rsidRPr="007E111C">
      <w:rPr>
        <w:rStyle w:val="ad"/>
        <w:rFonts w:eastAsia="굴림"/>
        <w:snapToGrid w:val="0"/>
        <w:spacing w:val="-10"/>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71FE" w14:textId="77777777" w:rsidR="005729FB" w:rsidRPr="000351D3" w:rsidRDefault="005729FB" w:rsidP="007D439C">
    <w:pPr>
      <w:pStyle w:val="a6"/>
      <w:pBdr>
        <w:bottom w:val="single" w:sz="4" w:space="0" w:color="auto"/>
      </w:pBdr>
      <w:tabs>
        <w:tab w:val="clear" w:pos="4252"/>
        <w:tab w:val="clear" w:pos="8504"/>
        <w:tab w:val="left" w:pos="8760"/>
        <w:tab w:val="left" w:pos="13680"/>
        <w:tab w:val="left" w:pos="15840"/>
      </w:tabs>
      <w:ind w:right="2"/>
    </w:pPr>
    <w:r>
      <w:rPr>
        <w:rFonts w:hint="eastAsia"/>
      </w:rPr>
      <w:t xml:space="preserve">Section 4. Financial Proposal </w:t>
    </w:r>
    <w:r>
      <w:t>–</w:t>
    </w:r>
    <w:r>
      <w:rPr>
        <w:rFonts w:hint="eastAsia"/>
      </w:rPr>
      <w:t xml:space="preserve"> Standard Forms</w:t>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Pr>
        <w:rStyle w:val="ad"/>
        <w:rFonts w:eastAsia="굴림"/>
        <w:noProof/>
        <w:snapToGrid w:val="0"/>
        <w:spacing w:val="-10"/>
      </w:rPr>
      <w:t>67</w:t>
    </w:r>
    <w:r w:rsidRPr="007E111C">
      <w:rPr>
        <w:rStyle w:val="ad"/>
        <w:rFonts w:eastAsia="굴림"/>
        <w:snapToGrid w:val="0"/>
        <w:spacing w:val="-10"/>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E2C6" w14:textId="77777777" w:rsidR="00D96353" w:rsidRPr="003F16B9" w:rsidRDefault="00D96353" w:rsidP="0018263D">
    <w:pPr>
      <w:pStyle w:val="a6"/>
      <w:pBdr>
        <w:bottom w:val="single" w:sz="4" w:space="1" w:color="auto"/>
      </w:pBdr>
      <w:tabs>
        <w:tab w:val="clear" w:pos="4252"/>
        <w:tab w:val="clear" w:pos="8504"/>
        <w:tab w:val="left" w:pos="5180"/>
      </w:tabs>
      <w:jc w:val="left"/>
    </w:pPr>
    <w:r>
      <w:rPr>
        <w:rStyle w:val="ad"/>
      </w:rPr>
      <w:fldChar w:fldCharType="begin"/>
    </w:r>
    <w:r>
      <w:rPr>
        <w:rStyle w:val="ad"/>
      </w:rPr>
      <w:instrText xml:space="preserve"> PAGE </w:instrText>
    </w:r>
    <w:r>
      <w:rPr>
        <w:rStyle w:val="ad"/>
      </w:rPr>
      <w:fldChar w:fldCharType="separate"/>
    </w:r>
    <w:r>
      <w:rPr>
        <w:rStyle w:val="ad"/>
        <w:noProof/>
      </w:rPr>
      <w:t>60</w:t>
    </w:r>
    <w:r>
      <w:rPr>
        <w:rStyle w:val="ad"/>
      </w:rPr>
      <w:fldChar w:fldCharType="end"/>
    </w:r>
    <w:r>
      <w:rPr>
        <w:rStyle w:val="ad"/>
        <w:rFonts w:hint="eastAsia"/>
      </w:rPr>
      <w:tab/>
    </w:r>
    <w:r>
      <w:t xml:space="preserve">Section </w:t>
    </w:r>
    <w:r>
      <w:rPr>
        <w:rFonts w:hint="eastAsia"/>
      </w:rPr>
      <w:t xml:space="preserve">4. Financial Proposal </w:t>
    </w:r>
    <w:r>
      <w:t>–</w:t>
    </w:r>
    <w:r>
      <w:rPr>
        <w:rFonts w:hint="eastAsia"/>
      </w:rPr>
      <w:t xml:space="preserve"> Standard Forms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564D" w14:textId="62F6BB96" w:rsidR="00D96353" w:rsidRPr="000351D3" w:rsidRDefault="00D96353" w:rsidP="009A41D9">
    <w:pPr>
      <w:pStyle w:val="a6"/>
      <w:pBdr>
        <w:bottom w:val="single" w:sz="4" w:space="1" w:color="auto"/>
      </w:pBdr>
      <w:tabs>
        <w:tab w:val="clear" w:pos="4252"/>
        <w:tab w:val="clear" w:pos="8504"/>
        <w:tab w:val="left" w:pos="8760"/>
        <w:tab w:val="left" w:pos="13680"/>
      </w:tabs>
      <w:ind w:right="2"/>
    </w:pPr>
    <w:r>
      <w:rPr>
        <w:rFonts w:hint="eastAsia"/>
      </w:rPr>
      <w:t xml:space="preserve">Section 4. Financial Proposal </w:t>
    </w:r>
    <w:r>
      <w:t>–</w:t>
    </w:r>
    <w:r>
      <w:rPr>
        <w:rFonts w:hint="eastAsia"/>
      </w:rPr>
      <w:t xml:space="preserve"> Standard Forms</w:t>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835F8A">
      <w:rPr>
        <w:rStyle w:val="ad"/>
        <w:rFonts w:eastAsia="굴림"/>
        <w:noProof/>
        <w:snapToGrid w:val="0"/>
        <w:spacing w:val="-10"/>
      </w:rPr>
      <w:t>64</w:t>
    </w:r>
    <w:r w:rsidRPr="007E111C">
      <w:rPr>
        <w:rStyle w:val="ad"/>
        <w:rFonts w:eastAsia="굴림"/>
        <w:snapToGrid w:val="0"/>
        <w:spacing w:val="-10"/>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64673" w14:textId="78C99226" w:rsidR="00D96353" w:rsidRPr="003F16B9" w:rsidRDefault="00D96353" w:rsidP="0018263D">
    <w:pPr>
      <w:pStyle w:val="a6"/>
      <w:pBdr>
        <w:bottom w:val="single" w:sz="4" w:space="1" w:color="auto"/>
      </w:pBdr>
      <w:tabs>
        <w:tab w:val="clear" w:pos="4252"/>
        <w:tab w:val="clear" w:pos="8504"/>
        <w:tab w:val="left" w:pos="10115"/>
      </w:tabs>
      <w:jc w:val="left"/>
    </w:pPr>
    <w:r>
      <w:rPr>
        <w:rStyle w:val="ad"/>
      </w:rPr>
      <w:fldChar w:fldCharType="begin"/>
    </w:r>
    <w:r>
      <w:rPr>
        <w:rStyle w:val="ad"/>
      </w:rPr>
      <w:instrText xml:space="preserve"> PAGE </w:instrText>
    </w:r>
    <w:r>
      <w:rPr>
        <w:rStyle w:val="ad"/>
      </w:rPr>
      <w:fldChar w:fldCharType="separate"/>
    </w:r>
    <w:r>
      <w:rPr>
        <w:rStyle w:val="ad"/>
        <w:noProof/>
      </w:rPr>
      <w:t>70</w:t>
    </w:r>
    <w:r>
      <w:rPr>
        <w:rStyle w:val="ad"/>
      </w:rPr>
      <w:fldChar w:fldCharType="end"/>
    </w:r>
    <w:r w:rsidRPr="0018263D">
      <w:rPr>
        <w:rStyle w:val="ad"/>
        <w:rFonts w:hint="eastAsia"/>
      </w:rPr>
      <w:t xml:space="preserve"> </w:t>
    </w:r>
    <w:r>
      <w:rPr>
        <w:rStyle w:val="ad"/>
        <w:rFonts w:hint="eastAsia"/>
      </w:rPr>
      <w:t xml:space="preserve">                                                 </w:t>
    </w:r>
    <w:r>
      <w:t xml:space="preserve">Section </w:t>
    </w:r>
    <w:r>
      <w:rPr>
        <w:rFonts w:hint="eastAsia"/>
      </w:rPr>
      <w:t xml:space="preserve">4. Financial Proposal </w:t>
    </w:r>
    <w:r>
      <w:t>–</w:t>
    </w:r>
    <w:r>
      <w:rPr>
        <w:rFonts w:hint="eastAsia"/>
      </w:rPr>
      <w:t xml:space="preserve"> Standard Forms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8D3B0" w14:textId="17DB3DBF" w:rsidR="00D96353" w:rsidRPr="000351D3" w:rsidRDefault="00D96353" w:rsidP="00E465B4">
    <w:pPr>
      <w:pStyle w:val="a6"/>
      <w:pBdr>
        <w:bottom w:val="single" w:sz="4" w:space="1" w:color="auto"/>
      </w:pBdr>
      <w:tabs>
        <w:tab w:val="clear" w:pos="4252"/>
        <w:tab w:val="clear" w:pos="8504"/>
        <w:tab w:val="left" w:pos="8760"/>
        <w:tab w:val="left" w:pos="13680"/>
        <w:tab w:val="left" w:pos="15840"/>
        <w:tab w:val="left" w:pos="16200"/>
      </w:tabs>
      <w:ind w:right="2"/>
    </w:pPr>
    <w:r>
      <w:rPr>
        <w:rFonts w:hint="eastAsia"/>
      </w:rPr>
      <w:t xml:space="preserve">Section 4. Financial Proposal </w:t>
    </w:r>
    <w:r>
      <w:t>–</w:t>
    </w:r>
    <w:r>
      <w:rPr>
        <w:rFonts w:hint="eastAsia"/>
      </w:rPr>
      <w:t xml:space="preserve"> Standard Forms</w:t>
    </w:r>
    <w:r>
      <w:rPr>
        <w:rFonts w:hint="eastAsia"/>
      </w:rPr>
      <w:tab/>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835F8A">
      <w:rPr>
        <w:rStyle w:val="ad"/>
        <w:rFonts w:eastAsia="굴림"/>
        <w:noProof/>
        <w:snapToGrid w:val="0"/>
        <w:spacing w:val="-10"/>
      </w:rPr>
      <w:t>65</w:t>
    </w:r>
    <w:r w:rsidRPr="007E111C">
      <w:rPr>
        <w:rStyle w:val="ad"/>
        <w:rFonts w:eastAsia="굴림"/>
        <w:snapToGrid w:val="0"/>
        <w:spacing w:val="-10"/>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7F40" w14:textId="7B391BBA" w:rsidR="00D96353" w:rsidRPr="000351D3" w:rsidRDefault="00D96353" w:rsidP="00603857">
    <w:pPr>
      <w:pStyle w:val="a6"/>
      <w:pBdr>
        <w:bottom w:val="single" w:sz="4" w:space="1" w:color="auto"/>
      </w:pBdr>
      <w:tabs>
        <w:tab w:val="clear" w:pos="4252"/>
        <w:tab w:val="clear" w:pos="8504"/>
        <w:tab w:val="left" w:pos="8600"/>
        <w:tab w:val="left" w:pos="13680"/>
        <w:tab w:val="left" w:pos="15840"/>
      </w:tabs>
      <w:ind w:right="2"/>
    </w:pPr>
    <w:r>
      <w:rPr>
        <w:rFonts w:hint="eastAsia"/>
      </w:rPr>
      <w:t xml:space="preserve">Section 4. Financial Proposal </w:t>
    </w:r>
    <w:r>
      <w:t>–</w:t>
    </w:r>
    <w:r>
      <w:rPr>
        <w:rFonts w:hint="eastAsia"/>
      </w:rPr>
      <w:t xml:space="preserve"> Standard Forms</w:t>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835F8A">
      <w:rPr>
        <w:rStyle w:val="ad"/>
        <w:rFonts w:eastAsia="굴림"/>
        <w:noProof/>
        <w:snapToGrid w:val="0"/>
        <w:spacing w:val="-10"/>
      </w:rPr>
      <w:t>66</w:t>
    </w:r>
    <w:r w:rsidRPr="007E111C">
      <w:rPr>
        <w:rStyle w:val="ad"/>
        <w:rFonts w:eastAsia="굴림"/>
        <w:snapToGrid w:val="0"/>
        <w:spacing w:val="-10"/>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C612" w14:textId="7ED5B75A" w:rsidR="00D96353" w:rsidRPr="003F16B9" w:rsidRDefault="00D96353" w:rsidP="00F22E71">
    <w:pPr>
      <w:pStyle w:val="a6"/>
      <w:pBdr>
        <w:bottom w:val="single" w:sz="4" w:space="1" w:color="auto"/>
      </w:pBdr>
      <w:tabs>
        <w:tab w:val="clear" w:pos="4252"/>
        <w:tab w:val="clear" w:pos="8504"/>
        <w:tab w:val="left" w:pos="10100"/>
      </w:tabs>
      <w:jc w:val="left"/>
    </w:pPr>
    <w:r>
      <w:rPr>
        <w:rStyle w:val="ad"/>
      </w:rPr>
      <w:fldChar w:fldCharType="begin"/>
    </w:r>
    <w:r>
      <w:rPr>
        <w:rStyle w:val="ad"/>
      </w:rPr>
      <w:instrText xml:space="preserve"> PAGE </w:instrText>
    </w:r>
    <w:r>
      <w:rPr>
        <w:rStyle w:val="ad"/>
      </w:rPr>
      <w:fldChar w:fldCharType="separate"/>
    </w:r>
    <w:r>
      <w:rPr>
        <w:rStyle w:val="ad"/>
        <w:noProof/>
      </w:rPr>
      <w:t>72</w:t>
    </w:r>
    <w:r>
      <w:rPr>
        <w:rStyle w:val="ad"/>
      </w:rPr>
      <w:fldChar w:fldCharType="end"/>
    </w:r>
    <w:r>
      <w:rPr>
        <w:rStyle w:val="ad"/>
        <w:rFonts w:hint="eastAsia"/>
      </w:rPr>
      <w:tab/>
    </w:r>
    <w:r>
      <w:t xml:space="preserve">Section </w:t>
    </w:r>
    <w:r>
      <w:rPr>
        <w:rFonts w:hint="eastAsia"/>
      </w:rPr>
      <w:t xml:space="preserve">4. Financial Proposal </w:t>
    </w:r>
    <w:r>
      <w:t>–</w:t>
    </w:r>
    <w:r>
      <w:rPr>
        <w:rFonts w:hint="eastAsia"/>
      </w:rPr>
      <w:t xml:space="preserve"> Standard Forms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9A3B" w14:textId="245A4FA3" w:rsidR="00D96353" w:rsidRPr="000351D3" w:rsidRDefault="00D96353" w:rsidP="000C5D08">
    <w:pPr>
      <w:pStyle w:val="a6"/>
      <w:pBdr>
        <w:bottom w:val="single" w:sz="4" w:space="1" w:color="auto"/>
      </w:pBdr>
      <w:tabs>
        <w:tab w:val="clear" w:pos="4252"/>
        <w:tab w:val="clear" w:pos="8504"/>
        <w:tab w:val="left" w:pos="8760"/>
        <w:tab w:val="left" w:pos="13680"/>
        <w:tab w:val="left" w:pos="15840"/>
      </w:tabs>
      <w:ind w:right="2"/>
    </w:pPr>
    <w:r>
      <w:rPr>
        <w:rFonts w:hint="eastAsia"/>
      </w:rPr>
      <w:t xml:space="preserve">Section 4. Financial Proposal </w:t>
    </w:r>
    <w:r>
      <w:t>–</w:t>
    </w:r>
    <w:r>
      <w:rPr>
        <w:rFonts w:hint="eastAsia"/>
      </w:rPr>
      <w:t xml:space="preserve"> Standard Forms</w:t>
    </w:r>
    <w:r>
      <w:rPr>
        <w:rFonts w:hint="eastAsia"/>
      </w:rPr>
      <w:tab/>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835F8A">
      <w:rPr>
        <w:rStyle w:val="ad"/>
        <w:rFonts w:eastAsia="굴림"/>
        <w:noProof/>
        <w:snapToGrid w:val="0"/>
        <w:spacing w:val="-10"/>
      </w:rPr>
      <w:t>71</w:t>
    </w:r>
    <w:r w:rsidRPr="007E111C">
      <w:rPr>
        <w:rStyle w:val="ad"/>
        <w:rFonts w:eastAsia="굴림"/>
        <w:snapToGrid w:val="0"/>
        <w:spacing w:val="-1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63C9" w14:textId="77777777" w:rsidR="00D96353" w:rsidRDefault="00D96353">
    <w:pPr>
      <w:pStyle w:val="a6"/>
      <w:jc w:val="right"/>
    </w:pPr>
  </w:p>
  <w:p w14:paraId="7BE5CDC3" w14:textId="77777777" w:rsidR="00D96353" w:rsidRDefault="00D96353">
    <w:pPr>
      <w:pStyle w:val="a6"/>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6027C" w14:textId="74B477B7" w:rsidR="00D96353" w:rsidRPr="003F16B9" w:rsidRDefault="00D96353" w:rsidP="00C041B9">
    <w:pPr>
      <w:pStyle w:val="a6"/>
      <w:pBdr>
        <w:bottom w:val="single" w:sz="4" w:space="1" w:color="auto"/>
      </w:pBdr>
      <w:tabs>
        <w:tab w:val="clear" w:pos="4252"/>
        <w:tab w:val="clear" w:pos="8504"/>
        <w:tab w:val="left" w:pos="6480"/>
      </w:tabs>
      <w:jc w:val="left"/>
    </w:pPr>
    <w:r>
      <w:rPr>
        <w:rStyle w:val="ad"/>
      </w:rPr>
      <w:fldChar w:fldCharType="begin"/>
    </w:r>
    <w:r>
      <w:rPr>
        <w:rStyle w:val="ad"/>
      </w:rPr>
      <w:instrText xml:space="preserve"> PAGE </w:instrText>
    </w:r>
    <w:r>
      <w:rPr>
        <w:rStyle w:val="ad"/>
      </w:rPr>
      <w:fldChar w:fldCharType="separate"/>
    </w:r>
    <w:r>
      <w:rPr>
        <w:rStyle w:val="ad"/>
        <w:noProof/>
      </w:rPr>
      <w:t>74</w:t>
    </w:r>
    <w:r>
      <w:rPr>
        <w:rStyle w:val="ad"/>
      </w:rPr>
      <w:fldChar w:fldCharType="end"/>
    </w:r>
    <w:r>
      <w:rPr>
        <w:rStyle w:val="ad"/>
        <w:rFonts w:hint="eastAsia"/>
      </w:rPr>
      <w:tab/>
    </w:r>
    <w:r>
      <w:rPr>
        <w:rFonts w:hint="eastAsia"/>
      </w:rPr>
      <w:t>Section 5. Terms of Reference</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E1A5" w14:textId="43E32144" w:rsidR="00D96353" w:rsidRPr="000351D3" w:rsidRDefault="00D96353" w:rsidP="00E3673E">
    <w:pPr>
      <w:pStyle w:val="a6"/>
      <w:pBdr>
        <w:bottom w:val="single" w:sz="4" w:space="1" w:color="auto"/>
      </w:pBdr>
      <w:tabs>
        <w:tab w:val="clear" w:pos="4252"/>
        <w:tab w:val="clear" w:pos="8504"/>
        <w:tab w:val="left" w:pos="8760"/>
        <w:tab w:val="left" w:pos="13440"/>
        <w:tab w:val="left" w:pos="13680"/>
        <w:tab w:val="left" w:pos="15840"/>
      </w:tabs>
      <w:ind w:right="2"/>
    </w:pPr>
    <w:r>
      <w:rPr>
        <w:rFonts w:hint="eastAsia"/>
      </w:rPr>
      <w:t xml:space="preserve">Section 5. Terms of Reference </w:t>
    </w:r>
    <w:r>
      <w:rPr>
        <w:rFonts w:hint="eastAsia"/>
      </w:rPr>
      <w:tab/>
    </w:r>
    <w:r>
      <w:rPr>
        <w:rStyle w:val="ad"/>
      </w:rPr>
      <w:fldChar w:fldCharType="begin"/>
    </w:r>
    <w:r>
      <w:rPr>
        <w:rStyle w:val="ad"/>
      </w:rPr>
      <w:instrText xml:space="preserve"> PAGE </w:instrText>
    </w:r>
    <w:r>
      <w:rPr>
        <w:rStyle w:val="ad"/>
      </w:rPr>
      <w:fldChar w:fldCharType="separate"/>
    </w:r>
    <w:r w:rsidR="00835F8A">
      <w:rPr>
        <w:rStyle w:val="ad"/>
        <w:noProof/>
      </w:rPr>
      <w:t>73</w:t>
    </w:r>
    <w:r>
      <w:rPr>
        <w:rStyle w:val="ad"/>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ED631" w14:textId="718E6817" w:rsidR="00D96353" w:rsidRPr="003F16B9" w:rsidRDefault="00D96353" w:rsidP="002C55B2">
    <w:pPr>
      <w:pStyle w:val="a6"/>
      <w:pBdr>
        <w:bottom w:val="single" w:sz="4" w:space="1" w:color="auto"/>
      </w:pBdr>
      <w:tabs>
        <w:tab w:val="clear" w:pos="4252"/>
        <w:tab w:val="clear" w:pos="8504"/>
        <w:tab w:val="left" w:pos="-3120"/>
      </w:tabs>
      <w:jc w:val="left"/>
    </w:pPr>
    <w:r>
      <w:rPr>
        <w:rStyle w:val="ad"/>
      </w:rPr>
      <w:fldChar w:fldCharType="begin"/>
    </w:r>
    <w:r>
      <w:rPr>
        <w:rStyle w:val="ad"/>
      </w:rPr>
      <w:instrText xml:space="preserve"> PAGE </w:instrText>
    </w:r>
    <w:r>
      <w:rPr>
        <w:rStyle w:val="ad"/>
      </w:rPr>
      <w:fldChar w:fldCharType="separate"/>
    </w:r>
    <w:r>
      <w:rPr>
        <w:rStyle w:val="ad"/>
        <w:noProof/>
      </w:rPr>
      <w:t>80</w:t>
    </w:r>
    <w:r>
      <w:rPr>
        <w:rStyle w:val="ad"/>
      </w:rPr>
      <w:fldChar w:fldCharType="end"/>
    </w:r>
    <w:r>
      <w:rPr>
        <w:rStyle w:val="ad"/>
        <w:rFonts w:hint="eastAsia"/>
      </w:rPr>
      <w:tab/>
    </w:r>
    <w:r>
      <w:rPr>
        <w:rStyle w:val="ad"/>
        <w:rFonts w:hint="eastAsia"/>
      </w:rPr>
      <w:tab/>
    </w:r>
    <w:r>
      <w:rPr>
        <w:rStyle w:val="ad"/>
        <w:rFonts w:hint="eastAsia"/>
      </w:rPr>
      <w:tab/>
    </w:r>
    <w:r>
      <w:rPr>
        <w:rStyle w:val="ad"/>
        <w:rFonts w:hint="eastAsia"/>
      </w:rPr>
      <w:tab/>
      <w:t xml:space="preserve">    Section 6. Contract Forms and Conditions of Contract (Time-Based)</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15FF" w14:textId="78B13C8C" w:rsidR="00D96353" w:rsidRPr="000351D3" w:rsidRDefault="00D96353" w:rsidP="002C55B2">
    <w:pPr>
      <w:pStyle w:val="a6"/>
      <w:pBdr>
        <w:bottom w:val="single" w:sz="4" w:space="1" w:color="auto"/>
      </w:pBdr>
      <w:tabs>
        <w:tab w:val="clear" w:pos="4252"/>
        <w:tab w:val="clear" w:pos="8504"/>
        <w:tab w:val="left" w:pos="8760"/>
        <w:tab w:val="left" w:pos="13440"/>
        <w:tab w:val="left" w:pos="13680"/>
        <w:tab w:val="left" w:pos="15840"/>
      </w:tabs>
      <w:ind w:right="2"/>
    </w:pPr>
    <w:r>
      <w:rPr>
        <w:rFonts w:hint="eastAsia"/>
      </w:rPr>
      <w:t>Section 6. Contract Forms and Conditions of Contract</w:t>
    </w:r>
    <w:r>
      <w:rPr>
        <w:rFonts w:hint="eastAsia"/>
      </w:rPr>
      <w:tab/>
    </w:r>
    <w:r>
      <w:rPr>
        <w:rStyle w:val="ad"/>
      </w:rPr>
      <w:fldChar w:fldCharType="begin"/>
    </w:r>
    <w:r>
      <w:rPr>
        <w:rStyle w:val="ad"/>
      </w:rPr>
      <w:instrText xml:space="preserve"> PAGE </w:instrText>
    </w:r>
    <w:r>
      <w:rPr>
        <w:rStyle w:val="ad"/>
      </w:rPr>
      <w:fldChar w:fldCharType="separate"/>
    </w:r>
    <w:r w:rsidR="00835F8A">
      <w:rPr>
        <w:rStyle w:val="ad"/>
        <w:noProof/>
      </w:rPr>
      <w:t>74</w:t>
    </w:r>
    <w:r>
      <w:rPr>
        <w:rStyle w:val="ad"/>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FB2B" w14:textId="359F0F38" w:rsidR="00D96353" w:rsidRPr="000351D3" w:rsidRDefault="00D96353" w:rsidP="002C55B2">
    <w:pPr>
      <w:pStyle w:val="a6"/>
      <w:pBdr>
        <w:bottom w:val="single" w:sz="4" w:space="1" w:color="auto"/>
      </w:pBdr>
      <w:tabs>
        <w:tab w:val="clear" w:pos="4252"/>
        <w:tab w:val="clear" w:pos="8504"/>
        <w:tab w:val="left" w:pos="8760"/>
        <w:tab w:val="left" w:pos="13440"/>
        <w:tab w:val="left" w:pos="13680"/>
        <w:tab w:val="left" w:pos="15840"/>
      </w:tabs>
      <w:ind w:right="2"/>
    </w:pPr>
    <w:r>
      <w:rPr>
        <w:rFonts w:hint="eastAsia"/>
      </w:rPr>
      <w:t>Section 6. Contract Forms and Conditions of Contract (Time-Based)</w:t>
    </w:r>
    <w:r>
      <w:rPr>
        <w:rFonts w:hint="eastAsia"/>
      </w:rPr>
      <w:tab/>
    </w:r>
    <w:r>
      <w:rPr>
        <w:rStyle w:val="ad"/>
      </w:rPr>
      <w:fldChar w:fldCharType="begin"/>
    </w:r>
    <w:r>
      <w:rPr>
        <w:rStyle w:val="ad"/>
      </w:rPr>
      <w:instrText xml:space="preserve"> PAGE </w:instrText>
    </w:r>
    <w:r>
      <w:rPr>
        <w:rStyle w:val="ad"/>
      </w:rPr>
      <w:fldChar w:fldCharType="separate"/>
    </w:r>
    <w:r w:rsidR="00835F8A">
      <w:rPr>
        <w:rStyle w:val="ad"/>
        <w:noProof/>
      </w:rPr>
      <w:t>76</w:t>
    </w:r>
    <w:r>
      <w:rPr>
        <w:rStyle w:val="ad"/>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D2359" w14:textId="4D5B3BD8" w:rsidR="00D96353" w:rsidRPr="000351D3" w:rsidRDefault="00D96353" w:rsidP="00E3673E">
    <w:pPr>
      <w:pStyle w:val="a6"/>
      <w:pBdr>
        <w:bottom w:val="single" w:sz="4" w:space="1" w:color="auto"/>
      </w:pBdr>
      <w:tabs>
        <w:tab w:val="clear" w:pos="4252"/>
        <w:tab w:val="clear" w:pos="8504"/>
        <w:tab w:val="left" w:pos="8760"/>
        <w:tab w:val="left" w:pos="13440"/>
        <w:tab w:val="left" w:pos="13680"/>
        <w:tab w:val="left" w:pos="15840"/>
      </w:tabs>
      <w:ind w:right="2"/>
    </w:pPr>
    <w:r>
      <w:rPr>
        <w:rFonts w:hint="eastAsia"/>
      </w:rPr>
      <w:t>Section 6. Contract Forms and Conditions of Contract (Time-Based)</w:t>
    </w:r>
    <w:r>
      <w:rPr>
        <w:rFonts w:hint="eastAsia"/>
      </w:rPr>
      <w:tab/>
    </w:r>
    <w:r>
      <w:rPr>
        <w:rStyle w:val="ad"/>
      </w:rPr>
      <w:fldChar w:fldCharType="begin"/>
    </w:r>
    <w:r>
      <w:rPr>
        <w:rStyle w:val="ad"/>
      </w:rPr>
      <w:instrText xml:space="preserve"> PAGE </w:instrText>
    </w:r>
    <w:r>
      <w:rPr>
        <w:rStyle w:val="ad"/>
      </w:rPr>
      <w:fldChar w:fldCharType="separate"/>
    </w:r>
    <w:r w:rsidR="00835F8A">
      <w:rPr>
        <w:rStyle w:val="ad"/>
        <w:noProof/>
      </w:rPr>
      <w:t>80</w:t>
    </w:r>
    <w:r>
      <w:rPr>
        <w:rStyle w:val="ad"/>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159F" w14:textId="2F1E57D7" w:rsidR="00D96353" w:rsidRPr="003F16B9" w:rsidRDefault="00D96353" w:rsidP="00D81F4E">
    <w:pPr>
      <w:pStyle w:val="a6"/>
      <w:pBdr>
        <w:bottom w:val="single" w:sz="4" w:space="1" w:color="auto"/>
      </w:pBdr>
      <w:tabs>
        <w:tab w:val="clear" w:pos="4252"/>
        <w:tab w:val="clear" w:pos="8504"/>
        <w:tab w:val="left" w:pos="-3120"/>
        <w:tab w:val="left" w:pos="6240"/>
      </w:tabs>
      <w:jc w:val="left"/>
    </w:pPr>
    <w:r>
      <w:rPr>
        <w:rStyle w:val="ad"/>
      </w:rPr>
      <w:fldChar w:fldCharType="begin"/>
    </w:r>
    <w:r>
      <w:rPr>
        <w:rStyle w:val="ad"/>
      </w:rPr>
      <w:instrText xml:space="preserve"> PAGE </w:instrText>
    </w:r>
    <w:r>
      <w:rPr>
        <w:rStyle w:val="ad"/>
      </w:rPr>
      <w:fldChar w:fldCharType="separate"/>
    </w:r>
    <w:r>
      <w:rPr>
        <w:rStyle w:val="ad"/>
        <w:noProof/>
      </w:rPr>
      <w:t>84</w:t>
    </w:r>
    <w:r>
      <w:rPr>
        <w:rStyle w:val="ad"/>
      </w:rPr>
      <w:fldChar w:fldCharType="end"/>
    </w:r>
    <w:r>
      <w:rPr>
        <w:rStyle w:val="ad"/>
        <w:rFonts w:hint="eastAsia"/>
      </w:rPr>
      <w:t xml:space="preserve">                                  Section 6. Contract Forms and Conditions of Contract (Time-Based)</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6C4D" w14:textId="0B2F31FD" w:rsidR="00D96353" w:rsidRPr="000351D3" w:rsidRDefault="00D96353" w:rsidP="00E3673E">
    <w:pPr>
      <w:pStyle w:val="a6"/>
      <w:pBdr>
        <w:bottom w:val="single" w:sz="4" w:space="1" w:color="auto"/>
      </w:pBdr>
      <w:tabs>
        <w:tab w:val="clear" w:pos="4252"/>
        <w:tab w:val="clear" w:pos="8504"/>
        <w:tab w:val="left" w:pos="8760"/>
        <w:tab w:val="left" w:pos="13440"/>
        <w:tab w:val="left" w:pos="13680"/>
        <w:tab w:val="left" w:pos="15840"/>
      </w:tabs>
      <w:ind w:right="2"/>
    </w:pPr>
    <w:r>
      <w:rPr>
        <w:rStyle w:val="ad"/>
        <w:rFonts w:hint="eastAsia"/>
      </w:rPr>
      <w:t>Section 6. Contract Forms and Conditions of Contract (Time-Based)</w:t>
    </w:r>
    <w:r>
      <w:rPr>
        <w:rFonts w:hint="eastAsia"/>
      </w:rPr>
      <w:tab/>
    </w:r>
    <w:r>
      <w:rPr>
        <w:rStyle w:val="ad"/>
      </w:rPr>
      <w:fldChar w:fldCharType="begin"/>
    </w:r>
    <w:r>
      <w:rPr>
        <w:rStyle w:val="ad"/>
      </w:rPr>
      <w:instrText xml:space="preserve"> PAGE </w:instrText>
    </w:r>
    <w:r>
      <w:rPr>
        <w:rStyle w:val="ad"/>
      </w:rPr>
      <w:fldChar w:fldCharType="separate"/>
    </w:r>
    <w:r w:rsidR="00835F8A">
      <w:rPr>
        <w:rStyle w:val="ad"/>
        <w:noProof/>
      </w:rPr>
      <w:t>83</w:t>
    </w:r>
    <w:r>
      <w:rPr>
        <w:rStyle w:val="ad"/>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8A53" w14:textId="30FD8C65" w:rsidR="00D96353" w:rsidRPr="003F16B9" w:rsidRDefault="00D96353" w:rsidP="00D81F4E">
    <w:pPr>
      <w:pStyle w:val="a6"/>
      <w:pBdr>
        <w:bottom w:val="single" w:sz="4" w:space="1" w:color="auto"/>
      </w:pBdr>
      <w:tabs>
        <w:tab w:val="clear" w:pos="4252"/>
        <w:tab w:val="clear" w:pos="8504"/>
        <w:tab w:val="left" w:pos="-3120"/>
        <w:tab w:val="left" w:pos="5040"/>
      </w:tabs>
      <w:jc w:val="left"/>
    </w:pPr>
    <w:r>
      <w:rPr>
        <w:rStyle w:val="ad"/>
      </w:rPr>
      <w:fldChar w:fldCharType="begin"/>
    </w:r>
    <w:r>
      <w:rPr>
        <w:rStyle w:val="ad"/>
      </w:rPr>
      <w:instrText xml:space="preserve"> PAGE </w:instrText>
    </w:r>
    <w:r>
      <w:rPr>
        <w:rStyle w:val="ad"/>
      </w:rPr>
      <w:fldChar w:fldCharType="separate"/>
    </w:r>
    <w:r>
      <w:rPr>
        <w:rStyle w:val="ad"/>
        <w:noProof/>
      </w:rPr>
      <w:t>104</w:t>
    </w:r>
    <w:r>
      <w:rPr>
        <w:rStyle w:val="ad"/>
      </w:rPr>
      <w:fldChar w:fldCharType="end"/>
    </w:r>
    <w:r>
      <w:rPr>
        <w:rStyle w:val="ad"/>
        <w:rFonts w:hint="eastAsia"/>
      </w:rPr>
      <w:t xml:space="preserve">                                  Section 6. Contract Forms and Conditions of Contract (Time-Based)</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6AD9" w14:textId="52C22465" w:rsidR="00D96353" w:rsidRPr="000351D3" w:rsidRDefault="00D96353" w:rsidP="00F5455F">
    <w:pPr>
      <w:pStyle w:val="a6"/>
      <w:pBdr>
        <w:bottom w:val="single" w:sz="4" w:space="1" w:color="auto"/>
      </w:pBdr>
      <w:tabs>
        <w:tab w:val="clear" w:pos="4252"/>
        <w:tab w:val="clear" w:pos="8504"/>
        <w:tab w:val="left" w:pos="8560"/>
        <w:tab w:val="left" w:pos="13440"/>
        <w:tab w:val="left" w:pos="13680"/>
        <w:tab w:val="left" w:pos="15840"/>
      </w:tabs>
      <w:ind w:right="2"/>
    </w:pPr>
    <w:r>
      <w:rPr>
        <w:rStyle w:val="ad"/>
        <w:rFonts w:hint="eastAsia"/>
      </w:rPr>
      <w:t>Section 6. Contract Forms and Conditions of Contract (Time-Based)</w:t>
    </w:r>
    <w:r>
      <w:rPr>
        <w:rFonts w:hint="eastAsia"/>
      </w:rPr>
      <w:tab/>
    </w:r>
    <w:r>
      <w:rPr>
        <w:rStyle w:val="ad"/>
      </w:rPr>
      <w:fldChar w:fldCharType="begin"/>
    </w:r>
    <w:r>
      <w:rPr>
        <w:rStyle w:val="ad"/>
      </w:rPr>
      <w:instrText xml:space="preserve"> PAGE </w:instrText>
    </w:r>
    <w:r>
      <w:rPr>
        <w:rStyle w:val="ad"/>
      </w:rPr>
      <w:fldChar w:fldCharType="separate"/>
    </w:r>
    <w:r w:rsidR="00835F8A">
      <w:rPr>
        <w:rStyle w:val="ad"/>
        <w:noProof/>
      </w:rPr>
      <w:t>117</w:t>
    </w:r>
    <w:r>
      <w:rPr>
        <w:rStyle w:val="ad"/>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464D" w14:textId="5545CB3D" w:rsidR="00D96353" w:rsidRPr="003F16B9" w:rsidRDefault="00D96353" w:rsidP="00053401">
    <w:pPr>
      <w:pStyle w:val="a6"/>
      <w:pBdr>
        <w:bottom w:val="single" w:sz="4" w:space="1" w:color="auto"/>
      </w:pBdr>
      <w:tabs>
        <w:tab w:val="clear" w:pos="4252"/>
        <w:tab w:val="clear" w:pos="8504"/>
        <w:tab w:val="left" w:pos="5060"/>
      </w:tabs>
      <w:jc w:val="left"/>
    </w:pPr>
    <w:r>
      <w:t xml:space="preserve">Section </w:t>
    </w:r>
    <w:r>
      <w:rPr>
        <w:rFonts w:hint="eastAsia"/>
      </w:rPr>
      <w:t xml:space="preserve">3. Technical Proposal </w:t>
    </w:r>
    <w:r>
      <w:t>–</w:t>
    </w:r>
    <w:r>
      <w:rPr>
        <w:rFonts w:hint="eastAsia"/>
      </w:rPr>
      <w:t xml:space="preserve"> Standard Forms</w:t>
    </w:r>
    <w:r>
      <w:rPr>
        <w:rStyle w:val="ad"/>
        <w:rFonts w:hint="eastAsia"/>
      </w:rPr>
      <w:t xml:space="preserve"> </w:t>
    </w:r>
    <w:r>
      <w:rPr>
        <w:rStyle w:val="ad"/>
        <w:rFonts w:hint="eastAsia"/>
      </w:rPr>
      <w:tab/>
    </w:r>
    <w:r>
      <w:rPr>
        <w:rStyle w:val="ad"/>
        <w:rFonts w:hint="eastAsia"/>
      </w:rPr>
      <w:tab/>
    </w:r>
    <w:r>
      <w:rPr>
        <w:rStyle w:val="ad"/>
        <w:rFonts w:hint="eastAsia"/>
      </w:rPr>
      <w:tab/>
    </w:r>
    <w:r>
      <w:rPr>
        <w:rStyle w:val="ad"/>
        <w:rFonts w:hint="eastAsia"/>
      </w:rPr>
      <w:tab/>
      <w:t xml:space="preserve">   </w:t>
    </w:r>
    <w:r>
      <w:rPr>
        <w:rStyle w:val="ad"/>
        <w:rFonts w:hint="eastAsia"/>
      </w:rPr>
      <w:tab/>
    </w:r>
    <w:r>
      <w:rPr>
        <w:rStyle w:val="ad"/>
        <w:rFonts w:hint="eastAsia"/>
      </w:rPr>
      <w:tab/>
    </w:r>
    <w:r>
      <w:rPr>
        <w:rStyle w:val="ad"/>
      </w:rPr>
      <w:fldChar w:fldCharType="begin"/>
    </w:r>
    <w:r>
      <w:rPr>
        <w:rStyle w:val="ad"/>
      </w:rPr>
      <w:instrText xml:space="preserve"> PAGE </w:instrText>
    </w:r>
    <w:r>
      <w:rPr>
        <w:rStyle w:val="ad"/>
      </w:rPr>
      <w:fldChar w:fldCharType="separate"/>
    </w:r>
    <w:r>
      <w:rPr>
        <w:rStyle w:val="ad"/>
        <w:noProof/>
      </w:rPr>
      <w:t>4</w:t>
    </w:r>
    <w:r>
      <w:rPr>
        <w:rStyle w:val="ad"/>
      </w:rPr>
      <w:fldChar w:fldCharType="end"/>
    </w:r>
  </w:p>
  <w:p w14:paraId="2673F973" w14:textId="77777777" w:rsidR="00D96353" w:rsidRPr="00053401" w:rsidRDefault="00D96353" w:rsidP="00053401">
    <w:pPr>
      <w:pStyle w:val="a6"/>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2CE9" w14:textId="0435E8C5" w:rsidR="00D96353" w:rsidRPr="003F16B9" w:rsidRDefault="00D96353" w:rsidP="00D81F4E">
    <w:pPr>
      <w:pStyle w:val="a6"/>
      <w:pBdr>
        <w:bottom w:val="single" w:sz="4" w:space="1" w:color="auto"/>
      </w:pBdr>
      <w:tabs>
        <w:tab w:val="clear" w:pos="4252"/>
        <w:tab w:val="clear" w:pos="8504"/>
        <w:tab w:val="left" w:pos="-3120"/>
        <w:tab w:val="left" w:pos="5040"/>
      </w:tabs>
      <w:jc w:val="left"/>
    </w:pPr>
    <w:r>
      <w:rPr>
        <w:rStyle w:val="ad"/>
      </w:rPr>
      <w:fldChar w:fldCharType="begin"/>
    </w:r>
    <w:r>
      <w:rPr>
        <w:rStyle w:val="ad"/>
      </w:rPr>
      <w:instrText xml:space="preserve"> PAGE </w:instrText>
    </w:r>
    <w:r>
      <w:rPr>
        <w:rStyle w:val="ad"/>
      </w:rPr>
      <w:fldChar w:fldCharType="separate"/>
    </w:r>
    <w:r>
      <w:rPr>
        <w:rStyle w:val="ad"/>
        <w:noProof/>
      </w:rPr>
      <w:t>116</w:t>
    </w:r>
    <w:r>
      <w:rPr>
        <w:rStyle w:val="ad"/>
      </w:rPr>
      <w:fldChar w:fldCharType="end"/>
    </w:r>
    <w:r>
      <w:rPr>
        <w:rStyle w:val="ad"/>
        <w:rFonts w:hint="eastAsia"/>
      </w:rPr>
      <w:t xml:space="preserve">                                 Section 6. Contract Forms and Conditions of Contract (Time-Based)</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15AA" w14:textId="4CF50231" w:rsidR="00D96353" w:rsidRPr="003F16B9" w:rsidRDefault="00D96353" w:rsidP="00D81F4E">
    <w:pPr>
      <w:pStyle w:val="a6"/>
      <w:pBdr>
        <w:bottom w:val="single" w:sz="4" w:space="1" w:color="auto"/>
      </w:pBdr>
      <w:tabs>
        <w:tab w:val="clear" w:pos="4252"/>
        <w:tab w:val="clear" w:pos="8504"/>
        <w:tab w:val="left" w:pos="-3120"/>
        <w:tab w:val="left" w:pos="11540"/>
      </w:tabs>
      <w:jc w:val="left"/>
    </w:pPr>
    <w:r>
      <w:rPr>
        <w:rStyle w:val="ad"/>
      </w:rPr>
      <w:fldChar w:fldCharType="begin"/>
    </w:r>
    <w:r>
      <w:rPr>
        <w:rStyle w:val="ad"/>
      </w:rPr>
      <w:instrText xml:space="preserve"> PAGE </w:instrText>
    </w:r>
    <w:r>
      <w:rPr>
        <w:rStyle w:val="ad"/>
      </w:rPr>
      <w:fldChar w:fldCharType="separate"/>
    </w:r>
    <w:r>
      <w:rPr>
        <w:rStyle w:val="ad"/>
        <w:noProof/>
      </w:rPr>
      <w:t>126</w:t>
    </w:r>
    <w:r>
      <w:rPr>
        <w:rStyle w:val="ad"/>
      </w:rPr>
      <w:fldChar w:fldCharType="end"/>
    </w:r>
    <w:r w:rsidRPr="00D81F4E">
      <w:rPr>
        <w:rStyle w:val="ad"/>
        <w:rFonts w:hint="eastAsia"/>
      </w:rPr>
      <w:t xml:space="preserve"> </w:t>
    </w:r>
    <w:r>
      <w:rPr>
        <w:rStyle w:val="ad"/>
        <w:rFonts w:hint="eastAsia"/>
      </w:rPr>
      <w:t xml:space="preserve">                                Section 6. Contract Forms and Conditions of Contract (Time-Based)</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F7E58" w14:textId="09C348D9" w:rsidR="00D96353" w:rsidRPr="00B0432E" w:rsidRDefault="00D96353" w:rsidP="00D81F4E">
    <w:pPr>
      <w:pStyle w:val="a6"/>
      <w:pBdr>
        <w:bottom w:val="single" w:sz="4" w:space="2" w:color="auto"/>
      </w:pBdr>
      <w:tabs>
        <w:tab w:val="clear" w:pos="4252"/>
        <w:tab w:val="clear" w:pos="8504"/>
        <w:tab w:val="left" w:pos="-3120"/>
        <w:tab w:val="left" w:pos="8675"/>
      </w:tabs>
      <w:jc w:val="left"/>
    </w:pPr>
    <w:r>
      <w:rPr>
        <w:rStyle w:val="ad"/>
        <w:rFonts w:hint="eastAsia"/>
      </w:rPr>
      <w:t>Section 6. Contract Forms and Conditions of Contract (Time-Based)</w:t>
    </w:r>
    <w:r>
      <w:rPr>
        <w:rStyle w:val="ad"/>
        <w:rFonts w:hint="eastAsia"/>
      </w:rPr>
      <w:tab/>
    </w:r>
    <w:r>
      <w:rPr>
        <w:rStyle w:val="ad"/>
      </w:rPr>
      <w:fldChar w:fldCharType="begin"/>
    </w:r>
    <w:r>
      <w:rPr>
        <w:rStyle w:val="ad"/>
      </w:rPr>
      <w:instrText xml:space="preserve"> PAGE </w:instrText>
    </w:r>
    <w:r>
      <w:rPr>
        <w:rStyle w:val="ad"/>
      </w:rPr>
      <w:fldChar w:fldCharType="separate"/>
    </w:r>
    <w:r w:rsidR="00835F8A">
      <w:rPr>
        <w:rStyle w:val="ad"/>
        <w:noProof/>
      </w:rPr>
      <w:t>121</w:t>
    </w:r>
    <w:r>
      <w:rPr>
        <w:rStyle w:val="ad"/>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8E79" w14:textId="418ABA44" w:rsidR="00D96353" w:rsidRPr="00B0432E" w:rsidRDefault="00D96353" w:rsidP="00F31118">
    <w:pPr>
      <w:pStyle w:val="a6"/>
      <w:pBdr>
        <w:bottom w:val="single" w:sz="4" w:space="2" w:color="auto"/>
      </w:pBdr>
      <w:tabs>
        <w:tab w:val="clear" w:pos="4252"/>
        <w:tab w:val="clear" w:pos="8504"/>
        <w:tab w:val="left" w:pos="-3120"/>
        <w:tab w:val="left" w:pos="5715"/>
        <w:tab w:val="left" w:pos="13550"/>
      </w:tabs>
      <w:jc w:val="left"/>
    </w:pPr>
    <w:r>
      <w:rPr>
        <w:rStyle w:val="ad"/>
        <w:rFonts w:hint="eastAsia"/>
      </w:rPr>
      <w:t>Section 6. Contract Forms and Conditions of Contract (Time-Based)</w:t>
    </w:r>
    <w:r>
      <w:rPr>
        <w:rStyle w:val="ad"/>
        <w:rFonts w:hint="eastAsia"/>
      </w:rPr>
      <w:tab/>
    </w:r>
    <w:r>
      <w:rPr>
        <w:rStyle w:val="ad"/>
      </w:rPr>
      <w:tab/>
    </w:r>
    <w:r>
      <w:rPr>
        <w:rStyle w:val="ad"/>
      </w:rPr>
      <w:fldChar w:fldCharType="begin"/>
    </w:r>
    <w:r>
      <w:rPr>
        <w:rStyle w:val="ad"/>
      </w:rPr>
      <w:instrText xml:space="preserve"> PAGE </w:instrText>
    </w:r>
    <w:r>
      <w:rPr>
        <w:rStyle w:val="ad"/>
      </w:rPr>
      <w:fldChar w:fldCharType="separate"/>
    </w:r>
    <w:r w:rsidR="00835F8A">
      <w:rPr>
        <w:rStyle w:val="ad"/>
        <w:noProof/>
      </w:rPr>
      <w:t>122</w:t>
    </w:r>
    <w:r>
      <w:rPr>
        <w:rStyle w:val="ad"/>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7043" w14:textId="5EC720B5" w:rsidR="00D96353" w:rsidRPr="00B0432E" w:rsidRDefault="00D96353" w:rsidP="00F31118">
    <w:pPr>
      <w:pStyle w:val="a6"/>
      <w:pBdr>
        <w:bottom w:val="single" w:sz="4" w:space="2" w:color="auto"/>
      </w:pBdr>
      <w:tabs>
        <w:tab w:val="clear" w:pos="4252"/>
        <w:tab w:val="clear" w:pos="8504"/>
        <w:tab w:val="left" w:pos="-3120"/>
        <w:tab w:val="left" w:pos="8675"/>
      </w:tabs>
      <w:jc w:val="left"/>
    </w:pPr>
    <w:r>
      <w:rPr>
        <w:rStyle w:val="ad"/>
        <w:rFonts w:hint="eastAsia"/>
      </w:rPr>
      <w:t>Section 6. Contract Forms and Conditions of Contract (Time-Based)</w:t>
    </w:r>
    <w:r>
      <w:rPr>
        <w:rStyle w:val="ad"/>
        <w:rFonts w:hint="eastAsia"/>
      </w:rPr>
      <w:tab/>
    </w:r>
    <w:r>
      <w:rPr>
        <w:rStyle w:val="ad"/>
      </w:rPr>
      <w:fldChar w:fldCharType="begin"/>
    </w:r>
    <w:r>
      <w:rPr>
        <w:rStyle w:val="ad"/>
      </w:rPr>
      <w:instrText xml:space="preserve"> PAGE </w:instrText>
    </w:r>
    <w:r>
      <w:rPr>
        <w:rStyle w:val="ad"/>
      </w:rPr>
      <w:fldChar w:fldCharType="separate"/>
    </w:r>
    <w:r w:rsidR="00835F8A">
      <w:rPr>
        <w:rStyle w:val="ad"/>
        <w:noProof/>
      </w:rPr>
      <w:t>126</w:t>
    </w:r>
    <w:r>
      <w:rPr>
        <w:rStyle w:val="ad"/>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618D" w14:textId="33A0A3CA" w:rsidR="00D96353" w:rsidRPr="003F16B9" w:rsidRDefault="00D96353" w:rsidP="002C55B2">
    <w:pPr>
      <w:pStyle w:val="a6"/>
      <w:pBdr>
        <w:bottom w:val="single" w:sz="4" w:space="1" w:color="auto"/>
      </w:pBdr>
      <w:tabs>
        <w:tab w:val="clear" w:pos="4252"/>
        <w:tab w:val="clear" w:pos="8504"/>
        <w:tab w:val="left" w:pos="-3120"/>
      </w:tabs>
      <w:jc w:val="left"/>
    </w:pPr>
    <w:r>
      <w:rPr>
        <w:rStyle w:val="ad"/>
      </w:rPr>
      <w:fldChar w:fldCharType="begin"/>
    </w:r>
    <w:r>
      <w:rPr>
        <w:rStyle w:val="ad"/>
      </w:rPr>
      <w:instrText xml:space="preserve"> PAGE </w:instrText>
    </w:r>
    <w:r>
      <w:rPr>
        <w:rStyle w:val="ad"/>
      </w:rPr>
      <w:fldChar w:fldCharType="separate"/>
    </w:r>
    <w:r>
      <w:rPr>
        <w:rStyle w:val="ad"/>
        <w:noProof/>
      </w:rPr>
      <w:t>132</w:t>
    </w:r>
    <w:r>
      <w:rPr>
        <w:rStyle w:val="ad"/>
      </w:rPr>
      <w:fldChar w:fldCharType="end"/>
    </w:r>
    <w:r>
      <w:rPr>
        <w:rStyle w:val="ad"/>
        <w:rFonts w:hint="eastAsia"/>
      </w:rPr>
      <w:tab/>
    </w:r>
    <w:r>
      <w:rPr>
        <w:rStyle w:val="ad"/>
        <w:rFonts w:hint="eastAsia"/>
      </w:rPr>
      <w:tab/>
    </w:r>
    <w:r>
      <w:rPr>
        <w:rStyle w:val="ad"/>
        <w:rFonts w:hint="eastAsia"/>
      </w:rPr>
      <w:tab/>
    </w:r>
    <w:r>
      <w:rPr>
        <w:rStyle w:val="ad"/>
        <w:rFonts w:hint="eastAsia"/>
      </w:rPr>
      <w:tab/>
      <w:t xml:space="preserve">    Section 6. Contract Forms and Conditions of Contract (Lump-Sum)</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3782" w14:textId="7BE79324" w:rsidR="00D96353" w:rsidRPr="000351D3" w:rsidRDefault="00D96353" w:rsidP="00D81F4E">
    <w:pPr>
      <w:pStyle w:val="a6"/>
      <w:pBdr>
        <w:bottom w:val="single" w:sz="4" w:space="1" w:color="auto"/>
      </w:pBdr>
      <w:tabs>
        <w:tab w:val="clear" w:pos="4252"/>
        <w:tab w:val="clear" w:pos="8504"/>
        <w:tab w:val="left" w:pos="8660"/>
        <w:tab w:val="left" w:pos="13680"/>
        <w:tab w:val="left" w:pos="15480"/>
        <w:tab w:val="left" w:pos="15840"/>
      </w:tabs>
      <w:ind w:right="2"/>
    </w:pPr>
    <w:r>
      <w:rPr>
        <w:rStyle w:val="ad"/>
        <w:rFonts w:hint="eastAsia"/>
      </w:rPr>
      <w:t>Section 6. Contract Forms and Conditions of Contract (Lump-Sum)</w:t>
    </w:r>
    <w:r>
      <w:rPr>
        <w:rStyle w:val="ad"/>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835F8A">
      <w:rPr>
        <w:rStyle w:val="ad"/>
        <w:rFonts w:eastAsia="굴림"/>
        <w:noProof/>
        <w:snapToGrid w:val="0"/>
        <w:spacing w:val="-10"/>
      </w:rPr>
      <w:t>128</w:t>
    </w:r>
    <w:r w:rsidRPr="007E111C">
      <w:rPr>
        <w:rStyle w:val="ad"/>
        <w:rFonts w:eastAsia="굴림"/>
        <w:snapToGrid w:val="0"/>
        <w:spacing w:val="-10"/>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8386" w14:textId="6DEF7238" w:rsidR="00D96353" w:rsidRPr="000351D3" w:rsidRDefault="00D96353" w:rsidP="00221858">
    <w:pPr>
      <w:pStyle w:val="a6"/>
      <w:pBdr>
        <w:bottom w:val="single" w:sz="4" w:space="1" w:color="auto"/>
      </w:pBdr>
      <w:tabs>
        <w:tab w:val="clear" w:pos="4252"/>
        <w:tab w:val="clear" w:pos="8504"/>
        <w:tab w:val="left" w:pos="8675"/>
        <w:tab w:val="left" w:pos="13680"/>
        <w:tab w:val="left" w:pos="15480"/>
        <w:tab w:val="left" w:pos="15840"/>
      </w:tabs>
      <w:ind w:right="2"/>
    </w:pPr>
    <w:r>
      <w:rPr>
        <w:rStyle w:val="ad"/>
        <w:rFonts w:hint="eastAsia"/>
      </w:rPr>
      <w:t>Section 6. Contract Forms and Conditions of Contract (Lump-Sum)</w:t>
    </w:r>
    <w:r>
      <w:rPr>
        <w:rStyle w:val="ad"/>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835F8A">
      <w:rPr>
        <w:rStyle w:val="ad"/>
        <w:rFonts w:eastAsia="굴림"/>
        <w:noProof/>
        <w:snapToGrid w:val="0"/>
        <w:spacing w:val="-10"/>
      </w:rPr>
      <w:t>132</w:t>
    </w:r>
    <w:r w:rsidRPr="007E111C">
      <w:rPr>
        <w:rStyle w:val="ad"/>
        <w:rFonts w:eastAsia="굴림"/>
        <w:snapToGrid w:val="0"/>
        <w:spacing w:val="-10"/>
      </w:rPr>
      <w:fldChar w:fldCharType="end"/>
    </w:r>
  </w:p>
  <w:p w14:paraId="3C454E99" w14:textId="77777777" w:rsidR="00D96353" w:rsidRDefault="00D96353"/>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6171" w14:textId="7F9ACDA4" w:rsidR="00D96353" w:rsidRPr="003F16B9" w:rsidRDefault="00D96353" w:rsidP="00221858">
    <w:pPr>
      <w:pStyle w:val="a6"/>
      <w:pBdr>
        <w:bottom w:val="single" w:sz="4" w:space="1" w:color="auto"/>
      </w:pBdr>
      <w:tabs>
        <w:tab w:val="clear" w:pos="4252"/>
        <w:tab w:val="clear" w:pos="8504"/>
        <w:tab w:val="left" w:pos="-3120"/>
        <w:tab w:val="left" w:pos="6360"/>
      </w:tabs>
      <w:jc w:val="left"/>
    </w:pPr>
    <w:r>
      <w:rPr>
        <w:rStyle w:val="ad"/>
      </w:rPr>
      <w:fldChar w:fldCharType="begin"/>
    </w:r>
    <w:r>
      <w:rPr>
        <w:rStyle w:val="ad"/>
      </w:rPr>
      <w:instrText xml:space="preserve"> PAGE </w:instrText>
    </w:r>
    <w:r>
      <w:rPr>
        <w:rStyle w:val="ad"/>
      </w:rPr>
      <w:fldChar w:fldCharType="separate"/>
    </w:r>
    <w:r>
      <w:rPr>
        <w:rStyle w:val="ad"/>
        <w:noProof/>
      </w:rPr>
      <w:t>154</w:t>
    </w:r>
    <w:r>
      <w:rPr>
        <w:rStyle w:val="ad"/>
      </w:rPr>
      <w:fldChar w:fldCharType="end"/>
    </w:r>
    <w:r>
      <w:rPr>
        <w:rStyle w:val="ad"/>
        <w:rFonts w:hint="eastAsia"/>
      </w:rPr>
      <w:t xml:space="preserve">                                 Section 6. Contract Forms and Conditions of Contract (Lump-Sum)</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29E2" w14:textId="0BABC2E6" w:rsidR="00D96353" w:rsidRPr="000351D3" w:rsidRDefault="00D96353" w:rsidP="00221858">
    <w:pPr>
      <w:pStyle w:val="a6"/>
      <w:pBdr>
        <w:bottom w:val="single" w:sz="4" w:space="1" w:color="auto"/>
      </w:pBdr>
      <w:tabs>
        <w:tab w:val="clear" w:pos="4252"/>
        <w:tab w:val="clear" w:pos="8504"/>
        <w:tab w:val="left" w:pos="8675"/>
        <w:tab w:val="left" w:pos="13680"/>
        <w:tab w:val="left" w:pos="15480"/>
        <w:tab w:val="left" w:pos="15840"/>
      </w:tabs>
      <w:ind w:right="2"/>
    </w:pPr>
    <w:r>
      <w:rPr>
        <w:rStyle w:val="ad"/>
        <w:rFonts w:hint="eastAsia"/>
      </w:rPr>
      <w:t>Section 6. Contract Forms and Conditions of Contract (Lump-Sum)</w:t>
    </w:r>
    <w:r>
      <w:rPr>
        <w:rStyle w:val="ad"/>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835F8A">
      <w:rPr>
        <w:rStyle w:val="ad"/>
        <w:rFonts w:eastAsia="굴림"/>
        <w:noProof/>
        <w:snapToGrid w:val="0"/>
        <w:spacing w:val="-10"/>
      </w:rPr>
      <w:t>135</w:t>
    </w:r>
    <w:r w:rsidRPr="007E111C">
      <w:rPr>
        <w:rStyle w:val="ad"/>
        <w:rFonts w:eastAsia="굴림"/>
        <w:snapToGrid w:val="0"/>
        <w:spacing w:val="-1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A95A" w14:textId="5FE30925" w:rsidR="00D96353" w:rsidRPr="00AF00C7" w:rsidRDefault="00D96353" w:rsidP="00AF00C7">
    <w:pPr>
      <w:pStyle w:val="a6"/>
      <w:pBdr>
        <w:bottom w:val="single" w:sz="4" w:space="1" w:color="auto"/>
      </w:pBdr>
      <w:tabs>
        <w:tab w:val="clear" w:pos="4252"/>
        <w:tab w:val="clear" w:pos="8504"/>
        <w:tab w:val="left" w:pos="6600"/>
      </w:tabs>
      <w:jc w:val="left"/>
    </w:pPr>
    <w:r>
      <w:rPr>
        <w:rStyle w:val="ad"/>
      </w:rPr>
      <w:fldChar w:fldCharType="begin"/>
    </w:r>
    <w:r>
      <w:rPr>
        <w:rStyle w:val="ad"/>
      </w:rPr>
      <w:instrText xml:space="preserve"> PAGE </w:instrText>
    </w:r>
    <w:r>
      <w:rPr>
        <w:rStyle w:val="ad"/>
      </w:rPr>
      <w:fldChar w:fldCharType="separate"/>
    </w:r>
    <w:r>
      <w:rPr>
        <w:rStyle w:val="ad"/>
        <w:noProof/>
      </w:rPr>
      <w:t>8</w:t>
    </w:r>
    <w:r>
      <w:rPr>
        <w:rStyle w:val="ad"/>
      </w:rPr>
      <w:fldChar w:fldCharType="end"/>
    </w:r>
    <w:r>
      <w:rPr>
        <w:rStyle w:val="ad"/>
        <w:rFonts w:hint="eastAsia"/>
      </w:rPr>
      <w:tab/>
    </w:r>
    <w:r w:rsidRPr="00AF00C7">
      <w:t>Section 1. Letter of Invitation</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5AE8" w14:textId="0E07A625" w:rsidR="00D96353" w:rsidRPr="000351D3" w:rsidRDefault="00D96353" w:rsidP="002C55B2">
    <w:pPr>
      <w:pStyle w:val="a6"/>
      <w:pBdr>
        <w:bottom w:val="single" w:sz="4" w:space="1" w:color="auto"/>
      </w:pBdr>
      <w:tabs>
        <w:tab w:val="clear" w:pos="4252"/>
        <w:tab w:val="clear" w:pos="8504"/>
        <w:tab w:val="left" w:pos="8640"/>
        <w:tab w:val="left" w:pos="13680"/>
        <w:tab w:val="left" w:pos="15480"/>
        <w:tab w:val="left" w:pos="15840"/>
      </w:tabs>
      <w:ind w:right="26"/>
    </w:pPr>
    <w:r>
      <w:rPr>
        <w:rStyle w:val="ad"/>
        <w:rFonts w:hint="eastAsia"/>
      </w:rPr>
      <w:t>Section 6. Contract Forms and Conditions of Contract (Lump-Sum)</w:t>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835F8A">
      <w:rPr>
        <w:rStyle w:val="ad"/>
        <w:rFonts w:eastAsia="굴림"/>
        <w:noProof/>
        <w:snapToGrid w:val="0"/>
        <w:spacing w:val="-10"/>
      </w:rPr>
      <w:t>153</w:t>
    </w:r>
    <w:r w:rsidRPr="007E111C">
      <w:rPr>
        <w:rStyle w:val="ad"/>
        <w:rFonts w:eastAsia="굴림"/>
        <w:snapToGrid w:val="0"/>
        <w:spacing w:val="-10"/>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F0AA" w14:textId="26E93E7D" w:rsidR="00D96353" w:rsidRPr="003F16B9" w:rsidRDefault="00D96353" w:rsidP="00221858">
    <w:pPr>
      <w:pStyle w:val="a6"/>
      <w:pBdr>
        <w:bottom w:val="single" w:sz="4" w:space="1" w:color="auto"/>
      </w:pBdr>
      <w:tabs>
        <w:tab w:val="clear" w:pos="4252"/>
        <w:tab w:val="clear" w:pos="8504"/>
        <w:tab w:val="left" w:pos="-3120"/>
        <w:tab w:val="left" w:pos="11635"/>
      </w:tabs>
      <w:jc w:val="left"/>
    </w:pPr>
    <w:r>
      <w:rPr>
        <w:rStyle w:val="ad"/>
      </w:rPr>
      <w:fldChar w:fldCharType="begin"/>
    </w:r>
    <w:r>
      <w:rPr>
        <w:rStyle w:val="ad"/>
      </w:rPr>
      <w:instrText xml:space="preserve"> PAGE </w:instrText>
    </w:r>
    <w:r>
      <w:rPr>
        <w:rStyle w:val="ad"/>
      </w:rPr>
      <w:fldChar w:fldCharType="separate"/>
    </w:r>
    <w:r>
      <w:rPr>
        <w:rStyle w:val="ad"/>
        <w:noProof/>
      </w:rPr>
      <w:t>174</w:t>
    </w:r>
    <w:r>
      <w:rPr>
        <w:rStyle w:val="ad"/>
      </w:rPr>
      <w:fldChar w:fldCharType="end"/>
    </w:r>
    <w:r w:rsidRPr="00221858">
      <w:rPr>
        <w:rStyle w:val="ad"/>
        <w:rFonts w:hint="eastAsia"/>
      </w:rPr>
      <w:t xml:space="preserve"> </w:t>
    </w:r>
    <w:r>
      <w:rPr>
        <w:rStyle w:val="ad"/>
        <w:rFonts w:hint="eastAsia"/>
      </w:rPr>
      <w:t xml:space="preserve">                                Section 6. Contract Forms and Conditions of Contract (Lump-Sum)</w:t>
    </w:r>
  </w:p>
  <w:p w14:paraId="3D5C7775" w14:textId="77777777" w:rsidR="00D96353" w:rsidRDefault="00D96353"/>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D2B7" w14:textId="7EA701CE" w:rsidR="00D96353" w:rsidRPr="000351D3" w:rsidRDefault="00D96353" w:rsidP="00221858">
    <w:pPr>
      <w:pStyle w:val="a6"/>
      <w:pBdr>
        <w:bottom w:val="single" w:sz="4" w:space="1" w:color="auto"/>
      </w:pBdr>
      <w:tabs>
        <w:tab w:val="clear" w:pos="4252"/>
        <w:tab w:val="clear" w:pos="8504"/>
        <w:tab w:val="left" w:pos="13580"/>
        <w:tab w:val="left" w:pos="15480"/>
        <w:tab w:val="left" w:pos="15840"/>
      </w:tabs>
      <w:ind w:right="26"/>
    </w:pPr>
    <w:r>
      <w:rPr>
        <w:rStyle w:val="ad"/>
        <w:rFonts w:hint="eastAsia"/>
      </w:rPr>
      <w:t>Section 6. Contract Forms and Conditions of Contract (Lump-Sum)</w:t>
    </w:r>
    <w:r>
      <w:rPr>
        <w:rStyle w:val="ad"/>
        <w:rFonts w:eastAsia="굴림" w:hint="eastAsia"/>
        <w:snapToGrid w:val="0"/>
        <w:spacing w:val="-10"/>
      </w:rPr>
      <w:t xml:space="preserve">                                         </w:t>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835F8A">
      <w:rPr>
        <w:rStyle w:val="ad"/>
        <w:rFonts w:eastAsia="굴림"/>
        <w:noProof/>
        <w:snapToGrid w:val="0"/>
        <w:spacing w:val="-10"/>
      </w:rPr>
      <w:t>167</w:t>
    </w:r>
    <w:r w:rsidRPr="007E111C">
      <w:rPr>
        <w:rStyle w:val="ad"/>
        <w:rFonts w:eastAsia="굴림"/>
        <w:snapToGrid w:val="0"/>
        <w:spacing w:val="-10"/>
      </w:rP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03D4" w14:textId="767CB9D4" w:rsidR="00D96353" w:rsidRPr="000351D3" w:rsidRDefault="00D96353" w:rsidP="00221858">
    <w:pPr>
      <w:pStyle w:val="a6"/>
      <w:pBdr>
        <w:bottom w:val="single" w:sz="4" w:space="1" w:color="auto"/>
      </w:pBdr>
      <w:tabs>
        <w:tab w:val="clear" w:pos="4252"/>
        <w:tab w:val="clear" w:pos="8504"/>
        <w:tab w:val="left" w:pos="13580"/>
        <w:tab w:val="left" w:pos="15480"/>
        <w:tab w:val="left" w:pos="15840"/>
      </w:tabs>
      <w:ind w:right="26"/>
    </w:pPr>
    <w:r>
      <w:rPr>
        <w:rStyle w:val="ad"/>
        <w:rFonts w:hint="eastAsia"/>
      </w:rPr>
      <w:t>Section 6. Contract Forms and Conditions of Contract (Lump-Sum)</w:t>
    </w:r>
    <w:r>
      <w:rPr>
        <w:rStyle w:val="ad"/>
        <w:rFonts w:eastAsia="굴림" w:hint="eastAsia"/>
        <w:snapToGrid w:val="0"/>
        <w:spacing w:val="-10"/>
      </w:rPr>
      <w:t xml:space="preserve">                                                                                                       </w:t>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835F8A">
      <w:rPr>
        <w:rStyle w:val="ad"/>
        <w:rFonts w:eastAsia="굴림"/>
        <w:noProof/>
        <w:snapToGrid w:val="0"/>
        <w:spacing w:val="-10"/>
      </w:rPr>
      <w:t>168</w:t>
    </w:r>
    <w:r w:rsidRPr="007E111C">
      <w:rPr>
        <w:rStyle w:val="ad"/>
        <w:rFonts w:eastAsia="굴림"/>
        <w:snapToGrid w:val="0"/>
        <w:spacing w:val="-10"/>
      </w:rP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992A" w14:textId="2D1B040A" w:rsidR="00D96353" w:rsidRPr="000351D3" w:rsidRDefault="00D96353" w:rsidP="00221858">
    <w:pPr>
      <w:pStyle w:val="a6"/>
      <w:pBdr>
        <w:bottom w:val="single" w:sz="4" w:space="1" w:color="auto"/>
      </w:pBdr>
      <w:tabs>
        <w:tab w:val="clear" w:pos="4252"/>
        <w:tab w:val="clear" w:pos="8504"/>
        <w:tab w:val="left" w:pos="13580"/>
        <w:tab w:val="left" w:pos="15480"/>
        <w:tab w:val="left" w:pos="15840"/>
      </w:tabs>
      <w:ind w:right="26"/>
    </w:pPr>
    <w:r>
      <w:rPr>
        <w:rStyle w:val="ad"/>
        <w:rFonts w:hint="eastAsia"/>
      </w:rPr>
      <w:t>Section 6. Contract Forms and Conditions of Contract (Lump-Sum)</w:t>
    </w:r>
    <w:r>
      <w:rPr>
        <w:rStyle w:val="ad"/>
        <w:rFonts w:eastAsia="굴림" w:hint="eastAsia"/>
        <w:snapToGrid w:val="0"/>
        <w:spacing w:val="-10"/>
      </w:rPr>
      <w:t xml:space="preserve">                                         </w:t>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835F8A">
      <w:rPr>
        <w:rStyle w:val="ad"/>
        <w:rFonts w:eastAsia="굴림"/>
        <w:noProof/>
        <w:snapToGrid w:val="0"/>
        <w:spacing w:val="-10"/>
      </w:rPr>
      <w:t>171</w:t>
    </w:r>
    <w:r w:rsidRPr="007E111C">
      <w:rPr>
        <w:rStyle w:val="ad"/>
        <w:rFonts w:eastAsia="굴림"/>
        <w:snapToGrid w:val="0"/>
        <w:spacing w:val="-10"/>
      </w:rPr>
      <w:fldChar w:fldCharType="end"/>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72E99" w14:textId="4340ED10" w:rsidR="00D96353" w:rsidRPr="000351D3" w:rsidRDefault="00D96353" w:rsidP="007B12A7">
    <w:pPr>
      <w:pStyle w:val="a6"/>
      <w:pBdr>
        <w:bottom w:val="single" w:sz="4" w:space="1" w:color="auto"/>
      </w:pBdr>
      <w:tabs>
        <w:tab w:val="clear" w:pos="4252"/>
        <w:tab w:val="clear" w:pos="8504"/>
        <w:tab w:val="left" w:pos="13580"/>
        <w:tab w:val="left" w:pos="15480"/>
        <w:tab w:val="left" w:pos="15840"/>
      </w:tabs>
      <w:ind w:right="26"/>
    </w:pPr>
    <w:r>
      <w:rPr>
        <w:rStyle w:val="ad"/>
        <w:rFonts w:hint="eastAsia"/>
      </w:rPr>
      <w:t xml:space="preserve">Section </w:t>
    </w:r>
    <w:r>
      <w:rPr>
        <w:rStyle w:val="ad"/>
      </w:rPr>
      <w:t>7.</w:t>
    </w:r>
    <w:r>
      <w:rPr>
        <w:rStyle w:val="ad"/>
        <w:rFonts w:hint="eastAsia"/>
      </w:rPr>
      <w:t xml:space="preserve"> </w:t>
    </w:r>
    <w:r>
      <w:rPr>
        <w:rStyle w:val="ad"/>
      </w:rPr>
      <w:t>Sample</w:t>
    </w:r>
    <w:r>
      <w:rPr>
        <w:rStyle w:val="ad"/>
        <w:rFonts w:hint="eastAsia"/>
      </w:rPr>
      <w:t xml:space="preserve"> Form </w:t>
    </w:r>
    <w:r>
      <w:rPr>
        <w:rStyle w:val="ad"/>
      </w:rPr>
      <w:t>of</w:t>
    </w:r>
    <w:r>
      <w:rPr>
        <w:rStyle w:val="ad"/>
        <w:rFonts w:hint="eastAsia"/>
      </w:rPr>
      <w:t xml:space="preserve"> </w:t>
    </w:r>
    <w:r>
      <w:rPr>
        <w:rStyle w:val="ad"/>
      </w:rPr>
      <w:t>Notification</w:t>
    </w:r>
    <w:r>
      <w:rPr>
        <w:rStyle w:val="ad"/>
        <w:rFonts w:hint="eastAsia"/>
      </w:rPr>
      <w:t xml:space="preserve"> of </w:t>
    </w:r>
    <w:r>
      <w:rPr>
        <w:rStyle w:val="ad"/>
      </w:rPr>
      <w:t>Intention to</w:t>
    </w:r>
    <w:r>
      <w:rPr>
        <w:rStyle w:val="ad"/>
        <w:rFonts w:hint="eastAsia"/>
      </w:rPr>
      <w:t xml:space="preserve"> </w:t>
    </w:r>
    <w:r>
      <w:rPr>
        <w:rStyle w:val="ad"/>
      </w:rPr>
      <w:t xml:space="preserve">Award    </w:t>
    </w:r>
    <w:r>
      <w:rPr>
        <w:rStyle w:val="ad"/>
        <w:rFonts w:eastAsia="굴림" w:hint="eastAsia"/>
        <w:snapToGrid w:val="0"/>
        <w:spacing w:val="-10"/>
      </w:rPr>
      <w:t xml:space="preserve">                                         </w:t>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835F8A">
      <w:rPr>
        <w:rStyle w:val="ad"/>
        <w:rFonts w:eastAsia="굴림"/>
        <w:noProof/>
        <w:snapToGrid w:val="0"/>
        <w:spacing w:val="-10"/>
      </w:rPr>
      <w:t>173</w:t>
    </w:r>
    <w:r w:rsidRPr="007E111C">
      <w:rPr>
        <w:rStyle w:val="ad"/>
        <w:rFonts w:eastAsia="굴림"/>
        <w:snapToGrid w:val="0"/>
        <w:spacing w:val="-10"/>
      </w:rPr>
      <w:fldChar w:fldCharType="end"/>
    </w:r>
  </w:p>
  <w:p w14:paraId="151358DC" w14:textId="77777777" w:rsidR="00D96353" w:rsidRPr="00325138" w:rsidRDefault="00D96353" w:rsidP="007B12A7">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53B5" w14:textId="77777777" w:rsidR="00D96353" w:rsidRDefault="00D96353" w:rsidP="00605248">
    <w:pPr>
      <w:pStyle w:val="a6"/>
      <w:pBdr>
        <w:bottom w:val="single" w:sz="4" w:space="1" w:color="auto"/>
      </w:pBdr>
      <w:tabs>
        <w:tab w:val="clear" w:pos="4252"/>
        <w:tab w:val="clear" w:pos="8504"/>
        <w:tab w:val="left" w:pos="5060"/>
      </w:tabs>
      <w:jc w:val="left"/>
    </w:pPr>
    <w:r>
      <w:rPr>
        <w:rFonts w:hint="eastAsia"/>
      </w:rPr>
      <w:t>Section 1. Letter of Invitation</w:t>
    </w:r>
    <w:r>
      <w:rPr>
        <w:rStyle w:val="ad"/>
      </w:rPr>
      <w:tab/>
    </w:r>
    <w:r>
      <w:rPr>
        <w:rStyle w:val="ad"/>
        <w:rFonts w:hint="eastAsia"/>
      </w:rPr>
      <w:tab/>
    </w:r>
    <w:r>
      <w:rPr>
        <w:rStyle w:val="ad"/>
        <w:rFonts w:hint="eastAsia"/>
      </w:rPr>
      <w:tab/>
    </w:r>
    <w:r>
      <w:rPr>
        <w:rStyle w:val="ad"/>
        <w:rFonts w:hint="eastAsia"/>
      </w:rPr>
      <w:tab/>
      <w:t xml:space="preserve">   </w:t>
    </w:r>
    <w:r>
      <w:rPr>
        <w:rStyle w:val="ad"/>
        <w:rFonts w:hint="eastAsia"/>
      </w:rPr>
      <w:tab/>
    </w:r>
    <w:r>
      <w:rPr>
        <w:rStyle w:val="ad"/>
        <w:rFonts w:hint="eastAsia"/>
      </w:rPr>
      <w:tab/>
      <w:t xml:space="preserve"> 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1552" w14:textId="10CDEE75" w:rsidR="00D96353" w:rsidRPr="003F16B9" w:rsidRDefault="00D96353" w:rsidP="0018263D">
    <w:pPr>
      <w:pStyle w:val="a6"/>
      <w:pBdr>
        <w:bottom w:val="single" w:sz="4" w:space="1" w:color="auto"/>
      </w:pBdr>
      <w:tabs>
        <w:tab w:val="clear" w:pos="4252"/>
        <w:tab w:val="clear" w:pos="8504"/>
        <w:tab w:val="left" w:pos="5060"/>
      </w:tabs>
      <w:jc w:val="left"/>
    </w:pPr>
    <w:r>
      <w:t xml:space="preserve">Section </w:t>
    </w:r>
    <w:r>
      <w:rPr>
        <w:rFonts w:hint="eastAsia"/>
      </w:rPr>
      <w:t xml:space="preserve">3. Technical Proposal </w:t>
    </w:r>
    <w:r>
      <w:t>–</w:t>
    </w:r>
    <w:r>
      <w:rPr>
        <w:rFonts w:hint="eastAsia"/>
      </w:rPr>
      <w:t xml:space="preserve"> Standard Forms</w:t>
    </w:r>
    <w:r>
      <w:rPr>
        <w:rStyle w:val="ad"/>
        <w:rFonts w:hint="eastAsia"/>
      </w:rPr>
      <w:t xml:space="preserve"> </w:t>
    </w:r>
    <w:r>
      <w:rPr>
        <w:rStyle w:val="ad"/>
        <w:rFonts w:hint="eastAsia"/>
      </w:rPr>
      <w:tab/>
    </w:r>
    <w:r>
      <w:rPr>
        <w:rStyle w:val="ad"/>
        <w:rFonts w:hint="eastAsia"/>
      </w:rPr>
      <w:tab/>
    </w:r>
    <w:r>
      <w:rPr>
        <w:rStyle w:val="ad"/>
        <w:rFonts w:hint="eastAsia"/>
      </w:rPr>
      <w:tab/>
    </w:r>
    <w:r>
      <w:rPr>
        <w:rStyle w:val="ad"/>
        <w:rFonts w:hint="eastAsia"/>
      </w:rPr>
      <w:tab/>
      <w:t xml:space="preserve">   </w:t>
    </w:r>
    <w:r>
      <w:rPr>
        <w:rStyle w:val="ad"/>
        <w:rFonts w:hint="eastAsia"/>
      </w:rPr>
      <w:tab/>
    </w:r>
    <w:r>
      <w:rPr>
        <w:rStyle w:val="ad"/>
        <w:rFonts w:hint="eastAsia"/>
      </w:rPr>
      <w:tab/>
    </w:r>
    <w:r>
      <w:rPr>
        <w:rStyle w:val="ad"/>
      </w:rPr>
      <w:fldChar w:fldCharType="begin"/>
    </w:r>
    <w:r>
      <w:rPr>
        <w:rStyle w:val="ad"/>
      </w:rPr>
      <w:instrText xml:space="preserve"> PAGE </w:instrText>
    </w:r>
    <w:r>
      <w:rPr>
        <w:rStyle w:val="ad"/>
      </w:rPr>
      <w:fldChar w:fldCharType="separate"/>
    </w:r>
    <w:r>
      <w:rPr>
        <w:rStyle w:val="ad"/>
        <w:noProof/>
      </w:rPr>
      <w:t>50</w:t>
    </w:r>
    <w:r>
      <w:rPr>
        <w:rStyle w:val="ad"/>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986A" w14:textId="4584EDD3" w:rsidR="00D96353" w:rsidRDefault="00D96353" w:rsidP="00605248">
    <w:pPr>
      <w:pStyle w:val="a6"/>
      <w:pBdr>
        <w:bottom w:val="single" w:sz="4" w:space="1" w:color="auto"/>
      </w:pBdr>
      <w:tabs>
        <w:tab w:val="clear" w:pos="4252"/>
        <w:tab w:val="clear" w:pos="8504"/>
        <w:tab w:val="left" w:pos="5060"/>
      </w:tabs>
      <w:jc w:val="left"/>
    </w:pPr>
    <w:r>
      <w:rPr>
        <w:rFonts w:hint="eastAsia"/>
      </w:rPr>
      <w:t>Section 1. Letter of Invitation</w:t>
    </w:r>
    <w:r>
      <w:rPr>
        <w:rStyle w:val="ad"/>
      </w:rPr>
      <w:tab/>
    </w:r>
    <w:r>
      <w:rPr>
        <w:rStyle w:val="ad"/>
        <w:rFonts w:hint="eastAsia"/>
      </w:rPr>
      <w:tab/>
    </w:r>
    <w:r>
      <w:rPr>
        <w:rStyle w:val="ad"/>
        <w:rFonts w:hint="eastAsia"/>
      </w:rPr>
      <w:tab/>
    </w:r>
    <w:r>
      <w:rPr>
        <w:rStyle w:val="ad"/>
        <w:rFonts w:hint="eastAsia"/>
      </w:rPr>
      <w:tab/>
      <w:t xml:space="preserve">   </w:t>
    </w:r>
    <w:r>
      <w:rPr>
        <w:rStyle w:val="ad"/>
        <w:rFonts w:hint="eastAsia"/>
      </w:rPr>
      <w:tab/>
    </w:r>
    <w:r>
      <w:rPr>
        <w:rStyle w:val="ad"/>
        <w:rFonts w:hint="eastAsia"/>
      </w:rPr>
      <w:tab/>
      <w:t xml:space="preserve"> 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1C90" w14:textId="71F1B414" w:rsidR="00D96353" w:rsidRPr="00407B7D" w:rsidRDefault="00D96353" w:rsidP="00053401">
    <w:pPr>
      <w:pStyle w:val="a6"/>
      <w:pBdr>
        <w:bottom w:val="single" w:sz="4" w:space="1" w:color="auto"/>
      </w:pBdr>
      <w:tabs>
        <w:tab w:val="clear" w:pos="4252"/>
        <w:tab w:val="clear" w:pos="8504"/>
        <w:tab w:val="left" w:pos="8760"/>
        <w:tab w:val="left" w:pos="13680"/>
        <w:tab w:val="center" w:pos="15840"/>
      </w:tabs>
      <w:ind w:right="2"/>
    </w:pPr>
    <w:r>
      <w:rPr>
        <w:rFonts w:hint="eastAsia"/>
      </w:rPr>
      <w:t>Section 2. Instructions to Consultants and Data Sheet</w:t>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835F8A">
      <w:rPr>
        <w:rStyle w:val="ad"/>
        <w:rFonts w:eastAsia="굴림"/>
        <w:noProof/>
        <w:snapToGrid w:val="0"/>
        <w:spacing w:val="-10"/>
      </w:rPr>
      <w:t>16</w:t>
    </w:r>
    <w:r w:rsidRPr="007E111C">
      <w:rPr>
        <w:rStyle w:val="ad"/>
        <w:rFonts w:eastAsia="굴림"/>
        <w:snapToGrid w:val="0"/>
        <w:spacing w:val="-10"/>
      </w:rPr>
      <w:fldChar w:fldCharType="end"/>
    </w:r>
  </w:p>
  <w:p w14:paraId="5B51AF94" w14:textId="77777777" w:rsidR="00D96353" w:rsidRDefault="00D96353" w:rsidP="00053401">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6D2E"/>
    <w:multiLevelType w:val="hybridMultilevel"/>
    <w:tmpl w:val="AA6A1CC8"/>
    <w:lvl w:ilvl="0" w:tplc="AAD2ED8A">
      <w:start w:val="1"/>
      <w:numFmt w:val="decimal"/>
      <w:lvlText w:val="(%1)"/>
      <w:lvlJc w:val="left"/>
      <w:pPr>
        <w:ind w:left="760" w:hanging="360"/>
      </w:pPr>
      <w:rPr>
        <w:rFonts w:ascii="Times New Roman" w:eastAsia="휴먼명조" w:hAnsi="Times New Roman" w:cs="Times New Roman"/>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3383A65"/>
    <w:multiLevelType w:val="hybridMultilevel"/>
    <w:tmpl w:val="DEDE8FAC"/>
    <w:lvl w:ilvl="0" w:tplc="30A826FE">
      <w:start w:val="1"/>
      <w:numFmt w:val="lowerRoman"/>
      <w:lvlText w:val="(%1)"/>
      <w:lvlJc w:val="left"/>
      <w:pPr>
        <w:ind w:left="720" w:hanging="720"/>
      </w:pPr>
      <w:rPr>
        <w:rFonts w:hint="default"/>
        <w:i/>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 w15:restartNumberingAfterBreak="0">
    <w:nsid w:val="037665F1"/>
    <w:multiLevelType w:val="multilevel"/>
    <w:tmpl w:val="C61A56D2"/>
    <w:lvl w:ilvl="0">
      <w:start w:val="1"/>
      <w:numFmt w:val="decimal"/>
      <w:lvlText w:val="%1."/>
      <w:lvlJc w:val="left"/>
      <w:pPr>
        <w:ind w:left="360" w:hanging="360"/>
      </w:pPr>
      <w:rPr>
        <w:rFonts w:hint="default"/>
      </w:rPr>
    </w:lvl>
    <w:lvl w:ilvl="1">
      <w:start w:val="9"/>
      <w:numFmt w:val="decimal"/>
      <w:isLgl/>
      <w:lvlText w:val="%1.%2"/>
      <w:lvlJc w:val="left"/>
      <w:pPr>
        <w:ind w:left="108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4BA13F3"/>
    <w:multiLevelType w:val="hybridMultilevel"/>
    <w:tmpl w:val="9CF052B8"/>
    <w:lvl w:ilvl="0" w:tplc="9ACE62AA">
      <w:start w:val="1"/>
      <w:numFmt w:val="lowerLetter"/>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4" w15:restartNumberingAfterBreak="0">
    <w:nsid w:val="0C2D42F5"/>
    <w:multiLevelType w:val="hybridMultilevel"/>
    <w:tmpl w:val="C93C8200"/>
    <w:lvl w:ilvl="0" w:tplc="2F90332A">
      <w:start w:val="3"/>
      <w:numFmt w:val="lowerLetter"/>
      <w:lvlText w:val="(%1)"/>
      <w:lvlJc w:val="left"/>
      <w:pPr>
        <w:ind w:left="108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0FC81777"/>
    <w:multiLevelType w:val="hybridMultilevel"/>
    <w:tmpl w:val="1326D850"/>
    <w:lvl w:ilvl="0" w:tplc="1AEC196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2853CCB"/>
    <w:multiLevelType w:val="hybridMultilevel"/>
    <w:tmpl w:val="33EEC32C"/>
    <w:lvl w:ilvl="0" w:tplc="18B0907E">
      <w:start w:val="1"/>
      <w:numFmt w:val="lowerRoman"/>
      <w:lvlText w:val="(%1)"/>
      <w:lvlJc w:val="left"/>
      <w:pPr>
        <w:ind w:left="720" w:hanging="720"/>
      </w:pPr>
      <w:rPr>
        <w:rFonts w:hint="default"/>
        <w:i/>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7" w15:restartNumberingAfterBreak="0">
    <w:nsid w:val="134E59C8"/>
    <w:multiLevelType w:val="hybridMultilevel"/>
    <w:tmpl w:val="6C6CE802"/>
    <w:lvl w:ilvl="0" w:tplc="D4266EA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47D2D47"/>
    <w:multiLevelType w:val="hybridMultilevel"/>
    <w:tmpl w:val="AA6A1CC8"/>
    <w:lvl w:ilvl="0" w:tplc="AAD2ED8A">
      <w:start w:val="1"/>
      <w:numFmt w:val="decimal"/>
      <w:lvlText w:val="(%1)"/>
      <w:lvlJc w:val="left"/>
      <w:pPr>
        <w:ind w:left="760" w:hanging="360"/>
      </w:pPr>
      <w:rPr>
        <w:rFonts w:ascii="Times New Roman" w:eastAsia="휴먼명조" w:hAnsi="Times New Roman" w:cs="Times New Roman"/>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5855112"/>
    <w:multiLevelType w:val="hybridMultilevel"/>
    <w:tmpl w:val="076E699A"/>
    <w:lvl w:ilvl="0" w:tplc="A5F2D7EA">
      <w:start w:val="1"/>
      <w:numFmt w:val="lowerLetter"/>
      <w:lvlText w:val="(%1)"/>
      <w:lvlJc w:val="left"/>
      <w:pPr>
        <w:ind w:left="1800" w:hanging="360"/>
      </w:pPr>
      <w:rPr>
        <w:rFonts w:eastAsia="휴먼명조" w:hint="default"/>
      </w:rPr>
    </w:lvl>
    <w:lvl w:ilvl="1" w:tplc="04090019">
      <w:start w:val="1"/>
      <w:numFmt w:val="upperLetter"/>
      <w:lvlText w:val="%2."/>
      <w:lvlJc w:val="left"/>
      <w:pPr>
        <w:ind w:left="2240" w:hanging="400"/>
      </w:pPr>
    </w:lvl>
    <w:lvl w:ilvl="2" w:tplc="0409001B">
      <w:start w:val="1"/>
      <w:numFmt w:val="lowerRoman"/>
      <w:lvlText w:val="%3."/>
      <w:lvlJc w:val="right"/>
      <w:pPr>
        <w:ind w:left="2640" w:hanging="400"/>
      </w:pPr>
    </w:lvl>
    <w:lvl w:ilvl="3" w:tplc="0409000F" w:tentative="1">
      <w:start w:val="1"/>
      <w:numFmt w:val="decimal"/>
      <w:lvlText w:val="%4."/>
      <w:lvlJc w:val="left"/>
      <w:pPr>
        <w:ind w:left="3040" w:hanging="400"/>
      </w:pPr>
    </w:lvl>
    <w:lvl w:ilvl="4" w:tplc="04090019" w:tentative="1">
      <w:start w:val="1"/>
      <w:numFmt w:val="upperLetter"/>
      <w:lvlText w:val="%5."/>
      <w:lvlJc w:val="left"/>
      <w:pPr>
        <w:ind w:left="3440" w:hanging="400"/>
      </w:pPr>
    </w:lvl>
    <w:lvl w:ilvl="5" w:tplc="0409001B" w:tentative="1">
      <w:start w:val="1"/>
      <w:numFmt w:val="lowerRoman"/>
      <w:lvlText w:val="%6."/>
      <w:lvlJc w:val="right"/>
      <w:pPr>
        <w:ind w:left="3840" w:hanging="400"/>
      </w:pPr>
    </w:lvl>
    <w:lvl w:ilvl="6" w:tplc="0409000F" w:tentative="1">
      <w:start w:val="1"/>
      <w:numFmt w:val="decimal"/>
      <w:lvlText w:val="%7."/>
      <w:lvlJc w:val="left"/>
      <w:pPr>
        <w:ind w:left="4240" w:hanging="400"/>
      </w:pPr>
    </w:lvl>
    <w:lvl w:ilvl="7" w:tplc="04090019" w:tentative="1">
      <w:start w:val="1"/>
      <w:numFmt w:val="upperLetter"/>
      <w:lvlText w:val="%8."/>
      <w:lvlJc w:val="left"/>
      <w:pPr>
        <w:ind w:left="4640" w:hanging="400"/>
      </w:pPr>
    </w:lvl>
    <w:lvl w:ilvl="8" w:tplc="0409001B" w:tentative="1">
      <w:start w:val="1"/>
      <w:numFmt w:val="lowerRoman"/>
      <w:lvlText w:val="%9."/>
      <w:lvlJc w:val="right"/>
      <w:pPr>
        <w:ind w:left="5040" w:hanging="400"/>
      </w:pPr>
    </w:lvl>
  </w:abstractNum>
  <w:abstractNum w:abstractNumId="10" w15:restartNumberingAfterBreak="0">
    <w:nsid w:val="158B1ABE"/>
    <w:multiLevelType w:val="hybridMultilevel"/>
    <w:tmpl w:val="4FE44332"/>
    <w:lvl w:ilvl="0" w:tplc="B3FECA44">
      <w:start w:val="4"/>
      <w:numFmt w:val="lowerLetter"/>
      <w:lvlText w:val="(%1)"/>
      <w:lvlJc w:val="left"/>
      <w:pPr>
        <w:ind w:left="1069" w:hanging="360"/>
      </w:pPr>
      <w:rPr>
        <w:rFonts w:hint="default"/>
      </w:rPr>
    </w:lvl>
    <w:lvl w:ilvl="1" w:tplc="04090019" w:tentative="1">
      <w:start w:val="1"/>
      <w:numFmt w:val="upperLetter"/>
      <w:lvlText w:val="%2."/>
      <w:lvlJc w:val="left"/>
      <w:pPr>
        <w:ind w:left="1625" w:hanging="400"/>
      </w:pPr>
    </w:lvl>
    <w:lvl w:ilvl="2" w:tplc="0409001B" w:tentative="1">
      <w:start w:val="1"/>
      <w:numFmt w:val="lowerRoman"/>
      <w:lvlText w:val="%3."/>
      <w:lvlJc w:val="right"/>
      <w:pPr>
        <w:ind w:left="2025" w:hanging="400"/>
      </w:pPr>
    </w:lvl>
    <w:lvl w:ilvl="3" w:tplc="0409000F" w:tentative="1">
      <w:start w:val="1"/>
      <w:numFmt w:val="decimal"/>
      <w:lvlText w:val="%4."/>
      <w:lvlJc w:val="left"/>
      <w:pPr>
        <w:ind w:left="2425" w:hanging="400"/>
      </w:pPr>
    </w:lvl>
    <w:lvl w:ilvl="4" w:tplc="04090019" w:tentative="1">
      <w:start w:val="1"/>
      <w:numFmt w:val="upperLetter"/>
      <w:lvlText w:val="%5."/>
      <w:lvlJc w:val="left"/>
      <w:pPr>
        <w:ind w:left="2825" w:hanging="400"/>
      </w:pPr>
    </w:lvl>
    <w:lvl w:ilvl="5" w:tplc="0409001B" w:tentative="1">
      <w:start w:val="1"/>
      <w:numFmt w:val="lowerRoman"/>
      <w:lvlText w:val="%6."/>
      <w:lvlJc w:val="right"/>
      <w:pPr>
        <w:ind w:left="3225" w:hanging="400"/>
      </w:pPr>
    </w:lvl>
    <w:lvl w:ilvl="6" w:tplc="0409000F" w:tentative="1">
      <w:start w:val="1"/>
      <w:numFmt w:val="decimal"/>
      <w:lvlText w:val="%7."/>
      <w:lvlJc w:val="left"/>
      <w:pPr>
        <w:ind w:left="3625" w:hanging="400"/>
      </w:pPr>
    </w:lvl>
    <w:lvl w:ilvl="7" w:tplc="04090019" w:tentative="1">
      <w:start w:val="1"/>
      <w:numFmt w:val="upperLetter"/>
      <w:lvlText w:val="%8."/>
      <w:lvlJc w:val="left"/>
      <w:pPr>
        <w:ind w:left="4025" w:hanging="400"/>
      </w:pPr>
    </w:lvl>
    <w:lvl w:ilvl="8" w:tplc="0409001B" w:tentative="1">
      <w:start w:val="1"/>
      <w:numFmt w:val="lowerRoman"/>
      <w:lvlText w:val="%9."/>
      <w:lvlJc w:val="right"/>
      <w:pPr>
        <w:ind w:left="4425" w:hanging="400"/>
      </w:pPr>
    </w:lvl>
  </w:abstractNum>
  <w:abstractNum w:abstractNumId="11" w15:restartNumberingAfterBreak="0">
    <w:nsid w:val="172D4955"/>
    <w:multiLevelType w:val="hybridMultilevel"/>
    <w:tmpl w:val="D4544834"/>
    <w:lvl w:ilvl="0" w:tplc="C71C0C8C">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2" w15:restartNumberingAfterBreak="0">
    <w:nsid w:val="19982369"/>
    <w:multiLevelType w:val="hybridMultilevel"/>
    <w:tmpl w:val="54E66DD8"/>
    <w:lvl w:ilvl="0" w:tplc="630080F2">
      <w:start w:val="1"/>
      <w:numFmt w:val="lowerLetter"/>
      <w:lvlText w:val="(%1)"/>
      <w:lvlJc w:val="left"/>
      <w:pPr>
        <w:ind w:left="2959" w:hanging="360"/>
      </w:pPr>
      <w:rPr>
        <w:rFonts w:eastAsia="굴림" w:hint="default"/>
        <w:color w:val="auto"/>
        <w:sz w:val="24"/>
      </w:rPr>
    </w:lvl>
    <w:lvl w:ilvl="1" w:tplc="04090019" w:tentative="1">
      <w:start w:val="1"/>
      <w:numFmt w:val="upperLetter"/>
      <w:lvlText w:val="%2."/>
      <w:lvlJc w:val="left"/>
      <w:pPr>
        <w:ind w:left="3399" w:hanging="400"/>
      </w:pPr>
    </w:lvl>
    <w:lvl w:ilvl="2" w:tplc="0409001B" w:tentative="1">
      <w:start w:val="1"/>
      <w:numFmt w:val="lowerRoman"/>
      <w:lvlText w:val="%3."/>
      <w:lvlJc w:val="right"/>
      <w:pPr>
        <w:ind w:left="3799" w:hanging="400"/>
      </w:pPr>
    </w:lvl>
    <w:lvl w:ilvl="3" w:tplc="0409000F" w:tentative="1">
      <w:start w:val="1"/>
      <w:numFmt w:val="decimal"/>
      <w:lvlText w:val="%4."/>
      <w:lvlJc w:val="left"/>
      <w:pPr>
        <w:ind w:left="4199" w:hanging="400"/>
      </w:pPr>
    </w:lvl>
    <w:lvl w:ilvl="4" w:tplc="04090019" w:tentative="1">
      <w:start w:val="1"/>
      <w:numFmt w:val="upperLetter"/>
      <w:lvlText w:val="%5."/>
      <w:lvlJc w:val="left"/>
      <w:pPr>
        <w:ind w:left="4599" w:hanging="400"/>
      </w:pPr>
    </w:lvl>
    <w:lvl w:ilvl="5" w:tplc="0409001B" w:tentative="1">
      <w:start w:val="1"/>
      <w:numFmt w:val="lowerRoman"/>
      <w:lvlText w:val="%6."/>
      <w:lvlJc w:val="right"/>
      <w:pPr>
        <w:ind w:left="4999" w:hanging="400"/>
      </w:pPr>
    </w:lvl>
    <w:lvl w:ilvl="6" w:tplc="0409000F" w:tentative="1">
      <w:start w:val="1"/>
      <w:numFmt w:val="decimal"/>
      <w:lvlText w:val="%7."/>
      <w:lvlJc w:val="left"/>
      <w:pPr>
        <w:ind w:left="5399" w:hanging="400"/>
      </w:pPr>
    </w:lvl>
    <w:lvl w:ilvl="7" w:tplc="04090019" w:tentative="1">
      <w:start w:val="1"/>
      <w:numFmt w:val="upperLetter"/>
      <w:lvlText w:val="%8."/>
      <w:lvlJc w:val="left"/>
      <w:pPr>
        <w:ind w:left="5799" w:hanging="400"/>
      </w:pPr>
    </w:lvl>
    <w:lvl w:ilvl="8" w:tplc="0409001B" w:tentative="1">
      <w:start w:val="1"/>
      <w:numFmt w:val="lowerRoman"/>
      <w:lvlText w:val="%9."/>
      <w:lvlJc w:val="right"/>
      <w:pPr>
        <w:ind w:left="6199" w:hanging="400"/>
      </w:pPr>
    </w:lvl>
  </w:abstractNum>
  <w:abstractNum w:abstractNumId="13" w15:restartNumberingAfterBreak="0">
    <w:nsid w:val="1A903DB5"/>
    <w:multiLevelType w:val="hybridMultilevel"/>
    <w:tmpl w:val="D72AFC3A"/>
    <w:lvl w:ilvl="0" w:tplc="AF76E668">
      <w:start w:val="1"/>
      <w:numFmt w:val="lowerRoman"/>
      <w:lvlText w:val="(%1)"/>
      <w:lvlJc w:val="left"/>
      <w:pPr>
        <w:ind w:left="2160" w:hanging="720"/>
      </w:pPr>
      <w:rPr>
        <w:rFonts w:hint="default"/>
      </w:rPr>
    </w:lvl>
    <w:lvl w:ilvl="1" w:tplc="04090019" w:tentative="1">
      <w:start w:val="1"/>
      <w:numFmt w:val="upperLetter"/>
      <w:lvlText w:val="%2."/>
      <w:lvlJc w:val="left"/>
      <w:pPr>
        <w:ind w:left="2240" w:hanging="400"/>
      </w:pPr>
    </w:lvl>
    <w:lvl w:ilvl="2" w:tplc="0409001B" w:tentative="1">
      <w:start w:val="1"/>
      <w:numFmt w:val="lowerRoman"/>
      <w:lvlText w:val="%3."/>
      <w:lvlJc w:val="right"/>
      <w:pPr>
        <w:ind w:left="2640" w:hanging="400"/>
      </w:pPr>
    </w:lvl>
    <w:lvl w:ilvl="3" w:tplc="0409000F" w:tentative="1">
      <w:start w:val="1"/>
      <w:numFmt w:val="decimal"/>
      <w:lvlText w:val="%4."/>
      <w:lvlJc w:val="left"/>
      <w:pPr>
        <w:ind w:left="3040" w:hanging="400"/>
      </w:pPr>
    </w:lvl>
    <w:lvl w:ilvl="4" w:tplc="04090019" w:tentative="1">
      <w:start w:val="1"/>
      <w:numFmt w:val="upperLetter"/>
      <w:lvlText w:val="%5."/>
      <w:lvlJc w:val="left"/>
      <w:pPr>
        <w:ind w:left="3440" w:hanging="400"/>
      </w:pPr>
    </w:lvl>
    <w:lvl w:ilvl="5" w:tplc="0409001B" w:tentative="1">
      <w:start w:val="1"/>
      <w:numFmt w:val="lowerRoman"/>
      <w:lvlText w:val="%6."/>
      <w:lvlJc w:val="right"/>
      <w:pPr>
        <w:ind w:left="3840" w:hanging="400"/>
      </w:pPr>
    </w:lvl>
    <w:lvl w:ilvl="6" w:tplc="0409000F" w:tentative="1">
      <w:start w:val="1"/>
      <w:numFmt w:val="decimal"/>
      <w:lvlText w:val="%7."/>
      <w:lvlJc w:val="left"/>
      <w:pPr>
        <w:ind w:left="4240" w:hanging="400"/>
      </w:pPr>
    </w:lvl>
    <w:lvl w:ilvl="7" w:tplc="04090019" w:tentative="1">
      <w:start w:val="1"/>
      <w:numFmt w:val="upperLetter"/>
      <w:lvlText w:val="%8."/>
      <w:lvlJc w:val="left"/>
      <w:pPr>
        <w:ind w:left="4640" w:hanging="400"/>
      </w:pPr>
    </w:lvl>
    <w:lvl w:ilvl="8" w:tplc="0409001B" w:tentative="1">
      <w:start w:val="1"/>
      <w:numFmt w:val="lowerRoman"/>
      <w:lvlText w:val="%9."/>
      <w:lvlJc w:val="right"/>
      <w:pPr>
        <w:ind w:left="5040" w:hanging="400"/>
      </w:pPr>
    </w:lvl>
  </w:abstractNum>
  <w:abstractNum w:abstractNumId="14" w15:restartNumberingAfterBreak="0">
    <w:nsid w:val="1C1C03E1"/>
    <w:multiLevelType w:val="hybridMultilevel"/>
    <w:tmpl w:val="E58E0094"/>
    <w:lvl w:ilvl="0" w:tplc="C4E4DDEA">
      <w:start w:val="1"/>
      <w:numFmt w:val="low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5" w15:restartNumberingAfterBreak="0">
    <w:nsid w:val="1FDC6768"/>
    <w:multiLevelType w:val="hybridMultilevel"/>
    <w:tmpl w:val="97807AA6"/>
    <w:lvl w:ilvl="0" w:tplc="B32ACA36">
      <w:start w:val="1"/>
      <w:numFmt w:val="decimal"/>
      <w:pStyle w:val="1"/>
      <w:lvlText w:val="%1."/>
      <w:lvlJc w:val="left"/>
      <w:pPr>
        <w:tabs>
          <w:tab w:val="num" w:pos="400"/>
        </w:tabs>
        <w:ind w:left="400" w:hanging="400"/>
      </w:pPr>
    </w:lvl>
    <w:lvl w:ilvl="1" w:tplc="04090019" w:tentative="1">
      <w:start w:val="1"/>
      <w:numFmt w:val="upperLetter"/>
      <w:lvlText w:val="%2."/>
      <w:lvlJc w:val="left"/>
      <w:pPr>
        <w:tabs>
          <w:tab w:val="num" w:pos="2160"/>
        </w:tabs>
        <w:ind w:left="2160" w:hanging="400"/>
      </w:pPr>
    </w:lvl>
    <w:lvl w:ilvl="2" w:tplc="0409001B" w:tentative="1">
      <w:start w:val="1"/>
      <w:numFmt w:val="lowerRoman"/>
      <w:lvlText w:val="%3."/>
      <w:lvlJc w:val="right"/>
      <w:pPr>
        <w:tabs>
          <w:tab w:val="num" w:pos="2560"/>
        </w:tabs>
        <w:ind w:left="2560" w:hanging="400"/>
      </w:pPr>
    </w:lvl>
    <w:lvl w:ilvl="3" w:tplc="0409000F" w:tentative="1">
      <w:start w:val="1"/>
      <w:numFmt w:val="decimal"/>
      <w:lvlText w:val="%4."/>
      <w:lvlJc w:val="left"/>
      <w:pPr>
        <w:tabs>
          <w:tab w:val="num" w:pos="2960"/>
        </w:tabs>
        <w:ind w:left="2960" w:hanging="400"/>
      </w:pPr>
    </w:lvl>
    <w:lvl w:ilvl="4" w:tplc="04090019" w:tentative="1">
      <w:start w:val="1"/>
      <w:numFmt w:val="upperLetter"/>
      <w:lvlText w:val="%5."/>
      <w:lvlJc w:val="left"/>
      <w:pPr>
        <w:tabs>
          <w:tab w:val="num" w:pos="3360"/>
        </w:tabs>
        <w:ind w:left="3360" w:hanging="400"/>
      </w:pPr>
    </w:lvl>
    <w:lvl w:ilvl="5" w:tplc="0409001B" w:tentative="1">
      <w:start w:val="1"/>
      <w:numFmt w:val="lowerRoman"/>
      <w:lvlText w:val="%6."/>
      <w:lvlJc w:val="right"/>
      <w:pPr>
        <w:tabs>
          <w:tab w:val="num" w:pos="3760"/>
        </w:tabs>
        <w:ind w:left="3760" w:hanging="400"/>
      </w:pPr>
    </w:lvl>
    <w:lvl w:ilvl="6" w:tplc="0409000F" w:tentative="1">
      <w:start w:val="1"/>
      <w:numFmt w:val="decimal"/>
      <w:lvlText w:val="%7."/>
      <w:lvlJc w:val="left"/>
      <w:pPr>
        <w:tabs>
          <w:tab w:val="num" w:pos="4160"/>
        </w:tabs>
        <w:ind w:left="4160" w:hanging="400"/>
      </w:pPr>
    </w:lvl>
    <w:lvl w:ilvl="7" w:tplc="04090019" w:tentative="1">
      <w:start w:val="1"/>
      <w:numFmt w:val="upperLetter"/>
      <w:lvlText w:val="%8."/>
      <w:lvlJc w:val="left"/>
      <w:pPr>
        <w:tabs>
          <w:tab w:val="num" w:pos="4560"/>
        </w:tabs>
        <w:ind w:left="4560" w:hanging="400"/>
      </w:pPr>
    </w:lvl>
    <w:lvl w:ilvl="8" w:tplc="0409001B" w:tentative="1">
      <w:start w:val="1"/>
      <w:numFmt w:val="lowerRoman"/>
      <w:lvlText w:val="%9."/>
      <w:lvlJc w:val="right"/>
      <w:pPr>
        <w:tabs>
          <w:tab w:val="num" w:pos="4960"/>
        </w:tabs>
        <w:ind w:left="4960" w:hanging="400"/>
      </w:pPr>
    </w:lvl>
  </w:abstractNum>
  <w:abstractNum w:abstractNumId="16" w15:restartNumberingAfterBreak="0">
    <w:nsid w:val="21BD128C"/>
    <w:multiLevelType w:val="hybridMultilevel"/>
    <w:tmpl w:val="A22C0DBA"/>
    <w:lvl w:ilvl="0" w:tplc="B81CA44C">
      <w:start w:val="1"/>
      <w:numFmt w:val="decimal"/>
      <w:lvlText w:val="%1."/>
      <w:lvlJc w:val="left"/>
      <w:pPr>
        <w:ind w:left="360" w:hanging="360"/>
      </w:pPr>
      <w:rPr>
        <w:rFonts w:eastAsia="휴먼명조"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7" w15:restartNumberingAfterBreak="0">
    <w:nsid w:val="223213D3"/>
    <w:multiLevelType w:val="hybridMultilevel"/>
    <w:tmpl w:val="E2BCCF2E"/>
    <w:lvl w:ilvl="0" w:tplc="A172FF08">
      <w:start w:val="1"/>
      <w:numFmt w:val="lowerLetter"/>
      <w:lvlText w:val="(%1)"/>
      <w:lvlJc w:val="left"/>
      <w:pPr>
        <w:ind w:left="1120" w:hanging="360"/>
      </w:pPr>
      <w:rPr>
        <w:rFonts w:eastAsia="휴먼명조" w:hint="default"/>
        <w:color w:val="auto"/>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8" w15:restartNumberingAfterBreak="0">
    <w:nsid w:val="254A383C"/>
    <w:multiLevelType w:val="multilevel"/>
    <w:tmpl w:val="FF96C07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4E16D4"/>
    <w:multiLevelType w:val="multilevel"/>
    <w:tmpl w:val="026C3CE4"/>
    <w:lvl w:ilvl="0">
      <w:start w:val="1"/>
      <w:numFmt w:val="decimal"/>
      <w:lvlText w:val="%1."/>
      <w:lvlJc w:val="left"/>
      <w:pPr>
        <w:ind w:left="36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297950CF"/>
    <w:multiLevelType w:val="hybridMultilevel"/>
    <w:tmpl w:val="672686D4"/>
    <w:lvl w:ilvl="0" w:tplc="A0FA318E">
      <w:start w:val="1"/>
      <w:numFmt w:val="lowerLetter"/>
      <w:lvlText w:val="(%1)"/>
      <w:lvlJc w:val="left"/>
      <w:pPr>
        <w:ind w:left="974" w:hanging="360"/>
      </w:pPr>
      <w:rPr>
        <w:rFonts w:hint="default"/>
      </w:rPr>
    </w:lvl>
    <w:lvl w:ilvl="1" w:tplc="04090019" w:tentative="1">
      <w:start w:val="1"/>
      <w:numFmt w:val="upperLetter"/>
      <w:lvlText w:val="%2."/>
      <w:lvlJc w:val="left"/>
      <w:pPr>
        <w:ind w:left="1414" w:hanging="400"/>
      </w:pPr>
    </w:lvl>
    <w:lvl w:ilvl="2" w:tplc="0409001B" w:tentative="1">
      <w:start w:val="1"/>
      <w:numFmt w:val="lowerRoman"/>
      <w:lvlText w:val="%3."/>
      <w:lvlJc w:val="right"/>
      <w:pPr>
        <w:ind w:left="1814" w:hanging="400"/>
      </w:pPr>
    </w:lvl>
    <w:lvl w:ilvl="3" w:tplc="0409000F" w:tentative="1">
      <w:start w:val="1"/>
      <w:numFmt w:val="decimal"/>
      <w:lvlText w:val="%4."/>
      <w:lvlJc w:val="left"/>
      <w:pPr>
        <w:ind w:left="2214" w:hanging="400"/>
      </w:pPr>
    </w:lvl>
    <w:lvl w:ilvl="4" w:tplc="04090019" w:tentative="1">
      <w:start w:val="1"/>
      <w:numFmt w:val="upperLetter"/>
      <w:lvlText w:val="%5."/>
      <w:lvlJc w:val="left"/>
      <w:pPr>
        <w:ind w:left="2614" w:hanging="400"/>
      </w:pPr>
    </w:lvl>
    <w:lvl w:ilvl="5" w:tplc="0409001B" w:tentative="1">
      <w:start w:val="1"/>
      <w:numFmt w:val="lowerRoman"/>
      <w:lvlText w:val="%6."/>
      <w:lvlJc w:val="right"/>
      <w:pPr>
        <w:ind w:left="3014" w:hanging="400"/>
      </w:pPr>
    </w:lvl>
    <w:lvl w:ilvl="6" w:tplc="0409000F" w:tentative="1">
      <w:start w:val="1"/>
      <w:numFmt w:val="decimal"/>
      <w:lvlText w:val="%7."/>
      <w:lvlJc w:val="left"/>
      <w:pPr>
        <w:ind w:left="3414" w:hanging="400"/>
      </w:pPr>
    </w:lvl>
    <w:lvl w:ilvl="7" w:tplc="04090019" w:tentative="1">
      <w:start w:val="1"/>
      <w:numFmt w:val="upperLetter"/>
      <w:lvlText w:val="%8."/>
      <w:lvlJc w:val="left"/>
      <w:pPr>
        <w:ind w:left="3814" w:hanging="400"/>
      </w:pPr>
    </w:lvl>
    <w:lvl w:ilvl="8" w:tplc="0409001B" w:tentative="1">
      <w:start w:val="1"/>
      <w:numFmt w:val="lowerRoman"/>
      <w:lvlText w:val="%9."/>
      <w:lvlJc w:val="right"/>
      <w:pPr>
        <w:ind w:left="4214" w:hanging="400"/>
      </w:pPr>
    </w:lvl>
  </w:abstractNum>
  <w:abstractNum w:abstractNumId="21" w15:restartNumberingAfterBreak="0">
    <w:nsid w:val="2EEE2CEC"/>
    <w:multiLevelType w:val="hybridMultilevel"/>
    <w:tmpl w:val="15FCB420"/>
    <w:lvl w:ilvl="0" w:tplc="F6385B18">
      <w:start w:val="1"/>
      <w:numFmt w:val="lowerRoman"/>
      <w:lvlText w:val="(%1)"/>
      <w:lvlJc w:val="left"/>
      <w:pPr>
        <w:ind w:left="1146" w:hanging="720"/>
      </w:pPr>
      <w:rPr>
        <w:rFonts w:eastAsia="휴먼명조"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2" w15:restartNumberingAfterBreak="0">
    <w:nsid w:val="2F076409"/>
    <w:multiLevelType w:val="hybridMultilevel"/>
    <w:tmpl w:val="C91CE156"/>
    <w:lvl w:ilvl="0" w:tplc="9FB8D5EE">
      <w:start w:val="1"/>
      <w:numFmt w:val="low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15:restartNumberingAfterBreak="0">
    <w:nsid w:val="30DA5343"/>
    <w:multiLevelType w:val="hybridMultilevel"/>
    <w:tmpl w:val="892E2910"/>
    <w:lvl w:ilvl="0" w:tplc="26EA6498">
      <w:start w:val="1"/>
      <w:numFmt w:val="lowerLetter"/>
      <w:lvlText w:val="(%1)"/>
      <w:lvlJc w:val="left"/>
      <w:pPr>
        <w:ind w:left="1800" w:hanging="360"/>
      </w:pPr>
      <w:rPr>
        <w:rFonts w:hint="default"/>
      </w:rPr>
    </w:lvl>
    <w:lvl w:ilvl="1" w:tplc="04090019">
      <w:start w:val="1"/>
      <w:numFmt w:val="upperLetter"/>
      <w:lvlText w:val="%2."/>
      <w:lvlJc w:val="left"/>
      <w:pPr>
        <w:ind w:left="2240" w:hanging="400"/>
      </w:pPr>
    </w:lvl>
    <w:lvl w:ilvl="2" w:tplc="0409001B" w:tentative="1">
      <w:start w:val="1"/>
      <w:numFmt w:val="lowerRoman"/>
      <w:lvlText w:val="%3."/>
      <w:lvlJc w:val="right"/>
      <w:pPr>
        <w:ind w:left="2640" w:hanging="400"/>
      </w:pPr>
    </w:lvl>
    <w:lvl w:ilvl="3" w:tplc="0409000F" w:tentative="1">
      <w:start w:val="1"/>
      <w:numFmt w:val="decimal"/>
      <w:lvlText w:val="%4."/>
      <w:lvlJc w:val="left"/>
      <w:pPr>
        <w:ind w:left="3040" w:hanging="400"/>
      </w:pPr>
    </w:lvl>
    <w:lvl w:ilvl="4" w:tplc="04090019" w:tentative="1">
      <w:start w:val="1"/>
      <w:numFmt w:val="upperLetter"/>
      <w:lvlText w:val="%5."/>
      <w:lvlJc w:val="left"/>
      <w:pPr>
        <w:ind w:left="3440" w:hanging="400"/>
      </w:pPr>
    </w:lvl>
    <w:lvl w:ilvl="5" w:tplc="0409001B" w:tentative="1">
      <w:start w:val="1"/>
      <w:numFmt w:val="lowerRoman"/>
      <w:lvlText w:val="%6."/>
      <w:lvlJc w:val="right"/>
      <w:pPr>
        <w:ind w:left="3840" w:hanging="400"/>
      </w:pPr>
    </w:lvl>
    <w:lvl w:ilvl="6" w:tplc="0409000F" w:tentative="1">
      <w:start w:val="1"/>
      <w:numFmt w:val="decimal"/>
      <w:lvlText w:val="%7."/>
      <w:lvlJc w:val="left"/>
      <w:pPr>
        <w:ind w:left="4240" w:hanging="400"/>
      </w:pPr>
    </w:lvl>
    <w:lvl w:ilvl="7" w:tplc="04090019" w:tentative="1">
      <w:start w:val="1"/>
      <w:numFmt w:val="upperLetter"/>
      <w:lvlText w:val="%8."/>
      <w:lvlJc w:val="left"/>
      <w:pPr>
        <w:ind w:left="4640" w:hanging="400"/>
      </w:pPr>
    </w:lvl>
    <w:lvl w:ilvl="8" w:tplc="0409001B" w:tentative="1">
      <w:start w:val="1"/>
      <w:numFmt w:val="lowerRoman"/>
      <w:lvlText w:val="%9."/>
      <w:lvlJc w:val="right"/>
      <w:pPr>
        <w:ind w:left="5040" w:hanging="400"/>
      </w:pPr>
    </w:lvl>
  </w:abstractNum>
  <w:abstractNum w:abstractNumId="24" w15:restartNumberingAfterBreak="0">
    <w:nsid w:val="310D7795"/>
    <w:multiLevelType w:val="hybridMultilevel"/>
    <w:tmpl w:val="970E744E"/>
    <w:lvl w:ilvl="0" w:tplc="39643722">
      <w:start w:val="1"/>
      <w:numFmt w:val="decimal"/>
      <w:pStyle w:val="Section8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FA771E"/>
    <w:multiLevelType w:val="hybridMultilevel"/>
    <w:tmpl w:val="15FCB420"/>
    <w:lvl w:ilvl="0" w:tplc="F6385B18">
      <w:start w:val="1"/>
      <w:numFmt w:val="lowerRoman"/>
      <w:lvlText w:val="(%1)"/>
      <w:lvlJc w:val="left"/>
      <w:pPr>
        <w:ind w:left="1146" w:hanging="720"/>
      </w:pPr>
      <w:rPr>
        <w:rFonts w:eastAsia="휴먼명조"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6" w15:restartNumberingAfterBreak="0">
    <w:nsid w:val="32104BCE"/>
    <w:multiLevelType w:val="hybridMultilevel"/>
    <w:tmpl w:val="CBFE7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3E0259"/>
    <w:multiLevelType w:val="hybridMultilevel"/>
    <w:tmpl w:val="98FC6024"/>
    <w:lvl w:ilvl="0" w:tplc="2928463A">
      <w:start w:val="1"/>
      <w:numFmt w:val="lowerLetter"/>
      <w:lvlText w:val="(%1)"/>
      <w:lvlJc w:val="left"/>
      <w:pPr>
        <w:ind w:left="1080" w:hanging="360"/>
      </w:pPr>
      <w:rPr>
        <w:rFonts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28" w15:restartNumberingAfterBreak="0">
    <w:nsid w:val="34F12E13"/>
    <w:multiLevelType w:val="hybridMultilevel"/>
    <w:tmpl w:val="FBE87696"/>
    <w:lvl w:ilvl="0" w:tplc="EB3E578C">
      <w:start w:val="1"/>
      <w:numFmt w:val="decimal"/>
      <w:lvlText w:val="%1)"/>
      <w:lvlJc w:val="left"/>
      <w:pPr>
        <w:ind w:left="912" w:hanging="360"/>
      </w:pPr>
      <w:rPr>
        <w:rFonts w:hint="default"/>
      </w:rPr>
    </w:lvl>
    <w:lvl w:ilvl="1" w:tplc="04090019" w:tentative="1">
      <w:start w:val="1"/>
      <w:numFmt w:val="upperLetter"/>
      <w:lvlText w:val="%2."/>
      <w:lvlJc w:val="left"/>
      <w:pPr>
        <w:ind w:left="1352" w:hanging="400"/>
      </w:pPr>
    </w:lvl>
    <w:lvl w:ilvl="2" w:tplc="0409001B" w:tentative="1">
      <w:start w:val="1"/>
      <w:numFmt w:val="lowerRoman"/>
      <w:lvlText w:val="%3."/>
      <w:lvlJc w:val="right"/>
      <w:pPr>
        <w:ind w:left="1752" w:hanging="400"/>
      </w:pPr>
    </w:lvl>
    <w:lvl w:ilvl="3" w:tplc="0409000F" w:tentative="1">
      <w:start w:val="1"/>
      <w:numFmt w:val="decimal"/>
      <w:lvlText w:val="%4."/>
      <w:lvlJc w:val="left"/>
      <w:pPr>
        <w:ind w:left="2152" w:hanging="400"/>
      </w:pPr>
    </w:lvl>
    <w:lvl w:ilvl="4" w:tplc="04090019" w:tentative="1">
      <w:start w:val="1"/>
      <w:numFmt w:val="upperLetter"/>
      <w:lvlText w:val="%5."/>
      <w:lvlJc w:val="left"/>
      <w:pPr>
        <w:ind w:left="2552" w:hanging="400"/>
      </w:pPr>
    </w:lvl>
    <w:lvl w:ilvl="5" w:tplc="0409001B" w:tentative="1">
      <w:start w:val="1"/>
      <w:numFmt w:val="lowerRoman"/>
      <w:lvlText w:val="%6."/>
      <w:lvlJc w:val="right"/>
      <w:pPr>
        <w:ind w:left="2952" w:hanging="400"/>
      </w:pPr>
    </w:lvl>
    <w:lvl w:ilvl="6" w:tplc="0409000F" w:tentative="1">
      <w:start w:val="1"/>
      <w:numFmt w:val="decimal"/>
      <w:lvlText w:val="%7."/>
      <w:lvlJc w:val="left"/>
      <w:pPr>
        <w:ind w:left="3352" w:hanging="400"/>
      </w:pPr>
    </w:lvl>
    <w:lvl w:ilvl="7" w:tplc="04090019" w:tentative="1">
      <w:start w:val="1"/>
      <w:numFmt w:val="upperLetter"/>
      <w:lvlText w:val="%8."/>
      <w:lvlJc w:val="left"/>
      <w:pPr>
        <w:ind w:left="3752" w:hanging="400"/>
      </w:pPr>
    </w:lvl>
    <w:lvl w:ilvl="8" w:tplc="0409001B" w:tentative="1">
      <w:start w:val="1"/>
      <w:numFmt w:val="lowerRoman"/>
      <w:lvlText w:val="%9."/>
      <w:lvlJc w:val="right"/>
      <w:pPr>
        <w:ind w:left="4152" w:hanging="400"/>
      </w:pPr>
    </w:lvl>
  </w:abstractNum>
  <w:abstractNum w:abstractNumId="29" w15:restartNumberingAfterBreak="0">
    <w:nsid w:val="35A07228"/>
    <w:multiLevelType w:val="hybridMultilevel"/>
    <w:tmpl w:val="4A2831CC"/>
    <w:lvl w:ilvl="0" w:tplc="D2D4AA12">
      <w:start w:val="1"/>
      <w:numFmt w:val="lowerRoman"/>
      <w:lvlText w:val="(%1)"/>
      <w:lvlJc w:val="left"/>
      <w:pPr>
        <w:ind w:left="720" w:hanging="720"/>
      </w:pPr>
      <w:rPr>
        <w:rFonts w:hint="default"/>
        <w:i/>
        <w:color w:val="auto"/>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0" w15:restartNumberingAfterBreak="0">
    <w:nsid w:val="379B7F2D"/>
    <w:multiLevelType w:val="hybridMultilevel"/>
    <w:tmpl w:val="217014F8"/>
    <w:lvl w:ilvl="0" w:tplc="BBD424E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383C01E5"/>
    <w:multiLevelType w:val="hybridMultilevel"/>
    <w:tmpl w:val="665C723C"/>
    <w:lvl w:ilvl="0" w:tplc="73BEE2C0">
      <w:start w:val="1"/>
      <w:numFmt w:val="lowerRoman"/>
      <w:lvlText w:val="(%1)"/>
      <w:lvlJc w:val="left"/>
      <w:pPr>
        <w:ind w:left="720" w:hanging="720"/>
      </w:pPr>
      <w:rPr>
        <w:rFonts w:hint="default"/>
      </w:rPr>
    </w:lvl>
    <w:lvl w:ilvl="1" w:tplc="04090019" w:tentative="1">
      <w:start w:val="1"/>
      <w:numFmt w:val="upperLetter"/>
      <w:lvlText w:val="%2."/>
      <w:lvlJc w:val="left"/>
      <w:pPr>
        <w:ind w:left="2225" w:hanging="400"/>
      </w:pPr>
    </w:lvl>
    <w:lvl w:ilvl="2" w:tplc="0409001B" w:tentative="1">
      <w:start w:val="1"/>
      <w:numFmt w:val="lowerRoman"/>
      <w:lvlText w:val="%3."/>
      <w:lvlJc w:val="right"/>
      <w:pPr>
        <w:ind w:left="2625" w:hanging="400"/>
      </w:pPr>
    </w:lvl>
    <w:lvl w:ilvl="3" w:tplc="0409000F" w:tentative="1">
      <w:start w:val="1"/>
      <w:numFmt w:val="decimal"/>
      <w:lvlText w:val="%4."/>
      <w:lvlJc w:val="left"/>
      <w:pPr>
        <w:ind w:left="3025" w:hanging="400"/>
      </w:pPr>
    </w:lvl>
    <w:lvl w:ilvl="4" w:tplc="04090019" w:tentative="1">
      <w:start w:val="1"/>
      <w:numFmt w:val="upperLetter"/>
      <w:lvlText w:val="%5."/>
      <w:lvlJc w:val="left"/>
      <w:pPr>
        <w:ind w:left="3425" w:hanging="400"/>
      </w:pPr>
    </w:lvl>
    <w:lvl w:ilvl="5" w:tplc="0409001B" w:tentative="1">
      <w:start w:val="1"/>
      <w:numFmt w:val="lowerRoman"/>
      <w:lvlText w:val="%6."/>
      <w:lvlJc w:val="right"/>
      <w:pPr>
        <w:ind w:left="3825" w:hanging="400"/>
      </w:pPr>
    </w:lvl>
    <w:lvl w:ilvl="6" w:tplc="0409000F" w:tentative="1">
      <w:start w:val="1"/>
      <w:numFmt w:val="decimal"/>
      <w:lvlText w:val="%7."/>
      <w:lvlJc w:val="left"/>
      <w:pPr>
        <w:ind w:left="4225" w:hanging="400"/>
      </w:pPr>
    </w:lvl>
    <w:lvl w:ilvl="7" w:tplc="04090019" w:tentative="1">
      <w:start w:val="1"/>
      <w:numFmt w:val="upperLetter"/>
      <w:lvlText w:val="%8."/>
      <w:lvlJc w:val="left"/>
      <w:pPr>
        <w:ind w:left="4625" w:hanging="400"/>
      </w:pPr>
    </w:lvl>
    <w:lvl w:ilvl="8" w:tplc="0409001B" w:tentative="1">
      <w:start w:val="1"/>
      <w:numFmt w:val="lowerRoman"/>
      <w:lvlText w:val="%9."/>
      <w:lvlJc w:val="right"/>
      <w:pPr>
        <w:ind w:left="5025" w:hanging="400"/>
      </w:pPr>
    </w:lvl>
  </w:abstractNum>
  <w:abstractNum w:abstractNumId="32" w15:restartNumberingAfterBreak="0">
    <w:nsid w:val="38956324"/>
    <w:multiLevelType w:val="hybridMultilevel"/>
    <w:tmpl w:val="A2ECE0BE"/>
    <w:lvl w:ilvl="0" w:tplc="9C26D824">
      <w:start w:val="1"/>
      <w:numFmt w:val="lowerLetter"/>
      <w:lvlText w:val="(%1)"/>
      <w:lvlJc w:val="left"/>
      <w:pPr>
        <w:ind w:left="1080" w:hanging="360"/>
      </w:pPr>
      <w:rPr>
        <w:rFonts w:hint="default"/>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33" w15:restartNumberingAfterBreak="0">
    <w:nsid w:val="3A95275E"/>
    <w:multiLevelType w:val="hybridMultilevel"/>
    <w:tmpl w:val="F3C8C7F8"/>
    <w:lvl w:ilvl="0" w:tplc="E1C83E18">
      <w:start w:val="2"/>
      <w:numFmt w:val="lowerLetter"/>
      <w:lvlText w:val="(%1)"/>
      <w:lvlJc w:val="left"/>
      <w:pPr>
        <w:ind w:left="1120" w:hanging="400"/>
      </w:pPr>
      <w:rPr>
        <w:rFonts w:eastAsia="휴먼명조"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40D72E34"/>
    <w:multiLevelType w:val="multilevel"/>
    <w:tmpl w:val="83781DBA"/>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color w:val="C00000"/>
      </w:rPr>
    </w:lvl>
    <w:lvl w:ilvl="2">
      <w:start w:val="1"/>
      <w:numFmt w:val="decimal"/>
      <w:isLgl/>
      <w:lvlText w:val="%1.%2.%3"/>
      <w:lvlJc w:val="left"/>
      <w:pPr>
        <w:ind w:left="720" w:hanging="720"/>
      </w:pPr>
      <w:rPr>
        <w:rFonts w:hint="default"/>
        <w:color w:val="C00000"/>
      </w:rPr>
    </w:lvl>
    <w:lvl w:ilvl="3">
      <w:start w:val="1"/>
      <w:numFmt w:val="decimal"/>
      <w:isLgl/>
      <w:lvlText w:val="%1.%2.%3.%4"/>
      <w:lvlJc w:val="left"/>
      <w:pPr>
        <w:ind w:left="720" w:hanging="720"/>
      </w:pPr>
      <w:rPr>
        <w:rFonts w:hint="default"/>
        <w:color w:val="C00000"/>
      </w:rPr>
    </w:lvl>
    <w:lvl w:ilvl="4">
      <w:start w:val="1"/>
      <w:numFmt w:val="decimal"/>
      <w:isLgl/>
      <w:lvlText w:val="%1.%2.%3.%4.%5"/>
      <w:lvlJc w:val="left"/>
      <w:pPr>
        <w:ind w:left="1080" w:hanging="1080"/>
      </w:pPr>
      <w:rPr>
        <w:rFonts w:hint="default"/>
        <w:color w:val="C00000"/>
      </w:rPr>
    </w:lvl>
    <w:lvl w:ilvl="5">
      <w:start w:val="1"/>
      <w:numFmt w:val="decimal"/>
      <w:isLgl/>
      <w:lvlText w:val="%1.%2.%3.%4.%5.%6"/>
      <w:lvlJc w:val="left"/>
      <w:pPr>
        <w:ind w:left="1080" w:hanging="1080"/>
      </w:pPr>
      <w:rPr>
        <w:rFonts w:hint="default"/>
        <w:color w:val="C00000"/>
      </w:rPr>
    </w:lvl>
    <w:lvl w:ilvl="6">
      <w:start w:val="1"/>
      <w:numFmt w:val="decimal"/>
      <w:isLgl/>
      <w:lvlText w:val="%1.%2.%3.%4.%5.%6.%7"/>
      <w:lvlJc w:val="left"/>
      <w:pPr>
        <w:ind w:left="1440" w:hanging="1440"/>
      </w:pPr>
      <w:rPr>
        <w:rFonts w:hint="default"/>
        <w:color w:val="C00000"/>
      </w:rPr>
    </w:lvl>
    <w:lvl w:ilvl="7">
      <w:start w:val="1"/>
      <w:numFmt w:val="decimal"/>
      <w:isLgl/>
      <w:lvlText w:val="%1.%2.%3.%4.%5.%6.%7.%8"/>
      <w:lvlJc w:val="left"/>
      <w:pPr>
        <w:ind w:left="1440" w:hanging="1440"/>
      </w:pPr>
      <w:rPr>
        <w:rFonts w:hint="default"/>
        <w:color w:val="C00000"/>
      </w:rPr>
    </w:lvl>
    <w:lvl w:ilvl="8">
      <w:start w:val="1"/>
      <w:numFmt w:val="decimal"/>
      <w:isLgl/>
      <w:lvlText w:val="%1.%2.%3.%4.%5.%6.%7.%8.%9"/>
      <w:lvlJc w:val="left"/>
      <w:pPr>
        <w:ind w:left="1800" w:hanging="1800"/>
      </w:pPr>
      <w:rPr>
        <w:rFonts w:hint="default"/>
        <w:color w:val="C00000"/>
      </w:rPr>
    </w:lvl>
  </w:abstractNum>
  <w:abstractNum w:abstractNumId="35" w15:restartNumberingAfterBreak="0">
    <w:nsid w:val="44E265A3"/>
    <w:multiLevelType w:val="hybridMultilevel"/>
    <w:tmpl w:val="C93C8200"/>
    <w:lvl w:ilvl="0" w:tplc="2F90332A">
      <w:start w:val="3"/>
      <w:numFmt w:val="lowerLetter"/>
      <w:lvlText w:val="(%1)"/>
      <w:lvlJc w:val="left"/>
      <w:pPr>
        <w:ind w:left="108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4675346C"/>
    <w:multiLevelType w:val="hybridMultilevel"/>
    <w:tmpl w:val="37E6D6DA"/>
    <w:lvl w:ilvl="0" w:tplc="9D66E3CA">
      <w:start w:val="1"/>
      <w:numFmt w:val="decimal"/>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37" w15:restartNumberingAfterBreak="0">
    <w:nsid w:val="47EB4831"/>
    <w:multiLevelType w:val="hybridMultilevel"/>
    <w:tmpl w:val="A5425EF6"/>
    <w:lvl w:ilvl="0" w:tplc="5C62806E">
      <w:start w:val="1"/>
      <w:numFmt w:val="lowerLetter"/>
      <w:lvlText w:val="(%1)"/>
      <w:lvlJc w:val="left"/>
      <w:pPr>
        <w:ind w:left="795" w:hanging="435"/>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38" w15:restartNumberingAfterBreak="0">
    <w:nsid w:val="48581292"/>
    <w:multiLevelType w:val="hybridMultilevel"/>
    <w:tmpl w:val="8EC22B4C"/>
    <w:lvl w:ilvl="0" w:tplc="0E7297BC">
      <w:start w:val="1"/>
      <w:numFmt w:val="lowerLetter"/>
      <w:lvlText w:val="(%1)"/>
      <w:lvlJc w:val="left"/>
      <w:pPr>
        <w:ind w:left="1080" w:hanging="360"/>
      </w:pPr>
      <w:rPr>
        <w:rFonts w:eastAsia="휴먼명조"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39" w15:restartNumberingAfterBreak="0">
    <w:nsid w:val="4D1306B7"/>
    <w:multiLevelType w:val="hybridMultilevel"/>
    <w:tmpl w:val="DEDE8FAC"/>
    <w:lvl w:ilvl="0" w:tplc="30A826FE">
      <w:start w:val="1"/>
      <w:numFmt w:val="lowerRoman"/>
      <w:lvlText w:val="(%1)"/>
      <w:lvlJc w:val="left"/>
      <w:pPr>
        <w:ind w:left="720" w:hanging="720"/>
      </w:pPr>
      <w:rPr>
        <w:rFonts w:hint="default"/>
        <w:i/>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0" w15:restartNumberingAfterBreak="0">
    <w:nsid w:val="50FD4B59"/>
    <w:multiLevelType w:val="hybridMultilevel"/>
    <w:tmpl w:val="58505100"/>
    <w:lvl w:ilvl="0" w:tplc="0132227C">
      <w:start w:val="1"/>
      <w:numFmt w:val="lowerLetter"/>
      <w:lvlText w:val="(%1)"/>
      <w:lvlJc w:val="left"/>
      <w:pPr>
        <w:ind w:left="1080" w:hanging="360"/>
      </w:pPr>
      <w:rPr>
        <w:rFonts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41" w15:restartNumberingAfterBreak="0">
    <w:nsid w:val="53F645BA"/>
    <w:multiLevelType w:val="hybridMultilevel"/>
    <w:tmpl w:val="AA6A1CC8"/>
    <w:lvl w:ilvl="0" w:tplc="AAD2ED8A">
      <w:start w:val="1"/>
      <w:numFmt w:val="decimal"/>
      <w:lvlText w:val="(%1)"/>
      <w:lvlJc w:val="left"/>
      <w:pPr>
        <w:ind w:left="760" w:hanging="360"/>
      </w:pPr>
      <w:rPr>
        <w:rFonts w:ascii="Times New Roman" w:eastAsia="휴먼명조" w:hAnsi="Times New Roman" w:cs="Times New Roman"/>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2" w15:restartNumberingAfterBreak="0">
    <w:nsid w:val="55207DC3"/>
    <w:multiLevelType w:val="hybridMultilevel"/>
    <w:tmpl w:val="CE90053C"/>
    <w:lvl w:ilvl="0" w:tplc="1A3E3104">
      <w:start w:val="9"/>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55FF62FF"/>
    <w:multiLevelType w:val="hybridMultilevel"/>
    <w:tmpl w:val="58505100"/>
    <w:lvl w:ilvl="0" w:tplc="0132227C">
      <w:start w:val="1"/>
      <w:numFmt w:val="lowerLetter"/>
      <w:lvlText w:val="(%1)"/>
      <w:lvlJc w:val="left"/>
      <w:pPr>
        <w:ind w:left="1080" w:hanging="360"/>
      </w:pPr>
      <w:rPr>
        <w:rFonts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44" w15:restartNumberingAfterBreak="0">
    <w:nsid w:val="56F65F53"/>
    <w:multiLevelType w:val="hybridMultilevel"/>
    <w:tmpl w:val="BF70B764"/>
    <w:lvl w:ilvl="0" w:tplc="C30E90F6">
      <w:start w:val="1"/>
      <w:numFmt w:val="lowerRoman"/>
      <w:lvlText w:val="(%1)"/>
      <w:lvlJc w:val="left"/>
      <w:pPr>
        <w:ind w:left="2520" w:hanging="720"/>
      </w:pPr>
      <w:rPr>
        <w:rFonts w:eastAsia="휴먼명조" w:hint="default"/>
      </w:rPr>
    </w:lvl>
    <w:lvl w:ilvl="1" w:tplc="04090019" w:tentative="1">
      <w:start w:val="1"/>
      <w:numFmt w:val="upperLetter"/>
      <w:lvlText w:val="%2."/>
      <w:lvlJc w:val="left"/>
      <w:pPr>
        <w:ind w:left="2600" w:hanging="400"/>
      </w:pPr>
    </w:lvl>
    <w:lvl w:ilvl="2" w:tplc="0409001B" w:tentative="1">
      <w:start w:val="1"/>
      <w:numFmt w:val="lowerRoman"/>
      <w:lvlText w:val="%3."/>
      <w:lvlJc w:val="right"/>
      <w:pPr>
        <w:ind w:left="3000" w:hanging="400"/>
      </w:pPr>
    </w:lvl>
    <w:lvl w:ilvl="3" w:tplc="0409000F" w:tentative="1">
      <w:start w:val="1"/>
      <w:numFmt w:val="decimal"/>
      <w:lvlText w:val="%4."/>
      <w:lvlJc w:val="left"/>
      <w:pPr>
        <w:ind w:left="3400" w:hanging="400"/>
      </w:pPr>
    </w:lvl>
    <w:lvl w:ilvl="4" w:tplc="04090019" w:tentative="1">
      <w:start w:val="1"/>
      <w:numFmt w:val="upperLetter"/>
      <w:lvlText w:val="%5."/>
      <w:lvlJc w:val="left"/>
      <w:pPr>
        <w:ind w:left="3800" w:hanging="400"/>
      </w:pPr>
    </w:lvl>
    <w:lvl w:ilvl="5" w:tplc="0409001B" w:tentative="1">
      <w:start w:val="1"/>
      <w:numFmt w:val="lowerRoman"/>
      <w:lvlText w:val="%6."/>
      <w:lvlJc w:val="right"/>
      <w:pPr>
        <w:ind w:left="4200" w:hanging="400"/>
      </w:pPr>
    </w:lvl>
    <w:lvl w:ilvl="6" w:tplc="0409000F" w:tentative="1">
      <w:start w:val="1"/>
      <w:numFmt w:val="decimal"/>
      <w:lvlText w:val="%7."/>
      <w:lvlJc w:val="left"/>
      <w:pPr>
        <w:ind w:left="4600" w:hanging="400"/>
      </w:pPr>
    </w:lvl>
    <w:lvl w:ilvl="7" w:tplc="04090019" w:tentative="1">
      <w:start w:val="1"/>
      <w:numFmt w:val="upperLetter"/>
      <w:lvlText w:val="%8."/>
      <w:lvlJc w:val="left"/>
      <w:pPr>
        <w:ind w:left="5000" w:hanging="400"/>
      </w:pPr>
    </w:lvl>
    <w:lvl w:ilvl="8" w:tplc="0409001B" w:tentative="1">
      <w:start w:val="1"/>
      <w:numFmt w:val="lowerRoman"/>
      <w:lvlText w:val="%9."/>
      <w:lvlJc w:val="right"/>
      <w:pPr>
        <w:ind w:left="5400" w:hanging="400"/>
      </w:pPr>
    </w:lvl>
  </w:abstractNum>
  <w:abstractNum w:abstractNumId="45" w15:restartNumberingAfterBreak="0">
    <w:nsid w:val="58EB7A7A"/>
    <w:multiLevelType w:val="hybridMultilevel"/>
    <w:tmpl w:val="DEDE8FAC"/>
    <w:lvl w:ilvl="0" w:tplc="30A826FE">
      <w:start w:val="1"/>
      <w:numFmt w:val="lowerRoman"/>
      <w:lvlText w:val="(%1)"/>
      <w:lvlJc w:val="left"/>
      <w:pPr>
        <w:ind w:left="720" w:hanging="720"/>
      </w:pPr>
      <w:rPr>
        <w:rFonts w:hint="default"/>
        <w:i/>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 w15:restartNumberingAfterBreak="0">
    <w:nsid w:val="5ECF7AE5"/>
    <w:multiLevelType w:val="hybridMultilevel"/>
    <w:tmpl w:val="37E6D6DA"/>
    <w:lvl w:ilvl="0" w:tplc="9D66E3CA">
      <w:start w:val="1"/>
      <w:numFmt w:val="decimal"/>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47" w15:restartNumberingAfterBreak="0">
    <w:nsid w:val="63A15106"/>
    <w:multiLevelType w:val="hybridMultilevel"/>
    <w:tmpl w:val="6FE8B46A"/>
    <w:lvl w:ilvl="0" w:tplc="11DCA410">
      <w:start w:val="1"/>
      <w:numFmt w:val="lowerLetter"/>
      <w:lvlText w:val="(%1)"/>
      <w:lvlJc w:val="left"/>
      <w:pPr>
        <w:ind w:left="1080" w:hanging="360"/>
      </w:pPr>
      <w:rPr>
        <w:rFonts w:hint="default"/>
        <w:color w:val="auto"/>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48" w15:restartNumberingAfterBreak="0">
    <w:nsid w:val="6BCA61E0"/>
    <w:multiLevelType w:val="hybridMultilevel"/>
    <w:tmpl w:val="808AB6EC"/>
    <w:lvl w:ilvl="0" w:tplc="E4808172">
      <w:start w:val="26"/>
      <w:numFmt w:val="bullet"/>
      <w:lvlText w:val="-"/>
      <w:lvlJc w:val="left"/>
      <w:pPr>
        <w:ind w:left="760" w:hanging="360"/>
      </w:pPr>
      <w:rPr>
        <w:rFonts w:ascii="Times New Roman" w:eastAsia="휴먼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9" w15:restartNumberingAfterBreak="0">
    <w:nsid w:val="70E26BC2"/>
    <w:multiLevelType w:val="hybridMultilevel"/>
    <w:tmpl w:val="6C428B20"/>
    <w:lvl w:ilvl="0" w:tplc="919A697E">
      <w:start w:val="1"/>
      <w:numFmt w:val="decimal"/>
      <w:lvlText w:val="%1."/>
      <w:lvlJc w:val="left"/>
      <w:pPr>
        <w:ind w:left="502" w:hanging="360"/>
      </w:pPr>
      <w:rPr>
        <w:rFonts w:eastAsia="휴먼명조" w:hint="default"/>
      </w:rPr>
    </w:lvl>
    <w:lvl w:ilvl="1" w:tplc="04090019" w:tentative="1">
      <w:start w:val="1"/>
      <w:numFmt w:val="upperLetter"/>
      <w:lvlText w:val="%2."/>
      <w:lvlJc w:val="left"/>
      <w:pPr>
        <w:ind w:left="942" w:hanging="400"/>
      </w:pPr>
    </w:lvl>
    <w:lvl w:ilvl="2" w:tplc="0409001B" w:tentative="1">
      <w:start w:val="1"/>
      <w:numFmt w:val="lowerRoman"/>
      <w:lvlText w:val="%3."/>
      <w:lvlJc w:val="right"/>
      <w:pPr>
        <w:ind w:left="1342" w:hanging="400"/>
      </w:pPr>
    </w:lvl>
    <w:lvl w:ilvl="3" w:tplc="0409000F" w:tentative="1">
      <w:start w:val="1"/>
      <w:numFmt w:val="decimal"/>
      <w:lvlText w:val="%4."/>
      <w:lvlJc w:val="left"/>
      <w:pPr>
        <w:ind w:left="1742" w:hanging="400"/>
      </w:pPr>
    </w:lvl>
    <w:lvl w:ilvl="4" w:tplc="04090019" w:tentative="1">
      <w:start w:val="1"/>
      <w:numFmt w:val="upperLetter"/>
      <w:lvlText w:val="%5."/>
      <w:lvlJc w:val="left"/>
      <w:pPr>
        <w:ind w:left="2142" w:hanging="400"/>
      </w:pPr>
    </w:lvl>
    <w:lvl w:ilvl="5" w:tplc="0409001B" w:tentative="1">
      <w:start w:val="1"/>
      <w:numFmt w:val="lowerRoman"/>
      <w:lvlText w:val="%6."/>
      <w:lvlJc w:val="right"/>
      <w:pPr>
        <w:ind w:left="2542" w:hanging="400"/>
      </w:pPr>
    </w:lvl>
    <w:lvl w:ilvl="6" w:tplc="0409000F" w:tentative="1">
      <w:start w:val="1"/>
      <w:numFmt w:val="decimal"/>
      <w:lvlText w:val="%7."/>
      <w:lvlJc w:val="left"/>
      <w:pPr>
        <w:ind w:left="2942" w:hanging="400"/>
      </w:pPr>
    </w:lvl>
    <w:lvl w:ilvl="7" w:tplc="04090019" w:tentative="1">
      <w:start w:val="1"/>
      <w:numFmt w:val="upperLetter"/>
      <w:lvlText w:val="%8."/>
      <w:lvlJc w:val="left"/>
      <w:pPr>
        <w:ind w:left="3342" w:hanging="400"/>
      </w:pPr>
    </w:lvl>
    <w:lvl w:ilvl="8" w:tplc="0409001B" w:tentative="1">
      <w:start w:val="1"/>
      <w:numFmt w:val="lowerRoman"/>
      <w:lvlText w:val="%9."/>
      <w:lvlJc w:val="right"/>
      <w:pPr>
        <w:ind w:left="3742" w:hanging="400"/>
      </w:pPr>
    </w:lvl>
  </w:abstractNum>
  <w:abstractNum w:abstractNumId="50" w15:restartNumberingAfterBreak="0">
    <w:nsid w:val="7204631E"/>
    <w:multiLevelType w:val="hybridMultilevel"/>
    <w:tmpl w:val="A7481812"/>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1" w15:restartNumberingAfterBreak="0">
    <w:nsid w:val="73E90263"/>
    <w:multiLevelType w:val="hybridMultilevel"/>
    <w:tmpl w:val="EB98D29C"/>
    <w:lvl w:ilvl="0" w:tplc="A36A873A">
      <w:start w:val="1"/>
      <w:numFmt w:val="lowerLetter"/>
      <w:lvlText w:val="(%1)"/>
      <w:lvlJc w:val="left"/>
      <w:pPr>
        <w:tabs>
          <w:tab w:val="num" w:pos="786"/>
        </w:tabs>
        <w:ind w:left="786" w:hanging="360"/>
      </w:pPr>
      <w:rPr>
        <w:rFonts w:hint="default"/>
      </w:rPr>
    </w:lvl>
    <w:lvl w:ilvl="1" w:tplc="04090019" w:tentative="1">
      <w:start w:val="1"/>
      <w:numFmt w:val="upperLetter"/>
      <w:lvlText w:val="%2."/>
      <w:lvlJc w:val="left"/>
      <w:pPr>
        <w:tabs>
          <w:tab w:val="num" w:pos="1232"/>
        </w:tabs>
        <w:ind w:left="1232" w:hanging="400"/>
      </w:pPr>
    </w:lvl>
    <w:lvl w:ilvl="2" w:tplc="0409001B" w:tentative="1">
      <w:start w:val="1"/>
      <w:numFmt w:val="lowerRoman"/>
      <w:lvlText w:val="%3."/>
      <w:lvlJc w:val="right"/>
      <w:pPr>
        <w:tabs>
          <w:tab w:val="num" w:pos="1632"/>
        </w:tabs>
        <w:ind w:left="1632" w:hanging="400"/>
      </w:pPr>
    </w:lvl>
    <w:lvl w:ilvl="3" w:tplc="0409000F" w:tentative="1">
      <w:start w:val="1"/>
      <w:numFmt w:val="decimal"/>
      <w:lvlText w:val="%4."/>
      <w:lvlJc w:val="left"/>
      <w:pPr>
        <w:tabs>
          <w:tab w:val="num" w:pos="2032"/>
        </w:tabs>
        <w:ind w:left="2032" w:hanging="400"/>
      </w:pPr>
    </w:lvl>
    <w:lvl w:ilvl="4" w:tplc="04090019" w:tentative="1">
      <w:start w:val="1"/>
      <w:numFmt w:val="upperLetter"/>
      <w:lvlText w:val="%5."/>
      <w:lvlJc w:val="left"/>
      <w:pPr>
        <w:tabs>
          <w:tab w:val="num" w:pos="2432"/>
        </w:tabs>
        <w:ind w:left="2432" w:hanging="400"/>
      </w:pPr>
    </w:lvl>
    <w:lvl w:ilvl="5" w:tplc="0409001B" w:tentative="1">
      <w:start w:val="1"/>
      <w:numFmt w:val="lowerRoman"/>
      <w:lvlText w:val="%6."/>
      <w:lvlJc w:val="right"/>
      <w:pPr>
        <w:tabs>
          <w:tab w:val="num" w:pos="2832"/>
        </w:tabs>
        <w:ind w:left="2832" w:hanging="400"/>
      </w:pPr>
    </w:lvl>
    <w:lvl w:ilvl="6" w:tplc="0409000F" w:tentative="1">
      <w:start w:val="1"/>
      <w:numFmt w:val="decimal"/>
      <w:lvlText w:val="%7."/>
      <w:lvlJc w:val="left"/>
      <w:pPr>
        <w:tabs>
          <w:tab w:val="num" w:pos="3232"/>
        </w:tabs>
        <w:ind w:left="3232" w:hanging="400"/>
      </w:pPr>
    </w:lvl>
    <w:lvl w:ilvl="7" w:tplc="04090019" w:tentative="1">
      <w:start w:val="1"/>
      <w:numFmt w:val="upperLetter"/>
      <w:lvlText w:val="%8."/>
      <w:lvlJc w:val="left"/>
      <w:pPr>
        <w:tabs>
          <w:tab w:val="num" w:pos="3632"/>
        </w:tabs>
        <w:ind w:left="3632" w:hanging="400"/>
      </w:pPr>
    </w:lvl>
    <w:lvl w:ilvl="8" w:tplc="0409001B" w:tentative="1">
      <w:start w:val="1"/>
      <w:numFmt w:val="lowerRoman"/>
      <w:lvlText w:val="%9."/>
      <w:lvlJc w:val="right"/>
      <w:pPr>
        <w:tabs>
          <w:tab w:val="num" w:pos="4032"/>
        </w:tabs>
        <w:ind w:left="4032" w:hanging="400"/>
      </w:pPr>
    </w:lvl>
  </w:abstractNum>
  <w:abstractNum w:abstractNumId="52" w15:restartNumberingAfterBreak="0">
    <w:nsid w:val="77E02C8E"/>
    <w:multiLevelType w:val="hybridMultilevel"/>
    <w:tmpl w:val="A3801030"/>
    <w:lvl w:ilvl="0" w:tplc="BC9C516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3" w15:restartNumberingAfterBreak="0">
    <w:nsid w:val="78790C09"/>
    <w:multiLevelType w:val="hybridMultilevel"/>
    <w:tmpl w:val="C706ADAC"/>
    <w:lvl w:ilvl="0" w:tplc="162865E0">
      <w:start w:val="8"/>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4" w15:restartNumberingAfterBreak="0">
    <w:nsid w:val="7C6033F8"/>
    <w:multiLevelType w:val="hybridMultilevel"/>
    <w:tmpl w:val="642432F2"/>
    <w:lvl w:ilvl="0" w:tplc="8D78B190">
      <w:start w:val="1"/>
      <w:numFmt w:val="lowerRoman"/>
      <w:lvlText w:val="(%1)"/>
      <w:lvlJc w:val="left"/>
      <w:pPr>
        <w:ind w:left="2160" w:hanging="720"/>
      </w:pPr>
      <w:rPr>
        <w:rFonts w:hint="default"/>
      </w:rPr>
    </w:lvl>
    <w:lvl w:ilvl="1" w:tplc="04090019" w:tentative="1">
      <w:start w:val="1"/>
      <w:numFmt w:val="upperLetter"/>
      <w:lvlText w:val="%2."/>
      <w:lvlJc w:val="left"/>
      <w:pPr>
        <w:ind w:left="2240" w:hanging="400"/>
      </w:pPr>
    </w:lvl>
    <w:lvl w:ilvl="2" w:tplc="0409001B" w:tentative="1">
      <w:start w:val="1"/>
      <w:numFmt w:val="lowerRoman"/>
      <w:lvlText w:val="%3."/>
      <w:lvlJc w:val="right"/>
      <w:pPr>
        <w:ind w:left="2640" w:hanging="400"/>
      </w:pPr>
    </w:lvl>
    <w:lvl w:ilvl="3" w:tplc="0409000F" w:tentative="1">
      <w:start w:val="1"/>
      <w:numFmt w:val="decimal"/>
      <w:lvlText w:val="%4."/>
      <w:lvlJc w:val="left"/>
      <w:pPr>
        <w:ind w:left="3040" w:hanging="400"/>
      </w:pPr>
    </w:lvl>
    <w:lvl w:ilvl="4" w:tplc="04090019" w:tentative="1">
      <w:start w:val="1"/>
      <w:numFmt w:val="upperLetter"/>
      <w:lvlText w:val="%5."/>
      <w:lvlJc w:val="left"/>
      <w:pPr>
        <w:ind w:left="3440" w:hanging="400"/>
      </w:pPr>
    </w:lvl>
    <w:lvl w:ilvl="5" w:tplc="0409001B" w:tentative="1">
      <w:start w:val="1"/>
      <w:numFmt w:val="lowerRoman"/>
      <w:lvlText w:val="%6."/>
      <w:lvlJc w:val="right"/>
      <w:pPr>
        <w:ind w:left="3840" w:hanging="400"/>
      </w:pPr>
    </w:lvl>
    <w:lvl w:ilvl="6" w:tplc="0409000F" w:tentative="1">
      <w:start w:val="1"/>
      <w:numFmt w:val="decimal"/>
      <w:lvlText w:val="%7."/>
      <w:lvlJc w:val="left"/>
      <w:pPr>
        <w:ind w:left="4240" w:hanging="400"/>
      </w:pPr>
    </w:lvl>
    <w:lvl w:ilvl="7" w:tplc="04090019" w:tentative="1">
      <w:start w:val="1"/>
      <w:numFmt w:val="upperLetter"/>
      <w:lvlText w:val="%8."/>
      <w:lvlJc w:val="left"/>
      <w:pPr>
        <w:ind w:left="4640" w:hanging="400"/>
      </w:pPr>
    </w:lvl>
    <w:lvl w:ilvl="8" w:tplc="0409001B" w:tentative="1">
      <w:start w:val="1"/>
      <w:numFmt w:val="lowerRoman"/>
      <w:lvlText w:val="%9."/>
      <w:lvlJc w:val="right"/>
      <w:pPr>
        <w:ind w:left="5040" w:hanging="400"/>
      </w:pPr>
    </w:lvl>
  </w:abstractNum>
  <w:abstractNum w:abstractNumId="55" w15:restartNumberingAfterBreak="0">
    <w:nsid w:val="7FA10AD9"/>
    <w:multiLevelType w:val="hybridMultilevel"/>
    <w:tmpl w:val="E45095E2"/>
    <w:lvl w:ilvl="0" w:tplc="9A5426A0">
      <w:start w:val="1"/>
      <w:numFmt w:val="lowerLetter"/>
      <w:lvlText w:val="(%1)"/>
      <w:lvlJc w:val="left"/>
      <w:pPr>
        <w:ind w:left="1080" w:hanging="360"/>
      </w:pPr>
      <w:rPr>
        <w:rFonts w:eastAsia="휴먼명조" w:hint="default"/>
        <w:color w:val="auto"/>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56" w15:restartNumberingAfterBreak="0">
    <w:nsid w:val="7FCB5E0E"/>
    <w:multiLevelType w:val="hybridMultilevel"/>
    <w:tmpl w:val="BB94AF86"/>
    <w:lvl w:ilvl="0" w:tplc="BC661A48">
      <w:start w:val="1"/>
      <w:numFmt w:val="lowerLetter"/>
      <w:lvlText w:val="(%1)"/>
      <w:lvlJc w:val="left"/>
      <w:pPr>
        <w:ind w:left="360" w:hanging="360"/>
      </w:pPr>
      <w:rPr>
        <w:rFonts w:eastAsia="휴먼명조"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15"/>
  </w:num>
  <w:num w:numId="2">
    <w:abstractNumId w:val="51"/>
  </w:num>
  <w:num w:numId="3">
    <w:abstractNumId w:val="28"/>
  </w:num>
  <w:num w:numId="4">
    <w:abstractNumId w:val="7"/>
  </w:num>
  <w:num w:numId="5">
    <w:abstractNumId w:val="30"/>
  </w:num>
  <w:num w:numId="6">
    <w:abstractNumId w:val="34"/>
  </w:num>
  <w:num w:numId="7">
    <w:abstractNumId w:val="19"/>
  </w:num>
  <w:num w:numId="8">
    <w:abstractNumId w:val="2"/>
  </w:num>
  <w:num w:numId="9">
    <w:abstractNumId w:val="32"/>
  </w:num>
  <w:num w:numId="10">
    <w:abstractNumId w:val="27"/>
  </w:num>
  <w:num w:numId="11">
    <w:abstractNumId w:val="9"/>
  </w:num>
  <w:num w:numId="12">
    <w:abstractNumId w:val="44"/>
  </w:num>
  <w:num w:numId="13">
    <w:abstractNumId w:val="31"/>
  </w:num>
  <w:num w:numId="14">
    <w:abstractNumId w:val="23"/>
  </w:num>
  <w:num w:numId="15">
    <w:abstractNumId w:val="47"/>
  </w:num>
  <w:num w:numId="16">
    <w:abstractNumId w:val="38"/>
  </w:num>
  <w:num w:numId="17">
    <w:abstractNumId w:val="55"/>
  </w:num>
  <w:num w:numId="18">
    <w:abstractNumId w:val="17"/>
  </w:num>
  <w:num w:numId="19">
    <w:abstractNumId w:val="50"/>
  </w:num>
  <w:num w:numId="20">
    <w:abstractNumId w:val="33"/>
  </w:num>
  <w:num w:numId="21">
    <w:abstractNumId w:val="4"/>
  </w:num>
  <w:num w:numId="22">
    <w:abstractNumId w:val="10"/>
  </w:num>
  <w:num w:numId="23">
    <w:abstractNumId w:val="14"/>
  </w:num>
  <w:num w:numId="24">
    <w:abstractNumId w:val="39"/>
  </w:num>
  <w:num w:numId="25">
    <w:abstractNumId w:val="21"/>
  </w:num>
  <w:num w:numId="26">
    <w:abstractNumId w:val="56"/>
  </w:num>
  <w:num w:numId="27">
    <w:abstractNumId w:val="6"/>
  </w:num>
  <w:num w:numId="28">
    <w:abstractNumId w:val="22"/>
  </w:num>
  <w:num w:numId="29">
    <w:abstractNumId w:val="11"/>
  </w:num>
  <w:num w:numId="30">
    <w:abstractNumId w:val="37"/>
  </w:num>
  <w:num w:numId="31">
    <w:abstractNumId w:val="5"/>
  </w:num>
  <w:num w:numId="32">
    <w:abstractNumId w:val="45"/>
  </w:num>
  <w:num w:numId="33">
    <w:abstractNumId w:val="25"/>
  </w:num>
  <w:num w:numId="34">
    <w:abstractNumId w:val="29"/>
  </w:num>
  <w:num w:numId="35">
    <w:abstractNumId w:val="52"/>
  </w:num>
  <w:num w:numId="36">
    <w:abstractNumId w:val="3"/>
  </w:num>
  <w:num w:numId="37">
    <w:abstractNumId w:val="26"/>
  </w:num>
  <w:num w:numId="38">
    <w:abstractNumId w:val="18"/>
  </w:num>
  <w:num w:numId="39">
    <w:abstractNumId w:val="20"/>
  </w:num>
  <w:num w:numId="40">
    <w:abstractNumId w:val="24"/>
  </w:num>
  <w:num w:numId="41">
    <w:abstractNumId w:val="36"/>
  </w:num>
  <w:num w:numId="42">
    <w:abstractNumId w:val="46"/>
  </w:num>
  <w:num w:numId="43">
    <w:abstractNumId w:val="48"/>
  </w:num>
  <w:num w:numId="44">
    <w:abstractNumId w:val="12"/>
  </w:num>
  <w:num w:numId="45">
    <w:abstractNumId w:val="0"/>
  </w:num>
  <w:num w:numId="46">
    <w:abstractNumId w:val="41"/>
  </w:num>
  <w:num w:numId="47">
    <w:abstractNumId w:val="16"/>
  </w:num>
  <w:num w:numId="48">
    <w:abstractNumId w:val="49"/>
  </w:num>
  <w:num w:numId="49">
    <w:abstractNumId w:val="8"/>
  </w:num>
  <w:num w:numId="50">
    <w:abstractNumId w:val="1"/>
  </w:num>
  <w:num w:numId="51">
    <w:abstractNumId w:val="35"/>
  </w:num>
  <w:num w:numId="52">
    <w:abstractNumId w:val="42"/>
  </w:num>
  <w:num w:numId="53">
    <w:abstractNumId w:val="54"/>
  </w:num>
  <w:num w:numId="54">
    <w:abstractNumId w:val="13"/>
  </w:num>
  <w:num w:numId="55">
    <w:abstractNumId w:val="43"/>
  </w:num>
  <w:num w:numId="56">
    <w:abstractNumId w:val="40"/>
  </w:num>
  <w:num w:numId="57">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ctiveWritingStyle w:appName="MSWord" w:lang="ko-KR" w:vendorID="64" w:dllVersion="5" w:nlCheck="1" w:checkStyle="1"/>
  <w:activeWritingStyle w:appName="MSWord" w:lang="en-US" w:vendorID="64" w:dllVersion="6" w:nlCheck="1" w:checkStyle="0"/>
  <w:activeWritingStyle w:appName="MSWord" w:lang="en-US" w:vendorID="64" w:dllVersion="5"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ko-K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BtbLup6tJi+ybxON0vULamcSdtSl8Uz2GXPbyGWfDI3b+WuaKLhKHdKA+SJROwl2inGmvtw7kyV4xxDh9WYLw==" w:salt="829Ijz2I/h1DWXCo3URMow=="/>
  <w:defaultTabStop w:val="800"/>
  <w:drawingGridHorizontalSpacing w:val="100"/>
  <w:displayHorizontalDrawingGridEvery w:val="0"/>
  <w:displayVerticalDrawingGridEvery w:val="2"/>
  <w:noPunctuationKerning/>
  <w:characterSpacingControl w:val="doNotCompress"/>
  <w:hdrShapeDefaults>
    <o:shapedefaults v:ext="edit" spidmax="49153"/>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D3D"/>
    <w:rsid w:val="000000C3"/>
    <w:rsid w:val="00000143"/>
    <w:rsid w:val="000003F6"/>
    <w:rsid w:val="00000C66"/>
    <w:rsid w:val="00002340"/>
    <w:rsid w:val="000032A3"/>
    <w:rsid w:val="00003840"/>
    <w:rsid w:val="00003984"/>
    <w:rsid w:val="00004577"/>
    <w:rsid w:val="00004627"/>
    <w:rsid w:val="00005004"/>
    <w:rsid w:val="000059CE"/>
    <w:rsid w:val="00005BEF"/>
    <w:rsid w:val="00006D88"/>
    <w:rsid w:val="00006FDA"/>
    <w:rsid w:val="00007555"/>
    <w:rsid w:val="0000776B"/>
    <w:rsid w:val="000078B6"/>
    <w:rsid w:val="00007B78"/>
    <w:rsid w:val="00010738"/>
    <w:rsid w:val="000108E4"/>
    <w:rsid w:val="00010E2D"/>
    <w:rsid w:val="0001162A"/>
    <w:rsid w:val="000119AC"/>
    <w:rsid w:val="00012167"/>
    <w:rsid w:val="0001288B"/>
    <w:rsid w:val="00013033"/>
    <w:rsid w:val="000131CF"/>
    <w:rsid w:val="00013A75"/>
    <w:rsid w:val="000142D4"/>
    <w:rsid w:val="000144E0"/>
    <w:rsid w:val="0001571A"/>
    <w:rsid w:val="000161BA"/>
    <w:rsid w:val="00016531"/>
    <w:rsid w:val="000168BD"/>
    <w:rsid w:val="0001717E"/>
    <w:rsid w:val="00017584"/>
    <w:rsid w:val="0002024D"/>
    <w:rsid w:val="0002037B"/>
    <w:rsid w:val="000203C2"/>
    <w:rsid w:val="00020C29"/>
    <w:rsid w:val="00020F3E"/>
    <w:rsid w:val="0002176E"/>
    <w:rsid w:val="00021A5B"/>
    <w:rsid w:val="0002237D"/>
    <w:rsid w:val="00022773"/>
    <w:rsid w:val="00022793"/>
    <w:rsid w:val="00023E10"/>
    <w:rsid w:val="0002432D"/>
    <w:rsid w:val="000246B6"/>
    <w:rsid w:val="00025540"/>
    <w:rsid w:val="00026963"/>
    <w:rsid w:val="0002698C"/>
    <w:rsid w:val="00026BA4"/>
    <w:rsid w:val="00027371"/>
    <w:rsid w:val="00027471"/>
    <w:rsid w:val="000276F1"/>
    <w:rsid w:val="00027B52"/>
    <w:rsid w:val="00027EE0"/>
    <w:rsid w:val="00030593"/>
    <w:rsid w:val="000309F2"/>
    <w:rsid w:val="0003170F"/>
    <w:rsid w:val="00031B6D"/>
    <w:rsid w:val="00031F4C"/>
    <w:rsid w:val="00031F88"/>
    <w:rsid w:val="00032451"/>
    <w:rsid w:val="0003289C"/>
    <w:rsid w:val="00032D6C"/>
    <w:rsid w:val="00033EFD"/>
    <w:rsid w:val="00034612"/>
    <w:rsid w:val="00034DC9"/>
    <w:rsid w:val="00034E7D"/>
    <w:rsid w:val="000351D3"/>
    <w:rsid w:val="00035776"/>
    <w:rsid w:val="000357F6"/>
    <w:rsid w:val="0003656F"/>
    <w:rsid w:val="0003674F"/>
    <w:rsid w:val="000373E1"/>
    <w:rsid w:val="000375F6"/>
    <w:rsid w:val="00037671"/>
    <w:rsid w:val="00037CCE"/>
    <w:rsid w:val="0004069A"/>
    <w:rsid w:val="00040E33"/>
    <w:rsid w:val="000419FD"/>
    <w:rsid w:val="00042D8A"/>
    <w:rsid w:val="00042EA8"/>
    <w:rsid w:val="0004350C"/>
    <w:rsid w:val="00044C55"/>
    <w:rsid w:val="00044F96"/>
    <w:rsid w:val="000450D5"/>
    <w:rsid w:val="000456EB"/>
    <w:rsid w:val="00045849"/>
    <w:rsid w:val="00045C65"/>
    <w:rsid w:val="00046A26"/>
    <w:rsid w:val="00046D9A"/>
    <w:rsid w:val="00046ED5"/>
    <w:rsid w:val="00047543"/>
    <w:rsid w:val="00047593"/>
    <w:rsid w:val="000478EB"/>
    <w:rsid w:val="00050002"/>
    <w:rsid w:val="00050070"/>
    <w:rsid w:val="00050236"/>
    <w:rsid w:val="0005065A"/>
    <w:rsid w:val="000509C1"/>
    <w:rsid w:val="00050A09"/>
    <w:rsid w:val="00052073"/>
    <w:rsid w:val="00052B5A"/>
    <w:rsid w:val="00052C58"/>
    <w:rsid w:val="00052DAC"/>
    <w:rsid w:val="00053401"/>
    <w:rsid w:val="000535BA"/>
    <w:rsid w:val="00053BBA"/>
    <w:rsid w:val="0005454F"/>
    <w:rsid w:val="00054DEB"/>
    <w:rsid w:val="0005502C"/>
    <w:rsid w:val="000553AD"/>
    <w:rsid w:val="00055B88"/>
    <w:rsid w:val="00055B8D"/>
    <w:rsid w:val="00055DE7"/>
    <w:rsid w:val="00056907"/>
    <w:rsid w:val="00057049"/>
    <w:rsid w:val="00057914"/>
    <w:rsid w:val="000604AC"/>
    <w:rsid w:val="00060746"/>
    <w:rsid w:val="00060FDE"/>
    <w:rsid w:val="0006207E"/>
    <w:rsid w:val="00062962"/>
    <w:rsid w:val="00062F4C"/>
    <w:rsid w:val="00062FD2"/>
    <w:rsid w:val="00063729"/>
    <w:rsid w:val="00063B7C"/>
    <w:rsid w:val="000642BB"/>
    <w:rsid w:val="000643B5"/>
    <w:rsid w:val="000644C5"/>
    <w:rsid w:val="000645DE"/>
    <w:rsid w:val="000645FC"/>
    <w:rsid w:val="00064607"/>
    <w:rsid w:val="00064D3F"/>
    <w:rsid w:val="00064D83"/>
    <w:rsid w:val="00064EC6"/>
    <w:rsid w:val="00065824"/>
    <w:rsid w:val="00066892"/>
    <w:rsid w:val="00066EB2"/>
    <w:rsid w:val="00067CCE"/>
    <w:rsid w:val="00070C45"/>
    <w:rsid w:val="00071FAD"/>
    <w:rsid w:val="000725BC"/>
    <w:rsid w:val="00072AEB"/>
    <w:rsid w:val="00072B2A"/>
    <w:rsid w:val="00072B7A"/>
    <w:rsid w:val="00074162"/>
    <w:rsid w:val="00074546"/>
    <w:rsid w:val="0007482B"/>
    <w:rsid w:val="00074FE3"/>
    <w:rsid w:val="00075417"/>
    <w:rsid w:val="000764A1"/>
    <w:rsid w:val="0007778F"/>
    <w:rsid w:val="00077C35"/>
    <w:rsid w:val="0008135C"/>
    <w:rsid w:val="00081A7C"/>
    <w:rsid w:val="00081C5A"/>
    <w:rsid w:val="0008253F"/>
    <w:rsid w:val="0008284B"/>
    <w:rsid w:val="00082F21"/>
    <w:rsid w:val="00082FD6"/>
    <w:rsid w:val="000837D0"/>
    <w:rsid w:val="00083A9E"/>
    <w:rsid w:val="00083B2D"/>
    <w:rsid w:val="000841EC"/>
    <w:rsid w:val="00084D2C"/>
    <w:rsid w:val="00085054"/>
    <w:rsid w:val="00086132"/>
    <w:rsid w:val="00086765"/>
    <w:rsid w:val="00086CD0"/>
    <w:rsid w:val="00086EDD"/>
    <w:rsid w:val="00087009"/>
    <w:rsid w:val="00087361"/>
    <w:rsid w:val="00087424"/>
    <w:rsid w:val="00087504"/>
    <w:rsid w:val="0008767D"/>
    <w:rsid w:val="00087961"/>
    <w:rsid w:val="00087D10"/>
    <w:rsid w:val="00087DEC"/>
    <w:rsid w:val="0009055B"/>
    <w:rsid w:val="00092108"/>
    <w:rsid w:val="00092125"/>
    <w:rsid w:val="000921AC"/>
    <w:rsid w:val="00092825"/>
    <w:rsid w:val="00092B38"/>
    <w:rsid w:val="00093163"/>
    <w:rsid w:val="000932BE"/>
    <w:rsid w:val="000932D0"/>
    <w:rsid w:val="00095228"/>
    <w:rsid w:val="000959BC"/>
    <w:rsid w:val="00097BCE"/>
    <w:rsid w:val="00097D1A"/>
    <w:rsid w:val="000A029B"/>
    <w:rsid w:val="000A02AA"/>
    <w:rsid w:val="000A04D8"/>
    <w:rsid w:val="000A30C6"/>
    <w:rsid w:val="000A3127"/>
    <w:rsid w:val="000A3423"/>
    <w:rsid w:val="000A4009"/>
    <w:rsid w:val="000A4991"/>
    <w:rsid w:val="000A522F"/>
    <w:rsid w:val="000A57AC"/>
    <w:rsid w:val="000A651A"/>
    <w:rsid w:val="000A6DB4"/>
    <w:rsid w:val="000A705B"/>
    <w:rsid w:val="000A74B3"/>
    <w:rsid w:val="000A7BFD"/>
    <w:rsid w:val="000A7CE2"/>
    <w:rsid w:val="000B0536"/>
    <w:rsid w:val="000B0D38"/>
    <w:rsid w:val="000B1183"/>
    <w:rsid w:val="000B1619"/>
    <w:rsid w:val="000B1DC8"/>
    <w:rsid w:val="000B1FA2"/>
    <w:rsid w:val="000B21DA"/>
    <w:rsid w:val="000B3034"/>
    <w:rsid w:val="000B3C93"/>
    <w:rsid w:val="000B54F2"/>
    <w:rsid w:val="000B617E"/>
    <w:rsid w:val="000B66D9"/>
    <w:rsid w:val="000B6A70"/>
    <w:rsid w:val="000B7526"/>
    <w:rsid w:val="000B7A94"/>
    <w:rsid w:val="000C11D1"/>
    <w:rsid w:val="000C1783"/>
    <w:rsid w:val="000C18AD"/>
    <w:rsid w:val="000C23DB"/>
    <w:rsid w:val="000C2B0A"/>
    <w:rsid w:val="000C313C"/>
    <w:rsid w:val="000C34AB"/>
    <w:rsid w:val="000C3D19"/>
    <w:rsid w:val="000C498C"/>
    <w:rsid w:val="000C509E"/>
    <w:rsid w:val="000C5D08"/>
    <w:rsid w:val="000C69AE"/>
    <w:rsid w:val="000C7FA8"/>
    <w:rsid w:val="000D090F"/>
    <w:rsid w:val="000D1599"/>
    <w:rsid w:val="000D15AF"/>
    <w:rsid w:val="000D237B"/>
    <w:rsid w:val="000D23A4"/>
    <w:rsid w:val="000D29E6"/>
    <w:rsid w:val="000D5740"/>
    <w:rsid w:val="000D6048"/>
    <w:rsid w:val="000D7002"/>
    <w:rsid w:val="000D7313"/>
    <w:rsid w:val="000D7A22"/>
    <w:rsid w:val="000E055D"/>
    <w:rsid w:val="000E08C6"/>
    <w:rsid w:val="000E0B1C"/>
    <w:rsid w:val="000E14EE"/>
    <w:rsid w:val="000E2C00"/>
    <w:rsid w:val="000E2C45"/>
    <w:rsid w:val="000E3088"/>
    <w:rsid w:val="000E3514"/>
    <w:rsid w:val="000E3612"/>
    <w:rsid w:val="000E4D19"/>
    <w:rsid w:val="000E4FC7"/>
    <w:rsid w:val="000E5A45"/>
    <w:rsid w:val="000E6760"/>
    <w:rsid w:val="000E6A3E"/>
    <w:rsid w:val="000E6C97"/>
    <w:rsid w:val="000E71D1"/>
    <w:rsid w:val="000F063B"/>
    <w:rsid w:val="000F077A"/>
    <w:rsid w:val="000F0E51"/>
    <w:rsid w:val="000F0EC5"/>
    <w:rsid w:val="000F0F3B"/>
    <w:rsid w:val="000F17FD"/>
    <w:rsid w:val="000F18FF"/>
    <w:rsid w:val="000F2173"/>
    <w:rsid w:val="000F257E"/>
    <w:rsid w:val="000F268C"/>
    <w:rsid w:val="000F32D4"/>
    <w:rsid w:val="000F3700"/>
    <w:rsid w:val="000F4BAF"/>
    <w:rsid w:val="000F502E"/>
    <w:rsid w:val="000F51F7"/>
    <w:rsid w:val="000F6691"/>
    <w:rsid w:val="000F7181"/>
    <w:rsid w:val="00100760"/>
    <w:rsid w:val="0010111F"/>
    <w:rsid w:val="001023B0"/>
    <w:rsid w:val="001034B7"/>
    <w:rsid w:val="001036CE"/>
    <w:rsid w:val="00103945"/>
    <w:rsid w:val="00103E33"/>
    <w:rsid w:val="001056D0"/>
    <w:rsid w:val="00105971"/>
    <w:rsid w:val="0010693C"/>
    <w:rsid w:val="00106ED9"/>
    <w:rsid w:val="00107387"/>
    <w:rsid w:val="00107798"/>
    <w:rsid w:val="001101FC"/>
    <w:rsid w:val="001103B2"/>
    <w:rsid w:val="00110B08"/>
    <w:rsid w:val="0011100C"/>
    <w:rsid w:val="0011165B"/>
    <w:rsid w:val="00111A0E"/>
    <w:rsid w:val="001122AD"/>
    <w:rsid w:val="0011295B"/>
    <w:rsid w:val="00112D69"/>
    <w:rsid w:val="0011372E"/>
    <w:rsid w:val="0011440C"/>
    <w:rsid w:val="00114BA6"/>
    <w:rsid w:val="00115282"/>
    <w:rsid w:val="0011590D"/>
    <w:rsid w:val="0011617F"/>
    <w:rsid w:val="00117378"/>
    <w:rsid w:val="00117C85"/>
    <w:rsid w:val="0012132D"/>
    <w:rsid w:val="00121842"/>
    <w:rsid w:val="0012279F"/>
    <w:rsid w:val="001229BE"/>
    <w:rsid w:val="001231AA"/>
    <w:rsid w:val="001241B8"/>
    <w:rsid w:val="0012513F"/>
    <w:rsid w:val="00127950"/>
    <w:rsid w:val="00127B53"/>
    <w:rsid w:val="00127C6F"/>
    <w:rsid w:val="00130198"/>
    <w:rsid w:val="001307BA"/>
    <w:rsid w:val="00132279"/>
    <w:rsid w:val="0013272D"/>
    <w:rsid w:val="00132EB6"/>
    <w:rsid w:val="00133834"/>
    <w:rsid w:val="00134574"/>
    <w:rsid w:val="001359FA"/>
    <w:rsid w:val="00136360"/>
    <w:rsid w:val="00137036"/>
    <w:rsid w:val="0013714C"/>
    <w:rsid w:val="00140387"/>
    <w:rsid w:val="001405FD"/>
    <w:rsid w:val="00140AE7"/>
    <w:rsid w:val="00140DF4"/>
    <w:rsid w:val="0014202C"/>
    <w:rsid w:val="0014204A"/>
    <w:rsid w:val="00142527"/>
    <w:rsid w:val="00142A53"/>
    <w:rsid w:val="00142B2A"/>
    <w:rsid w:val="0014318A"/>
    <w:rsid w:val="00143F26"/>
    <w:rsid w:val="00144111"/>
    <w:rsid w:val="001446F9"/>
    <w:rsid w:val="001447B7"/>
    <w:rsid w:val="00145389"/>
    <w:rsid w:val="00146216"/>
    <w:rsid w:val="001474D7"/>
    <w:rsid w:val="001474E8"/>
    <w:rsid w:val="00147A7A"/>
    <w:rsid w:val="00150114"/>
    <w:rsid w:val="001508A4"/>
    <w:rsid w:val="00150D6F"/>
    <w:rsid w:val="00150DF0"/>
    <w:rsid w:val="001511DC"/>
    <w:rsid w:val="001533AC"/>
    <w:rsid w:val="00153511"/>
    <w:rsid w:val="00154A53"/>
    <w:rsid w:val="00155523"/>
    <w:rsid w:val="001564F4"/>
    <w:rsid w:val="001570DD"/>
    <w:rsid w:val="00157302"/>
    <w:rsid w:val="00157B19"/>
    <w:rsid w:val="00160641"/>
    <w:rsid w:val="00161139"/>
    <w:rsid w:val="00161368"/>
    <w:rsid w:val="001616A9"/>
    <w:rsid w:val="00162B75"/>
    <w:rsid w:val="00163611"/>
    <w:rsid w:val="001638A4"/>
    <w:rsid w:val="0016397E"/>
    <w:rsid w:val="00164106"/>
    <w:rsid w:val="00164489"/>
    <w:rsid w:val="00164AEF"/>
    <w:rsid w:val="0016555B"/>
    <w:rsid w:val="001655C4"/>
    <w:rsid w:val="00165C1B"/>
    <w:rsid w:val="00166456"/>
    <w:rsid w:val="00166626"/>
    <w:rsid w:val="00166953"/>
    <w:rsid w:val="00167A17"/>
    <w:rsid w:val="00171D3E"/>
    <w:rsid w:val="001722F4"/>
    <w:rsid w:val="0017277B"/>
    <w:rsid w:val="00172BC9"/>
    <w:rsid w:val="00173569"/>
    <w:rsid w:val="00173CC7"/>
    <w:rsid w:val="0017433F"/>
    <w:rsid w:val="00174ACA"/>
    <w:rsid w:val="0017646E"/>
    <w:rsid w:val="00176587"/>
    <w:rsid w:val="0017716E"/>
    <w:rsid w:val="00177648"/>
    <w:rsid w:val="001779A6"/>
    <w:rsid w:val="00177C1B"/>
    <w:rsid w:val="001800CE"/>
    <w:rsid w:val="001801B3"/>
    <w:rsid w:val="001808D8"/>
    <w:rsid w:val="001818C5"/>
    <w:rsid w:val="00181A9B"/>
    <w:rsid w:val="0018263D"/>
    <w:rsid w:val="0018404A"/>
    <w:rsid w:val="001844E4"/>
    <w:rsid w:val="00184613"/>
    <w:rsid w:val="00184858"/>
    <w:rsid w:val="00185E7E"/>
    <w:rsid w:val="001900F0"/>
    <w:rsid w:val="0019082E"/>
    <w:rsid w:val="00190B69"/>
    <w:rsid w:val="00190C07"/>
    <w:rsid w:val="001910C7"/>
    <w:rsid w:val="001912E9"/>
    <w:rsid w:val="00191421"/>
    <w:rsid w:val="00191CA8"/>
    <w:rsid w:val="0019225A"/>
    <w:rsid w:val="00192319"/>
    <w:rsid w:val="0019240B"/>
    <w:rsid w:val="001928C5"/>
    <w:rsid w:val="0019461F"/>
    <w:rsid w:val="00194C1E"/>
    <w:rsid w:val="0019527C"/>
    <w:rsid w:val="00195B91"/>
    <w:rsid w:val="00195F34"/>
    <w:rsid w:val="0019630E"/>
    <w:rsid w:val="0019660A"/>
    <w:rsid w:val="001968FB"/>
    <w:rsid w:val="001970A0"/>
    <w:rsid w:val="00197652"/>
    <w:rsid w:val="00197DD5"/>
    <w:rsid w:val="00197DFD"/>
    <w:rsid w:val="001A0FD8"/>
    <w:rsid w:val="001A2584"/>
    <w:rsid w:val="001A2755"/>
    <w:rsid w:val="001A3266"/>
    <w:rsid w:val="001A3FB4"/>
    <w:rsid w:val="001A42F5"/>
    <w:rsid w:val="001A4646"/>
    <w:rsid w:val="001A5170"/>
    <w:rsid w:val="001A5962"/>
    <w:rsid w:val="001A68A8"/>
    <w:rsid w:val="001A6B95"/>
    <w:rsid w:val="001A7070"/>
    <w:rsid w:val="001A7392"/>
    <w:rsid w:val="001A78B3"/>
    <w:rsid w:val="001B054E"/>
    <w:rsid w:val="001B0720"/>
    <w:rsid w:val="001B0D63"/>
    <w:rsid w:val="001B0FF7"/>
    <w:rsid w:val="001B10F4"/>
    <w:rsid w:val="001B1939"/>
    <w:rsid w:val="001B1EB6"/>
    <w:rsid w:val="001B3B13"/>
    <w:rsid w:val="001B3B78"/>
    <w:rsid w:val="001B4775"/>
    <w:rsid w:val="001B6862"/>
    <w:rsid w:val="001B796A"/>
    <w:rsid w:val="001C03E4"/>
    <w:rsid w:val="001C1893"/>
    <w:rsid w:val="001C198C"/>
    <w:rsid w:val="001C1D55"/>
    <w:rsid w:val="001C2BF5"/>
    <w:rsid w:val="001C3707"/>
    <w:rsid w:val="001C39CD"/>
    <w:rsid w:val="001C4C99"/>
    <w:rsid w:val="001C4CF5"/>
    <w:rsid w:val="001C4F5F"/>
    <w:rsid w:val="001C71B8"/>
    <w:rsid w:val="001C7482"/>
    <w:rsid w:val="001C75A3"/>
    <w:rsid w:val="001D085C"/>
    <w:rsid w:val="001D0C10"/>
    <w:rsid w:val="001D1226"/>
    <w:rsid w:val="001D2636"/>
    <w:rsid w:val="001D2CFC"/>
    <w:rsid w:val="001D2D0C"/>
    <w:rsid w:val="001D437F"/>
    <w:rsid w:val="001D4D05"/>
    <w:rsid w:val="001D4FFF"/>
    <w:rsid w:val="001D52A7"/>
    <w:rsid w:val="001D54EF"/>
    <w:rsid w:val="001D5600"/>
    <w:rsid w:val="001D694D"/>
    <w:rsid w:val="001D766E"/>
    <w:rsid w:val="001E0029"/>
    <w:rsid w:val="001E0072"/>
    <w:rsid w:val="001E1F93"/>
    <w:rsid w:val="001E2BF0"/>
    <w:rsid w:val="001E389B"/>
    <w:rsid w:val="001E4070"/>
    <w:rsid w:val="001E5356"/>
    <w:rsid w:val="001E5972"/>
    <w:rsid w:val="001E5B53"/>
    <w:rsid w:val="001E6167"/>
    <w:rsid w:val="001E665C"/>
    <w:rsid w:val="001E6E03"/>
    <w:rsid w:val="001E7793"/>
    <w:rsid w:val="001F0460"/>
    <w:rsid w:val="001F0724"/>
    <w:rsid w:val="001F07E5"/>
    <w:rsid w:val="001F0E9D"/>
    <w:rsid w:val="001F1A7B"/>
    <w:rsid w:val="001F1E1F"/>
    <w:rsid w:val="001F2371"/>
    <w:rsid w:val="001F2F8E"/>
    <w:rsid w:val="001F31E7"/>
    <w:rsid w:val="001F32E2"/>
    <w:rsid w:val="001F357D"/>
    <w:rsid w:val="001F362D"/>
    <w:rsid w:val="001F3A85"/>
    <w:rsid w:val="001F3D79"/>
    <w:rsid w:val="001F43AA"/>
    <w:rsid w:val="001F4987"/>
    <w:rsid w:val="001F4D9D"/>
    <w:rsid w:val="001F4ED5"/>
    <w:rsid w:val="001F5F1F"/>
    <w:rsid w:val="001F5F58"/>
    <w:rsid w:val="001F7D72"/>
    <w:rsid w:val="001F7DF6"/>
    <w:rsid w:val="00200998"/>
    <w:rsid w:val="0020126C"/>
    <w:rsid w:val="0020175C"/>
    <w:rsid w:val="00201975"/>
    <w:rsid w:val="002019D7"/>
    <w:rsid w:val="00202DF7"/>
    <w:rsid w:val="00203BEF"/>
    <w:rsid w:val="002044EF"/>
    <w:rsid w:val="002051CE"/>
    <w:rsid w:val="0020521B"/>
    <w:rsid w:val="0020572C"/>
    <w:rsid w:val="00205E3C"/>
    <w:rsid w:val="00206736"/>
    <w:rsid w:val="00206A1F"/>
    <w:rsid w:val="00206C24"/>
    <w:rsid w:val="00207922"/>
    <w:rsid w:val="00207F82"/>
    <w:rsid w:val="00210054"/>
    <w:rsid w:val="00210D71"/>
    <w:rsid w:val="00210FE5"/>
    <w:rsid w:val="00212338"/>
    <w:rsid w:val="00212DBF"/>
    <w:rsid w:val="00215183"/>
    <w:rsid w:val="00215C4A"/>
    <w:rsid w:val="00216C13"/>
    <w:rsid w:val="00217F32"/>
    <w:rsid w:val="0022035F"/>
    <w:rsid w:val="00220F5C"/>
    <w:rsid w:val="00221585"/>
    <w:rsid w:val="00221858"/>
    <w:rsid w:val="00221A53"/>
    <w:rsid w:val="00221F5C"/>
    <w:rsid w:val="0022214A"/>
    <w:rsid w:val="00222330"/>
    <w:rsid w:val="00222837"/>
    <w:rsid w:val="00222D75"/>
    <w:rsid w:val="0022567D"/>
    <w:rsid w:val="00225A10"/>
    <w:rsid w:val="00226943"/>
    <w:rsid w:val="00226E07"/>
    <w:rsid w:val="0022775F"/>
    <w:rsid w:val="002277F5"/>
    <w:rsid w:val="00227EF3"/>
    <w:rsid w:val="0023030B"/>
    <w:rsid w:val="00230F34"/>
    <w:rsid w:val="002319AF"/>
    <w:rsid w:val="00231D6B"/>
    <w:rsid w:val="00232CC8"/>
    <w:rsid w:val="00232DA5"/>
    <w:rsid w:val="00232E2F"/>
    <w:rsid w:val="0023352E"/>
    <w:rsid w:val="002349B9"/>
    <w:rsid w:val="00234F17"/>
    <w:rsid w:val="002362EE"/>
    <w:rsid w:val="00236EF1"/>
    <w:rsid w:val="00237B49"/>
    <w:rsid w:val="00237DD0"/>
    <w:rsid w:val="00237DF9"/>
    <w:rsid w:val="0024018B"/>
    <w:rsid w:val="002409A6"/>
    <w:rsid w:val="002410F8"/>
    <w:rsid w:val="00241CFA"/>
    <w:rsid w:val="00242F8A"/>
    <w:rsid w:val="00243C8C"/>
    <w:rsid w:val="00243DB9"/>
    <w:rsid w:val="00244D9E"/>
    <w:rsid w:val="00244EA3"/>
    <w:rsid w:val="00245120"/>
    <w:rsid w:val="0024532E"/>
    <w:rsid w:val="00245838"/>
    <w:rsid w:val="002461CA"/>
    <w:rsid w:val="00246C0A"/>
    <w:rsid w:val="00246E49"/>
    <w:rsid w:val="00246E4C"/>
    <w:rsid w:val="002501F1"/>
    <w:rsid w:val="00250F52"/>
    <w:rsid w:val="00250FD6"/>
    <w:rsid w:val="0025105B"/>
    <w:rsid w:val="0025152E"/>
    <w:rsid w:val="00251E7A"/>
    <w:rsid w:val="002524CC"/>
    <w:rsid w:val="00252A97"/>
    <w:rsid w:val="00253900"/>
    <w:rsid w:val="00253B10"/>
    <w:rsid w:val="00253D25"/>
    <w:rsid w:val="0025464E"/>
    <w:rsid w:val="0025484C"/>
    <w:rsid w:val="00254AE2"/>
    <w:rsid w:val="002554EC"/>
    <w:rsid w:val="00255C28"/>
    <w:rsid w:val="00255F6B"/>
    <w:rsid w:val="0025622A"/>
    <w:rsid w:val="00257861"/>
    <w:rsid w:val="00257A95"/>
    <w:rsid w:val="00260647"/>
    <w:rsid w:val="00260855"/>
    <w:rsid w:val="002608CC"/>
    <w:rsid w:val="00260965"/>
    <w:rsid w:val="002609CD"/>
    <w:rsid w:val="00260B9C"/>
    <w:rsid w:val="00260F61"/>
    <w:rsid w:val="0026132B"/>
    <w:rsid w:val="0026151A"/>
    <w:rsid w:val="00261FEE"/>
    <w:rsid w:val="00263E9E"/>
    <w:rsid w:val="002643FD"/>
    <w:rsid w:val="002649F1"/>
    <w:rsid w:val="00265406"/>
    <w:rsid w:val="00265550"/>
    <w:rsid w:val="00270621"/>
    <w:rsid w:val="002711E5"/>
    <w:rsid w:val="00274002"/>
    <w:rsid w:val="0027443F"/>
    <w:rsid w:val="0027500A"/>
    <w:rsid w:val="00275E69"/>
    <w:rsid w:val="002767BF"/>
    <w:rsid w:val="0027698E"/>
    <w:rsid w:val="00276A09"/>
    <w:rsid w:val="00276A7D"/>
    <w:rsid w:val="00277233"/>
    <w:rsid w:val="00280673"/>
    <w:rsid w:val="002809D8"/>
    <w:rsid w:val="00281118"/>
    <w:rsid w:val="00281450"/>
    <w:rsid w:val="0028348B"/>
    <w:rsid w:val="002836D4"/>
    <w:rsid w:val="0028399C"/>
    <w:rsid w:val="00284770"/>
    <w:rsid w:val="002851F6"/>
    <w:rsid w:val="00285251"/>
    <w:rsid w:val="002852DF"/>
    <w:rsid w:val="00285470"/>
    <w:rsid w:val="00286959"/>
    <w:rsid w:val="00287C09"/>
    <w:rsid w:val="00290291"/>
    <w:rsid w:val="00291459"/>
    <w:rsid w:val="00292260"/>
    <w:rsid w:val="00292EDA"/>
    <w:rsid w:val="00292EE4"/>
    <w:rsid w:val="00294201"/>
    <w:rsid w:val="002942FB"/>
    <w:rsid w:val="002944B9"/>
    <w:rsid w:val="002949C2"/>
    <w:rsid w:val="002949E8"/>
    <w:rsid w:val="0029536F"/>
    <w:rsid w:val="002963AA"/>
    <w:rsid w:val="00297014"/>
    <w:rsid w:val="002A080C"/>
    <w:rsid w:val="002A0A7D"/>
    <w:rsid w:val="002A1B0A"/>
    <w:rsid w:val="002A213C"/>
    <w:rsid w:val="002A3A83"/>
    <w:rsid w:val="002A4397"/>
    <w:rsid w:val="002A5778"/>
    <w:rsid w:val="002A5B7A"/>
    <w:rsid w:val="002A5B88"/>
    <w:rsid w:val="002A62AD"/>
    <w:rsid w:val="002A6747"/>
    <w:rsid w:val="002A6B9B"/>
    <w:rsid w:val="002A72B2"/>
    <w:rsid w:val="002A766E"/>
    <w:rsid w:val="002A78A1"/>
    <w:rsid w:val="002A78CE"/>
    <w:rsid w:val="002A7BAF"/>
    <w:rsid w:val="002B0223"/>
    <w:rsid w:val="002B0D55"/>
    <w:rsid w:val="002B0D74"/>
    <w:rsid w:val="002B0F97"/>
    <w:rsid w:val="002B0FE4"/>
    <w:rsid w:val="002B3608"/>
    <w:rsid w:val="002B382D"/>
    <w:rsid w:val="002B435C"/>
    <w:rsid w:val="002B47BD"/>
    <w:rsid w:val="002B4E10"/>
    <w:rsid w:val="002B5599"/>
    <w:rsid w:val="002B5BEA"/>
    <w:rsid w:val="002B621E"/>
    <w:rsid w:val="002B6247"/>
    <w:rsid w:val="002B67A8"/>
    <w:rsid w:val="002C079E"/>
    <w:rsid w:val="002C1273"/>
    <w:rsid w:val="002C13B2"/>
    <w:rsid w:val="002C3844"/>
    <w:rsid w:val="002C3C77"/>
    <w:rsid w:val="002C4073"/>
    <w:rsid w:val="002C5435"/>
    <w:rsid w:val="002C55B2"/>
    <w:rsid w:val="002C594F"/>
    <w:rsid w:val="002C6CFC"/>
    <w:rsid w:val="002C6F7C"/>
    <w:rsid w:val="002C7524"/>
    <w:rsid w:val="002C7FCF"/>
    <w:rsid w:val="002D07B4"/>
    <w:rsid w:val="002D1C3F"/>
    <w:rsid w:val="002D23BF"/>
    <w:rsid w:val="002D25C7"/>
    <w:rsid w:val="002D2943"/>
    <w:rsid w:val="002D377F"/>
    <w:rsid w:val="002D37F0"/>
    <w:rsid w:val="002D3816"/>
    <w:rsid w:val="002D3827"/>
    <w:rsid w:val="002D39B7"/>
    <w:rsid w:val="002D44E6"/>
    <w:rsid w:val="002D483C"/>
    <w:rsid w:val="002D6232"/>
    <w:rsid w:val="002D6362"/>
    <w:rsid w:val="002D6379"/>
    <w:rsid w:val="002D7669"/>
    <w:rsid w:val="002D7EE2"/>
    <w:rsid w:val="002E0606"/>
    <w:rsid w:val="002E0CCC"/>
    <w:rsid w:val="002E1F0F"/>
    <w:rsid w:val="002E21DE"/>
    <w:rsid w:val="002E25CC"/>
    <w:rsid w:val="002E369D"/>
    <w:rsid w:val="002E3938"/>
    <w:rsid w:val="002E57B4"/>
    <w:rsid w:val="002E6803"/>
    <w:rsid w:val="002E6934"/>
    <w:rsid w:val="002E6B11"/>
    <w:rsid w:val="002E6B60"/>
    <w:rsid w:val="002E6DC4"/>
    <w:rsid w:val="002E7B10"/>
    <w:rsid w:val="002F0845"/>
    <w:rsid w:val="002F1A82"/>
    <w:rsid w:val="002F1AE8"/>
    <w:rsid w:val="002F2873"/>
    <w:rsid w:val="002F360E"/>
    <w:rsid w:val="002F3626"/>
    <w:rsid w:val="002F365F"/>
    <w:rsid w:val="002F4376"/>
    <w:rsid w:val="002F4E8A"/>
    <w:rsid w:val="002F51E1"/>
    <w:rsid w:val="002F588E"/>
    <w:rsid w:val="002F5D9B"/>
    <w:rsid w:val="002F6386"/>
    <w:rsid w:val="002F713C"/>
    <w:rsid w:val="002F725B"/>
    <w:rsid w:val="002F7399"/>
    <w:rsid w:val="002F762D"/>
    <w:rsid w:val="002F7E06"/>
    <w:rsid w:val="00300569"/>
    <w:rsid w:val="003009CC"/>
    <w:rsid w:val="00301581"/>
    <w:rsid w:val="00301E10"/>
    <w:rsid w:val="00302376"/>
    <w:rsid w:val="003023E9"/>
    <w:rsid w:val="003026B3"/>
    <w:rsid w:val="0030365D"/>
    <w:rsid w:val="0030473A"/>
    <w:rsid w:val="00304E47"/>
    <w:rsid w:val="00305EAE"/>
    <w:rsid w:val="0030724C"/>
    <w:rsid w:val="00307CAE"/>
    <w:rsid w:val="003101DB"/>
    <w:rsid w:val="00310A3B"/>
    <w:rsid w:val="00310DBB"/>
    <w:rsid w:val="003111A1"/>
    <w:rsid w:val="0031188A"/>
    <w:rsid w:val="00311EA0"/>
    <w:rsid w:val="00312627"/>
    <w:rsid w:val="00312866"/>
    <w:rsid w:val="00312891"/>
    <w:rsid w:val="003128EE"/>
    <w:rsid w:val="00314244"/>
    <w:rsid w:val="003144E6"/>
    <w:rsid w:val="00314AE7"/>
    <w:rsid w:val="00314F44"/>
    <w:rsid w:val="00315557"/>
    <w:rsid w:val="003160CC"/>
    <w:rsid w:val="00316239"/>
    <w:rsid w:val="003162F6"/>
    <w:rsid w:val="003166E1"/>
    <w:rsid w:val="00316A98"/>
    <w:rsid w:val="00316EE9"/>
    <w:rsid w:val="003178FB"/>
    <w:rsid w:val="00320666"/>
    <w:rsid w:val="00320C36"/>
    <w:rsid w:val="00320CCA"/>
    <w:rsid w:val="00320E4A"/>
    <w:rsid w:val="00320E83"/>
    <w:rsid w:val="00321D98"/>
    <w:rsid w:val="0032290A"/>
    <w:rsid w:val="003247D1"/>
    <w:rsid w:val="00324CF4"/>
    <w:rsid w:val="00325A8A"/>
    <w:rsid w:val="0032616F"/>
    <w:rsid w:val="00326701"/>
    <w:rsid w:val="00326B27"/>
    <w:rsid w:val="003321C5"/>
    <w:rsid w:val="003324E9"/>
    <w:rsid w:val="00332DF7"/>
    <w:rsid w:val="00332F2A"/>
    <w:rsid w:val="00335646"/>
    <w:rsid w:val="00335973"/>
    <w:rsid w:val="00335CAA"/>
    <w:rsid w:val="00336CFF"/>
    <w:rsid w:val="00336DD4"/>
    <w:rsid w:val="00340137"/>
    <w:rsid w:val="003406AD"/>
    <w:rsid w:val="00340AC2"/>
    <w:rsid w:val="00340BC6"/>
    <w:rsid w:val="0034143C"/>
    <w:rsid w:val="00341905"/>
    <w:rsid w:val="003424A3"/>
    <w:rsid w:val="003426F7"/>
    <w:rsid w:val="00342ABF"/>
    <w:rsid w:val="00342C5D"/>
    <w:rsid w:val="0034363B"/>
    <w:rsid w:val="00343DB5"/>
    <w:rsid w:val="00344088"/>
    <w:rsid w:val="00344BFD"/>
    <w:rsid w:val="00344EEB"/>
    <w:rsid w:val="00345EDB"/>
    <w:rsid w:val="00346134"/>
    <w:rsid w:val="00347059"/>
    <w:rsid w:val="00347AC0"/>
    <w:rsid w:val="003508F5"/>
    <w:rsid w:val="00350979"/>
    <w:rsid w:val="00350B72"/>
    <w:rsid w:val="00350DFE"/>
    <w:rsid w:val="00351163"/>
    <w:rsid w:val="00351F4D"/>
    <w:rsid w:val="003525C5"/>
    <w:rsid w:val="00352605"/>
    <w:rsid w:val="00352766"/>
    <w:rsid w:val="003530A5"/>
    <w:rsid w:val="00353195"/>
    <w:rsid w:val="0035320C"/>
    <w:rsid w:val="003536B3"/>
    <w:rsid w:val="00353977"/>
    <w:rsid w:val="00353ADE"/>
    <w:rsid w:val="003548D4"/>
    <w:rsid w:val="00354F27"/>
    <w:rsid w:val="003558B2"/>
    <w:rsid w:val="00355CC0"/>
    <w:rsid w:val="00355E17"/>
    <w:rsid w:val="00355EEB"/>
    <w:rsid w:val="00356349"/>
    <w:rsid w:val="00356588"/>
    <w:rsid w:val="003566A0"/>
    <w:rsid w:val="003577F5"/>
    <w:rsid w:val="00360074"/>
    <w:rsid w:val="00360183"/>
    <w:rsid w:val="003607F3"/>
    <w:rsid w:val="00361204"/>
    <w:rsid w:val="00361581"/>
    <w:rsid w:val="00361EA7"/>
    <w:rsid w:val="00362183"/>
    <w:rsid w:val="00363081"/>
    <w:rsid w:val="003641E0"/>
    <w:rsid w:val="00364874"/>
    <w:rsid w:val="00364C46"/>
    <w:rsid w:val="0036552F"/>
    <w:rsid w:val="0036567A"/>
    <w:rsid w:val="00365ACE"/>
    <w:rsid w:val="00365F88"/>
    <w:rsid w:val="003661CC"/>
    <w:rsid w:val="00366DBD"/>
    <w:rsid w:val="00367402"/>
    <w:rsid w:val="003679F6"/>
    <w:rsid w:val="003703D3"/>
    <w:rsid w:val="00370979"/>
    <w:rsid w:val="0037204C"/>
    <w:rsid w:val="00372FD8"/>
    <w:rsid w:val="00373578"/>
    <w:rsid w:val="00374DA7"/>
    <w:rsid w:val="00374E6F"/>
    <w:rsid w:val="0037547D"/>
    <w:rsid w:val="003757DC"/>
    <w:rsid w:val="00375C34"/>
    <w:rsid w:val="003760E1"/>
    <w:rsid w:val="003762B3"/>
    <w:rsid w:val="0038085B"/>
    <w:rsid w:val="00381146"/>
    <w:rsid w:val="0038125D"/>
    <w:rsid w:val="0038276A"/>
    <w:rsid w:val="00382C64"/>
    <w:rsid w:val="00382DA1"/>
    <w:rsid w:val="00383DA5"/>
    <w:rsid w:val="003844D9"/>
    <w:rsid w:val="00384700"/>
    <w:rsid w:val="00387DD5"/>
    <w:rsid w:val="00390688"/>
    <w:rsid w:val="003906CF"/>
    <w:rsid w:val="00390B3B"/>
    <w:rsid w:val="0039127D"/>
    <w:rsid w:val="00391E08"/>
    <w:rsid w:val="00391EBC"/>
    <w:rsid w:val="00391F61"/>
    <w:rsid w:val="00392BFE"/>
    <w:rsid w:val="00392FA4"/>
    <w:rsid w:val="00392FCE"/>
    <w:rsid w:val="003931CD"/>
    <w:rsid w:val="00393957"/>
    <w:rsid w:val="00394020"/>
    <w:rsid w:val="00394A06"/>
    <w:rsid w:val="00394AE6"/>
    <w:rsid w:val="00395461"/>
    <w:rsid w:val="003957FC"/>
    <w:rsid w:val="0039661E"/>
    <w:rsid w:val="00396B94"/>
    <w:rsid w:val="00396C5A"/>
    <w:rsid w:val="00397512"/>
    <w:rsid w:val="00397F46"/>
    <w:rsid w:val="003A0482"/>
    <w:rsid w:val="003A1818"/>
    <w:rsid w:val="003A1898"/>
    <w:rsid w:val="003A18D5"/>
    <w:rsid w:val="003A233F"/>
    <w:rsid w:val="003A2BF3"/>
    <w:rsid w:val="003A2D7A"/>
    <w:rsid w:val="003A3AFF"/>
    <w:rsid w:val="003A4024"/>
    <w:rsid w:val="003A451C"/>
    <w:rsid w:val="003A4A41"/>
    <w:rsid w:val="003A6697"/>
    <w:rsid w:val="003A6F08"/>
    <w:rsid w:val="003A77F6"/>
    <w:rsid w:val="003A7C75"/>
    <w:rsid w:val="003B03CF"/>
    <w:rsid w:val="003B0B64"/>
    <w:rsid w:val="003B0C32"/>
    <w:rsid w:val="003B24DC"/>
    <w:rsid w:val="003B26C7"/>
    <w:rsid w:val="003B2DF2"/>
    <w:rsid w:val="003B3EA5"/>
    <w:rsid w:val="003B3FA9"/>
    <w:rsid w:val="003B4AD8"/>
    <w:rsid w:val="003B4FD2"/>
    <w:rsid w:val="003B5883"/>
    <w:rsid w:val="003B5C58"/>
    <w:rsid w:val="003B61A4"/>
    <w:rsid w:val="003B642D"/>
    <w:rsid w:val="003B70DA"/>
    <w:rsid w:val="003B7208"/>
    <w:rsid w:val="003C0199"/>
    <w:rsid w:val="003C070F"/>
    <w:rsid w:val="003C0A23"/>
    <w:rsid w:val="003C1807"/>
    <w:rsid w:val="003C23DD"/>
    <w:rsid w:val="003C24AB"/>
    <w:rsid w:val="003C28CE"/>
    <w:rsid w:val="003C35AE"/>
    <w:rsid w:val="003C57AF"/>
    <w:rsid w:val="003C5DB8"/>
    <w:rsid w:val="003C5FF7"/>
    <w:rsid w:val="003C6A18"/>
    <w:rsid w:val="003C6B8F"/>
    <w:rsid w:val="003C71D7"/>
    <w:rsid w:val="003D06DD"/>
    <w:rsid w:val="003D10C0"/>
    <w:rsid w:val="003D1335"/>
    <w:rsid w:val="003D198D"/>
    <w:rsid w:val="003D25A6"/>
    <w:rsid w:val="003D39A1"/>
    <w:rsid w:val="003D4A23"/>
    <w:rsid w:val="003D4FDB"/>
    <w:rsid w:val="003D52B5"/>
    <w:rsid w:val="003D5A56"/>
    <w:rsid w:val="003D5B3A"/>
    <w:rsid w:val="003D5BC2"/>
    <w:rsid w:val="003D5F14"/>
    <w:rsid w:val="003D6B6B"/>
    <w:rsid w:val="003D6EC9"/>
    <w:rsid w:val="003D7058"/>
    <w:rsid w:val="003E01B5"/>
    <w:rsid w:val="003E0DC7"/>
    <w:rsid w:val="003E1540"/>
    <w:rsid w:val="003E17EB"/>
    <w:rsid w:val="003E2A95"/>
    <w:rsid w:val="003E3A9A"/>
    <w:rsid w:val="003E48E8"/>
    <w:rsid w:val="003E4917"/>
    <w:rsid w:val="003E5317"/>
    <w:rsid w:val="003E594D"/>
    <w:rsid w:val="003E682D"/>
    <w:rsid w:val="003F09FD"/>
    <w:rsid w:val="003F0DB2"/>
    <w:rsid w:val="003F0FB6"/>
    <w:rsid w:val="003F13C3"/>
    <w:rsid w:val="003F16B9"/>
    <w:rsid w:val="003F1F2F"/>
    <w:rsid w:val="003F2166"/>
    <w:rsid w:val="003F30AC"/>
    <w:rsid w:val="003F3ADC"/>
    <w:rsid w:val="003F441A"/>
    <w:rsid w:val="003F46BD"/>
    <w:rsid w:val="003F4AD1"/>
    <w:rsid w:val="003F4C13"/>
    <w:rsid w:val="003F4D6A"/>
    <w:rsid w:val="003F5108"/>
    <w:rsid w:val="003F59E0"/>
    <w:rsid w:val="003F5E6B"/>
    <w:rsid w:val="003F6426"/>
    <w:rsid w:val="00400614"/>
    <w:rsid w:val="00400882"/>
    <w:rsid w:val="004020CD"/>
    <w:rsid w:val="004028B5"/>
    <w:rsid w:val="004029F8"/>
    <w:rsid w:val="004029FC"/>
    <w:rsid w:val="00402AEF"/>
    <w:rsid w:val="004034FA"/>
    <w:rsid w:val="00403A49"/>
    <w:rsid w:val="004040C4"/>
    <w:rsid w:val="00406DFE"/>
    <w:rsid w:val="00407B7D"/>
    <w:rsid w:val="00411173"/>
    <w:rsid w:val="00411872"/>
    <w:rsid w:val="00411B0B"/>
    <w:rsid w:val="00411EAE"/>
    <w:rsid w:val="004132F5"/>
    <w:rsid w:val="00413E40"/>
    <w:rsid w:val="00414400"/>
    <w:rsid w:val="00415303"/>
    <w:rsid w:val="00415E8A"/>
    <w:rsid w:val="00415EF9"/>
    <w:rsid w:val="00416134"/>
    <w:rsid w:val="004162D9"/>
    <w:rsid w:val="004167AA"/>
    <w:rsid w:val="0041693D"/>
    <w:rsid w:val="00417936"/>
    <w:rsid w:val="00417D1B"/>
    <w:rsid w:val="00417F10"/>
    <w:rsid w:val="0042004A"/>
    <w:rsid w:val="00420715"/>
    <w:rsid w:val="00420809"/>
    <w:rsid w:val="00420D3A"/>
    <w:rsid w:val="0042142B"/>
    <w:rsid w:val="0042165A"/>
    <w:rsid w:val="00421B81"/>
    <w:rsid w:val="00421FD4"/>
    <w:rsid w:val="00423086"/>
    <w:rsid w:val="004244C9"/>
    <w:rsid w:val="00424C50"/>
    <w:rsid w:val="004262A1"/>
    <w:rsid w:val="004263AD"/>
    <w:rsid w:val="0042711C"/>
    <w:rsid w:val="0042712D"/>
    <w:rsid w:val="00427E7F"/>
    <w:rsid w:val="0043017D"/>
    <w:rsid w:val="00430238"/>
    <w:rsid w:val="00430321"/>
    <w:rsid w:val="004306D9"/>
    <w:rsid w:val="00430AE6"/>
    <w:rsid w:val="00430DCD"/>
    <w:rsid w:val="0043105A"/>
    <w:rsid w:val="004317F1"/>
    <w:rsid w:val="0043243D"/>
    <w:rsid w:val="004329E0"/>
    <w:rsid w:val="00433343"/>
    <w:rsid w:val="00433444"/>
    <w:rsid w:val="004338DA"/>
    <w:rsid w:val="004346CF"/>
    <w:rsid w:val="00434777"/>
    <w:rsid w:val="00435385"/>
    <w:rsid w:val="004355E0"/>
    <w:rsid w:val="00435801"/>
    <w:rsid w:val="00435CC5"/>
    <w:rsid w:val="00435CD6"/>
    <w:rsid w:val="00436E08"/>
    <w:rsid w:val="004377EA"/>
    <w:rsid w:val="00437AA9"/>
    <w:rsid w:val="00437F23"/>
    <w:rsid w:val="00440C28"/>
    <w:rsid w:val="00441164"/>
    <w:rsid w:val="00441AD3"/>
    <w:rsid w:val="00441BD4"/>
    <w:rsid w:val="004421B9"/>
    <w:rsid w:val="00443062"/>
    <w:rsid w:val="00444707"/>
    <w:rsid w:val="0044532D"/>
    <w:rsid w:val="004464CB"/>
    <w:rsid w:val="004468C9"/>
    <w:rsid w:val="00447026"/>
    <w:rsid w:val="00450169"/>
    <w:rsid w:val="00450B04"/>
    <w:rsid w:val="00451166"/>
    <w:rsid w:val="00451A36"/>
    <w:rsid w:val="00451D63"/>
    <w:rsid w:val="004521C4"/>
    <w:rsid w:val="00452723"/>
    <w:rsid w:val="00452E03"/>
    <w:rsid w:val="00452E34"/>
    <w:rsid w:val="00452E9E"/>
    <w:rsid w:val="00453CBC"/>
    <w:rsid w:val="0045512C"/>
    <w:rsid w:val="00457454"/>
    <w:rsid w:val="00457EC5"/>
    <w:rsid w:val="00457F0E"/>
    <w:rsid w:val="00460450"/>
    <w:rsid w:val="004615D8"/>
    <w:rsid w:val="00461AF3"/>
    <w:rsid w:val="00461CB6"/>
    <w:rsid w:val="0046260F"/>
    <w:rsid w:val="00462716"/>
    <w:rsid w:val="00462F87"/>
    <w:rsid w:val="0046330F"/>
    <w:rsid w:val="0046525E"/>
    <w:rsid w:val="00465911"/>
    <w:rsid w:val="004669DD"/>
    <w:rsid w:val="00471026"/>
    <w:rsid w:val="00471A3E"/>
    <w:rsid w:val="00472C7A"/>
    <w:rsid w:val="00473677"/>
    <w:rsid w:val="004747EB"/>
    <w:rsid w:val="0047613C"/>
    <w:rsid w:val="0047695B"/>
    <w:rsid w:val="00476A9C"/>
    <w:rsid w:val="00476E22"/>
    <w:rsid w:val="00476F00"/>
    <w:rsid w:val="00480169"/>
    <w:rsid w:val="00480383"/>
    <w:rsid w:val="004804FD"/>
    <w:rsid w:val="00480950"/>
    <w:rsid w:val="0048095D"/>
    <w:rsid w:val="0048195F"/>
    <w:rsid w:val="004820C2"/>
    <w:rsid w:val="00484CF4"/>
    <w:rsid w:val="00484FEC"/>
    <w:rsid w:val="00485CCE"/>
    <w:rsid w:val="004863B2"/>
    <w:rsid w:val="00486F57"/>
    <w:rsid w:val="00487AD7"/>
    <w:rsid w:val="00490126"/>
    <w:rsid w:val="00491AFD"/>
    <w:rsid w:val="004926B1"/>
    <w:rsid w:val="004928BE"/>
    <w:rsid w:val="00492B31"/>
    <w:rsid w:val="00492B51"/>
    <w:rsid w:val="00492FB4"/>
    <w:rsid w:val="00493361"/>
    <w:rsid w:val="004946A2"/>
    <w:rsid w:val="004962FC"/>
    <w:rsid w:val="00496500"/>
    <w:rsid w:val="004967EB"/>
    <w:rsid w:val="00496E85"/>
    <w:rsid w:val="00497276"/>
    <w:rsid w:val="00497A46"/>
    <w:rsid w:val="00497CA6"/>
    <w:rsid w:val="004A00A8"/>
    <w:rsid w:val="004A0757"/>
    <w:rsid w:val="004A1C6D"/>
    <w:rsid w:val="004A1E8A"/>
    <w:rsid w:val="004A22EA"/>
    <w:rsid w:val="004A3A95"/>
    <w:rsid w:val="004A3AA0"/>
    <w:rsid w:val="004A4754"/>
    <w:rsid w:val="004A4C9B"/>
    <w:rsid w:val="004A4F39"/>
    <w:rsid w:val="004A5386"/>
    <w:rsid w:val="004A597E"/>
    <w:rsid w:val="004A6AE5"/>
    <w:rsid w:val="004A6E5F"/>
    <w:rsid w:val="004A70A9"/>
    <w:rsid w:val="004A720E"/>
    <w:rsid w:val="004A76C9"/>
    <w:rsid w:val="004B02F7"/>
    <w:rsid w:val="004B0640"/>
    <w:rsid w:val="004B0CDC"/>
    <w:rsid w:val="004B0DD0"/>
    <w:rsid w:val="004B16A8"/>
    <w:rsid w:val="004B259B"/>
    <w:rsid w:val="004B2D69"/>
    <w:rsid w:val="004B2E78"/>
    <w:rsid w:val="004B3150"/>
    <w:rsid w:val="004B49AC"/>
    <w:rsid w:val="004B49B0"/>
    <w:rsid w:val="004B4C28"/>
    <w:rsid w:val="004B5130"/>
    <w:rsid w:val="004B5335"/>
    <w:rsid w:val="004B7ACC"/>
    <w:rsid w:val="004B7EF6"/>
    <w:rsid w:val="004C1263"/>
    <w:rsid w:val="004C17B6"/>
    <w:rsid w:val="004C17F1"/>
    <w:rsid w:val="004C198A"/>
    <w:rsid w:val="004C1ACD"/>
    <w:rsid w:val="004C2483"/>
    <w:rsid w:val="004C4A17"/>
    <w:rsid w:val="004C5671"/>
    <w:rsid w:val="004C56C6"/>
    <w:rsid w:val="004C57EF"/>
    <w:rsid w:val="004C665B"/>
    <w:rsid w:val="004C66FF"/>
    <w:rsid w:val="004C6BAD"/>
    <w:rsid w:val="004C7326"/>
    <w:rsid w:val="004C7378"/>
    <w:rsid w:val="004C7D52"/>
    <w:rsid w:val="004D01A6"/>
    <w:rsid w:val="004D0320"/>
    <w:rsid w:val="004D073D"/>
    <w:rsid w:val="004D0F2E"/>
    <w:rsid w:val="004D4DE2"/>
    <w:rsid w:val="004D5417"/>
    <w:rsid w:val="004D689E"/>
    <w:rsid w:val="004D6CE4"/>
    <w:rsid w:val="004D6FF5"/>
    <w:rsid w:val="004D7C0B"/>
    <w:rsid w:val="004E1B0A"/>
    <w:rsid w:val="004E1D57"/>
    <w:rsid w:val="004E2D74"/>
    <w:rsid w:val="004E3526"/>
    <w:rsid w:val="004E3E12"/>
    <w:rsid w:val="004E5334"/>
    <w:rsid w:val="004E5395"/>
    <w:rsid w:val="004E55B2"/>
    <w:rsid w:val="004E55EA"/>
    <w:rsid w:val="004E5BEE"/>
    <w:rsid w:val="004E5CAA"/>
    <w:rsid w:val="004E66EE"/>
    <w:rsid w:val="004E73E3"/>
    <w:rsid w:val="004E773A"/>
    <w:rsid w:val="004F0243"/>
    <w:rsid w:val="004F084C"/>
    <w:rsid w:val="004F1A0C"/>
    <w:rsid w:val="004F2952"/>
    <w:rsid w:val="004F2A2E"/>
    <w:rsid w:val="004F3736"/>
    <w:rsid w:val="004F3C11"/>
    <w:rsid w:val="004F40A0"/>
    <w:rsid w:val="004F422C"/>
    <w:rsid w:val="004F4C71"/>
    <w:rsid w:val="004F4F15"/>
    <w:rsid w:val="004F672C"/>
    <w:rsid w:val="004F6FE0"/>
    <w:rsid w:val="004F75AB"/>
    <w:rsid w:val="00500D22"/>
    <w:rsid w:val="00500EB9"/>
    <w:rsid w:val="0050152D"/>
    <w:rsid w:val="00501714"/>
    <w:rsid w:val="005024AF"/>
    <w:rsid w:val="00502DA1"/>
    <w:rsid w:val="00502E23"/>
    <w:rsid w:val="005035A5"/>
    <w:rsid w:val="00504075"/>
    <w:rsid w:val="00504D32"/>
    <w:rsid w:val="00505B60"/>
    <w:rsid w:val="00505BA3"/>
    <w:rsid w:val="00506493"/>
    <w:rsid w:val="00506D40"/>
    <w:rsid w:val="00506F90"/>
    <w:rsid w:val="00510773"/>
    <w:rsid w:val="00511717"/>
    <w:rsid w:val="00511ADD"/>
    <w:rsid w:val="00511CC7"/>
    <w:rsid w:val="00513686"/>
    <w:rsid w:val="00514885"/>
    <w:rsid w:val="00515A49"/>
    <w:rsid w:val="00515EB7"/>
    <w:rsid w:val="00516957"/>
    <w:rsid w:val="00517EF0"/>
    <w:rsid w:val="00520535"/>
    <w:rsid w:val="00520D17"/>
    <w:rsid w:val="005210A6"/>
    <w:rsid w:val="00521683"/>
    <w:rsid w:val="00521E50"/>
    <w:rsid w:val="00522664"/>
    <w:rsid w:val="00523463"/>
    <w:rsid w:val="005242C9"/>
    <w:rsid w:val="00525AC7"/>
    <w:rsid w:val="00525C76"/>
    <w:rsid w:val="00526830"/>
    <w:rsid w:val="00526AE6"/>
    <w:rsid w:val="005273DD"/>
    <w:rsid w:val="005279BB"/>
    <w:rsid w:val="00527E62"/>
    <w:rsid w:val="00527F19"/>
    <w:rsid w:val="005301A8"/>
    <w:rsid w:val="00531241"/>
    <w:rsid w:val="005312BA"/>
    <w:rsid w:val="00531717"/>
    <w:rsid w:val="0053190E"/>
    <w:rsid w:val="00531BFB"/>
    <w:rsid w:val="00531FB5"/>
    <w:rsid w:val="005338D4"/>
    <w:rsid w:val="005368CB"/>
    <w:rsid w:val="005373ED"/>
    <w:rsid w:val="00537679"/>
    <w:rsid w:val="00537DAB"/>
    <w:rsid w:val="00540A43"/>
    <w:rsid w:val="00540DCF"/>
    <w:rsid w:val="0054116C"/>
    <w:rsid w:val="00541526"/>
    <w:rsid w:val="00541EF4"/>
    <w:rsid w:val="00542389"/>
    <w:rsid w:val="00542794"/>
    <w:rsid w:val="005428CC"/>
    <w:rsid w:val="00542E18"/>
    <w:rsid w:val="005431EF"/>
    <w:rsid w:val="005432EB"/>
    <w:rsid w:val="00543354"/>
    <w:rsid w:val="0054377A"/>
    <w:rsid w:val="005452C7"/>
    <w:rsid w:val="005454C9"/>
    <w:rsid w:val="005460DD"/>
    <w:rsid w:val="00546AC8"/>
    <w:rsid w:val="0055026F"/>
    <w:rsid w:val="00550430"/>
    <w:rsid w:val="00550795"/>
    <w:rsid w:val="00551945"/>
    <w:rsid w:val="00551996"/>
    <w:rsid w:val="00551B78"/>
    <w:rsid w:val="00552A7C"/>
    <w:rsid w:val="005531DF"/>
    <w:rsid w:val="00553763"/>
    <w:rsid w:val="00555A20"/>
    <w:rsid w:val="00556A19"/>
    <w:rsid w:val="00556D93"/>
    <w:rsid w:val="00557306"/>
    <w:rsid w:val="00557719"/>
    <w:rsid w:val="00560A4B"/>
    <w:rsid w:val="00560F10"/>
    <w:rsid w:val="005615A8"/>
    <w:rsid w:val="00562C59"/>
    <w:rsid w:val="005636DA"/>
    <w:rsid w:val="0056575F"/>
    <w:rsid w:val="00565E31"/>
    <w:rsid w:val="005666DD"/>
    <w:rsid w:val="00566B2A"/>
    <w:rsid w:val="00566B41"/>
    <w:rsid w:val="00566D72"/>
    <w:rsid w:val="00567012"/>
    <w:rsid w:val="00567AC8"/>
    <w:rsid w:val="00567BEA"/>
    <w:rsid w:val="0057010F"/>
    <w:rsid w:val="005707A8"/>
    <w:rsid w:val="0057147B"/>
    <w:rsid w:val="0057157C"/>
    <w:rsid w:val="00571EEB"/>
    <w:rsid w:val="005729FB"/>
    <w:rsid w:val="00572A8B"/>
    <w:rsid w:val="00572AD2"/>
    <w:rsid w:val="00572D8A"/>
    <w:rsid w:val="00573491"/>
    <w:rsid w:val="005743B8"/>
    <w:rsid w:val="00574476"/>
    <w:rsid w:val="0057470A"/>
    <w:rsid w:val="00574AC1"/>
    <w:rsid w:val="005750C2"/>
    <w:rsid w:val="0057543E"/>
    <w:rsid w:val="005754C2"/>
    <w:rsid w:val="005754CE"/>
    <w:rsid w:val="005766F5"/>
    <w:rsid w:val="005767E2"/>
    <w:rsid w:val="00576B3B"/>
    <w:rsid w:val="00576DD0"/>
    <w:rsid w:val="0058008F"/>
    <w:rsid w:val="005800D0"/>
    <w:rsid w:val="00580180"/>
    <w:rsid w:val="00580F59"/>
    <w:rsid w:val="005816ED"/>
    <w:rsid w:val="0058219F"/>
    <w:rsid w:val="005824F0"/>
    <w:rsid w:val="00582760"/>
    <w:rsid w:val="00582A7D"/>
    <w:rsid w:val="00582D13"/>
    <w:rsid w:val="005830C9"/>
    <w:rsid w:val="00583849"/>
    <w:rsid w:val="005838D8"/>
    <w:rsid w:val="00583C72"/>
    <w:rsid w:val="00583CE1"/>
    <w:rsid w:val="0058516B"/>
    <w:rsid w:val="0058527E"/>
    <w:rsid w:val="00586130"/>
    <w:rsid w:val="00586510"/>
    <w:rsid w:val="00586CDD"/>
    <w:rsid w:val="00587149"/>
    <w:rsid w:val="0058718C"/>
    <w:rsid w:val="00587647"/>
    <w:rsid w:val="005877F0"/>
    <w:rsid w:val="0058794B"/>
    <w:rsid w:val="0059056C"/>
    <w:rsid w:val="00591314"/>
    <w:rsid w:val="0059167C"/>
    <w:rsid w:val="00591C9B"/>
    <w:rsid w:val="00592F56"/>
    <w:rsid w:val="005945FB"/>
    <w:rsid w:val="00594935"/>
    <w:rsid w:val="00594DBE"/>
    <w:rsid w:val="005958E5"/>
    <w:rsid w:val="00595B7A"/>
    <w:rsid w:val="0059625E"/>
    <w:rsid w:val="005962ED"/>
    <w:rsid w:val="0059643A"/>
    <w:rsid w:val="00596DF1"/>
    <w:rsid w:val="00597608"/>
    <w:rsid w:val="00597E12"/>
    <w:rsid w:val="005A0384"/>
    <w:rsid w:val="005A2BE0"/>
    <w:rsid w:val="005A3586"/>
    <w:rsid w:val="005A3F0F"/>
    <w:rsid w:val="005A4602"/>
    <w:rsid w:val="005A4D0C"/>
    <w:rsid w:val="005A528C"/>
    <w:rsid w:val="005A57E2"/>
    <w:rsid w:val="005A57F4"/>
    <w:rsid w:val="005A5D1B"/>
    <w:rsid w:val="005A5E7C"/>
    <w:rsid w:val="005A663E"/>
    <w:rsid w:val="005A744F"/>
    <w:rsid w:val="005A75D6"/>
    <w:rsid w:val="005A7A9F"/>
    <w:rsid w:val="005A7AE5"/>
    <w:rsid w:val="005A7C07"/>
    <w:rsid w:val="005B07CD"/>
    <w:rsid w:val="005B10B5"/>
    <w:rsid w:val="005B129D"/>
    <w:rsid w:val="005B173C"/>
    <w:rsid w:val="005B1832"/>
    <w:rsid w:val="005B3301"/>
    <w:rsid w:val="005B33BF"/>
    <w:rsid w:val="005B4A59"/>
    <w:rsid w:val="005B4F1D"/>
    <w:rsid w:val="005B5277"/>
    <w:rsid w:val="005B52C6"/>
    <w:rsid w:val="005B52C9"/>
    <w:rsid w:val="005B5923"/>
    <w:rsid w:val="005B650E"/>
    <w:rsid w:val="005B6991"/>
    <w:rsid w:val="005B7075"/>
    <w:rsid w:val="005B79A1"/>
    <w:rsid w:val="005C0C82"/>
    <w:rsid w:val="005C112C"/>
    <w:rsid w:val="005C114F"/>
    <w:rsid w:val="005C3D3A"/>
    <w:rsid w:val="005C5D11"/>
    <w:rsid w:val="005C6391"/>
    <w:rsid w:val="005C644B"/>
    <w:rsid w:val="005C6841"/>
    <w:rsid w:val="005C6B1C"/>
    <w:rsid w:val="005C6DB8"/>
    <w:rsid w:val="005C7162"/>
    <w:rsid w:val="005D0045"/>
    <w:rsid w:val="005D13F9"/>
    <w:rsid w:val="005D2947"/>
    <w:rsid w:val="005D2F8A"/>
    <w:rsid w:val="005D34B5"/>
    <w:rsid w:val="005D3525"/>
    <w:rsid w:val="005D35EF"/>
    <w:rsid w:val="005D408D"/>
    <w:rsid w:val="005D46A9"/>
    <w:rsid w:val="005D47A4"/>
    <w:rsid w:val="005D499E"/>
    <w:rsid w:val="005D6272"/>
    <w:rsid w:val="005D790A"/>
    <w:rsid w:val="005D7948"/>
    <w:rsid w:val="005D7E19"/>
    <w:rsid w:val="005E0779"/>
    <w:rsid w:val="005E0BBF"/>
    <w:rsid w:val="005E1536"/>
    <w:rsid w:val="005E17CD"/>
    <w:rsid w:val="005E2030"/>
    <w:rsid w:val="005E2A75"/>
    <w:rsid w:val="005E301C"/>
    <w:rsid w:val="005E3222"/>
    <w:rsid w:val="005E3443"/>
    <w:rsid w:val="005E36FC"/>
    <w:rsid w:val="005E38C2"/>
    <w:rsid w:val="005E3A68"/>
    <w:rsid w:val="005E4143"/>
    <w:rsid w:val="005E49DF"/>
    <w:rsid w:val="005E4AFF"/>
    <w:rsid w:val="005E4D1B"/>
    <w:rsid w:val="005E4D96"/>
    <w:rsid w:val="005E5791"/>
    <w:rsid w:val="005E60E9"/>
    <w:rsid w:val="005E66FC"/>
    <w:rsid w:val="005E6D10"/>
    <w:rsid w:val="005E7637"/>
    <w:rsid w:val="005F1EE2"/>
    <w:rsid w:val="005F3176"/>
    <w:rsid w:val="005F3FBC"/>
    <w:rsid w:val="005F4394"/>
    <w:rsid w:val="005F4AE1"/>
    <w:rsid w:val="005F4DDF"/>
    <w:rsid w:val="005F5BEE"/>
    <w:rsid w:val="005F625C"/>
    <w:rsid w:val="005F64D3"/>
    <w:rsid w:val="005F736A"/>
    <w:rsid w:val="005F78E3"/>
    <w:rsid w:val="00600EE1"/>
    <w:rsid w:val="00601AED"/>
    <w:rsid w:val="00602359"/>
    <w:rsid w:val="0060282B"/>
    <w:rsid w:val="00602CCC"/>
    <w:rsid w:val="00603857"/>
    <w:rsid w:val="00604FFD"/>
    <w:rsid w:val="00605248"/>
    <w:rsid w:val="00605D22"/>
    <w:rsid w:val="006066F5"/>
    <w:rsid w:val="00606B58"/>
    <w:rsid w:val="006072CB"/>
    <w:rsid w:val="00607CAF"/>
    <w:rsid w:val="00610000"/>
    <w:rsid w:val="00610715"/>
    <w:rsid w:val="006107BF"/>
    <w:rsid w:val="00610BFC"/>
    <w:rsid w:val="0061121F"/>
    <w:rsid w:val="006113EA"/>
    <w:rsid w:val="00611416"/>
    <w:rsid w:val="00611E68"/>
    <w:rsid w:val="00612515"/>
    <w:rsid w:val="0061283B"/>
    <w:rsid w:val="006129E3"/>
    <w:rsid w:val="0061307F"/>
    <w:rsid w:val="00613A66"/>
    <w:rsid w:val="0061434B"/>
    <w:rsid w:val="0061542B"/>
    <w:rsid w:val="0061589F"/>
    <w:rsid w:val="00616E98"/>
    <w:rsid w:val="00617DDE"/>
    <w:rsid w:val="00620AFE"/>
    <w:rsid w:val="00620F4C"/>
    <w:rsid w:val="006221E2"/>
    <w:rsid w:val="006229AB"/>
    <w:rsid w:val="006238F5"/>
    <w:rsid w:val="00623D82"/>
    <w:rsid w:val="00625642"/>
    <w:rsid w:val="00625F07"/>
    <w:rsid w:val="006266FA"/>
    <w:rsid w:val="0062736A"/>
    <w:rsid w:val="00627B75"/>
    <w:rsid w:val="00627EA1"/>
    <w:rsid w:val="00630B25"/>
    <w:rsid w:val="006315A7"/>
    <w:rsid w:val="00631E92"/>
    <w:rsid w:val="006324FD"/>
    <w:rsid w:val="00632B81"/>
    <w:rsid w:val="00633300"/>
    <w:rsid w:val="006335DE"/>
    <w:rsid w:val="00633993"/>
    <w:rsid w:val="00633F1D"/>
    <w:rsid w:val="00635004"/>
    <w:rsid w:val="006352BB"/>
    <w:rsid w:val="0063552E"/>
    <w:rsid w:val="00635B84"/>
    <w:rsid w:val="00635BFF"/>
    <w:rsid w:val="00635D8A"/>
    <w:rsid w:val="00635E89"/>
    <w:rsid w:val="006365D2"/>
    <w:rsid w:val="00637132"/>
    <w:rsid w:val="00637487"/>
    <w:rsid w:val="00637F4F"/>
    <w:rsid w:val="00640001"/>
    <w:rsid w:val="00640C2D"/>
    <w:rsid w:val="00640E71"/>
    <w:rsid w:val="00641CE7"/>
    <w:rsid w:val="00641F7F"/>
    <w:rsid w:val="00642D2F"/>
    <w:rsid w:val="006434AC"/>
    <w:rsid w:val="00643704"/>
    <w:rsid w:val="00643B04"/>
    <w:rsid w:val="00643C42"/>
    <w:rsid w:val="00644E59"/>
    <w:rsid w:val="006451CE"/>
    <w:rsid w:val="00645714"/>
    <w:rsid w:val="00645987"/>
    <w:rsid w:val="00645D94"/>
    <w:rsid w:val="00645FC7"/>
    <w:rsid w:val="00646204"/>
    <w:rsid w:val="0064635E"/>
    <w:rsid w:val="00646B28"/>
    <w:rsid w:val="00646B4A"/>
    <w:rsid w:val="00646BA7"/>
    <w:rsid w:val="00647622"/>
    <w:rsid w:val="00647BAA"/>
    <w:rsid w:val="006501F6"/>
    <w:rsid w:val="006504A9"/>
    <w:rsid w:val="00651002"/>
    <w:rsid w:val="0065137C"/>
    <w:rsid w:val="00651B6C"/>
    <w:rsid w:val="00651D39"/>
    <w:rsid w:val="00651DEE"/>
    <w:rsid w:val="00652D84"/>
    <w:rsid w:val="00652F76"/>
    <w:rsid w:val="00653E16"/>
    <w:rsid w:val="00653E29"/>
    <w:rsid w:val="00653E92"/>
    <w:rsid w:val="00653EAF"/>
    <w:rsid w:val="00654573"/>
    <w:rsid w:val="00654AC1"/>
    <w:rsid w:val="006554E1"/>
    <w:rsid w:val="00655AC2"/>
    <w:rsid w:val="0065755A"/>
    <w:rsid w:val="00657C9B"/>
    <w:rsid w:val="00657E86"/>
    <w:rsid w:val="006604CF"/>
    <w:rsid w:val="00660662"/>
    <w:rsid w:val="006608C1"/>
    <w:rsid w:val="006621FB"/>
    <w:rsid w:val="006624A6"/>
    <w:rsid w:val="00662D7C"/>
    <w:rsid w:val="00662F10"/>
    <w:rsid w:val="00664175"/>
    <w:rsid w:val="006660EF"/>
    <w:rsid w:val="0066662C"/>
    <w:rsid w:val="00666D1B"/>
    <w:rsid w:val="0066763D"/>
    <w:rsid w:val="00667BF9"/>
    <w:rsid w:val="006700D3"/>
    <w:rsid w:val="006704FA"/>
    <w:rsid w:val="00670BF5"/>
    <w:rsid w:val="00671755"/>
    <w:rsid w:val="00671A98"/>
    <w:rsid w:val="00671EDD"/>
    <w:rsid w:val="00672335"/>
    <w:rsid w:val="00673419"/>
    <w:rsid w:val="00674567"/>
    <w:rsid w:val="00674665"/>
    <w:rsid w:val="0067498F"/>
    <w:rsid w:val="00674C28"/>
    <w:rsid w:val="006758B0"/>
    <w:rsid w:val="00675CAB"/>
    <w:rsid w:val="00675D83"/>
    <w:rsid w:val="006760F3"/>
    <w:rsid w:val="00676E02"/>
    <w:rsid w:val="00677FB1"/>
    <w:rsid w:val="006800CC"/>
    <w:rsid w:val="00680225"/>
    <w:rsid w:val="0068029B"/>
    <w:rsid w:val="00680941"/>
    <w:rsid w:val="00680D3F"/>
    <w:rsid w:val="00681E0D"/>
    <w:rsid w:val="00681F62"/>
    <w:rsid w:val="00682459"/>
    <w:rsid w:val="00682486"/>
    <w:rsid w:val="00682A3E"/>
    <w:rsid w:val="00683DD7"/>
    <w:rsid w:val="006848A6"/>
    <w:rsid w:val="00685109"/>
    <w:rsid w:val="0068535C"/>
    <w:rsid w:val="00685CEE"/>
    <w:rsid w:val="00685DBD"/>
    <w:rsid w:val="00686715"/>
    <w:rsid w:val="00687622"/>
    <w:rsid w:val="00690944"/>
    <w:rsid w:val="00691424"/>
    <w:rsid w:val="00693154"/>
    <w:rsid w:val="006935D5"/>
    <w:rsid w:val="00693B9D"/>
    <w:rsid w:val="006947BC"/>
    <w:rsid w:val="00694DD2"/>
    <w:rsid w:val="00695ADF"/>
    <w:rsid w:val="00695AEA"/>
    <w:rsid w:val="0069612C"/>
    <w:rsid w:val="00696FC4"/>
    <w:rsid w:val="0069707E"/>
    <w:rsid w:val="0069708B"/>
    <w:rsid w:val="006979D4"/>
    <w:rsid w:val="006A056E"/>
    <w:rsid w:val="006A07F7"/>
    <w:rsid w:val="006A080B"/>
    <w:rsid w:val="006A11AC"/>
    <w:rsid w:val="006A198F"/>
    <w:rsid w:val="006A279F"/>
    <w:rsid w:val="006A2B49"/>
    <w:rsid w:val="006A3212"/>
    <w:rsid w:val="006A3B6E"/>
    <w:rsid w:val="006A51A7"/>
    <w:rsid w:val="006A5955"/>
    <w:rsid w:val="006A5C50"/>
    <w:rsid w:val="006A5C87"/>
    <w:rsid w:val="006A5FBB"/>
    <w:rsid w:val="006A6AC8"/>
    <w:rsid w:val="006A6B61"/>
    <w:rsid w:val="006A6D81"/>
    <w:rsid w:val="006A7272"/>
    <w:rsid w:val="006A7FA2"/>
    <w:rsid w:val="006B0CA3"/>
    <w:rsid w:val="006B0D48"/>
    <w:rsid w:val="006B0E77"/>
    <w:rsid w:val="006B22A0"/>
    <w:rsid w:val="006B2395"/>
    <w:rsid w:val="006B3A1F"/>
    <w:rsid w:val="006B402F"/>
    <w:rsid w:val="006B4BD8"/>
    <w:rsid w:val="006B5AD4"/>
    <w:rsid w:val="006B62BB"/>
    <w:rsid w:val="006B6999"/>
    <w:rsid w:val="006B6B76"/>
    <w:rsid w:val="006C044E"/>
    <w:rsid w:val="006C047F"/>
    <w:rsid w:val="006C06F3"/>
    <w:rsid w:val="006C0ACA"/>
    <w:rsid w:val="006C0C00"/>
    <w:rsid w:val="006C163E"/>
    <w:rsid w:val="006C3117"/>
    <w:rsid w:val="006C35BB"/>
    <w:rsid w:val="006C3A02"/>
    <w:rsid w:val="006C42D0"/>
    <w:rsid w:val="006C4359"/>
    <w:rsid w:val="006C4FB2"/>
    <w:rsid w:val="006C58F6"/>
    <w:rsid w:val="006C5CB7"/>
    <w:rsid w:val="006C71F0"/>
    <w:rsid w:val="006D23F6"/>
    <w:rsid w:val="006D26F7"/>
    <w:rsid w:val="006D2DC5"/>
    <w:rsid w:val="006D3A5C"/>
    <w:rsid w:val="006D3EF5"/>
    <w:rsid w:val="006D42B5"/>
    <w:rsid w:val="006D552D"/>
    <w:rsid w:val="006D6206"/>
    <w:rsid w:val="006D652E"/>
    <w:rsid w:val="006D6540"/>
    <w:rsid w:val="006D6759"/>
    <w:rsid w:val="006D768E"/>
    <w:rsid w:val="006D770C"/>
    <w:rsid w:val="006D78E6"/>
    <w:rsid w:val="006E016C"/>
    <w:rsid w:val="006E024A"/>
    <w:rsid w:val="006E1639"/>
    <w:rsid w:val="006E16CC"/>
    <w:rsid w:val="006E2508"/>
    <w:rsid w:val="006E305B"/>
    <w:rsid w:val="006E4D16"/>
    <w:rsid w:val="006E5C63"/>
    <w:rsid w:val="006E6597"/>
    <w:rsid w:val="006E69B6"/>
    <w:rsid w:val="006E6C03"/>
    <w:rsid w:val="006E764F"/>
    <w:rsid w:val="006E78C2"/>
    <w:rsid w:val="006E79D5"/>
    <w:rsid w:val="006E7CAC"/>
    <w:rsid w:val="006F01C1"/>
    <w:rsid w:val="006F0849"/>
    <w:rsid w:val="006F0A40"/>
    <w:rsid w:val="006F1258"/>
    <w:rsid w:val="006F20AC"/>
    <w:rsid w:val="006F248D"/>
    <w:rsid w:val="006F2876"/>
    <w:rsid w:val="006F287D"/>
    <w:rsid w:val="006F2C6F"/>
    <w:rsid w:val="006F37CC"/>
    <w:rsid w:val="006F38DD"/>
    <w:rsid w:val="006F3B3E"/>
    <w:rsid w:val="006F4B5F"/>
    <w:rsid w:val="006F4CF6"/>
    <w:rsid w:val="006F50A0"/>
    <w:rsid w:val="006F558A"/>
    <w:rsid w:val="006F5FA9"/>
    <w:rsid w:val="006F678F"/>
    <w:rsid w:val="006F72B5"/>
    <w:rsid w:val="006F7968"/>
    <w:rsid w:val="006F7D06"/>
    <w:rsid w:val="00700041"/>
    <w:rsid w:val="00700795"/>
    <w:rsid w:val="0070142B"/>
    <w:rsid w:val="007014D9"/>
    <w:rsid w:val="007014FE"/>
    <w:rsid w:val="00701984"/>
    <w:rsid w:val="00702300"/>
    <w:rsid w:val="007027AA"/>
    <w:rsid w:val="00702EE2"/>
    <w:rsid w:val="0070393C"/>
    <w:rsid w:val="00704B71"/>
    <w:rsid w:val="00704B8A"/>
    <w:rsid w:val="007051F4"/>
    <w:rsid w:val="00705A48"/>
    <w:rsid w:val="00706156"/>
    <w:rsid w:val="00706D55"/>
    <w:rsid w:val="0070711B"/>
    <w:rsid w:val="007077D8"/>
    <w:rsid w:val="007100E0"/>
    <w:rsid w:val="007110C3"/>
    <w:rsid w:val="0071161D"/>
    <w:rsid w:val="0071258E"/>
    <w:rsid w:val="00712C01"/>
    <w:rsid w:val="00713B1A"/>
    <w:rsid w:val="007140A9"/>
    <w:rsid w:val="007150C7"/>
    <w:rsid w:val="00715212"/>
    <w:rsid w:val="00715BDA"/>
    <w:rsid w:val="00715D45"/>
    <w:rsid w:val="00717521"/>
    <w:rsid w:val="007209B6"/>
    <w:rsid w:val="007218B2"/>
    <w:rsid w:val="00721A9A"/>
    <w:rsid w:val="00722608"/>
    <w:rsid w:val="007238F7"/>
    <w:rsid w:val="007239F3"/>
    <w:rsid w:val="007245A0"/>
    <w:rsid w:val="00724697"/>
    <w:rsid w:val="00724D00"/>
    <w:rsid w:val="00726041"/>
    <w:rsid w:val="00727237"/>
    <w:rsid w:val="00730480"/>
    <w:rsid w:val="0073140E"/>
    <w:rsid w:val="007317D6"/>
    <w:rsid w:val="00731BDB"/>
    <w:rsid w:val="00732DD4"/>
    <w:rsid w:val="00733540"/>
    <w:rsid w:val="007343D9"/>
    <w:rsid w:val="00734DBE"/>
    <w:rsid w:val="007350DD"/>
    <w:rsid w:val="0073619D"/>
    <w:rsid w:val="007366C5"/>
    <w:rsid w:val="007368DB"/>
    <w:rsid w:val="00736C9E"/>
    <w:rsid w:val="00737465"/>
    <w:rsid w:val="0074011F"/>
    <w:rsid w:val="00740517"/>
    <w:rsid w:val="0074069C"/>
    <w:rsid w:val="00740942"/>
    <w:rsid w:val="007417EC"/>
    <w:rsid w:val="0074288D"/>
    <w:rsid w:val="00743743"/>
    <w:rsid w:val="00744AD7"/>
    <w:rsid w:val="00744BE1"/>
    <w:rsid w:val="00745628"/>
    <w:rsid w:val="007459FF"/>
    <w:rsid w:val="007460F4"/>
    <w:rsid w:val="007464B7"/>
    <w:rsid w:val="007469A8"/>
    <w:rsid w:val="00746F09"/>
    <w:rsid w:val="007477B5"/>
    <w:rsid w:val="00747BFD"/>
    <w:rsid w:val="00750613"/>
    <w:rsid w:val="007507EC"/>
    <w:rsid w:val="007513B3"/>
    <w:rsid w:val="007519DC"/>
    <w:rsid w:val="00752E65"/>
    <w:rsid w:val="007530BF"/>
    <w:rsid w:val="00753A59"/>
    <w:rsid w:val="00753B96"/>
    <w:rsid w:val="00753CD1"/>
    <w:rsid w:val="00755585"/>
    <w:rsid w:val="007559E6"/>
    <w:rsid w:val="007560E6"/>
    <w:rsid w:val="00756B0C"/>
    <w:rsid w:val="00756DAE"/>
    <w:rsid w:val="0075709E"/>
    <w:rsid w:val="0076049B"/>
    <w:rsid w:val="0076055C"/>
    <w:rsid w:val="007607E1"/>
    <w:rsid w:val="00760B76"/>
    <w:rsid w:val="00760C8B"/>
    <w:rsid w:val="007622FC"/>
    <w:rsid w:val="00762353"/>
    <w:rsid w:val="0076299A"/>
    <w:rsid w:val="00764788"/>
    <w:rsid w:val="00765A61"/>
    <w:rsid w:val="00765DBE"/>
    <w:rsid w:val="00766422"/>
    <w:rsid w:val="0076694C"/>
    <w:rsid w:val="00766B06"/>
    <w:rsid w:val="00771BE2"/>
    <w:rsid w:val="00771BF5"/>
    <w:rsid w:val="00772EFD"/>
    <w:rsid w:val="0077367D"/>
    <w:rsid w:val="00774386"/>
    <w:rsid w:val="00774C35"/>
    <w:rsid w:val="00775259"/>
    <w:rsid w:val="007758DE"/>
    <w:rsid w:val="007765D7"/>
    <w:rsid w:val="007767E3"/>
    <w:rsid w:val="00776A7E"/>
    <w:rsid w:val="007770B1"/>
    <w:rsid w:val="00777481"/>
    <w:rsid w:val="00777586"/>
    <w:rsid w:val="00777F00"/>
    <w:rsid w:val="0078039E"/>
    <w:rsid w:val="007822F3"/>
    <w:rsid w:val="00782524"/>
    <w:rsid w:val="00782777"/>
    <w:rsid w:val="00782ADD"/>
    <w:rsid w:val="00782DDA"/>
    <w:rsid w:val="00783A72"/>
    <w:rsid w:val="00783B71"/>
    <w:rsid w:val="007847FC"/>
    <w:rsid w:val="00784894"/>
    <w:rsid w:val="00784F45"/>
    <w:rsid w:val="0078603A"/>
    <w:rsid w:val="0078646A"/>
    <w:rsid w:val="00787F2F"/>
    <w:rsid w:val="00787F78"/>
    <w:rsid w:val="00790C9A"/>
    <w:rsid w:val="007917C9"/>
    <w:rsid w:val="00791894"/>
    <w:rsid w:val="00791BE7"/>
    <w:rsid w:val="00791DBC"/>
    <w:rsid w:val="007920E4"/>
    <w:rsid w:val="007920EE"/>
    <w:rsid w:val="00794A4C"/>
    <w:rsid w:val="0079580F"/>
    <w:rsid w:val="00795B72"/>
    <w:rsid w:val="00796AFA"/>
    <w:rsid w:val="007A06DC"/>
    <w:rsid w:val="007A0DD0"/>
    <w:rsid w:val="007A0E50"/>
    <w:rsid w:val="007A0E98"/>
    <w:rsid w:val="007A0F3D"/>
    <w:rsid w:val="007A1862"/>
    <w:rsid w:val="007A24D3"/>
    <w:rsid w:val="007A3A22"/>
    <w:rsid w:val="007A4FD8"/>
    <w:rsid w:val="007A552E"/>
    <w:rsid w:val="007A6B15"/>
    <w:rsid w:val="007A71CB"/>
    <w:rsid w:val="007A7403"/>
    <w:rsid w:val="007A76EB"/>
    <w:rsid w:val="007B02E4"/>
    <w:rsid w:val="007B073C"/>
    <w:rsid w:val="007B10BE"/>
    <w:rsid w:val="007B12A7"/>
    <w:rsid w:val="007B1485"/>
    <w:rsid w:val="007B23DB"/>
    <w:rsid w:val="007B2502"/>
    <w:rsid w:val="007B2D73"/>
    <w:rsid w:val="007B2DAE"/>
    <w:rsid w:val="007B2E3A"/>
    <w:rsid w:val="007B33F2"/>
    <w:rsid w:val="007B3759"/>
    <w:rsid w:val="007B4DE0"/>
    <w:rsid w:val="007B5411"/>
    <w:rsid w:val="007B610E"/>
    <w:rsid w:val="007B614A"/>
    <w:rsid w:val="007B61C9"/>
    <w:rsid w:val="007B64B4"/>
    <w:rsid w:val="007B7420"/>
    <w:rsid w:val="007B75FF"/>
    <w:rsid w:val="007B7B73"/>
    <w:rsid w:val="007B7EEE"/>
    <w:rsid w:val="007C03AD"/>
    <w:rsid w:val="007C09C5"/>
    <w:rsid w:val="007C0D97"/>
    <w:rsid w:val="007C12A9"/>
    <w:rsid w:val="007C13D9"/>
    <w:rsid w:val="007C144E"/>
    <w:rsid w:val="007C1612"/>
    <w:rsid w:val="007C216B"/>
    <w:rsid w:val="007C2620"/>
    <w:rsid w:val="007C56BC"/>
    <w:rsid w:val="007C5BA7"/>
    <w:rsid w:val="007C6C3E"/>
    <w:rsid w:val="007D12F6"/>
    <w:rsid w:val="007D1AE5"/>
    <w:rsid w:val="007D1B89"/>
    <w:rsid w:val="007D1EE6"/>
    <w:rsid w:val="007D20CD"/>
    <w:rsid w:val="007D290E"/>
    <w:rsid w:val="007D2CB1"/>
    <w:rsid w:val="007D2E46"/>
    <w:rsid w:val="007D32DC"/>
    <w:rsid w:val="007D3BBD"/>
    <w:rsid w:val="007D3DD4"/>
    <w:rsid w:val="007D439C"/>
    <w:rsid w:val="007D4494"/>
    <w:rsid w:val="007D4A91"/>
    <w:rsid w:val="007D50ED"/>
    <w:rsid w:val="007E03B9"/>
    <w:rsid w:val="007E111C"/>
    <w:rsid w:val="007E1AC4"/>
    <w:rsid w:val="007E2647"/>
    <w:rsid w:val="007E268B"/>
    <w:rsid w:val="007E2EBD"/>
    <w:rsid w:val="007E3272"/>
    <w:rsid w:val="007E4772"/>
    <w:rsid w:val="007E4FE9"/>
    <w:rsid w:val="007E5E48"/>
    <w:rsid w:val="007E61DF"/>
    <w:rsid w:val="007E6D02"/>
    <w:rsid w:val="007E759E"/>
    <w:rsid w:val="007E7B17"/>
    <w:rsid w:val="007F0A9B"/>
    <w:rsid w:val="007F0BB0"/>
    <w:rsid w:val="007F1719"/>
    <w:rsid w:val="007F2167"/>
    <w:rsid w:val="007F2246"/>
    <w:rsid w:val="007F32EF"/>
    <w:rsid w:val="007F33D3"/>
    <w:rsid w:val="007F35D9"/>
    <w:rsid w:val="007F36FB"/>
    <w:rsid w:val="007F3ABC"/>
    <w:rsid w:val="007F42A8"/>
    <w:rsid w:val="007F43E3"/>
    <w:rsid w:val="007F47CC"/>
    <w:rsid w:val="007F4D1C"/>
    <w:rsid w:val="007F578B"/>
    <w:rsid w:val="007F5F50"/>
    <w:rsid w:val="007F7B26"/>
    <w:rsid w:val="00800051"/>
    <w:rsid w:val="00800437"/>
    <w:rsid w:val="00801208"/>
    <w:rsid w:val="008014C9"/>
    <w:rsid w:val="00801665"/>
    <w:rsid w:val="00801774"/>
    <w:rsid w:val="008017FC"/>
    <w:rsid w:val="008021D4"/>
    <w:rsid w:val="0080286C"/>
    <w:rsid w:val="00803685"/>
    <w:rsid w:val="008036A0"/>
    <w:rsid w:val="00804510"/>
    <w:rsid w:val="00804B53"/>
    <w:rsid w:val="00804D82"/>
    <w:rsid w:val="00806225"/>
    <w:rsid w:val="00806250"/>
    <w:rsid w:val="00806FDD"/>
    <w:rsid w:val="008103EA"/>
    <w:rsid w:val="0081075F"/>
    <w:rsid w:val="00810880"/>
    <w:rsid w:val="008109E5"/>
    <w:rsid w:val="00810BDC"/>
    <w:rsid w:val="00812BBE"/>
    <w:rsid w:val="0081303D"/>
    <w:rsid w:val="0081377A"/>
    <w:rsid w:val="0081448E"/>
    <w:rsid w:val="00814E33"/>
    <w:rsid w:val="00815CAE"/>
    <w:rsid w:val="0081616F"/>
    <w:rsid w:val="008169F9"/>
    <w:rsid w:val="00816EDC"/>
    <w:rsid w:val="008177D8"/>
    <w:rsid w:val="00817DD4"/>
    <w:rsid w:val="00817FB2"/>
    <w:rsid w:val="0082011A"/>
    <w:rsid w:val="00820A23"/>
    <w:rsid w:val="00821545"/>
    <w:rsid w:val="008219B4"/>
    <w:rsid w:val="00821E22"/>
    <w:rsid w:val="00821E23"/>
    <w:rsid w:val="0082280A"/>
    <w:rsid w:val="0082303F"/>
    <w:rsid w:val="00823E12"/>
    <w:rsid w:val="00824117"/>
    <w:rsid w:val="00824CE3"/>
    <w:rsid w:val="008253BC"/>
    <w:rsid w:val="008265D6"/>
    <w:rsid w:val="0082667D"/>
    <w:rsid w:val="00826706"/>
    <w:rsid w:val="00826903"/>
    <w:rsid w:val="00827355"/>
    <w:rsid w:val="00827416"/>
    <w:rsid w:val="0082786D"/>
    <w:rsid w:val="00827A46"/>
    <w:rsid w:val="0083009F"/>
    <w:rsid w:val="00830292"/>
    <w:rsid w:val="008303B0"/>
    <w:rsid w:val="008332F6"/>
    <w:rsid w:val="008337D9"/>
    <w:rsid w:val="008340D0"/>
    <w:rsid w:val="008349B9"/>
    <w:rsid w:val="00834EDD"/>
    <w:rsid w:val="0083575B"/>
    <w:rsid w:val="0083596E"/>
    <w:rsid w:val="00835F8A"/>
    <w:rsid w:val="00836491"/>
    <w:rsid w:val="00836950"/>
    <w:rsid w:val="00836955"/>
    <w:rsid w:val="00836D8D"/>
    <w:rsid w:val="00837A5F"/>
    <w:rsid w:val="0084079D"/>
    <w:rsid w:val="00840D69"/>
    <w:rsid w:val="008410C5"/>
    <w:rsid w:val="008410DA"/>
    <w:rsid w:val="008410E5"/>
    <w:rsid w:val="008411F9"/>
    <w:rsid w:val="00841C05"/>
    <w:rsid w:val="008442B5"/>
    <w:rsid w:val="00844CA0"/>
    <w:rsid w:val="00847DFE"/>
    <w:rsid w:val="00850256"/>
    <w:rsid w:val="008506FE"/>
    <w:rsid w:val="008511EC"/>
    <w:rsid w:val="008514EF"/>
    <w:rsid w:val="00851661"/>
    <w:rsid w:val="00851C59"/>
    <w:rsid w:val="00851FD7"/>
    <w:rsid w:val="00852125"/>
    <w:rsid w:val="00852293"/>
    <w:rsid w:val="00852480"/>
    <w:rsid w:val="00852DA2"/>
    <w:rsid w:val="00853C85"/>
    <w:rsid w:val="00854BC9"/>
    <w:rsid w:val="00855529"/>
    <w:rsid w:val="00855AC7"/>
    <w:rsid w:val="00856109"/>
    <w:rsid w:val="0085720C"/>
    <w:rsid w:val="008572B5"/>
    <w:rsid w:val="00860305"/>
    <w:rsid w:val="00861363"/>
    <w:rsid w:val="008620AE"/>
    <w:rsid w:val="00862D5D"/>
    <w:rsid w:val="00864C0E"/>
    <w:rsid w:val="008656F1"/>
    <w:rsid w:val="0086634C"/>
    <w:rsid w:val="00866458"/>
    <w:rsid w:val="00866636"/>
    <w:rsid w:val="008705ED"/>
    <w:rsid w:val="0087066E"/>
    <w:rsid w:val="008708EA"/>
    <w:rsid w:val="00870B95"/>
    <w:rsid w:val="00871944"/>
    <w:rsid w:val="00871956"/>
    <w:rsid w:val="00871C83"/>
    <w:rsid w:val="008736E9"/>
    <w:rsid w:val="0087431C"/>
    <w:rsid w:val="00874394"/>
    <w:rsid w:val="00875526"/>
    <w:rsid w:val="00875932"/>
    <w:rsid w:val="00875A27"/>
    <w:rsid w:val="008760FA"/>
    <w:rsid w:val="00876A08"/>
    <w:rsid w:val="00876D55"/>
    <w:rsid w:val="008773C6"/>
    <w:rsid w:val="00880013"/>
    <w:rsid w:val="00880B62"/>
    <w:rsid w:val="00880FA4"/>
    <w:rsid w:val="00882B8A"/>
    <w:rsid w:val="00884BB6"/>
    <w:rsid w:val="00885B67"/>
    <w:rsid w:val="00885D36"/>
    <w:rsid w:val="00887B8F"/>
    <w:rsid w:val="00890469"/>
    <w:rsid w:val="008906B5"/>
    <w:rsid w:val="00890831"/>
    <w:rsid w:val="00890E8E"/>
    <w:rsid w:val="00891DCC"/>
    <w:rsid w:val="008931B8"/>
    <w:rsid w:val="00893BA4"/>
    <w:rsid w:val="008953BE"/>
    <w:rsid w:val="00895564"/>
    <w:rsid w:val="00895BDD"/>
    <w:rsid w:val="00895EC0"/>
    <w:rsid w:val="00896142"/>
    <w:rsid w:val="00896250"/>
    <w:rsid w:val="00896881"/>
    <w:rsid w:val="0089728C"/>
    <w:rsid w:val="00897999"/>
    <w:rsid w:val="00897B99"/>
    <w:rsid w:val="008A0601"/>
    <w:rsid w:val="008A09BD"/>
    <w:rsid w:val="008A09EA"/>
    <w:rsid w:val="008A1D17"/>
    <w:rsid w:val="008A1DA8"/>
    <w:rsid w:val="008A26D2"/>
    <w:rsid w:val="008A297F"/>
    <w:rsid w:val="008A2E65"/>
    <w:rsid w:val="008A3742"/>
    <w:rsid w:val="008A42D9"/>
    <w:rsid w:val="008A42EB"/>
    <w:rsid w:val="008A47EE"/>
    <w:rsid w:val="008A4D2F"/>
    <w:rsid w:val="008A4D9C"/>
    <w:rsid w:val="008A5367"/>
    <w:rsid w:val="008A6655"/>
    <w:rsid w:val="008A6997"/>
    <w:rsid w:val="008A6E6E"/>
    <w:rsid w:val="008A6F80"/>
    <w:rsid w:val="008B0134"/>
    <w:rsid w:val="008B1478"/>
    <w:rsid w:val="008B182D"/>
    <w:rsid w:val="008B18C1"/>
    <w:rsid w:val="008B1AA3"/>
    <w:rsid w:val="008B1F15"/>
    <w:rsid w:val="008B2020"/>
    <w:rsid w:val="008B2A3D"/>
    <w:rsid w:val="008B2DA0"/>
    <w:rsid w:val="008B3200"/>
    <w:rsid w:val="008B3314"/>
    <w:rsid w:val="008B3433"/>
    <w:rsid w:val="008B4347"/>
    <w:rsid w:val="008B437A"/>
    <w:rsid w:val="008B4AED"/>
    <w:rsid w:val="008B6C91"/>
    <w:rsid w:val="008B7904"/>
    <w:rsid w:val="008C086B"/>
    <w:rsid w:val="008C1B03"/>
    <w:rsid w:val="008C1D71"/>
    <w:rsid w:val="008C21CF"/>
    <w:rsid w:val="008C294E"/>
    <w:rsid w:val="008C3A0F"/>
    <w:rsid w:val="008C3BA6"/>
    <w:rsid w:val="008C3D91"/>
    <w:rsid w:val="008C43A9"/>
    <w:rsid w:val="008C59E3"/>
    <w:rsid w:val="008C5CA1"/>
    <w:rsid w:val="008C6484"/>
    <w:rsid w:val="008C6807"/>
    <w:rsid w:val="008C6897"/>
    <w:rsid w:val="008C69AF"/>
    <w:rsid w:val="008C755F"/>
    <w:rsid w:val="008C7E63"/>
    <w:rsid w:val="008C7FBA"/>
    <w:rsid w:val="008D0438"/>
    <w:rsid w:val="008D0658"/>
    <w:rsid w:val="008D1612"/>
    <w:rsid w:val="008D1B25"/>
    <w:rsid w:val="008D1D46"/>
    <w:rsid w:val="008D1E7B"/>
    <w:rsid w:val="008D3841"/>
    <w:rsid w:val="008D39BC"/>
    <w:rsid w:val="008D3C18"/>
    <w:rsid w:val="008D5C0C"/>
    <w:rsid w:val="008D6AE6"/>
    <w:rsid w:val="008D77B8"/>
    <w:rsid w:val="008D7A97"/>
    <w:rsid w:val="008D7BBA"/>
    <w:rsid w:val="008E0215"/>
    <w:rsid w:val="008E0483"/>
    <w:rsid w:val="008E0632"/>
    <w:rsid w:val="008E0C54"/>
    <w:rsid w:val="008E0E86"/>
    <w:rsid w:val="008E0EB6"/>
    <w:rsid w:val="008E1301"/>
    <w:rsid w:val="008E1BAC"/>
    <w:rsid w:val="008E2BE3"/>
    <w:rsid w:val="008E33A0"/>
    <w:rsid w:val="008E350B"/>
    <w:rsid w:val="008E4D1E"/>
    <w:rsid w:val="008E4F7C"/>
    <w:rsid w:val="008E5702"/>
    <w:rsid w:val="008E643C"/>
    <w:rsid w:val="008E6BB4"/>
    <w:rsid w:val="008E7154"/>
    <w:rsid w:val="008E762E"/>
    <w:rsid w:val="008F077A"/>
    <w:rsid w:val="008F09DA"/>
    <w:rsid w:val="008F0A56"/>
    <w:rsid w:val="008F0B2A"/>
    <w:rsid w:val="008F13FD"/>
    <w:rsid w:val="008F1B19"/>
    <w:rsid w:val="008F207D"/>
    <w:rsid w:val="008F2634"/>
    <w:rsid w:val="008F392B"/>
    <w:rsid w:val="008F490B"/>
    <w:rsid w:val="008F582C"/>
    <w:rsid w:val="008F5DE1"/>
    <w:rsid w:val="008F6274"/>
    <w:rsid w:val="008F6374"/>
    <w:rsid w:val="008F6DA9"/>
    <w:rsid w:val="008F6F48"/>
    <w:rsid w:val="008F74FD"/>
    <w:rsid w:val="00900D7A"/>
    <w:rsid w:val="00901207"/>
    <w:rsid w:val="00901302"/>
    <w:rsid w:val="00904052"/>
    <w:rsid w:val="00905092"/>
    <w:rsid w:val="00905652"/>
    <w:rsid w:val="00906084"/>
    <w:rsid w:val="00906591"/>
    <w:rsid w:val="00906811"/>
    <w:rsid w:val="00907572"/>
    <w:rsid w:val="00907822"/>
    <w:rsid w:val="0091113D"/>
    <w:rsid w:val="0091123E"/>
    <w:rsid w:val="009112A5"/>
    <w:rsid w:val="00911D1C"/>
    <w:rsid w:val="00912178"/>
    <w:rsid w:val="00912826"/>
    <w:rsid w:val="00913236"/>
    <w:rsid w:val="00913795"/>
    <w:rsid w:val="00914789"/>
    <w:rsid w:val="00914CBF"/>
    <w:rsid w:val="00914FAC"/>
    <w:rsid w:val="00915D4A"/>
    <w:rsid w:val="009165C5"/>
    <w:rsid w:val="0091684F"/>
    <w:rsid w:val="00917969"/>
    <w:rsid w:val="00917D3C"/>
    <w:rsid w:val="0092049B"/>
    <w:rsid w:val="009206CD"/>
    <w:rsid w:val="0092097D"/>
    <w:rsid w:val="00920B14"/>
    <w:rsid w:val="0092217D"/>
    <w:rsid w:val="009226ED"/>
    <w:rsid w:val="009238E7"/>
    <w:rsid w:val="00923A02"/>
    <w:rsid w:val="00924BE3"/>
    <w:rsid w:val="00926BE1"/>
    <w:rsid w:val="009279D3"/>
    <w:rsid w:val="00930454"/>
    <w:rsid w:val="00931A1F"/>
    <w:rsid w:val="009322DC"/>
    <w:rsid w:val="00933331"/>
    <w:rsid w:val="0093343A"/>
    <w:rsid w:val="009341A9"/>
    <w:rsid w:val="00934529"/>
    <w:rsid w:val="00935199"/>
    <w:rsid w:val="009351A5"/>
    <w:rsid w:val="00936225"/>
    <w:rsid w:val="00936AD1"/>
    <w:rsid w:val="00936D0D"/>
    <w:rsid w:val="00936D9B"/>
    <w:rsid w:val="00937984"/>
    <w:rsid w:val="00937AF1"/>
    <w:rsid w:val="00937EA8"/>
    <w:rsid w:val="00940BEC"/>
    <w:rsid w:val="009414A9"/>
    <w:rsid w:val="009417D3"/>
    <w:rsid w:val="0094189A"/>
    <w:rsid w:val="00941A40"/>
    <w:rsid w:val="00941ADB"/>
    <w:rsid w:val="00941E29"/>
    <w:rsid w:val="00942A21"/>
    <w:rsid w:val="00943FF2"/>
    <w:rsid w:val="0094462C"/>
    <w:rsid w:val="00944698"/>
    <w:rsid w:val="009448DB"/>
    <w:rsid w:val="009449F9"/>
    <w:rsid w:val="00944DE2"/>
    <w:rsid w:val="00944FA2"/>
    <w:rsid w:val="00945380"/>
    <w:rsid w:val="009453CB"/>
    <w:rsid w:val="009471C3"/>
    <w:rsid w:val="00947DB2"/>
    <w:rsid w:val="00950751"/>
    <w:rsid w:val="00950BDA"/>
    <w:rsid w:val="00951586"/>
    <w:rsid w:val="00951F0A"/>
    <w:rsid w:val="009520BB"/>
    <w:rsid w:val="00952A2B"/>
    <w:rsid w:val="009536A2"/>
    <w:rsid w:val="00953B00"/>
    <w:rsid w:val="00955C78"/>
    <w:rsid w:val="009562CF"/>
    <w:rsid w:val="0095673B"/>
    <w:rsid w:val="00956F81"/>
    <w:rsid w:val="00960CC4"/>
    <w:rsid w:val="00960FFD"/>
    <w:rsid w:val="0096277E"/>
    <w:rsid w:val="00962844"/>
    <w:rsid w:val="00962D10"/>
    <w:rsid w:val="0096394C"/>
    <w:rsid w:val="00963BD6"/>
    <w:rsid w:val="00963D73"/>
    <w:rsid w:val="00964050"/>
    <w:rsid w:val="009648A7"/>
    <w:rsid w:val="00964946"/>
    <w:rsid w:val="009664F4"/>
    <w:rsid w:val="00966729"/>
    <w:rsid w:val="00966773"/>
    <w:rsid w:val="009667A2"/>
    <w:rsid w:val="00967456"/>
    <w:rsid w:val="009675DD"/>
    <w:rsid w:val="0097009D"/>
    <w:rsid w:val="0097096E"/>
    <w:rsid w:val="00971917"/>
    <w:rsid w:val="009722A1"/>
    <w:rsid w:val="00972BD9"/>
    <w:rsid w:val="0097368D"/>
    <w:rsid w:val="00973B0F"/>
    <w:rsid w:val="00973B6F"/>
    <w:rsid w:val="009745A8"/>
    <w:rsid w:val="00974626"/>
    <w:rsid w:val="00974B42"/>
    <w:rsid w:val="00975673"/>
    <w:rsid w:val="00975AF5"/>
    <w:rsid w:val="00976306"/>
    <w:rsid w:val="00976C5F"/>
    <w:rsid w:val="009778BD"/>
    <w:rsid w:val="00977DFD"/>
    <w:rsid w:val="00977E04"/>
    <w:rsid w:val="009808F0"/>
    <w:rsid w:val="00980B30"/>
    <w:rsid w:val="00980C4C"/>
    <w:rsid w:val="00980EF0"/>
    <w:rsid w:val="00981073"/>
    <w:rsid w:val="009812BB"/>
    <w:rsid w:val="00982247"/>
    <w:rsid w:val="009824A6"/>
    <w:rsid w:val="00982A04"/>
    <w:rsid w:val="009839F8"/>
    <w:rsid w:val="00983BC9"/>
    <w:rsid w:val="00983EC6"/>
    <w:rsid w:val="0098457C"/>
    <w:rsid w:val="00984792"/>
    <w:rsid w:val="00984EDC"/>
    <w:rsid w:val="00986324"/>
    <w:rsid w:val="009868B9"/>
    <w:rsid w:val="00986DC3"/>
    <w:rsid w:val="00986F07"/>
    <w:rsid w:val="00987014"/>
    <w:rsid w:val="00987B86"/>
    <w:rsid w:val="00990A57"/>
    <w:rsid w:val="0099138D"/>
    <w:rsid w:val="0099202C"/>
    <w:rsid w:val="00992A80"/>
    <w:rsid w:val="00993429"/>
    <w:rsid w:val="00993C43"/>
    <w:rsid w:val="00993D3F"/>
    <w:rsid w:val="009952B1"/>
    <w:rsid w:val="0099545C"/>
    <w:rsid w:val="00996DF0"/>
    <w:rsid w:val="00997529"/>
    <w:rsid w:val="009A04F7"/>
    <w:rsid w:val="009A08C4"/>
    <w:rsid w:val="009A0A15"/>
    <w:rsid w:val="009A0F46"/>
    <w:rsid w:val="009A133F"/>
    <w:rsid w:val="009A1938"/>
    <w:rsid w:val="009A1C76"/>
    <w:rsid w:val="009A2C1A"/>
    <w:rsid w:val="009A2D7C"/>
    <w:rsid w:val="009A31EE"/>
    <w:rsid w:val="009A390C"/>
    <w:rsid w:val="009A41D9"/>
    <w:rsid w:val="009A44F2"/>
    <w:rsid w:val="009A4748"/>
    <w:rsid w:val="009A4AB6"/>
    <w:rsid w:val="009A51E0"/>
    <w:rsid w:val="009A52AD"/>
    <w:rsid w:val="009A530F"/>
    <w:rsid w:val="009A5883"/>
    <w:rsid w:val="009A5CF8"/>
    <w:rsid w:val="009A6EE6"/>
    <w:rsid w:val="009A6FAF"/>
    <w:rsid w:val="009A76BD"/>
    <w:rsid w:val="009A7C7A"/>
    <w:rsid w:val="009B00CB"/>
    <w:rsid w:val="009B17E2"/>
    <w:rsid w:val="009B3B97"/>
    <w:rsid w:val="009B406B"/>
    <w:rsid w:val="009B4FE2"/>
    <w:rsid w:val="009B57D0"/>
    <w:rsid w:val="009B5FEE"/>
    <w:rsid w:val="009B6636"/>
    <w:rsid w:val="009B706C"/>
    <w:rsid w:val="009B7E17"/>
    <w:rsid w:val="009C003C"/>
    <w:rsid w:val="009C08B2"/>
    <w:rsid w:val="009C0F81"/>
    <w:rsid w:val="009C185F"/>
    <w:rsid w:val="009C19EC"/>
    <w:rsid w:val="009C2050"/>
    <w:rsid w:val="009C2874"/>
    <w:rsid w:val="009C2FAB"/>
    <w:rsid w:val="009C328E"/>
    <w:rsid w:val="009C3D8E"/>
    <w:rsid w:val="009C48B2"/>
    <w:rsid w:val="009C631B"/>
    <w:rsid w:val="009C674A"/>
    <w:rsid w:val="009C77B1"/>
    <w:rsid w:val="009D1F2E"/>
    <w:rsid w:val="009D1FBE"/>
    <w:rsid w:val="009D2C16"/>
    <w:rsid w:val="009D3217"/>
    <w:rsid w:val="009D429F"/>
    <w:rsid w:val="009D4751"/>
    <w:rsid w:val="009D51DB"/>
    <w:rsid w:val="009D696B"/>
    <w:rsid w:val="009D6D14"/>
    <w:rsid w:val="009D7404"/>
    <w:rsid w:val="009D740F"/>
    <w:rsid w:val="009D747D"/>
    <w:rsid w:val="009D7F8F"/>
    <w:rsid w:val="009E037C"/>
    <w:rsid w:val="009E0660"/>
    <w:rsid w:val="009E12FA"/>
    <w:rsid w:val="009E1E27"/>
    <w:rsid w:val="009E29E5"/>
    <w:rsid w:val="009E36AB"/>
    <w:rsid w:val="009E4889"/>
    <w:rsid w:val="009E568A"/>
    <w:rsid w:val="009E56B4"/>
    <w:rsid w:val="009E5794"/>
    <w:rsid w:val="009E5A86"/>
    <w:rsid w:val="009E5EAB"/>
    <w:rsid w:val="009E5FC3"/>
    <w:rsid w:val="009E604F"/>
    <w:rsid w:val="009E6B4C"/>
    <w:rsid w:val="009E6D4C"/>
    <w:rsid w:val="009E767D"/>
    <w:rsid w:val="009E7A31"/>
    <w:rsid w:val="009E7D1E"/>
    <w:rsid w:val="009F01D6"/>
    <w:rsid w:val="009F0B57"/>
    <w:rsid w:val="009F14F9"/>
    <w:rsid w:val="009F17F2"/>
    <w:rsid w:val="009F1A53"/>
    <w:rsid w:val="009F1F85"/>
    <w:rsid w:val="009F223B"/>
    <w:rsid w:val="009F2775"/>
    <w:rsid w:val="009F2C1B"/>
    <w:rsid w:val="009F307C"/>
    <w:rsid w:val="009F337A"/>
    <w:rsid w:val="009F33B9"/>
    <w:rsid w:val="009F383B"/>
    <w:rsid w:val="009F443F"/>
    <w:rsid w:val="009F48F4"/>
    <w:rsid w:val="009F4DF4"/>
    <w:rsid w:val="009F517F"/>
    <w:rsid w:val="009F5191"/>
    <w:rsid w:val="009F595A"/>
    <w:rsid w:val="009F5E52"/>
    <w:rsid w:val="009F73CA"/>
    <w:rsid w:val="00A01971"/>
    <w:rsid w:val="00A02657"/>
    <w:rsid w:val="00A02FC5"/>
    <w:rsid w:val="00A04240"/>
    <w:rsid w:val="00A04D09"/>
    <w:rsid w:val="00A065CD"/>
    <w:rsid w:val="00A07189"/>
    <w:rsid w:val="00A07330"/>
    <w:rsid w:val="00A0769E"/>
    <w:rsid w:val="00A07716"/>
    <w:rsid w:val="00A078F8"/>
    <w:rsid w:val="00A07CF2"/>
    <w:rsid w:val="00A115C4"/>
    <w:rsid w:val="00A11C68"/>
    <w:rsid w:val="00A12247"/>
    <w:rsid w:val="00A12563"/>
    <w:rsid w:val="00A127B6"/>
    <w:rsid w:val="00A132D2"/>
    <w:rsid w:val="00A135B0"/>
    <w:rsid w:val="00A148C2"/>
    <w:rsid w:val="00A154B8"/>
    <w:rsid w:val="00A1550C"/>
    <w:rsid w:val="00A15CCE"/>
    <w:rsid w:val="00A169D4"/>
    <w:rsid w:val="00A21D61"/>
    <w:rsid w:val="00A22149"/>
    <w:rsid w:val="00A224B8"/>
    <w:rsid w:val="00A22BA3"/>
    <w:rsid w:val="00A23850"/>
    <w:rsid w:val="00A24179"/>
    <w:rsid w:val="00A248A4"/>
    <w:rsid w:val="00A24B76"/>
    <w:rsid w:val="00A24E3C"/>
    <w:rsid w:val="00A250BE"/>
    <w:rsid w:val="00A26A2E"/>
    <w:rsid w:val="00A26AE4"/>
    <w:rsid w:val="00A278D4"/>
    <w:rsid w:val="00A30D50"/>
    <w:rsid w:val="00A30E77"/>
    <w:rsid w:val="00A31067"/>
    <w:rsid w:val="00A310FD"/>
    <w:rsid w:val="00A3110B"/>
    <w:rsid w:val="00A31181"/>
    <w:rsid w:val="00A314D3"/>
    <w:rsid w:val="00A31C61"/>
    <w:rsid w:val="00A31FB2"/>
    <w:rsid w:val="00A3211A"/>
    <w:rsid w:val="00A32522"/>
    <w:rsid w:val="00A34849"/>
    <w:rsid w:val="00A34865"/>
    <w:rsid w:val="00A36012"/>
    <w:rsid w:val="00A36160"/>
    <w:rsid w:val="00A367B8"/>
    <w:rsid w:val="00A36F1D"/>
    <w:rsid w:val="00A372ED"/>
    <w:rsid w:val="00A37ED9"/>
    <w:rsid w:val="00A403C7"/>
    <w:rsid w:val="00A404F7"/>
    <w:rsid w:val="00A40A69"/>
    <w:rsid w:val="00A42283"/>
    <w:rsid w:val="00A433C6"/>
    <w:rsid w:val="00A438BF"/>
    <w:rsid w:val="00A43ED9"/>
    <w:rsid w:val="00A44357"/>
    <w:rsid w:val="00A453BE"/>
    <w:rsid w:val="00A47552"/>
    <w:rsid w:val="00A47935"/>
    <w:rsid w:val="00A504CD"/>
    <w:rsid w:val="00A50BB4"/>
    <w:rsid w:val="00A50EDC"/>
    <w:rsid w:val="00A51138"/>
    <w:rsid w:val="00A51167"/>
    <w:rsid w:val="00A51305"/>
    <w:rsid w:val="00A51A70"/>
    <w:rsid w:val="00A520D9"/>
    <w:rsid w:val="00A52628"/>
    <w:rsid w:val="00A52CD0"/>
    <w:rsid w:val="00A52D26"/>
    <w:rsid w:val="00A53A77"/>
    <w:rsid w:val="00A5451D"/>
    <w:rsid w:val="00A5471D"/>
    <w:rsid w:val="00A54800"/>
    <w:rsid w:val="00A554E0"/>
    <w:rsid w:val="00A56C7D"/>
    <w:rsid w:val="00A56E6A"/>
    <w:rsid w:val="00A56FD5"/>
    <w:rsid w:val="00A6101A"/>
    <w:rsid w:val="00A6189C"/>
    <w:rsid w:val="00A63D11"/>
    <w:rsid w:val="00A63E2A"/>
    <w:rsid w:val="00A64263"/>
    <w:rsid w:val="00A645DE"/>
    <w:rsid w:val="00A66381"/>
    <w:rsid w:val="00A6668F"/>
    <w:rsid w:val="00A67450"/>
    <w:rsid w:val="00A67F67"/>
    <w:rsid w:val="00A716D2"/>
    <w:rsid w:val="00A73208"/>
    <w:rsid w:val="00A733AD"/>
    <w:rsid w:val="00A7358A"/>
    <w:rsid w:val="00A73D67"/>
    <w:rsid w:val="00A744D5"/>
    <w:rsid w:val="00A755E4"/>
    <w:rsid w:val="00A777A0"/>
    <w:rsid w:val="00A80145"/>
    <w:rsid w:val="00A80FD0"/>
    <w:rsid w:val="00A81D23"/>
    <w:rsid w:val="00A82C3D"/>
    <w:rsid w:val="00A8340D"/>
    <w:rsid w:val="00A84154"/>
    <w:rsid w:val="00A84CDF"/>
    <w:rsid w:val="00A84FB7"/>
    <w:rsid w:val="00A86269"/>
    <w:rsid w:val="00A868D6"/>
    <w:rsid w:val="00A90C06"/>
    <w:rsid w:val="00A90E12"/>
    <w:rsid w:val="00A912B1"/>
    <w:rsid w:val="00A91985"/>
    <w:rsid w:val="00A91AE3"/>
    <w:rsid w:val="00A91E3D"/>
    <w:rsid w:val="00A91EAB"/>
    <w:rsid w:val="00A92859"/>
    <w:rsid w:val="00A9301B"/>
    <w:rsid w:val="00A93876"/>
    <w:rsid w:val="00A93886"/>
    <w:rsid w:val="00A94180"/>
    <w:rsid w:val="00A944EC"/>
    <w:rsid w:val="00A94531"/>
    <w:rsid w:val="00A94775"/>
    <w:rsid w:val="00A9564D"/>
    <w:rsid w:val="00A96888"/>
    <w:rsid w:val="00A96A61"/>
    <w:rsid w:val="00A97026"/>
    <w:rsid w:val="00A973B0"/>
    <w:rsid w:val="00AA020F"/>
    <w:rsid w:val="00AA0275"/>
    <w:rsid w:val="00AA035C"/>
    <w:rsid w:val="00AA1370"/>
    <w:rsid w:val="00AA1838"/>
    <w:rsid w:val="00AA1C03"/>
    <w:rsid w:val="00AA2B97"/>
    <w:rsid w:val="00AA2C2F"/>
    <w:rsid w:val="00AA2D18"/>
    <w:rsid w:val="00AA305F"/>
    <w:rsid w:val="00AA4018"/>
    <w:rsid w:val="00AA53DC"/>
    <w:rsid w:val="00AA5575"/>
    <w:rsid w:val="00AA59EE"/>
    <w:rsid w:val="00AA5CE3"/>
    <w:rsid w:val="00AA6054"/>
    <w:rsid w:val="00AA60EF"/>
    <w:rsid w:val="00AA69B3"/>
    <w:rsid w:val="00AA6F47"/>
    <w:rsid w:val="00AA7F51"/>
    <w:rsid w:val="00AB0BCC"/>
    <w:rsid w:val="00AB1254"/>
    <w:rsid w:val="00AB1A09"/>
    <w:rsid w:val="00AB2168"/>
    <w:rsid w:val="00AB2EB1"/>
    <w:rsid w:val="00AB3112"/>
    <w:rsid w:val="00AB3543"/>
    <w:rsid w:val="00AB3B19"/>
    <w:rsid w:val="00AB3C86"/>
    <w:rsid w:val="00AB406A"/>
    <w:rsid w:val="00AB4984"/>
    <w:rsid w:val="00AB536B"/>
    <w:rsid w:val="00AB5A4E"/>
    <w:rsid w:val="00AB65EF"/>
    <w:rsid w:val="00AC048B"/>
    <w:rsid w:val="00AC0A23"/>
    <w:rsid w:val="00AC0D96"/>
    <w:rsid w:val="00AC0DB5"/>
    <w:rsid w:val="00AC130E"/>
    <w:rsid w:val="00AC130F"/>
    <w:rsid w:val="00AC185E"/>
    <w:rsid w:val="00AC194C"/>
    <w:rsid w:val="00AC1F95"/>
    <w:rsid w:val="00AC2E3F"/>
    <w:rsid w:val="00AC37C2"/>
    <w:rsid w:val="00AC43B8"/>
    <w:rsid w:val="00AC7A21"/>
    <w:rsid w:val="00AD010C"/>
    <w:rsid w:val="00AD1849"/>
    <w:rsid w:val="00AD2241"/>
    <w:rsid w:val="00AD2850"/>
    <w:rsid w:val="00AD2CED"/>
    <w:rsid w:val="00AD3ADA"/>
    <w:rsid w:val="00AD3CDB"/>
    <w:rsid w:val="00AD3CE4"/>
    <w:rsid w:val="00AD51C4"/>
    <w:rsid w:val="00AD51EE"/>
    <w:rsid w:val="00AD584A"/>
    <w:rsid w:val="00AD5F94"/>
    <w:rsid w:val="00AD7522"/>
    <w:rsid w:val="00AD7F6A"/>
    <w:rsid w:val="00AE06E4"/>
    <w:rsid w:val="00AE09E1"/>
    <w:rsid w:val="00AE17DB"/>
    <w:rsid w:val="00AE1ACF"/>
    <w:rsid w:val="00AE1B06"/>
    <w:rsid w:val="00AE4FDB"/>
    <w:rsid w:val="00AE5167"/>
    <w:rsid w:val="00AE575B"/>
    <w:rsid w:val="00AE64C0"/>
    <w:rsid w:val="00AE6858"/>
    <w:rsid w:val="00AF00C7"/>
    <w:rsid w:val="00AF06C6"/>
    <w:rsid w:val="00AF117F"/>
    <w:rsid w:val="00AF14B9"/>
    <w:rsid w:val="00AF170E"/>
    <w:rsid w:val="00AF1776"/>
    <w:rsid w:val="00AF1844"/>
    <w:rsid w:val="00AF2FF8"/>
    <w:rsid w:val="00AF3488"/>
    <w:rsid w:val="00AF4108"/>
    <w:rsid w:val="00AF417B"/>
    <w:rsid w:val="00AF4699"/>
    <w:rsid w:val="00AF55F3"/>
    <w:rsid w:val="00AF5D0A"/>
    <w:rsid w:val="00AF633E"/>
    <w:rsid w:val="00AF66AF"/>
    <w:rsid w:val="00AF7C81"/>
    <w:rsid w:val="00B00C95"/>
    <w:rsid w:val="00B0337E"/>
    <w:rsid w:val="00B0430B"/>
    <w:rsid w:val="00B0432E"/>
    <w:rsid w:val="00B04659"/>
    <w:rsid w:val="00B04BFF"/>
    <w:rsid w:val="00B06035"/>
    <w:rsid w:val="00B07C13"/>
    <w:rsid w:val="00B102E5"/>
    <w:rsid w:val="00B10351"/>
    <w:rsid w:val="00B103AC"/>
    <w:rsid w:val="00B11450"/>
    <w:rsid w:val="00B11EB0"/>
    <w:rsid w:val="00B124CD"/>
    <w:rsid w:val="00B147CF"/>
    <w:rsid w:val="00B15333"/>
    <w:rsid w:val="00B15812"/>
    <w:rsid w:val="00B1591D"/>
    <w:rsid w:val="00B1603E"/>
    <w:rsid w:val="00B16867"/>
    <w:rsid w:val="00B20839"/>
    <w:rsid w:val="00B209B4"/>
    <w:rsid w:val="00B210FD"/>
    <w:rsid w:val="00B21381"/>
    <w:rsid w:val="00B21B0D"/>
    <w:rsid w:val="00B21E30"/>
    <w:rsid w:val="00B238BA"/>
    <w:rsid w:val="00B241EA"/>
    <w:rsid w:val="00B24B7A"/>
    <w:rsid w:val="00B25120"/>
    <w:rsid w:val="00B25D3E"/>
    <w:rsid w:val="00B2724F"/>
    <w:rsid w:val="00B2736D"/>
    <w:rsid w:val="00B27700"/>
    <w:rsid w:val="00B30119"/>
    <w:rsid w:val="00B302AB"/>
    <w:rsid w:val="00B305DC"/>
    <w:rsid w:val="00B3062C"/>
    <w:rsid w:val="00B3108C"/>
    <w:rsid w:val="00B31463"/>
    <w:rsid w:val="00B31C2A"/>
    <w:rsid w:val="00B31DC1"/>
    <w:rsid w:val="00B33FF6"/>
    <w:rsid w:val="00B346AF"/>
    <w:rsid w:val="00B3474B"/>
    <w:rsid w:val="00B34D09"/>
    <w:rsid w:val="00B353EE"/>
    <w:rsid w:val="00B35830"/>
    <w:rsid w:val="00B36171"/>
    <w:rsid w:val="00B367CA"/>
    <w:rsid w:val="00B36B1D"/>
    <w:rsid w:val="00B36DCA"/>
    <w:rsid w:val="00B36FD9"/>
    <w:rsid w:val="00B37126"/>
    <w:rsid w:val="00B37E5E"/>
    <w:rsid w:val="00B405BA"/>
    <w:rsid w:val="00B40D51"/>
    <w:rsid w:val="00B40D9B"/>
    <w:rsid w:val="00B41240"/>
    <w:rsid w:val="00B41A0D"/>
    <w:rsid w:val="00B42867"/>
    <w:rsid w:val="00B42933"/>
    <w:rsid w:val="00B42C5E"/>
    <w:rsid w:val="00B43035"/>
    <w:rsid w:val="00B43723"/>
    <w:rsid w:val="00B43AFF"/>
    <w:rsid w:val="00B43F49"/>
    <w:rsid w:val="00B44545"/>
    <w:rsid w:val="00B446A9"/>
    <w:rsid w:val="00B447DC"/>
    <w:rsid w:val="00B45CE1"/>
    <w:rsid w:val="00B45D3C"/>
    <w:rsid w:val="00B45FB3"/>
    <w:rsid w:val="00B462A8"/>
    <w:rsid w:val="00B46539"/>
    <w:rsid w:val="00B46946"/>
    <w:rsid w:val="00B479F1"/>
    <w:rsid w:val="00B50316"/>
    <w:rsid w:val="00B507B5"/>
    <w:rsid w:val="00B5140A"/>
    <w:rsid w:val="00B5152F"/>
    <w:rsid w:val="00B51CD6"/>
    <w:rsid w:val="00B5203B"/>
    <w:rsid w:val="00B52518"/>
    <w:rsid w:val="00B52AD3"/>
    <w:rsid w:val="00B53246"/>
    <w:rsid w:val="00B5324C"/>
    <w:rsid w:val="00B532BA"/>
    <w:rsid w:val="00B5363C"/>
    <w:rsid w:val="00B536FE"/>
    <w:rsid w:val="00B53E87"/>
    <w:rsid w:val="00B54119"/>
    <w:rsid w:val="00B5412F"/>
    <w:rsid w:val="00B55A2E"/>
    <w:rsid w:val="00B5640C"/>
    <w:rsid w:val="00B56B7D"/>
    <w:rsid w:val="00B56FB9"/>
    <w:rsid w:val="00B57A28"/>
    <w:rsid w:val="00B6056F"/>
    <w:rsid w:val="00B6084D"/>
    <w:rsid w:val="00B60CED"/>
    <w:rsid w:val="00B61E69"/>
    <w:rsid w:val="00B62217"/>
    <w:rsid w:val="00B6228C"/>
    <w:rsid w:val="00B625A7"/>
    <w:rsid w:val="00B625C7"/>
    <w:rsid w:val="00B64612"/>
    <w:rsid w:val="00B648AB"/>
    <w:rsid w:val="00B65210"/>
    <w:rsid w:val="00B65661"/>
    <w:rsid w:val="00B66285"/>
    <w:rsid w:val="00B66FFA"/>
    <w:rsid w:val="00B7046C"/>
    <w:rsid w:val="00B70FE5"/>
    <w:rsid w:val="00B713AB"/>
    <w:rsid w:val="00B725EF"/>
    <w:rsid w:val="00B72865"/>
    <w:rsid w:val="00B747DC"/>
    <w:rsid w:val="00B74D31"/>
    <w:rsid w:val="00B75565"/>
    <w:rsid w:val="00B76270"/>
    <w:rsid w:val="00B762D7"/>
    <w:rsid w:val="00B81F22"/>
    <w:rsid w:val="00B8249C"/>
    <w:rsid w:val="00B82CB5"/>
    <w:rsid w:val="00B83C55"/>
    <w:rsid w:val="00B83E90"/>
    <w:rsid w:val="00B84092"/>
    <w:rsid w:val="00B85A17"/>
    <w:rsid w:val="00B86884"/>
    <w:rsid w:val="00B86A2E"/>
    <w:rsid w:val="00B86C60"/>
    <w:rsid w:val="00B87172"/>
    <w:rsid w:val="00B906C3"/>
    <w:rsid w:val="00B90FB7"/>
    <w:rsid w:val="00B910B3"/>
    <w:rsid w:val="00B91219"/>
    <w:rsid w:val="00B918C0"/>
    <w:rsid w:val="00B91976"/>
    <w:rsid w:val="00B91B51"/>
    <w:rsid w:val="00B91DEC"/>
    <w:rsid w:val="00B92BE5"/>
    <w:rsid w:val="00B92D33"/>
    <w:rsid w:val="00B93425"/>
    <w:rsid w:val="00B93D5B"/>
    <w:rsid w:val="00B940A4"/>
    <w:rsid w:val="00B9449F"/>
    <w:rsid w:val="00B945D0"/>
    <w:rsid w:val="00B94AB0"/>
    <w:rsid w:val="00B94F73"/>
    <w:rsid w:val="00B95211"/>
    <w:rsid w:val="00B956E5"/>
    <w:rsid w:val="00B958EA"/>
    <w:rsid w:val="00B9641B"/>
    <w:rsid w:val="00B975F8"/>
    <w:rsid w:val="00B97B9E"/>
    <w:rsid w:val="00B97BF5"/>
    <w:rsid w:val="00BA0239"/>
    <w:rsid w:val="00BA08A1"/>
    <w:rsid w:val="00BA0A50"/>
    <w:rsid w:val="00BA14FF"/>
    <w:rsid w:val="00BA1913"/>
    <w:rsid w:val="00BA1D1F"/>
    <w:rsid w:val="00BA21A9"/>
    <w:rsid w:val="00BA2945"/>
    <w:rsid w:val="00BA2A1D"/>
    <w:rsid w:val="00BA301B"/>
    <w:rsid w:val="00BA3334"/>
    <w:rsid w:val="00BA3B2F"/>
    <w:rsid w:val="00BA4641"/>
    <w:rsid w:val="00BA490E"/>
    <w:rsid w:val="00BA55BB"/>
    <w:rsid w:val="00BA5984"/>
    <w:rsid w:val="00BA5A19"/>
    <w:rsid w:val="00BA63F6"/>
    <w:rsid w:val="00BA6D1F"/>
    <w:rsid w:val="00BA79FF"/>
    <w:rsid w:val="00BB0037"/>
    <w:rsid w:val="00BB176D"/>
    <w:rsid w:val="00BB185F"/>
    <w:rsid w:val="00BB1DB0"/>
    <w:rsid w:val="00BB26E9"/>
    <w:rsid w:val="00BB4B2C"/>
    <w:rsid w:val="00BB5697"/>
    <w:rsid w:val="00BB5D4A"/>
    <w:rsid w:val="00BB5F7E"/>
    <w:rsid w:val="00BB647D"/>
    <w:rsid w:val="00BB64CA"/>
    <w:rsid w:val="00BB65D4"/>
    <w:rsid w:val="00BB7124"/>
    <w:rsid w:val="00BB79BD"/>
    <w:rsid w:val="00BB7C3A"/>
    <w:rsid w:val="00BC0888"/>
    <w:rsid w:val="00BC0A38"/>
    <w:rsid w:val="00BC165F"/>
    <w:rsid w:val="00BC1D15"/>
    <w:rsid w:val="00BC2C00"/>
    <w:rsid w:val="00BC305F"/>
    <w:rsid w:val="00BC31F1"/>
    <w:rsid w:val="00BC32E0"/>
    <w:rsid w:val="00BC3FD8"/>
    <w:rsid w:val="00BC404F"/>
    <w:rsid w:val="00BC4BAD"/>
    <w:rsid w:val="00BC4F99"/>
    <w:rsid w:val="00BC5F70"/>
    <w:rsid w:val="00BC632C"/>
    <w:rsid w:val="00BC7AF1"/>
    <w:rsid w:val="00BD0688"/>
    <w:rsid w:val="00BD13CC"/>
    <w:rsid w:val="00BD2BAD"/>
    <w:rsid w:val="00BD3B57"/>
    <w:rsid w:val="00BD3E8A"/>
    <w:rsid w:val="00BD44E2"/>
    <w:rsid w:val="00BD4F7E"/>
    <w:rsid w:val="00BD5A17"/>
    <w:rsid w:val="00BD6663"/>
    <w:rsid w:val="00BD6E4C"/>
    <w:rsid w:val="00BD7361"/>
    <w:rsid w:val="00BD754F"/>
    <w:rsid w:val="00BD7EA4"/>
    <w:rsid w:val="00BE0513"/>
    <w:rsid w:val="00BE0975"/>
    <w:rsid w:val="00BE098C"/>
    <w:rsid w:val="00BE10D6"/>
    <w:rsid w:val="00BE16C0"/>
    <w:rsid w:val="00BE1899"/>
    <w:rsid w:val="00BE1ED4"/>
    <w:rsid w:val="00BE3009"/>
    <w:rsid w:val="00BE309E"/>
    <w:rsid w:val="00BE44C5"/>
    <w:rsid w:val="00BE452C"/>
    <w:rsid w:val="00BE46E0"/>
    <w:rsid w:val="00BE4D12"/>
    <w:rsid w:val="00BE5D89"/>
    <w:rsid w:val="00BE7016"/>
    <w:rsid w:val="00BE788D"/>
    <w:rsid w:val="00BE7998"/>
    <w:rsid w:val="00BF057C"/>
    <w:rsid w:val="00BF133B"/>
    <w:rsid w:val="00BF1361"/>
    <w:rsid w:val="00BF2B6D"/>
    <w:rsid w:val="00BF2D0A"/>
    <w:rsid w:val="00BF382D"/>
    <w:rsid w:val="00BF4102"/>
    <w:rsid w:val="00BF435C"/>
    <w:rsid w:val="00BF4A3D"/>
    <w:rsid w:val="00BF554D"/>
    <w:rsid w:val="00BF5AC0"/>
    <w:rsid w:val="00BF6EEB"/>
    <w:rsid w:val="00BF6FCA"/>
    <w:rsid w:val="00BF76F5"/>
    <w:rsid w:val="00BF7B37"/>
    <w:rsid w:val="00C00327"/>
    <w:rsid w:val="00C016A5"/>
    <w:rsid w:val="00C01729"/>
    <w:rsid w:val="00C01798"/>
    <w:rsid w:val="00C02545"/>
    <w:rsid w:val="00C02FD1"/>
    <w:rsid w:val="00C032F4"/>
    <w:rsid w:val="00C0394B"/>
    <w:rsid w:val="00C03E50"/>
    <w:rsid w:val="00C041B9"/>
    <w:rsid w:val="00C04275"/>
    <w:rsid w:val="00C050AE"/>
    <w:rsid w:val="00C05279"/>
    <w:rsid w:val="00C0617C"/>
    <w:rsid w:val="00C07A1D"/>
    <w:rsid w:val="00C07B65"/>
    <w:rsid w:val="00C07CE9"/>
    <w:rsid w:val="00C07D6E"/>
    <w:rsid w:val="00C10ABC"/>
    <w:rsid w:val="00C110C6"/>
    <w:rsid w:val="00C11D1E"/>
    <w:rsid w:val="00C12756"/>
    <w:rsid w:val="00C127A6"/>
    <w:rsid w:val="00C133B2"/>
    <w:rsid w:val="00C13718"/>
    <w:rsid w:val="00C139F0"/>
    <w:rsid w:val="00C14E79"/>
    <w:rsid w:val="00C15D3B"/>
    <w:rsid w:val="00C17069"/>
    <w:rsid w:val="00C1785E"/>
    <w:rsid w:val="00C2017F"/>
    <w:rsid w:val="00C21802"/>
    <w:rsid w:val="00C218A0"/>
    <w:rsid w:val="00C22309"/>
    <w:rsid w:val="00C23ED1"/>
    <w:rsid w:val="00C24B4F"/>
    <w:rsid w:val="00C267C7"/>
    <w:rsid w:val="00C26849"/>
    <w:rsid w:val="00C2692E"/>
    <w:rsid w:val="00C27893"/>
    <w:rsid w:val="00C27C75"/>
    <w:rsid w:val="00C30166"/>
    <w:rsid w:val="00C30A05"/>
    <w:rsid w:val="00C3129A"/>
    <w:rsid w:val="00C31AD5"/>
    <w:rsid w:val="00C3251B"/>
    <w:rsid w:val="00C329BA"/>
    <w:rsid w:val="00C3405B"/>
    <w:rsid w:val="00C353A5"/>
    <w:rsid w:val="00C35CDF"/>
    <w:rsid w:val="00C36440"/>
    <w:rsid w:val="00C36797"/>
    <w:rsid w:val="00C36DF0"/>
    <w:rsid w:val="00C36E34"/>
    <w:rsid w:val="00C37422"/>
    <w:rsid w:val="00C3783D"/>
    <w:rsid w:val="00C37945"/>
    <w:rsid w:val="00C37988"/>
    <w:rsid w:val="00C40702"/>
    <w:rsid w:val="00C41512"/>
    <w:rsid w:val="00C42670"/>
    <w:rsid w:val="00C4366B"/>
    <w:rsid w:val="00C44C08"/>
    <w:rsid w:val="00C4507C"/>
    <w:rsid w:val="00C45368"/>
    <w:rsid w:val="00C45405"/>
    <w:rsid w:val="00C45D6D"/>
    <w:rsid w:val="00C471BA"/>
    <w:rsid w:val="00C47DFF"/>
    <w:rsid w:val="00C51C6F"/>
    <w:rsid w:val="00C5207D"/>
    <w:rsid w:val="00C52F79"/>
    <w:rsid w:val="00C5337D"/>
    <w:rsid w:val="00C545FF"/>
    <w:rsid w:val="00C549A4"/>
    <w:rsid w:val="00C561D7"/>
    <w:rsid w:val="00C5688E"/>
    <w:rsid w:val="00C5792C"/>
    <w:rsid w:val="00C60A71"/>
    <w:rsid w:val="00C61B1B"/>
    <w:rsid w:val="00C62F9F"/>
    <w:rsid w:val="00C64414"/>
    <w:rsid w:val="00C656DE"/>
    <w:rsid w:val="00C65898"/>
    <w:rsid w:val="00C65D34"/>
    <w:rsid w:val="00C660DE"/>
    <w:rsid w:val="00C665A3"/>
    <w:rsid w:val="00C66735"/>
    <w:rsid w:val="00C66C93"/>
    <w:rsid w:val="00C677CB"/>
    <w:rsid w:val="00C678CC"/>
    <w:rsid w:val="00C707FC"/>
    <w:rsid w:val="00C71071"/>
    <w:rsid w:val="00C71F18"/>
    <w:rsid w:val="00C722C8"/>
    <w:rsid w:val="00C73F76"/>
    <w:rsid w:val="00C749A8"/>
    <w:rsid w:val="00C7573A"/>
    <w:rsid w:val="00C759A0"/>
    <w:rsid w:val="00C75CD3"/>
    <w:rsid w:val="00C76CCD"/>
    <w:rsid w:val="00C7721C"/>
    <w:rsid w:val="00C77BB5"/>
    <w:rsid w:val="00C77EA1"/>
    <w:rsid w:val="00C800A1"/>
    <w:rsid w:val="00C80419"/>
    <w:rsid w:val="00C8098C"/>
    <w:rsid w:val="00C80B56"/>
    <w:rsid w:val="00C80C68"/>
    <w:rsid w:val="00C81667"/>
    <w:rsid w:val="00C8174A"/>
    <w:rsid w:val="00C81A3A"/>
    <w:rsid w:val="00C833D2"/>
    <w:rsid w:val="00C83BC1"/>
    <w:rsid w:val="00C83F37"/>
    <w:rsid w:val="00C83FB4"/>
    <w:rsid w:val="00C8400B"/>
    <w:rsid w:val="00C8452B"/>
    <w:rsid w:val="00C85401"/>
    <w:rsid w:val="00C85428"/>
    <w:rsid w:val="00C8597C"/>
    <w:rsid w:val="00C86432"/>
    <w:rsid w:val="00C8678A"/>
    <w:rsid w:val="00C86E22"/>
    <w:rsid w:val="00C8781E"/>
    <w:rsid w:val="00C878A8"/>
    <w:rsid w:val="00C87B78"/>
    <w:rsid w:val="00C91542"/>
    <w:rsid w:val="00C91F84"/>
    <w:rsid w:val="00C9342B"/>
    <w:rsid w:val="00C93A93"/>
    <w:rsid w:val="00C93B83"/>
    <w:rsid w:val="00C94681"/>
    <w:rsid w:val="00C9578F"/>
    <w:rsid w:val="00C95B73"/>
    <w:rsid w:val="00C95D65"/>
    <w:rsid w:val="00C96622"/>
    <w:rsid w:val="00C96F66"/>
    <w:rsid w:val="00C9733D"/>
    <w:rsid w:val="00C97801"/>
    <w:rsid w:val="00CA015F"/>
    <w:rsid w:val="00CA0173"/>
    <w:rsid w:val="00CA04CA"/>
    <w:rsid w:val="00CA04FA"/>
    <w:rsid w:val="00CA0FC3"/>
    <w:rsid w:val="00CA187C"/>
    <w:rsid w:val="00CA1C98"/>
    <w:rsid w:val="00CA1FDA"/>
    <w:rsid w:val="00CA21D5"/>
    <w:rsid w:val="00CA2B7E"/>
    <w:rsid w:val="00CA2DA9"/>
    <w:rsid w:val="00CA2FB2"/>
    <w:rsid w:val="00CA2FDF"/>
    <w:rsid w:val="00CA330B"/>
    <w:rsid w:val="00CA3795"/>
    <w:rsid w:val="00CA4BCF"/>
    <w:rsid w:val="00CA64A2"/>
    <w:rsid w:val="00CA6A88"/>
    <w:rsid w:val="00CA6B9A"/>
    <w:rsid w:val="00CA706E"/>
    <w:rsid w:val="00CA7957"/>
    <w:rsid w:val="00CA7CAC"/>
    <w:rsid w:val="00CB0447"/>
    <w:rsid w:val="00CB108D"/>
    <w:rsid w:val="00CB1424"/>
    <w:rsid w:val="00CB1466"/>
    <w:rsid w:val="00CB1661"/>
    <w:rsid w:val="00CB1AE2"/>
    <w:rsid w:val="00CB1D35"/>
    <w:rsid w:val="00CB245B"/>
    <w:rsid w:val="00CB26CF"/>
    <w:rsid w:val="00CB392B"/>
    <w:rsid w:val="00CB3BE0"/>
    <w:rsid w:val="00CB3E85"/>
    <w:rsid w:val="00CB49F1"/>
    <w:rsid w:val="00CB5888"/>
    <w:rsid w:val="00CB5EED"/>
    <w:rsid w:val="00CB6615"/>
    <w:rsid w:val="00CB679A"/>
    <w:rsid w:val="00CB6EE9"/>
    <w:rsid w:val="00CB7E53"/>
    <w:rsid w:val="00CC1767"/>
    <w:rsid w:val="00CC1914"/>
    <w:rsid w:val="00CC1E85"/>
    <w:rsid w:val="00CC2DE6"/>
    <w:rsid w:val="00CC30E6"/>
    <w:rsid w:val="00CC3AB0"/>
    <w:rsid w:val="00CC4570"/>
    <w:rsid w:val="00CC4F7F"/>
    <w:rsid w:val="00CC51A9"/>
    <w:rsid w:val="00CC5275"/>
    <w:rsid w:val="00CC585A"/>
    <w:rsid w:val="00CC5B2D"/>
    <w:rsid w:val="00CC5E3A"/>
    <w:rsid w:val="00CC5F1E"/>
    <w:rsid w:val="00CC67F3"/>
    <w:rsid w:val="00CC7590"/>
    <w:rsid w:val="00CD0814"/>
    <w:rsid w:val="00CD142E"/>
    <w:rsid w:val="00CD14FE"/>
    <w:rsid w:val="00CD1C20"/>
    <w:rsid w:val="00CD33A6"/>
    <w:rsid w:val="00CD3EA7"/>
    <w:rsid w:val="00CD45DD"/>
    <w:rsid w:val="00CD4990"/>
    <w:rsid w:val="00CD5723"/>
    <w:rsid w:val="00CD58BC"/>
    <w:rsid w:val="00CD5B35"/>
    <w:rsid w:val="00CD7461"/>
    <w:rsid w:val="00CD75DC"/>
    <w:rsid w:val="00CD7F45"/>
    <w:rsid w:val="00CE0364"/>
    <w:rsid w:val="00CE053B"/>
    <w:rsid w:val="00CE093F"/>
    <w:rsid w:val="00CE1FC8"/>
    <w:rsid w:val="00CE25BC"/>
    <w:rsid w:val="00CE2645"/>
    <w:rsid w:val="00CE2DD2"/>
    <w:rsid w:val="00CE2E3A"/>
    <w:rsid w:val="00CE2FF0"/>
    <w:rsid w:val="00CE352C"/>
    <w:rsid w:val="00CE3598"/>
    <w:rsid w:val="00CE370D"/>
    <w:rsid w:val="00CE444C"/>
    <w:rsid w:val="00CE453C"/>
    <w:rsid w:val="00CE4A3B"/>
    <w:rsid w:val="00CE4CE1"/>
    <w:rsid w:val="00CE528D"/>
    <w:rsid w:val="00CE6E67"/>
    <w:rsid w:val="00CE6ED0"/>
    <w:rsid w:val="00CE7F5E"/>
    <w:rsid w:val="00CF050C"/>
    <w:rsid w:val="00CF082F"/>
    <w:rsid w:val="00CF1E77"/>
    <w:rsid w:val="00CF2034"/>
    <w:rsid w:val="00CF2061"/>
    <w:rsid w:val="00CF2068"/>
    <w:rsid w:val="00CF3345"/>
    <w:rsid w:val="00CF383F"/>
    <w:rsid w:val="00CF40A9"/>
    <w:rsid w:val="00CF5E46"/>
    <w:rsid w:val="00CF6183"/>
    <w:rsid w:val="00CF678F"/>
    <w:rsid w:val="00CF6908"/>
    <w:rsid w:val="00CF6CAC"/>
    <w:rsid w:val="00CF7130"/>
    <w:rsid w:val="00CF798E"/>
    <w:rsid w:val="00D0053B"/>
    <w:rsid w:val="00D00780"/>
    <w:rsid w:val="00D010E5"/>
    <w:rsid w:val="00D014A2"/>
    <w:rsid w:val="00D017AA"/>
    <w:rsid w:val="00D0288F"/>
    <w:rsid w:val="00D02EB1"/>
    <w:rsid w:val="00D03962"/>
    <w:rsid w:val="00D03C01"/>
    <w:rsid w:val="00D048D6"/>
    <w:rsid w:val="00D04CA9"/>
    <w:rsid w:val="00D05654"/>
    <w:rsid w:val="00D0573C"/>
    <w:rsid w:val="00D0578C"/>
    <w:rsid w:val="00D05932"/>
    <w:rsid w:val="00D05A53"/>
    <w:rsid w:val="00D05D1B"/>
    <w:rsid w:val="00D06C98"/>
    <w:rsid w:val="00D071EE"/>
    <w:rsid w:val="00D07413"/>
    <w:rsid w:val="00D07DF4"/>
    <w:rsid w:val="00D10267"/>
    <w:rsid w:val="00D11453"/>
    <w:rsid w:val="00D11702"/>
    <w:rsid w:val="00D11D6B"/>
    <w:rsid w:val="00D1230D"/>
    <w:rsid w:val="00D12431"/>
    <w:rsid w:val="00D129DC"/>
    <w:rsid w:val="00D12EBA"/>
    <w:rsid w:val="00D13D17"/>
    <w:rsid w:val="00D164A4"/>
    <w:rsid w:val="00D16637"/>
    <w:rsid w:val="00D16DC1"/>
    <w:rsid w:val="00D1787A"/>
    <w:rsid w:val="00D20DFD"/>
    <w:rsid w:val="00D2181E"/>
    <w:rsid w:val="00D22307"/>
    <w:rsid w:val="00D23632"/>
    <w:rsid w:val="00D2424D"/>
    <w:rsid w:val="00D25696"/>
    <w:rsid w:val="00D25BD8"/>
    <w:rsid w:val="00D266F8"/>
    <w:rsid w:val="00D27B61"/>
    <w:rsid w:val="00D27E78"/>
    <w:rsid w:val="00D30086"/>
    <w:rsid w:val="00D31086"/>
    <w:rsid w:val="00D31661"/>
    <w:rsid w:val="00D31991"/>
    <w:rsid w:val="00D32BE2"/>
    <w:rsid w:val="00D32C66"/>
    <w:rsid w:val="00D33231"/>
    <w:rsid w:val="00D335BA"/>
    <w:rsid w:val="00D345F3"/>
    <w:rsid w:val="00D347F1"/>
    <w:rsid w:val="00D35024"/>
    <w:rsid w:val="00D37DB2"/>
    <w:rsid w:val="00D40448"/>
    <w:rsid w:val="00D411EA"/>
    <w:rsid w:val="00D41477"/>
    <w:rsid w:val="00D4412E"/>
    <w:rsid w:val="00D4491F"/>
    <w:rsid w:val="00D449B6"/>
    <w:rsid w:val="00D44CBD"/>
    <w:rsid w:val="00D5113D"/>
    <w:rsid w:val="00D51DC4"/>
    <w:rsid w:val="00D51F91"/>
    <w:rsid w:val="00D5202B"/>
    <w:rsid w:val="00D52817"/>
    <w:rsid w:val="00D5291E"/>
    <w:rsid w:val="00D53860"/>
    <w:rsid w:val="00D542E8"/>
    <w:rsid w:val="00D54395"/>
    <w:rsid w:val="00D546ED"/>
    <w:rsid w:val="00D54D91"/>
    <w:rsid w:val="00D55A47"/>
    <w:rsid w:val="00D55D01"/>
    <w:rsid w:val="00D55F1D"/>
    <w:rsid w:val="00D564AD"/>
    <w:rsid w:val="00D56F01"/>
    <w:rsid w:val="00D57517"/>
    <w:rsid w:val="00D6035F"/>
    <w:rsid w:val="00D608BD"/>
    <w:rsid w:val="00D60BB8"/>
    <w:rsid w:val="00D62131"/>
    <w:rsid w:val="00D629B1"/>
    <w:rsid w:val="00D62E87"/>
    <w:rsid w:val="00D62FD8"/>
    <w:rsid w:val="00D62FFA"/>
    <w:rsid w:val="00D63A7C"/>
    <w:rsid w:val="00D64A57"/>
    <w:rsid w:val="00D64CFD"/>
    <w:rsid w:val="00D65048"/>
    <w:rsid w:val="00D657AE"/>
    <w:rsid w:val="00D65BCC"/>
    <w:rsid w:val="00D66945"/>
    <w:rsid w:val="00D66DD4"/>
    <w:rsid w:val="00D71C77"/>
    <w:rsid w:val="00D72A22"/>
    <w:rsid w:val="00D72E77"/>
    <w:rsid w:val="00D72EBC"/>
    <w:rsid w:val="00D73178"/>
    <w:rsid w:val="00D744D4"/>
    <w:rsid w:val="00D7476F"/>
    <w:rsid w:val="00D74F92"/>
    <w:rsid w:val="00D75602"/>
    <w:rsid w:val="00D7626C"/>
    <w:rsid w:val="00D76446"/>
    <w:rsid w:val="00D76F0C"/>
    <w:rsid w:val="00D7723D"/>
    <w:rsid w:val="00D77B1E"/>
    <w:rsid w:val="00D80442"/>
    <w:rsid w:val="00D816FE"/>
    <w:rsid w:val="00D81F4E"/>
    <w:rsid w:val="00D81FED"/>
    <w:rsid w:val="00D8294E"/>
    <w:rsid w:val="00D829C0"/>
    <w:rsid w:val="00D83A1E"/>
    <w:rsid w:val="00D86B2D"/>
    <w:rsid w:val="00D870CD"/>
    <w:rsid w:val="00D87265"/>
    <w:rsid w:val="00D87712"/>
    <w:rsid w:val="00D904B5"/>
    <w:rsid w:val="00D90D0C"/>
    <w:rsid w:val="00D90E50"/>
    <w:rsid w:val="00D913CC"/>
    <w:rsid w:val="00D92300"/>
    <w:rsid w:val="00D926E5"/>
    <w:rsid w:val="00D9355E"/>
    <w:rsid w:val="00D93600"/>
    <w:rsid w:val="00D94B3E"/>
    <w:rsid w:val="00D95306"/>
    <w:rsid w:val="00D95996"/>
    <w:rsid w:val="00D95F61"/>
    <w:rsid w:val="00D96353"/>
    <w:rsid w:val="00D96361"/>
    <w:rsid w:val="00D967B2"/>
    <w:rsid w:val="00D973DE"/>
    <w:rsid w:val="00D978FB"/>
    <w:rsid w:val="00D97B92"/>
    <w:rsid w:val="00DA0327"/>
    <w:rsid w:val="00DA03C5"/>
    <w:rsid w:val="00DA08F9"/>
    <w:rsid w:val="00DA0DB6"/>
    <w:rsid w:val="00DA177E"/>
    <w:rsid w:val="00DA3012"/>
    <w:rsid w:val="00DA31CC"/>
    <w:rsid w:val="00DA353B"/>
    <w:rsid w:val="00DA4756"/>
    <w:rsid w:val="00DA5150"/>
    <w:rsid w:val="00DA5DD9"/>
    <w:rsid w:val="00DA677E"/>
    <w:rsid w:val="00DA6DE4"/>
    <w:rsid w:val="00DA7C9A"/>
    <w:rsid w:val="00DA7F41"/>
    <w:rsid w:val="00DB0D28"/>
    <w:rsid w:val="00DB19D0"/>
    <w:rsid w:val="00DB1E7E"/>
    <w:rsid w:val="00DB3BA8"/>
    <w:rsid w:val="00DB4288"/>
    <w:rsid w:val="00DB49A3"/>
    <w:rsid w:val="00DB4F48"/>
    <w:rsid w:val="00DB5027"/>
    <w:rsid w:val="00DB5E41"/>
    <w:rsid w:val="00DB67C9"/>
    <w:rsid w:val="00DB6A62"/>
    <w:rsid w:val="00DB6BD9"/>
    <w:rsid w:val="00DB6D95"/>
    <w:rsid w:val="00DB74B2"/>
    <w:rsid w:val="00DC0B32"/>
    <w:rsid w:val="00DC0B59"/>
    <w:rsid w:val="00DC0DFB"/>
    <w:rsid w:val="00DC101B"/>
    <w:rsid w:val="00DC128E"/>
    <w:rsid w:val="00DC1318"/>
    <w:rsid w:val="00DC15BC"/>
    <w:rsid w:val="00DC18E2"/>
    <w:rsid w:val="00DC1BD0"/>
    <w:rsid w:val="00DC1D45"/>
    <w:rsid w:val="00DC266F"/>
    <w:rsid w:val="00DC3112"/>
    <w:rsid w:val="00DC33BD"/>
    <w:rsid w:val="00DC33EF"/>
    <w:rsid w:val="00DC34B1"/>
    <w:rsid w:val="00DC3780"/>
    <w:rsid w:val="00DC37C3"/>
    <w:rsid w:val="00DC3A87"/>
    <w:rsid w:val="00DC4929"/>
    <w:rsid w:val="00DC4DBD"/>
    <w:rsid w:val="00DC5262"/>
    <w:rsid w:val="00DC62B0"/>
    <w:rsid w:val="00DC6C25"/>
    <w:rsid w:val="00DC6D6F"/>
    <w:rsid w:val="00DD0672"/>
    <w:rsid w:val="00DD091B"/>
    <w:rsid w:val="00DD0947"/>
    <w:rsid w:val="00DD2164"/>
    <w:rsid w:val="00DD332A"/>
    <w:rsid w:val="00DD3BAF"/>
    <w:rsid w:val="00DD440D"/>
    <w:rsid w:val="00DD451F"/>
    <w:rsid w:val="00DD462C"/>
    <w:rsid w:val="00DD520B"/>
    <w:rsid w:val="00DD611F"/>
    <w:rsid w:val="00DD62F3"/>
    <w:rsid w:val="00DD69EE"/>
    <w:rsid w:val="00DD78CB"/>
    <w:rsid w:val="00DD795E"/>
    <w:rsid w:val="00DE0A39"/>
    <w:rsid w:val="00DE0F9E"/>
    <w:rsid w:val="00DE23A7"/>
    <w:rsid w:val="00DE38ED"/>
    <w:rsid w:val="00DE3D4F"/>
    <w:rsid w:val="00DE3E9D"/>
    <w:rsid w:val="00DE4604"/>
    <w:rsid w:val="00DE5C65"/>
    <w:rsid w:val="00DE63A2"/>
    <w:rsid w:val="00DE679C"/>
    <w:rsid w:val="00DE69E2"/>
    <w:rsid w:val="00DE6B28"/>
    <w:rsid w:val="00DE72B3"/>
    <w:rsid w:val="00DE78B0"/>
    <w:rsid w:val="00DF0427"/>
    <w:rsid w:val="00DF12A1"/>
    <w:rsid w:val="00DF2720"/>
    <w:rsid w:val="00DF2A08"/>
    <w:rsid w:val="00DF2A45"/>
    <w:rsid w:val="00DF2C0B"/>
    <w:rsid w:val="00DF2CE9"/>
    <w:rsid w:val="00DF2EAE"/>
    <w:rsid w:val="00DF4EEE"/>
    <w:rsid w:val="00DF59A4"/>
    <w:rsid w:val="00DF5EA0"/>
    <w:rsid w:val="00DF762F"/>
    <w:rsid w:val="00E01DF4"/>
    <w:rsid w:val="00E022BA"/>
    <w:rsid w:val="00E0290C"/>
    <w:rsid w:val="00E029B5"/>
    <w:rsid w:val="00E03209"/>
    <w:rsid w:val="00E03AE0"/>
    <w:rsid w:val="00E04961"/>
    <w:rsid w:val="00E05126"/>
    <w:rsid w:val="00E05DFF"/>
    <w:rsid w:val="00E05F97"/>
    <w:rsid w:val="00E0699D"/>
    <w:rsid w:val="00E07192"/>
    <w:rsid w:val="00E07A05"/>
    <w:rsid w:val="00E07A40"/>
    <w:rsid w:val="00E07E83"/>
    <w:rsid w:val="00E10A1E"/>
    <w:rsid w:val="00E11209"/>
    <w:rsid w:val="00E11A58"/>
    <w:rsid w:val="00E1210A"/>
    <w:rsid w:val="00E12548"/>
    <w:rsid w:val="00E1415F"/>
    <w:rsid w:val="00E141CD"/>
    <w:rsid w:val="00E144B9"/>
    <w:rsid w:val="00E157E0"/>
    <w:rsid w:val="00E15E12"/>
    <w:rsid w:val="00E16FF2"/>
    <w:rsid w:val="00E1719A"/>
    <w:rsid w:val="00E1737C"/>
    <w:rsid w:val="00E17BA9"/>
    <w:rsid w:val="00E20045"/>
    <w:rsid w:val="00E20061"/>
    <w:rsid w:val="00E200B8"/>
    <w:rsid w:val="00E208E5"/>
    <w:rsid w:val="00E21639"/>
    <w:rsid w:val="00E22BBF"/>
    <w:rsid w:val="00E22D80"/>
    <w:rsid w:val="00E22F8A"/>
    <w:rsid w:val="00E240E7"/>
    <w:rsid w:val="00E2415E"/>
    <w:rsid w:val="00E24E6C"/>
    <w:rsid w:val="00E2503C"/>
    <w:rsid w:val="00E2506E"/>
    <w:rsid w:val="00E25664"/>
    <w:rsid w:val="00E258BA"/>
    <w:rsid w:val="00E26079"/>
    <w:rsid w:val="00E268AF"/>
    <w:rsid w:val="00E26CC6"/>
    <w:rsid w:val="00E26E90"/>
    <w:rsid w:val="00E27F35"/>
    <w:rsid w:val="00E30387"/>
    <w:rsid w:val="00E3081D"/>
    <w:rsid w:val="00E30871"/>
    <w:rsid w:val="00E30BFE"/>
    <w:rsid w:val="00E3112F"/>
    <w:rsid w:val="00E33403"/>
    <w:rsid w:val="00E340AA"/>
    <w:rsid w:val="00E34B17"/>
    <w:rsid w:val="00E34B9B"/>
    <w:rsid w:val="00E34BCF"/>
    <w:rsid w:val="00E34F85"/>
    <w:rsid w:val="00E355F6"/>
    <w:rsid w:val="00E3610B"/>
    <w:rsid w:val="00E3673E"/>
    <w:rsid w:val="00E36AB9"/>
    <w:rsid w:val="00E36C3C"/>
    <w:rsid w:val="00E36CA6"/>
    <w:rsid w:val="00E3749A"/>
    <w:rsid w:val="00E376E6"/>
    <w:rsid w:val="00E377EB"/>
    <w:rsid w:val="00E40774"/>
    <w:rsid w:val="00E40FAE"/>
    <w:rsid w:val="00E41051"/>
    <w:rsid w:val="00E420A8"/>
    <w:rsid w:val="00E42213"/>
    <w:rsid w:val="00E4237F"/>
    <w:rsid w:val="00E425F4"/>
    <w:rsid w:val="00E42C33"/>
    <w:rsid w:val="00E42CFB"/>
    <w:rsid w:val="00E4361C"/>
    <w:rsid w:val="00E43784"/>
    <w:rsid w:val="00E44011"/>
    <w:rsid w:val="00E44568"/>
    <w:rsid w:val="00E44597"/>
    <w:rsid w:val="00E44936"/>
    <w:rsid w:val="00E45764"/>
    <w:rsid w:val="00E45810"/>
    <w:rsid w:val="00E45EDB"/>
    <w:rsid w:val="00E465B4"/>
    <w:rsid w:val="00E46840"/>
    <w:rsid w:val="00E46B5A"/>
    <w:rsid w:val="00E47036"/>
    <w:rsid w:val="00E473C7"/>
    <w:rsid w:val="00E47925"/>
    <w:rsid w:val="00E50EF5"/>
    <w:rsid w:val="00E5160B"/>
    <w:rsid w:val="00E5225D"/>
    <w:rsid w:val="00E5227C"/>
    <w:rsid w:val="00E52ABE"/>
    <w:rsid w:val="00E531BC"/>
    <w:rsid w:val="00E5386B"/>
    <w:rsid w:val="00E54928"/>
    <w:rsid w:val="00E54B04"/>
    <w:rsid w:val="00E55541"/>
    <w:rsid w:val="00E565F1"/>
    <w:rsid w:val="00E56A55"/>
    <w:rsid w:val="00E576E1"/>
    <w:rsid w:val="00E609E8"/>
    <w:rsid w:val="00E60E60"/>
    <w:rsid w:val="00E61255"/>
    <w:rsid w:val="00E61A9C"/>
    <w:rsid w:val="00E62287"/>
    <w:rsid w:val="00E62702"/>
    <w:rsid w:val="00E62F6B"/>
    <w:rsid w:val="00E64041"/>
    <w:rsid w:val="00E64328"/>
    <w:rsid w:val="00E64E33"/>
    <w:rsid w:val="00E656EB"/>
    <w:rsid w:val="00E6626A"/>
    <w:rsid w:val="00E66CD4"/>
    <w:rsid w:val="00E675CC"/>
    <w:rsid w:val="00E67EF6"/>
    <w:rsid w:val="00E704E7"/>
    <w:rsid w:val="00E71949"/>
    <w:rsid w:val="00E71F2C"/>
    <w:rsid w:val="00E721B3"/>
    <w:rsid w:val="00E729BE"/>
    <w:rsid w:val="00E72A07"/>
    <w:rsid w:val="00E74C16"/>
    <w:rsid w:val="00E76632"/>
    <w:rsid w:val="00E76755"/>
    <w:rsid w:val="00E77399"/>
    <w:rsid w:val="00E773FF"/>
    <w:rsid w:val="00E77664"/>
    <w:rsid w:val="00E77783"/>
    <w:rsid w:val="00E77BDE"/>
    <w:rsid w:val="00E80710"/>
    <w:rsid w:val="00E81DC4"/>
    <w:rsid w:val="00E820A8"/>
    <w:rsid w:val="00E82285"/>
    <w:rsid w:val="00E824A7"/>
    <w:rsid w:val="00E840E3"/>
    <w:rsid w:val="00E84228"/>
    <w:rsid w:val="00E8606D"/>
    <w:rsid w:val="00E86319"/>
    <w:rsid w:val="00E86AA1"/>
    <w:rsid w:val="00E86E7E"/>
    <w:rsid w:val="00E86FDC"/>
    <w:rsid w:val="00E872D1"/>
    <w:rsid w:val="00E87310"/>
    <w:rsid w:val="00E87494"/>
    <w:rsid w:val="00E87C20"/>
    <w:rsid w:val="00E90436"/>
    <w:rsid w:val="00E91501"/>
    <w:rsid w:val="00E92699"/>
    <w:rsid w:val="00E92859"/>
    <w:rsid w:val="00E93436"/>
    <w:rsid w:val="00E93E60"/>
    <w:rsid w:val="00E94713"/>
    <w:rsid w:val="00E94D68"/>
    <w:rsid w:val="00E955B8"/>
    <w:rsid w:val="00E95E64"/>
    <w:rsid w:val="00E965E2"/>
    <w:rsid w:val="00E96D49"/>
    <w:rsid w:val="00E975D0"/>
    <w:rsid w:val="00EA0718"/>
    <w:rsid w:val="00EA1197"/>
    <w:rsid w:val="00EA14CE"/>
    <w:rsid w:val="00EA239D"/>
    <w:rsid w:val="00EA278F"/>
    <w:rsid w:val="00EA2C92"/>
    <w:rsid w:val="00EA32A8"/>
    <w:rsid w:val="00EA3AAD"/>
    <w:rsid w:val="00EA417D"/>
    <w:rsid w:val="00EA42D7"/>
    <w:rsid w:val="00EA4DB4"/>
    <w:rsid w:val="00EA5FBE"/>
    <w:rsid w:val="00EA6387"/>
    <w:rsid w:val="00EA6568"/>
    <w:rsid w:val="00EA733D"/>
    <w:rsid w:val="00EA7B5E"/>
    <w:rsid w:val="00EA7D3D"/>
    <w:rsid w:val="00EB046D"/>
    <w:rsid w:val="00EB0720"/>
    <w:rsid w:val="00EB0E17"/>
    <w:rsid w:val="00EB1195"/>
    <w:rsid w:val="00EB139D"/>
    <w:rsid w:val="00EB26D0"/>
    <w:rsid w:val="00EB2C19"/>
    <w:rsid w:val="00EB3427"/>
    <w:rsid w:val="00EB3478"/>
    <w:rsid w:val="00EB531A"/>
    <w:rsid w:val="00EB57E7"/>
    <w:rsid w:val="00EB60F8"/>
    <w:rsid w:val="00EB611E"/>
    <w:rsid w:val="00EB6A36"/>
    <w:rsid w:val="00EB6CA3"/>
    <w:rsid w:val="00EB765F"/>
    <w:rsid w:val="00EC12F8"/>
    <w:rsid w:val="00EC143A"/>
    <w:rsid w:val="00EC1D0B"/>
    <w:rsid w:val="00EC1DD4"/>
    <w:rsid w:val="00EC239A"/>
    <w:rsid w:val="00EC2A93"/>
    <w:rsid w:val="00EC2E0D"/>
    <w:rsid w:val="00EC30A7"/>
    <w:rsid w:val="00EC34D8"/>
    <w:rsid w:val="00EC4221"/>
    <w:rsid w:val="00EC4504"/>
    <w:rsid w:val="00EC4DCD"/>
    <w:rsid w:val="00EC52E0"/>
    <w:rsid w:val="00EC537A"/>
    <w:rsid w:val="00EC5726"/>
    <w:rsid w:val="00EC5A18"/>
    <w:rsid w:val="00EC6122"/>
    <w:rsid w:val="00EC7763"/>
    <w:rsid w:val="00ED04E0"/>
    <w:rsid w:val="00ED0AF0"/>
    <w:rsid w:val="00ED0C63"/>
    <w:rsid w:val="00ED1908"/>
    <w:rsid w:val="00ED1E82"/>
    <w:rsid w:val="00ED22A6"/>
    <w:rsid w:val="00ED330F"/>
    <w:rsid w:val="00ED379B"/>
    <w:rsid w:val="00ED422C"/>
    <w:rsid w:val="00ED4F53"/>
    <w:rsid w:val="00ED5638"/>
    <w:rsid w:val="00ED569A"/>
    <w:rsid w:val="00ED6CE5"/>
    <w:rsid w:val="00ED706A"/>
    <w:rsid w:val="00EE028B"/>
    <w:rsid w:val="00EE17FE"/>
    <w:rsid w:val="00EE3E79"/>
    <w:rsid w:val="00EE45C5"/>
    <w:rsid w:val="00EE4A42"/>
    <w:rsid w:val="00EE4BB5"/>
    <w:rsid w:val="00EE5D0B"/>
    <w:rsid w:val="00EE7200"/>
    <w:rsid w:val="00EE7785"/>
    <w:rsid w:val="00EF00F2"/>
    <w:rsid w:val="00EF035A"/>
    <w:rsid w:val="00EF1460"/>
    <w:rsid w:val="00EF1E19"/>
    <w:rsid w:val="00EF26D6"/>
    <w:rsid w:val="00EF2C40"/>
    <w:rsid w:val="00EF4BC5"/>
    <w:rsid w:val="00EF630B"/>
    <w:rsid w:val="00EF712D"/>
    <w:rsid w:val="00EF741B"/>
    <w:rsid w:val="00EF7953"/>
    <w:rsid w:val="00F01556"/>
    <w:rsid w:val="00F01BCF"/>
    <w:rsid w:val="00F01D28"/>
    <w:rsid w:val="00F0293C"/>
    <w:rsid w:val="00F03879"/>
    <w:rsid w:val="00F03A4B"/>
    <w:rsid w:val="00F03B1E"/>
    <w:rsid w:val="00F041D8"/>
    <w:rsid w:val="00F04591"/>
    <w:rsid w:val="00F051A4"/>
    <w:rsid w:val="00F069A0"/>
    <w:rsid w:val="00F06BB6"/>
    <w:rsid w:val="00F06C29"/>
    <w:rsid w:val="00F06D7F"/>
    <w:rsid w:val="00F07DDE"/>
    <w:rsid w:val="00F10247"/>
    <w:rsid w:val="00F10CAF"/>
    <w:rsid w:val="00F110E0"/>
    <w:rsid w:val="00F1137F"/>
    <w:rsid w:val="00F114CB"/>
    <w:rsid w:val="00F118A0"/>
    <w:rsid w:val="00F11D15"/>
    <w:rsid w:val="00F11E47"/>
    <w:rsid w:val="00F12905"/>
    <w:rsid w:val="00F14418"/>
    <w:rsid w:val="00F16294"/>
    <w:rsid w:val="00F1728B"/>
    <w:rsid w:val="00F17A1D"/>
    <w:rsid w:val="00F20C52"/>
    <w:rsid w:val="00F211BB"/>
    <w:rsid w:val="00F225FF"/>
    <w:rsid w:val="00F22BFE"/>
    <w:rsid w:val="00F22E71"/>
    <w:rsid w:val="00F23A4B"/>
    <w:rsid w:val="00F2445B"/>
    <w:rsid w:val="00F24949"/>
    <w:rsid w:val="00F24A20"/>
    <w:rsid w:val="00F25B60"/>
    <w:rsid w:val="00F25F43"/>
    <w:rsid w:val="00F26EBB"/>
    <w:rsid w:val="00F271B0"/>
    <w:rsid w:val="00F27379"/>
    <w:rsid w:val="00F27454"/>
    <w:rsid w:val="00F27931"/>
    <w:rsid w:val="00F3053F"/>
    <w:rsid w:val="00F30997"/>
    <w:rsid w:val="00F309E0"/>
    <w:rsid w:val="00F31118"/>
    <w:rsid w:val="00F3127F"/>
    <w:rsid w:val="00F316B1"/>
    <w:rsid w:val="00F319BD"/>
    <w:rsid w:val="00F31E95"/>
    <w:rsid w:val="00F3224A"/>
    <w:rsid w:val="00F3317E"/>
    <w:rsid w:val="00F333C1"/>
    <w:rsid w:val="00F33455"/>
    <w:rsid w:val="00F33C83"/>
    <w:rsid w:val="00F34402"/>
    <w:rsid w:val="00F34EA0"/>
    <w:rsid w:val="00F35307"/>
    <w:rsid w:val="00F35920"/>
    <w:rsid w:val="00F36E11"/>
    <w:rsid w:val="00F37034"/>
    <w:rsid w:val="00F40587"/>
    <w:rsid w:val="00F40E92"/>
    <w:rsid w:val="00F4101C"/>
    <w:rsid w:val="00F41467"/>
    <w:rsid w:val="00F4222B"/>
    <w:rsid w:val="00F42971"/>
    <w:rsid w:val="00F42F7F"/>
    <w:rsid w:val="00F43024"/>
    <w:rsid w:val="00F436D9"/>
    <w:rsid w:val="00F44F34"/>
    <w:rsid w:val="00F4661F"/>
    <w:rsid w:val="00F46672"/>
    <w:rsid w:val="00F46B6A"/>
    <w:rsid w:val="00F46DA5"/>
    <w:rsid w:val="00F46F93"/>
    <w:rsid w:val="00F47742"/>
    <w:rsid w:val="00F47C45"/>
    <w:rsid w:val="00F503D4"/>
    <w:rsid w:val="00F51AA1"/>
    <w:rsid w:val="00F51E0D"/>
    <w:rsid w:val="00F529CE"/>
    <w:rsid w:val="00F54275"/>
    <w:rsid w:val="00F5455F"/>
    <w:rsid w:val="00F55161"/>
    <w:rsid w:val="00F560E2"/>
    <w:rsid w:val="00F5657D"/>
    <w:rsid w:val="00F56E86"/>
    <w:rsid w:val="00F56E9B"/>
    <w:rsid w:val="00F57A06"/>
    <w:rsid w:val="00F57E80"/>
    <w:rsid w:val="00F60989"/>
    <w:rsid w:val="00F61328"/>
    <w:rsid w:val="00F6141D"/>
    <w:rsid w:val="00F61A6D"/>
    <w:rsid w:val="00F6206C"/>
    <w:rsid w:val="00F62740"/>
    <w:rsid w:val="00F6431D"/>
    <w:rsid w:val="00F64711"/>
    <w:rsid w:val="00F64B56"/>
    <w:rsid w:val="00F656CC"/>
    <w:rsid w:val="00F65912"/>
    <w:rsid w:val="00F6645D"/>
    <w:rsid w:val="00F66C04"/>
    <w:rsid w:val="00F66FFF"/>
    <w:rsid w:val="00F674D7"/>
    <w:rsid w:val="00F700AF"/>
    <w:rsid w:val="00F70168"/>
    <w:rsid w:val="00F716B1"/>
    <w:rsid w:val="00F71BEA"/>
    <w:rsid w:val="00F73723"/>
    <w:rsid w:val="00F73A1D"/>
    <w:rsid w:val="00F74A0B"/>
    <w:rsid w:val="00F765D8"/>
    <w:rsid w:val="00F772C6"/>
    <w:rsid w:val="00F77F19"/>
    <w:rsid w:val="00F801C0"/>
    <w:rsid w:val="00F81ED9"/>
    <w:rsid w:val="00F82E6E"/>
    <w:rsid w:val="00F830DD"/>
    <w:rsid w:val="00F8373B"/>
    <w:rsid w:val="00F83D2E"/>
    <w:rsid w:val="00F83DDF"/>
    <w:rsid w:val="00F83F27"/>
    <w:rsid w:val="00F83F83"/>
    <w:rsid w:val="00F842E5"/>
    <w:rsid w:val="00F8474C"/>
    <w:rsid w:val="00F84A52"/>
    <w:rsid w:val="00F84C1E"/>
    <w:rsid w:val="00F853DC"/>
    <w:rsid w:val="00F857C8"/>
    <w:rsid w:val="00F85B51"/>
    <w:rsid w:val="00F86ECF"/>
    <w:rsid w:val="00F903A1"/>
    <w:rsid w:val="00F91605"/>
    <w:rsid w:val="00F91845"/>
    <w:rsid w:val="00F928A2"/>
    <w:rsid w:val="00F928B7"/>
    <w:rsid w:val="00F92BBA"/>
    <w:rsid w:val="00F9350A"/>
    <w:rsid w:val="00F9369F"/>
    <w:rsid w:val="00F95602"/>
    <w:rsid w:val="00F95C96"/>
    <w:rsid w:val="00F962BC"/>
    <w:rsid w:val="00F96C95"/>
    <w:rsid w:val="00FA02FB"/>
    <w:rsid w:val="00FA1496"/>
    <w:rsid w:val="00FA213A"/>
    <w:rsid w:val="00FA229E"/>
    <w:rsid w:val="00FA3389"/>
    <w:rsid w:val="00FA380F"/>
    <w:rsid w:val="00FA3BC6"/>
    <w:rsid w:val="00FA4745"/>
    <w:rsid w:val="00FA499A"/>
    <w:rsid w:val="00FA4CFE"/>
    <w:rsid w:val="00FA6E56"/>
    <w:rsid w:val="00FB041C"/>
    <w:rsid w:val="00FB092D"/>
    <w:rsid w:val="00FB143D"/>
    <w:rsid w:val="00FB1F82"/>
    <w:rsid w:val="00FB2473"/>
    <w:rsid w:val="00FB3099"/>
    <w:rsid w:val="00FB3A14"/>
    <w:rsid w:val="00FB3DBE"/>
    <w:rsid w:val="00FB520B"/>
    <w:rsid w:val="00FB6024"/>
    <w:rsid w:val="00FB6869"/>
    <w:rsid w:val="00FB6A69"/>
    <w:rsid w:val="00FC2090"/>
    <w:rsid w:val="00FC23D9"/>
    <w:rsid w:val="00FC2525"/>
    <w:rsid w:val="00FC28CE"/>
    <w:rsid w:val="00FC2B53"/>
    <w:rsid w:val="00FC2B76"/>
    <w:rsid w:val="00FC354C"/>
    <w:rsid w:val="00FC3A04"/>
    <w:rsid w:val="00FC4B0D"/>
    <w:rsid w:val="00FC5249"/>
    <w:rsid w:val="00FC575C"/>
    <w:rsid w:val="00FC687E"/>
    <w:rsid w:val="00FC698E"/>
    <w:rsid w:val="00FC6D50"/>
    <w:rsid w:val="00FC6DDD"/>
    <w:rsid w:val="00FD0188"/>
    <w:rsid w:val="00FD0577"/>
    <w:rsid w:val="00FD06B4"/>
    <w:rsid w:val="00FD07A7"/>
    <w:rsid w:val="00FD0B04"/>
    <w:rsid w:val="00FD155A"/>
    <w:rsid w:val="00FD1C41"/>
    <w:rsid w:val="00FD29FA"/>
    <w:rsid w:val="00FD31BA"/>
    <w:rsid w:val="00FD31DC"/>
    <w:rsid w:val="00FD42F9"/>
    <w:rsid w:val="00FD496D"/>
    <w:rsid w:val="00FD4D16"/>
    <w:rsid w:val="00FD4EF6"/>
    <w:rsid w:val="00FD5054"/>
    <w:rsid w:val="00FD560A"/>
    <w:rsid w:val="00FD5FA8"/>
    <w:rsid w:val="00FD622F"/>
    <w:rsid w:val="00FD6353"/>
    <w:rsid w:val="00FD6489"/>
    <w:rsid w:val="00FD6F18"/>
    <w:rsid w:val="00FD7A2F"/>
    <w:rsid w:val="00FD7C1F"/>
    <w:rsid w:val="00FD7CD7"/>
    <w:rsid w:val="00FE04A3"/>
    <w:rsid w:val="00FE07DA"/>
    <w:rsid w:val="00FE0ADA"/>
    <w:rsid w:val="00FE1A32"/>
    <w:rsid w:val="00FE26AD"/>
    <w:rsid w:val="00FE2764"/>
    <w:rsid w:val="00FE2C92"/>
    <w:rsid w:val="00FE350C"/>
    <w:rsid w:val="00FE386F"/>
    <w:rsid w:val="00FE3BA4"/>
    <w:rsid w:val="00FE3C10"/>
    <w:rsid w:val="00FE4439"/>
    <w:rsid w:val="00FE57A6"/>
    <w:rsid w:val="00FE5F38"/>
    <w:rsid w:val="00FE6C1F"/>
    <w:rsid w:val="00FE724F"/>
    <w:rsid w:val="00FE72F7"/>
    <w:rsid w:val="00FE793C"/>
    <w:rsid w:val="00FF1B9C"/>
    <w:rsid w:val="00FF2789"/>
    <w:rsid w:val="00FF305A"/>
    <w:rsid w:val="00FF3074"/>
    <w:rsid w:val="00FF34F3"/>
    <w:rsid w:val="00FF380C"/>
    <w:rsid w:val="00FF3E5A"/>
    <w:rsid w:val="00FF4C5A"/>
    <w:rsid w:val="00FF546B"/>
    <w:rsid w:val="00FF5841"/>
    <w:rsid w:val="00FF5A04"/>
    <w:rsid w:val="00FF5F10"/>
    <w:rsid w:val="00FF6482"/>
    <w:rsid w:val="00FF6A75"/>
    <w:rsid w:val="00FF7E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1E8AF20"/>
  <w15:chartTrackingRefBased/>
  <w15:docId w15:val="{19C87059-2685-4F18-A9CE-4BC27F1B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453C"/>
    <w:pPr>
      <w:widowControl w:val="0"/>
      <w:wordWrap w:val="0"/>
      <w:jc w:val="both"/>
    </w:pPr>
    <w:rPr>
      <w:rFonts w:eastAsia="휴먼고딕"/>
    </w:rPr>
  </w:style>
  <w:style w:type="paragraph" w:styleId="10">
    <w:name w:val="heading 1"/>
    <w:basedOn w:val="a"/>
    <w:next w:val="a"/>
    <w:qFormat/>
    <w:rsid w:val="0064635E"/>
    <w:pPr>
      <w:keepNext/>
      <w:outlineLvl w:val="0"/>
    </w:pPr>
    <w:rPr>
      <w:b/>
      <w:sz w:val="28"/>
    </w:rPr>
  </w:style>
  <w:style w:type="paragraph" w:styleId="2">
    <w:name w:val="heading 2"/>
    <w:basedOn w:val="a"/>
    <w:next w:val="a0"/>
    <w:qFormat/>
    <w:rsid w:val="0064635E"/>
    <w:pPr>
      <w:keepNext/>
      <w:jc w:val="center"/>
      <w:outlineLvl w:val="1"/>
    </w:pPr>
    <w:rPr>
      <w:b/>
      <w:sz w:val="48"/>
      <w:u w:val="single"/>
    </w:rPr>
  </w:style>
  <w:style w:type="paragraph" w:styleId="3">
    <w:name w:val="heading 3"/>
    <w:basedOn w:val="a"/>
    <w:next w:val="a0"/>
    <w:qFormat/>
    <w:rsid w:val="0064635E"/>
    <w:pPr>
      <w:keepNext/>
      <w:jc w:val="center"/>
      <w:outlineLvl w:val="2"/>
    </w:pPr>
    <w:rPr>
      <w:sz w:val="32"/>
      <w:u w:val="single"/>
    </w:rPr>
  </w:style>
  <w:style w:type="paragraph" w:styleId="4">
    <w:name w:val="heading 4"/>
    <w:basedOn w:val="a"/>
    <w:next w:val="a0"/>
    <w:qFormat/>
    <w:rsid w:val="0064635E"/>
    <w:pPr>
      <w:keepNext/>
      <w:widowControl/>
      <w:wordWrap/>
      <w:jc w:val="center"/>
      <w:outlineLvl w:val="3"/>
    </w:pPr>
    <w:rPr>
      <w:rFonts w:ascii="Arial" w:eastAsia="바탕체" w:hAnsi="Arial"/>
      <w:noProof/>
      <w:sz w:val="28"/>
      <w:u w:val="single"/>
    </w:rPr>
  </w:style>
  <w:style w:type="paragraph" w:styleId="5">
    <w:name w:val="heading 5"/>
    <w:basedOn w:val="a"/>
    <w:next w:val="a0"/>
    <w:qFormat/>
    <w:rsid w:val="0064635E"/>
    <w:pPr>
      <w:keepNext/>
      <w:ind w:left="360"/>
      <w:outlineLvl w:val="4"/>
    </w:pPr>
    <w:rPr>
      <w:sz w:val="28"/>
    </w:rPr>
  </w:style>
  <w:style w:type="paragraph" w:styleId="6">
    <w:name w:val="heading 6"/>
    <w:basedOn w:val="a"/>
    <w:next w:val="a0"/>
    <w:qFormat/>
    <w:rsid w:val="0064635E"/>
    <w:pPr>
      <w:keepNext/>
      <w:ind w:left="360"/>
      <w:jc w:val="left"/>
      <w:outlineLvl w:val="5"/>
    </w:pPr>
    <w:rPr>
      <w:u w:val="single"/>
    </w:rPr>
  </w:style>
  <w:style w:type="paragraph" w:styleId="7">
    <w:name w:val="heading 7"/>
    <w:basedOn w:val="a"/>
    <w:next w:val="a0"/>
    <w:qFormat/>
    <w:rsid w:val="0064635E"/>
    <w:pPr>
      <w:keepNext/>
      <w:ind w:left="100" w:right="100"/>
      <w:outlineLvl w:val="6"/>
    </w:pPr>
    <w:rPr>
      <w:sz w:val="28"/>
    </w:rPr>
  </w:style>
  <w:style w:type="paragraph" w:styleId="8">
    <w:name w:val="heading 8"/>
    <w:basedOn w:val="a"/>
    <w:next w:val="a0"/>
    <w:qFormat/>
    <w:rsid w:val="0064635E"/>
    <w:pPr>
      <w:keepNext/>
      <w:spacing w:before="120" w:after="120"/>
      <w:jc w:val="left"/>
      <w:outlineLvl w:val="7"/>
    </w:pPr>
    <w:rPr>
      <w:b/>
    </w:rPr>
  </w:style>
  <w:style w:type="paragraph" w:styleId="9">
    <w:name w:val="heading 9"/>
    <w:basedOn w:val="a"/>
    <w:next w:val="a0"/>
    <w:qFormat/>
    <w:rsid w:val="0064635E"/>
    <w:pPr>
      <w:keepNext/>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64635E"/>
    <w:pPr>
      <w:ind w:left="851"/>
    </w:pPr>
  </w:style>
  <w:style w:type="paragraph" w:styleId="a4">
    <w:name w:val="Document Map"/>
    <w:basedOn w:val="a"/>
    <w:semiHidden/>
    <w:rsid w:val="0064635E"/>
    <w:pPr>
      <w:shd w:val="clear" w:color="auto" w:fill="000080"/>
    </w:pPr>
    <w:rPr>
      <w:rFonts w:ascii="Arial" w:eastAsia="돋움" w:hAnsi="Arial"/>
    </w:rPr>
  </w:style>
  <w:style w:type="paragraph" w:styleId="a5">
    <w:name w:val="Body Text"/>
    <w:basedOn w:val="a"/>
    <w:link w:val="Char"/>
    <w:rsid w:val="0064635E"/>
    <w:rPr>
      <w:sz w:val="28"/>
    </w:rPr>
  </w:style>
  <w:style w:type="paragraph" w:styleId="a6">
    <w:name w:val="header"/>
    <w:basedOn w:val="a"/>
    <w:link w:val="Char0"/>
    <w:uiPriority w:val="99"/>
    <w:rsid w:val="0064635E"/>
    <w:pPr>
      <w:tabs>
        <w:tab w:val="center" w:pos="4252"/>
        <w:tab w:val="right" w:pos="8504"/>
      </w:tabs>
      <w:snapToGrid w:val="0"/>
    </w:pPr>
  </w:style>
  <w:style w:type="paragraph" w:styleId="a7">
    <w:name w:val="footer"/>
    <w:basedOn w:val="a"/>
    <w:rsid w:val="0064635E"/>
    <w:pPr>
      <w:tabs>
        <w:tab w:val="center" w:pos="4252"/>
        <w:tab w:val="right" w:pos="8504"/>
      </w:tabs>
      <w:snapToGrid w:val="0"/>
    </w:pPr>
  </w:style>
  <w:style w:type="paragraph" w:styleId="20">
    <w:name w:val="Body Text 2"/>
    <w:basedOn w:val="a"/>
    <w:rsid w:val="0064635E"/>
    <w:pPr>
      <w:autoSpaceDE w:val="0"/>
      <w:autoSpaceDN w:val="0"/>
      <w:adjustRightInd w:val="0"/>
      <w:jc w:val="left"/>
    </w:pPr>
    <w:rPr>
      <w:rFonts w:eastAsia="돋움"/>
      <w:i/>
      <w:color w:val="000000"/>
    </w:rPr>
  </w:style>
  <w:style w:type="paragraph" w:styleId="a8">
    <w:name w:val="Body Text Indent"/>
    <w:basedOn w:val="a"/>
    <w:rsid w:val="0064635E"/>
    <w:pPr>
      <w:spacing w:line="360" w:lineRule="auto"/>
      <w:ind w:firstLine="500"/>
    </w:pPr>
  </w:style>
  <w:style w:type="paragraph" w:styleId="21">
    <w:name w:val="Body Text Indent 2"/>
    <w:basedOn w:val="a"/>
    <w:rsid w:val="0064635E"/>
    <w:pPr>
      <w:spacing w:before="120" w:after="120" w:line="360" w:lineRule="auto"/>
      <w:ind w:left="360" w:hanging="360"/>
    </w:pPr>
  </w:style>
  <w:style w:type="paragraph" w:styleId="a9">
    <w:name w:val="Block Text"/>
    <w:basedOn w:val="a"/>
    <w:rsid w:val="0064635E"/>
    <w:pPr>
      <w:ind w:left="100" w:right="100"/>
    </w:pPr>
    <w:rPr>
      <w:rFonts w:eastAsia="신명조"/>
      <w:b/>
    </w:rPr>
  </w:style>
  <w:style w:type="paragraph" w:styleId="aa">
    <w:name w:val="Date"/>
    <w:basedOn w:val="a"/>
    <w:next w:val="a"/>
    <w:rsid w:val="0064635E"/>
    <w:pPr>
      <w:widowControl/>
      <w:wordWrap/>
      <w:jc w:val="left"/>
    </w:pPr>
    <w:rPr>
      <w:rFonts w:eastAsia="바탕"/>
    </w:rPr>
  </w:style>
  <w:style w:type="paragraph" w:customStyle="1" w:styleId="ab">
    <w:name w:val="바탕글"/>
    <w:rsid w:val="0064635E"/>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체" w:eastAsia="바탕체"/>
      <w:color w:val="000000"/>
    </w:rPr>
  </w:style>
  <w:style w:type="paragraph" w:styleId="30">
    <w:name w:val="Body Text 3"/>
    <w:basedOn w:val="a"/>
    <w:rsid w:val="0064635E"/>
    <w:pPr>
      <w:autoSpaceDE w:val="0"/>
      <w:autoSpaceDN w:val="0"/>
    </w:pPr>
    <w:rPr>
      <w:rFonts w:eastAsia="바탕"/>
      <w:b/>
      <w:sz w:val="22"/>
    </w:rPr>
  </w:style>
  <w:style w:type="paragraph" w:customStyle="1" w:styleId="NormalWeb1">
    <w:name w:val="Normal (Web)1"/>
    <w:basedOn w:val="a"/>
    <w:rsid w:val="0064635E"/>
    <w:pPr>
      <w:widowControl/>
      <w:wordWrap/>
      <w:spacing w:before="100" w:after="100"/>
      <w:jc w:val="left"/>
    </w:pPr>
    <w:rPr>
      <w:rFonts w:ascii="바탕" w:eastAsia="바탕" w:hAnsi="바탕"/>
    </w:rPr>
  </w:style>
  <w:style w:type="paragraph" w:styleId="31">
    <w:name w:val="Body Text Indent 3"/>
    <w:basedOn w:val="a"/>
    <w:rsid w:val="0064635E"/>
    <w:pPr>
      <w:ind w:left="1080" w:hanging="120"/>
    </w:pPr>
  </w:style>
  <w:style w:type="paragraph" w:customStyle="1" w:styleId="Para2">
    <w:name w:val="Para 2"/>
    <w:rsid w:val="0064635E"/>
    <w:pPr>
      <w:overflowPunct w:val="0"/>
      <w:autoSpaceDE w:val="0"/>
      <w:autoSpaceDN w:val="0"/>
      <w:adjustRightInd w:val="0"/>
      <w:spacing w:after="240"/>
      <w:jc w:val="both"/>
      <w:textAlignment w:val="baseline"/>
    </w:pPr>
    <w:rPr>
      <w:rFonts w:ascii="Arial" w:eastAsia="바탕체" w:hAnsi="Arial"/>
      <w:sz w:val="22"/>
    </w:rPr>
  </w:style>
  <w:style w:type="paragraph" w:customStyle="1" w:styleId="18pt">
    <w:name w:val="표준 + 18 pt"/>
    <w:aliases w:val="굵게"/>
    <w:basedOn w:val="a"/>
    <w:rsid w:val="0064635E"/>
    <w:pPr>
      <w:jc w:val="center"/>
    </w:pPr>
    <w:rPr>
      <w:b/>
      <w:sz w:val="36"/>
    </w:rPr>
  </w:style>
  <w:style w:type="paragraph" w:styleId="ac">
    <w:name w:val="Normal (Web)"/>
    <w:basedOn w:val="a"/>
    <w:rsid w:val="0064635E"/>
    <w:pPr>
      <w:widowControl/>
      <w:wordWrap/>
      <w:spacing w:before="100" w:beforeAutospacing="1" w:after="100" w:afterAutospacing="1"/>
      <w:jc w:val="left"/>
    </w:pPr>
    <w:rPr>
      <w:rFonts w:ascii="굴림" w:eastAsia="굴림" w:hAnsi="굴림" w:cs="굴림"/>
      <w:szCs w:val="24"/>
    </w:rPr>
  </w:style>
  <w:style w:type="paragraph" w:styleId="32">
    <w:name w:val="toc 3"/>
    <w:basedOn w:val="a"/>
    <w:next w:val="a"/>
    <w:autoRedefine/>
    <w:uiPriority w:val="39"/>
    <w:qFormat/>
    <w:rsid w:val="0064635E"/>
    <w:pPr>
      <w:widowControl/>
      <w:tabs>
        <w:tab w:val="right" w:leader="dot" w:pos="8820"/>
      </w:tabs>
      <w:wordWrap/>
      <w:ind w:left="480" w:rightChars="340" w:right="816"/>
      <w:jc w:val="left"/>
    </w:pPr>
    <w:rPr>
      <w:rFonts w:ascii="Arial" w:eastAsia="바탕" w:hAnsi="Arial" w:cs="Arial"/>
      <w:b/>
      <w:noProof/>
      <w:sz w:val="22"/>
      <w:szCs w:val="32"/>
    </w:rPr>
  </w:style>
  <w:style w:type="paragraph" w:styleId="40">
    <w:name w:val="toc 4"/>
    <w:basedOn w:val="a"/>
    <w:next w:val="a"/>
    <w:autoRedefine/>
    <w:uiPriority w:val="39"/>
    <w:rsid w:val="0064635E"/>
    <w:pPr>
      <w:widowControl/>
      <w:tabs>
        <w:tab w:val="left" w:pos="1200"/>
        <w:tab w:val="right" w:leader="dot" w:pos="9000"/>
      </w:tabs>
      <w:wordWrap/>
      <w:ind w:left="720" w:rightChars="340" w:right="816"/>
      <w:jc w:val="left"/>
    </w:pPr>
    <w:rPr>
      <w:rFonts w:eastAsia="바탕"/>
      <w:lang w:eastAsia="en-US"/>
    </w:rPr>
  </w:style>
  <w:style w:type="paragraph" w:customStyle="1" w:styleId="Arial15pt">
    <w:name w:val="스타일 (영어) Arial (한글) 굴림 15 pt 굵게 검정"/>
    <w:basedOn w:val="10"/>
    <w:rsid w:val="0064635E"/>
    <w:pPr>
      <w:widowControl/>
      <w:wordWrap/>
      <w:spacing w:line="250" w:lineRule="atLeast"/>
      <w:jc w:val="center"/>
    </w:pPr>
    <w:rPr>
      <w:rFonts w:ascii="Arial" w:eastAsia="굴림" w:hAnsi="Arial" w:cs="Arial"/>
      <w:b w:val="0"/>
      <w:bCs/>
      <w:color w:val="000000"/>
      <w:sz w:val="30"/>
      <w:szCs w:val="30"/>
    </w:rPr>
  </w:style>
  <w:style w:type="paragraph" w:customStyle="1" w:styleId="Arial15pt1">
    <w:name w:val="스타일 (영어) Arial (한글) 굴림 15 pt 굵게 검정1"/>
    <w:basedOn w:val="10"/>
    <w:rsid w:val="0064635E"/>
    <w:pPr>
      <w:widowControl/>
      <w:wordWrap/>
      <w:spacing w:line="250" w:lineRule="atLeast"/>
      <w:jc w:val="center"/>
    </w:pPr>
    <w:rPr>
      <w:rFonts w:ascii="Arial" w:eastAsia="굴림" w:hAnsi="Arial" w:cs="Arial"/>
      <w:b w:val="0"/>
      <w:bCs/>
      <w:color w:val="000000"/>
      <w:sz w:val="30"/>
      <w:szCs w:val="30"/>
    </w:rPr>
  </w:style>
  <w:style w:type="paragraph" w:customStyle="1" w:styleId="Arial15pt2">
    <w:name w:val="스타일 (영어) Arial (한글) 굴림 15 pt 굵게 검정2"/>
    <w:basedOn w:val="10"/>
    <w:rsid w:val="0064635E"/>
    <w:pPr>
      <w:widowControl/>
      <w:wordWrap/>
      <w:spacing w:line="250" w:lineRule="atLeast"/>
      <w:jc w:val="center"/>
    </w:pPr>
    <w:rPr>
      <w:rFonts w:ascii="Arial" w:eastAsia="굴림" w:hAnsi="Arial" w:cs="Arial"/>
      <w:bCs/>
      <w:color w:val="000000"/>
      <w:sz w:val="30"/>
      <w:szCs w:val="30"/>
    </w:rPr>
  </w:style>
  <w:style w:type="character" w:styleId="ad">
    <w:name w:val="page number"/>
    <w:basedOn w:val="a1"/>
    <w:rsid w:val="0064635E"/>
  </w:style>
  <w:style w:type="paragraph" w:customStyle="1" w:styleId="1">
    <w:name w:val="스타일1"/>
    <w:basedOn w:val="4"/>
    <w:next w:val="33"/>
    <w:rsid w:val="0064635E"/>
    <w:pPr>
      <w:numPr>
        <w:numId w:val="1"/>
      </w:numPr>
      <w:tabs>
        <w:tab w:val="num" w:pos="0"/>
      </w:tabs>
      <w:ind w:left="0" w:firstLine="0"/>
      <w:jc w:val="left"/>
    </w:pPr>
    <w:rPr>
      <w:rFonts w:cs="Arial"/>
      <w:sz w:val="22"/>
      <w:szCs w:val="22"/>
      <w:u w:val="none"/>
    </w:rPr>
  </w:style>
  <w:style w:type="paragraph" w:styleId="33">
    <w:name w:val="index 3"/>
    <w:basedOn w:val="a"/>
    <w:next w:val="a"/>
    <w:autoRedefine/>
    <w:semiHidden/>
    <w:rsid w:val="0064635E"/>
    <w:pPr>
      <w:ind w:leftChars="600" w:left="600" w:hangingChars="200" w:hanging="2000"/>
    </w:pPr>
  </w:style>
  <w:style w:type="paragraph" w:styleId="11">
    <w:name w:val="toc 1"/>
    <w:basedOn w:val="a"/>
    <w:next w:val="a"/>
    <w:autoRedefine/>
    <w:uiPriority w:val="39"/>
    <w:qFormat/>
    <w:rsid w:val="00452E9E"/>
    <w:pPr>
      <w:tabs>
        <w:tab w:val="left" w:pos="849"/>
        <w:tab w:val="right" w:leader="dot" w:pos="8820"/>
      </w:tabs>
      <w:wordWrap/>
      <w:ind w:rightChars="415" w:right="830"/>
      <w:jc w:val="left"/>
    </w:pPr>
    <w:rPr>
      <w:b/>
      <w:noProof/>
      <w:sz w:val="22"/>
      <w:szCs w:val="22"/>
    </w:rPr>
  </w:style>
  <w:style w:type="paragraph" w:styleId="22">
    <w:name w:val="toc 2"/>
    <w:basedOn w:val="a"/>
    <w:next w:val="a"/>
    <w:autoRedefine/>
    <w:uiPriority w:val="39"/>
    <w:qFormat/>
    <w:rsid w:val="00EF26D6"/>
    <w:pPr>
      <w:tabs>
        <w:tab w:val="right" w:leader="dot" w:pos="8948"/>
      </w:tabs>
      <w:wordWrap/>
      <w:spacing w:after="120"/>
    </w:pPr>
    <w:rPr>
      <w:noProof/>
      <w:sz w:val="22"/>
      <w:szCs w:val="22"/>
    </w:rPr>
  </w:style>
  <w:style w:type="paragraph" w:customStyle="1" w:styleId="23">
    <w:name w:val="스타일2"/>
    <w:basedOn w:val="4"/>
    <w:next w:val="10"/>
    <w:rsid w:val="0064635E"/>
    <w:rPr>
      <w:kern w:val="2"/>
    </w:rPr>
  </w:style>
  <w:style w:type="character" w:styleId="ae">
    <w:name w:val="footnote reference"/>
    <w:rsid w:val="0064635E"/>
    <w:rPr>
      <w:vertAlign w:val="superscript"/>
    </w:rPr>
  </w:style>
  <w:style w:type="paragraph" w:styleId="50">
    <w:name w:val="toc 5"/>
    <w:basedOn w:val="a"/>
    <w:next w:val="a"/>
    <w:autoRedefine/>
    <w:uiPriority w:val="39"/>
    <w:rsid w:val="0064635E"/>
    <w:pPr>
      <w:autoSpaceDE w:val="0"/>
      <w:autoSpaceDN w:val="0"/>
      <w:ind w:leftChars="800" w:left="1700"/>
    </w:pPr>
    <w:rPr>
      <w:rFonts w:ascii="바탕" w:eastAsia="바탕"/>
      <w:szCs w:val="24"/>
    </w:rPr>
  </w:style>
  <w:style w:type="paragraph" w:styleId="60">
    <w:name w:val="toc 6"/>
    <w:basedOn w:val="a"/>
    <w:next w:val="a"/>
    <w:autoRedefine/>
    <w:uiPriority w:val="39"/>
    <w:rsid w:val="0064635E"/>
    <w:pPr>
      <w:autoSpaceDE w:val="0"/>
      <w:autoSpaceDN w:val="0"/>
      <w:ind w:leftChars="1000" w:left="2125"/>
    </w:pPr>
    <w:rPr>
      <w:rFonts w:ascii="바탕" w:eastAsia="바탕"/>
      <w:szCs w:val="24"/>
    </w:rPr>
  </w:style>
  <w:style w:type="paragraph" w:styleId="70">
    <w:name w:val="toc 7"/>
    <w:basedOn w:val="a"/>
    <w:next w:val="a"/>
    <w:autoRedefine/>
    <w:uiPriority w:val="39"/>
    <w:rsid w:val="0064635E"/>
    <w:pPr>
      <w:autoSpaceDE w:val="0"/>
      <w:autoSpaceDN w:val="0"/>
      <w:ind w:leftChars="1200" w:left="2550"/>
    </w:pPr>
    <w:rPr>
      <w:rFonts w:ascii="바탕" w:eastAsia="바탕"/>
      <w:szCs w:val="24"/>
    </w:rPr>
  </w:style>
  <w:style w:type="paragraph" w:styleId="80">
    <w:name w:val="toc 8"/>
    <w:basedOn w:val="a"/>
    <w:next w:val="a"/>
    <w:autoRedefine/>
    <w:uiPriority w:val="39"/>
    <w:rsid w:val="0064635E"/>
    <w:pPr>
      <w:autoSpaceDE w:val="0"/>
      <w:autoSpaceDN w:val="0"/>
      <w:ind w:leftChars="1400" w:left="2975"/>
    </w:pPr>
    <w:rPr>
      <w:rFonts w:ascii="바탕" w:eastAsia="바탕"/>
      <w:szCs w:val="24"/>
    </w:rPr>
  </w:style>
  <w:style w:type="paragraph" w:styleId="90">
    <w:name w:val="toc 9"/>
    <w:basedOn w:val="a"/>
    <w:next w:val="a"/>
    <w:autoRedefine/>
    <w:uiPriority w:val="39"/>
    <w:rsid w:val="0064635E"/>
    <w:pPr>
      <w:autoSpaceDE w:val="0"/>
      <w:autoSpaceDN w:val="0"/>
      <w:ind w:leftChars="1600" w:left="3400"/>
    </w:pPr>
    <w:rPr>
      <w:rFonts w:ascii="바탕" w:eastAsia="바탕"/>
      <w:szCs w:val="24"/>
    </w:rPr>
  </w:style>
  <w:style w:type="paragraph" w:customStyle="1" w:styleId="BalloonText1">
    <w:name w:val="Balloon Text1"/>
    <w:basedOn w:val="a"/>
    <w:semiHidden/>
    <w:rsid w:val="0064635E"/>
    <w:rPr>
      <w:rFonts w:ascii="Arial" w:eastAsia="돋움" w:hAnsi="Arial"/>
      <w:sz w:val="18"/>
      <w:szCs w:val="18"/>
    </w:rPr>
  </w:style>
  <w:style w:type="paragraph" w:styleId="af">
    <w:name w:val="footnote text"/>
    <w:basedOn w:val="a"/>
    <w:link w:val="Char1"/>
    <w:rsid w:val="0064635E"/>
    <w:pPr>
      <w:widowControl/>
      <w:wordWrap/>
      <w:jc w:val="left"/>
    </w:pPr>
    <w:rPr>
      <w:rFonts w:ascii="Arial" w:eastAsia="바탕체" w:hAnsi="Arial"/>
    </w:rPr>
  </w:style>
  <w:style w:type="paragraph" w:styleId="af0">
    <w:name w:val="Title"/>
    <w:basedOn w:val="a"/>
    <w:link w:val="Char2"/>
    <w:qFormat/>
    <w:rsid w:val="0064635E"/>
    <w:pPr>
      <w:widowControl/>
      <w:wordWrap/>
      <w:jc w:val="center"/>
      <w:outlineLvl w:val="0"/>
    </w:pPr>
    <w:rPr>
      <w:rFonts w:ascii="Arial" w:eastAsia="바탕체" w:hAnsi="Arial"/>
      <w:b/>
      <w:noProof/>
    </w:rPr>
  </w:style>
  <w:style w:type="character" w:customStyle="1" w:styleId="tit16b">
    <w:name w:val="tit16 b"/>
    <w:basedOn w:val="a1"/>
    <w:rsid w:val="0064635E"/>
  </w:style>
  <w:style w:type="paragraph" w:customStyle="1" w:styleId="hstyle0">
    <w:name w:val="hstyle0"/>
    <w:basedOn w:val="a"/>
    <w:rsid w:val="0064635E"/>
    <w:pPr>
      <w:widowControl/>
      <w:wordWrap/>
      <w:spacing w:line="384" w:lineRule="auto"/>
    </w:pPr>
    <w:rPr>
      <w:rFonts w:ascii="바탕" w:eastAsia="바탕" w:hAnsi="바탕" w:cs="굴림"/>
      <w:color w:val="000000"/>
    </w:rPr>
  </w:style>
  <w:style w:type="table" w:styleId="af1">
    <w:name w:val="Table Grid"/>
    <w:basedOn w:val="a2"/>
    <w:rsid w:val="00A30E77"/>
    <w:pPr>
      <w:widowControl w:val="0"/>
      <w:wordWrap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a"/>
    <w:rsid w:val="0064635E"/>
    <w:pPr>
      <w:widowControl/>
      <w:wordWrap/>
      <w:spacing w:before="100" w:beforeAutospacing="1" w:after="100" w:afterAutospacing="1"/>
      <w:jc w:val="center"/>
    </w:pPr>
    <w:rPr>
      <w:rFonts w:ascii="바탕" w:eastAsia="바탕" w:hAnsi="바탕"/>
      <w:szCs w:val="24"/>
    </w:rPr>
  </w:style>
  <w:style w:type="paragraph" w:styleId="af2">
    <w:name w:val="List Paragraph"/>
    <w:aliases w:val="Citation List,본문(내용),List Paragraph (numbered (a)),Colorful List - Accent 11"/>
    <w:basedOn w:val="a"/>
    <w:link w:val="Char3"/>
    <w:uiPriority w:val="34"/>
    <w:qFormat/>
    <w:rsid w:val="0064635E"/>
    <w:pPr>
      <w:ind w:leftChars="400" w:left="800"/>
    </w:pPr>
  </w:style>
  <w:style w:type="paragraph" w:styleId="af3">
    <w:name w:val="Balloon Text"/>
    <w:basedOn w:val="a"/>
    <w:semiHidden/>
    <w:rsid w:val="00643C42"/>
    <w:rPr>
      <w:rFonts w:ascii="Arial" w:eastAsia="돋움" w:hAnsi="Arial"/>
      <w:sz w:val="18"/>
      <w:szCs w:val="18"/>
    </w:rPr>
  </w:style>
  <w:style w:type="character" w:styleId="af4">
    <w:name w:val="annotation reference"/>
    <w:rsid w:val="002F51E1"/>
    <w:rPr>
      <w:sz w:val="18"/>
      <w:szCs w:val="18"/>
    </w:rPr>
  </w:style>
  <w:style w:type="paragraph" w:styleId="af5">
    <w:name w:val="annotation text"/>
    <w:basedOn w:val="a"/>
    <w:link w:val="Char4"/>
    <w:rsid w:val="002F51E1"/>
    <w:pPr>
      <w:jc w:val="left"/>
    </w:pPr>
  </w:style>
  <w:style w:type="paragraph" w:styleId="af6">
    <w:name w:val="annotation subject"/>
    <w:basedOn w:val="af5"/>
    <w:next w:val="af5"/>
    <w:semiHidden/>
    <w:rsid w:val="002F51E1"/>
    <w:rPr>
      <w:b/>
      <w:bCs/>
    </w:rPr>
  </w:style>
  <w:style w:type="paragraph" w:customStyle="1" w:styleId="af7">
    <w:name w:val="본문 + (한글) 한양신명조"/>
    <w:aliases w:val="12 pt,왼쪽 3 글자"/>
    <w:basedOn w:val="a5"/>
    <w:rsid w:val="007765D7"/>
    <w:rPr>
      <w:rFonts w:eastAsia="한양신명조"/>
      <w:sz w:val="24"/>
      <w:szCs w:val="24"/>
    </w:rPr>
  </w:style>
  <w:style w:type="paragraph" w:customStyle="1" w:styleId="A2-Heading3">
    <w:name w:val="A2-Heading 3"/>
    <w:basedOn w:val="3"/>
    <w:rsid w:val="00062962"/>
    <w:pPr>
      <w:keepNext w:val="0"/>
      <w:widowControl/>
      <w:tabs>
        <w:tab w:val="left" w:pos="540"/>
      </w:tabs>
      <w:wordWrap/>
      <w:ind w:left="539" w:right="-34" w:hanging="539"/>
      <w:jc w:val="left"/>
    </w:pPr>
    <w:rPr>
      <w:rFonts w:eastAsia="바탕"/>
      <w:b/>
      <w:bCs/>
      <w:sz w:val="24"/>
      <w:szCs w:val="24"/>
      <w:u w:val="none"/>
      <w:lang w:eastAsia="en-US"/>
    </w:rPr>
  </w:style>
  <w:style w:type="paragraph" w:customStyle="1" w:styleId="BankNormal">
    <w:name w:val="BankNormal"/>
    <w:basedOn w:val="a"/>
    <w:rsid w:val="002E3938"/>
    <w:pPr>
      <w:widowControl/>
      <w:wordWrap/>
      <w:spacing w:after="240"/>
      <w:jc w:val="left"/>
    </w:pPr>
    <w:rPr>
      <w:rFonts w:eastAsia="바탕"/>
      <w:lang w:eastAsia="en-US"/>
    </w:rPr>
  </w:style>
  <w:style w:type="paragraph" w:customStyle="1" w:styleId="af8">
    <w:name w:val="한글) 굴림"/>
    <w:basedOn w:val="BankNormal"/>
    <w:rsid w:val="002E3938"/>
    <w:pPr>
      <w:spacing w:after="0"/>
    </w:pPr>
    <w:rPr>
      <w:lang w:val="en-GB"/>
    </w:rPr>
  </w:style>
  <w:style w:type="paragraph" w:customStyle="1" w:styleId="A1-Heading2">
    <w:name w:val="A1-Heading 2"/>
    <w:basedOn w:val="2"/>
    <w:next w:val="a"/>
    <w:rsid w:val="00753CD1"/>
    <w:pPr>
      <w:keepNext w:val="0"/>
      <w:widowControl/>
      <w:wordWrap/>
      <w:spacing w:after="200"/>
      <w:ind w:left="720" w:hanging="720"/>
    </w:pPr>
    <w:rPr>
      <w:rFonts w:eastAsia="바탕"/>
      <w:bCs/>
      <w:smallCaps/>
      <w:sz w:val="28"/>
      <w:szCs w:val="24"/>
      <w:u w:val="none"/>
      <w:lang w:eastAsia="en-US"/>
    </w:rPr>
  </w:style>
  <w:style w:type="paragraph" w:customStyle="1" w:styleId="A1-Heading1">
    <w:name w:val="A1-Heading1"/>
    <w:basedOn w:val="10"/>
    <w:rsid w:val="00C77BB5"/>
    <w:pPr>
      <w:keepNext w:val="0"/>
      <w:widowControl/>
      <w:wordWrap/>
      <w:spacing w:before="240" w:after="240"/>
      <w:jc w:val="center"/>
    </w:pPr>
    <w:rPr>
      <w:rFonts w:eastAsia="바탕"/>
      <w:sz w:val="32"/>
      <w:lang w:eastAsia="en-US"/>
    </w:rPr>
  </w:style>
  <w:style w:type="paragraph" w:customStyle="1" w:styleId="Section4-Heading1">
    <w:name w:val="Section 4 - Heading 1"/>
    <w:basedOn w:val="a"/>
    <w:rsid w:val="00AA1838"/>
    <w:pPr>
      <w:widowControl/>
      <w:pBdr>
        <w:bottom w:val="single" w:sz="4" w:space="1" w:color="auto"/>
      </w:pBdr>
      <w:wordWrap/>
      <w:spacing w:after="240"/>
      <w:jc w:val="center"/>
    </w:pPr>
    <w:rPr>
      <w:rFonts w:ascii="Times New Roman Bold" w:eastAsia="바탕" w:hAnsi="Times New Roman Bold"/>
      <w:b/>
      <w:sz w:val="32"/>
      <w:szCs w:val="24"/>
      <w:lang w:eastAsia="en-US"/>
    </w:rPr>
  </w:style>
  <w:style w:type="character" w:styleId="af9">
    <w:name w:val="Hyperlink"/>
    <w:uiPriority w:val="99"/>
    <w:rsid w:val="00DC3780"/>
    <w:rPr>
      <w:color w:val="0000FF"/>
      <w:u w:val="single"/>
    </w:rPr>
  </w:style>
  <w:style w:type="character" w:styleId="afa">
    <w:name w:val="Placeholder Text"/>
    <w:uiPriority w:val="99"/>
    <w:semiHidden/>
    <w:rsid w:val="00B76270"/>
    <w:rPr>
      <w:color w:val="808080"/>
    </w:rPr>
  </w:style>
  <w:style w:type="paragraph" w:customStyle="1" w:styleId="Head82">
    <w:name w:val="Head 8.2"/>
    <w:basedOn w:val="a"/>
    <w:rsid w:val="00CB392B"/>
    <w:pPr>
      <w:widowControl/>
      <w:suppressAutoHyphens/>
      <w:wordWrap/>
      <w:spacing w:before="480" w:after="240"/>
      <w:jc w:val="center"/>
    </w:pPr>
    <w:rPr>
      <w:rFonts w:ascii="Times New Roman Bold" w:eastAsia="맑은 고딕" w:hAnsi="Times New Roman Bold"/>
      <w:b/>
      <w:smallCaps/>
      <w:sz w:val="28"/>
      <w:lang w:eastAsia="en-US"/>
    </w:rPr>
  </w:style>
  <w:style w:type="paragraph" w:styleId="afb">
    <w:name w:val="Note Heading"/>
    <w:basedOn w:val="a"/>
    <w:next w:val="a"/>
    <w:link w:val="Char5"/>
    <w:rsid w:val="00CB392B"/>
    <w:pPr>
      <w:widowControl/>
      <w:wordWrap/>
      <w:jc w:val="center"/>
    </w:pPr>
    <w:rPr>
      <w:rFonts w:eastAsia="바탕"/>
      <w:color w:val="000000"/>
      <w:sz w:val="24"/>
    </w:rPr>
  </w:style>
  <w:style w:type="character" w:customStyle="1" w:styleId="Char5">
    <w:name w:val="각주/미주 머리글 Char"/>
    <w:link w:val="afb"/>
    <w:rsid w:val="00CB392B"/>
    <w:rPr>
      <w:color w:val="000000"/>
      <w:sz w:val="24"/>
    </w:rPr>
  </w:style>
  <w:style w:type="paragraph" w:customStyle="1" w:styleId="Default">
    <w:name w:val="Default"/>
    <w:rsid w:val="00646B4A"/>
    <w:pPr>
      <w:widowControl w:val="0"/>
      <w:autoSpaceDE w:val="0"/>
      <w:autoSpaceDN w:val="0"/>
      <w:adjustRightInd w:val="0"/>
    </w:pPr>
    <w:rPr>
      <w:color w:val="000000"/>
      <w:sz w:val="24"/>
      <w:szCs w:val="24"/>
    </w:rPr>
  </w:style>
  <w:style w:type="paragraph" w:customStyle="1" w:styleId="MS">
    <w:name w:val="MS바탕글"/>
    <w:basedOn w:val="a"/>
    <w:rsid w:val="00E029B5"/>
    <w:pPr>
      <w:autoSpaceDE w:val="0"/>
      <w:autoSpaceDN w:val="0"/>
      <w:textAlignment w:val="baseline"/>
    </w:pPr>
    <w:rPr>
      <w:rFonts w:ascii="굴림" w:eastAsia="굴림" w:hAnsi="굴림" w:cs="굴림"/>
      <w:color w:val="000000"/>
    </w:rPr>
  </w:style>
  <w:style w:type="paragraph" w:customStyle="1" w:styleId="MsDefault">
    <w:name w:val="Ms Default"/>
    <w:basedOn w:val="a"/>
    <w:rsid w:val="00EE4BB5"/>
    <w:pPr>
      <w:wordWrap/>
      <w:autoSpaceDE w:val="0"/>
      <w:autoSpaceDN w:val="0"/>
      <w:jc w:val="left"/>
      <w:textAlignment w:val="baseline"/>
    </w:pPr>
    <w:rPr>
      <w:rFonts w:ascii="굴림" w:eastAsia="굴림" w:hAnsi="굴림" w:cs="굴림"/>
      <w:color w:val="000000"/>
    </w:rPr>
  </w:style>
  <w:style w:type="character" w:styleId="afc">
    <w:name w:val="FollowedHyperlink"/>
    <w:rsid w:val="00097D1A"/>
    <w:rPr>
      <w:color w:val="800080"/>
      <w:u w:val="single"/>
    </w:rPr>
  </w:style>
  <w:style w:type="character" w:customStyle="1" w:styleId="Char1">
    <w:name w:val="각주 텍스트 Char"/>
    <w:link w:val="af"/>
    <w:rsid w:val="00731BDB"/>
    <w:rPr>
      <w:rFonts w:ascii="Arial" w:eastAsia="바탕체" w:hAnsi="Arial"/>
    </w:rPr>
  </w:style>
  <w:style w:type="character" w:customStyle="1" w:styleId="Char0">
    <w:name w:val="머리글 Char"/>
    <w:link w:val="a6"/>
    <w:uiPriority w:val="99"/>
    <w:rsid w:val="00731BDB"/>
    <w:rPr>
      <w:rFonts w:eastAsia="휴먼고딕"/>
    </w:rPr>
  </w:style>
  <w:style w:type="paragraph" w:customStyle="1" w:styleId="MsoFootnoteText0">
    <w:name w:val="MsoFootnoteText"/>
    <w:basedOn w:val="a"/>
    <w:rsid w:val="00B10351"/>
    <w:pPr>
      <w:widowControl/>
      <w:wordWrap/>
      <w:autoSpaceDE w:val="0"/>
      <w:autoSpaceDN w:val="0"/>
      <w:jc w:val="left"/>
      <w:textAlignment w:val="baseline"/>
    </w:pPr>
    <w:rPr>
      <w:rFonts w:ascii="굴림" w:eastAsia="굴림" w:hAnsi="굴림" w:cs="굴림"/>
      <w:color w:val="000000"/>
    </w:rPr>
  </w:style>
  <w:style w:type="paragraph" w:customStyle="1" w:styleId="afd">
    <w:name w:val="별표제목"/>
    <w:basedOn w:val="a"/>
    <w:rsid w:val="0082011A"/>
    <w:pPr>
      <w:wordWrap/>
      <w:autoSpaceDE w:val="0"/>
      <w:autoSpaceDN w:val="0"/>
      <w:snapToGrid w:val="0"/>
      <w:spacing w:line="384" w:lineRule="auto"/>
      <w:jc w:val="left"/>
      <w:textAlignment w:val="baseline"/>
    </w:pPr>
    <w:rPr>
      <w:rFonts w:ascii="굴림" w:eastAsia="굴림" w:hAnsi="굴림" w:cs="굴림"/>
      <w:b/>
      <w:bCs/>
      <w:color w:val="000000"/>
      <w:sz w:val="28"/>
      <w:szCs w:val="28"/>
    </w:rPr>
  </w:style>
  <w:style w:type="paragraph" w:customStyle="1" w:styleId="afe">
    <w:name w:val="별표내용"/>
    <w:basedOn w:val="a"/>
    <w:rsid w:val="0082011A"/>
    <w:pPr>
      <w:autoSpaceDE w:val="0"/>
      <w:autoSpaceDN w:val="0"/>
      <w:snapToGrid w:val="0"/>
      <w:spacing w:line="384" w:lineRule="auto"/>
      <w:textAlignment w:val="baseline"/>
    </w:pPr>
    <w:rPr>
      <w:rFonts w:ascii="굴림" w:eastAsia="굴림" w:hAnsi="굴림" w:cs="굴림"/>
      <w:color w:val="000000"/>
    </w:rPr>
  </w:style>
  <w:style w:type="paragraph" w:customStyle="1" w:styleId="aff">
    <w:name w:val="기타내용"/>
    <w:basedOn w:val="a"/>
    <w:rsid w:val="0082011A"/>
    <w:pPr>
      <w:autoSpaceDE w:val="0"/>
      <w:autoSpaceDN w:val="0"/>
      <w:snapToGrid w:val="0"/>
      <w:spacing w:line="384" w:lineRule="auto"/>
      <w:textAlignment w:val="baseline"/>
    </w:pPr>
    <w:rPr>
      <w:rFonts w:ascii="굴림" w:eastAsia="굴림" w:hAnsi="굴림" w:cs="굴림"/>
      <w:color w:val="000000"/>
    </w:rPr>
  </w:style>
  <w:style w:type="character" w:customStyle="1" w:styleId="Char">
    <w:name w:val="본문 Char"/>
    <w:link w:val="a5"/>
    <w:rsid w:val="001912E9"/>
    <w:rPr>
      <w:rFonts w:eastAsia="휴먼고딕"/>
      <w:sz w:val="28"/>
    </w:rPr>
  </w:style>
  <w:style w:type="paragraph" w:customStyle="1" w:styleId="MsoBodyText0">
    <w:name w:val="MsoBodyText"/>
    <w:basedOn w:val="a"/>
    <w:rsid w:val="009238E7"/>
    <w:pPr>
      <w:widowControl/>
      <w:wordWrap/>
      <w:autoSpaceDE w:val="0"/>
      <w:autoSpaceDN w:val="0"/>
      <w:spacing w:after="120"/>
      <w:textAlignment w:val="baseline"/>
    </w:pPr>
    <w:rPr>
      <w:rFonts w:ascii="굴림" w:eastAsia="굴림" w:hAnsi="굴림" w:cs="굴림"/>
      <w:color w:val="000000"/>
      <w:sz w:val="24"/>
      <w:szCs w:val="24"/>
    </w:rPr>
  </w:style>
  <w:style w:type="paragraph" w:customStyle="1" w:styleId="MsoBodyTextIndent20">
    <w:name w:val="MsoBodyTextIndent2"/>
    <w:basedOn w:val="a"/>
    <w:rsid w:val="0008253F"/>
    <w:pPr>
      <w:widowControl/>
      <w:wordWrap/>
      <w:autoSpaceDE w:val="0"/>
      <w:autoSpaceDN w:val="0"/>
      <w:ind w:hanging="1440"/>
      <w:textAlignment w:val="baseline"/>
    </w:pPr>
    <w:rPr>
      <w:rFonts w:ascii="굴림" w:eastAsia="굴림" w:hAnsi="굴림" w:cs="굴림"/>
      <w:color w:val="000000"/>
      <w:sz w:val="24"/>
      <w:szCs w:val="24"/>
    </w:rPr>
  </w:style>
  <w:style w:type="paragraph" w:styleId="aff0">
    <w:name w:val="endnote text"/>
    <w:basedOn w:val="a"/>
    <w:link w:val="Char6"/>
    <w:rsid w:val="00210FE5"/>
    <w:pPr>
      <w:snapToGrid w:val="0"/>
      <w:jc w:val="left"/>
    </w:pPr>
  </w:style>
  <w:style w:type="character" w:customStyle="1" w:styleId="Char6">
    <w:name w:val="미주 텍스트 Char"/>
    <w:link w:val="aff0"/>
    <w:rsid w:val="00210FE5"/>
    <w:rPr>
      <w:rFonts w:eastAsia="휴먼고딕"/>
    </w:rPr>
  </w:style>
  <w:style w:type="character" w:styleId="aff1">
    <w:name w:val="endnote reference"/>
    <w:rsid w:val="00210FE5"/>
    <w:rPr>
      <w:vertAlign w:val="superscript"/>
    </w:rPr>
  </w:style>
  <w:style w:type="character" w:customStyle="1" w:styleId="Char2">
    <w:name w:val="제목 Char"/>
    <w:link w:val="af0"/>
    <w:rsid w:val="00AD5F94"/>
    <w:rPr>
      <w:rFonts w:ascii="Arial" w:eastAsia="바탕체" w:hAnsi="Arial"/>
      <w:b/>
      <w:noProof/>
    </w:rPr>
  </w:style>
  <w:style w:type="paragraph" w:customStyle="1" w:styleId="Heading1a">
    <w:name w:val="Heading 1a"/>
    <w:rsid w:val="00AD5F94"/>
    <w:pPr>
      <w:keepNext/>
      <w:keepLines/>
      <w:tabs>
        <w:tab w:val="left" w:pos="-720"/>
      </w:tabs>
      <w:suppressAutoHyphens/>
      <w:jc w:val="center"/>
    </w:pPr>
    <w:rPr>
      <w:b/>
      <w:smallCaps/>
      <w:sz w:val="32"/>
      <w:szCs w:val="24"/>
      <w:lang w:eastAsia="en-US"/>
    </w:rPr>
  </w:style>
  <w:style w:type="paragraph" w:customStyle="1" w:styleId="34">
    <w:name w:val="스타일3"/>
    <w:basedOn w:val="a"/>
    <w:link w:val="3Char"/>
    <w:qFormat/>
    <w:rsid w:val="007F578B"/>
    <w:pPr>
      <w:tabs>
        <w:tab w:val="left" w:pos="2600"/>
        <w:tab w:val="left" w:pos="3118"/>
      </w:tabs>
      <w:wordWrap/>
      <w:adjustRightInd w:val="0"/>
      <w:snapToGrid w:val="0"/>
      <w:spacing w:afterLines="50" w:line="293" w:lineRule="auto"/>
      <w:ind w:left="3062" w:hangingChars="1300" w:hanging="3062"/>
    </w:pPr>
    <w:rPr>
      <w:rFonts w:eastAsia="굴림"/>
      <w:b/>
      <w:bCs/>
      <w:sz w:val="24"/>
      <w:szCs w:val="24"/>
    </w:rPr>
  </w:style>
  <w:style w:type="paragraph" w:styleId="TOC">
    <w:name w:val="TOC Heading"/>
    <w:basedOn w:val="10"/>
    <w:next w:val="a"/>
    <w:uiPriority w:val="39"/>
    <w:unhideWhenUsed/>
    <w:qFormat/>
    <w:rsid w:val="007F578B"/>
    <w:pPr>
      <w:keepLines/>
      <w:widowControl/>
      <w:wordWrap/>
      <w:spacing w:before="480" w:line="276" w:lineRule="auto"/>
      <w:jc w:val="left"/>
      <w:outlineLvl w:val="9"/>
    </w:pPr>
    <w:rPr>
      <w:rFonts w:ascii="맑은 고딕" w:eastAsia="맑은 고딕" w:hAnsi="맑은 고딕"/>
      <w:bCs/>
      <w:color w:val="365F91"/>
      <w:szCs w:val="28"/>
    </w:rPr>
  </w:style>
  <w:style w:type="character" w:customStyle="1" w:styleId="3Char">
    <w:name w:val="스타일3 Char"/>
    <w:link w:val="34"/>
    <w:rsid w:val="007F578B"/>
    <w:rPr>
      <w:rFonts w:eastAsia="굴림"/>
      <w:b/>
      <w:bCs/>
      <w:sz w:val="24"/>
      <w:szCs w:val="24"/>
    </w:rPr>
  </w:style>
  <w:style w:type="character" w:styleId="aff2">
    <w:name w:val="Book Title"/>
    <w:uiPriority w:val="33"/>
    <w:qFormat/>
    <w:rsid w:val="00321D98"/>
    <w:rPr>
      <w:b/>
      <w:bCs/>
      <w:smallCaps/>
      <w:spacing w:val="5"/>
    </w:rPr>
  </w:style>
  <w:style w:type="paragraph" w:customStyle="1" w:styleId="Section8Heading2">
    <w:name w:val="Section 8. Heading2"/>
    <w:next w:val="a"/>
    <w:qFormat/>
    <w:rsid w:val="005F4AE1"/>
    <w:pPr>
      <w:numPr>
        <w:numId w:val="40"/>
      </w:numPr>
      <w:spacing w:after="200"/>
      <w:ind w:left="360"/>
    </w:pPr>
    <w:rPr>
      <w:b/>
      <w:bCs/>
      <w:sz w:val="24"/>
      <w:szCs w:val="24"/>
      <w:lang w:eastAsia="en-US"/>
    </w:rPr>
  </w:style>
  <w:style w:type="paragraph" w:customStyle="1" w:styleId="F9E977197262459AB16AE09F8A4F0155">
    <w:name w:val="F9E977197262459AB16AE09F8A4F0155"/>
    <w:rsid w:val="00862D5D"/>
    <w:pPr>
      <w:spacing w:after="200" w:line="276" w:lineRule="auto"/>
    </w:pPr>
    <w:rPr>
      <w:rFonts w:ascii="맑은 고딕" w:eastAsia="맑은 고딕" w:hAnsi="맑은 고딕"/>
      <w:sz w:val="22"/>
      <w:szCs w:val="22"/>
    </w:rPr>
  </w:style>
  <w:style w:type="character" w:styleId="aff3">
    <w:name w:val="line number"/>
    <w:basedOn w:val="a1"/>
    <w:rsid w:val="0038276A"/>
  </w:style>
  <w:style w:type="character" w:customStyle="1" w:styleId="Char4">
    <w:name w:val="메모 텍스트 Char"/>
    <w:link w:val="af5"/>
    <w:uiPriority w:val="99"/>
    <w:rsid w:val="00CA2B7E"/>
    <w:rPr>
      <w:rFonts w:eastAsia="휴먼고딕"/>
    </w:rPr>
  </w:style>
  <w:style w:type="paragraph" w:customStyle="1" w:styleId="P3Header1-Clauses">
    <w:name w:val="P3 Header1-Clauses"/>
    <w:basedOn w:val="a"/>
    <w:rsid w:val="00265550"/>
    <w:pPr>
      <w:widowControl/>
      <w:tabs>
        <w:tab w:val="num" w:pos="864"/>
        <w:tab w:val="left" w:pos="972"/>
      </w:tabs>
      <w:wordWrap/>
      <w:spacing w:after="200"/>
      <w:ind w:left="432" w:firstLine="144"/>
    </w:pPr>
    <w:rPr>
      <w:rFonts w:eastAsia="맑은 고딕"/>
      <w:sz w:val="24"/>
      <w:lang w:val="es-ES_tradnl" w:eastAsia="en-US"/>
    </w:rPr>
  </w:style>
  <w:style w:type="character" w:customStyle="1" w:styleId="Char3">
    <w:name w:val="목록 단락 Char"/>
    <w:aliases w:val="Citation List Char,본문(내용) Char,List Paragraph (numbered (a)) Char,Colorful List - Accent 11 Char"/>
    <w:basedOn w:val="a1"/>
    <w:link w:val="af2"/>
    <w:uiPriority w:val="34"/>
    <w:rsid w:val="00115282"/>
    <w:rPr>
      <w:rFonts w:eastAsia="휴먼고딕"/>
    </w:rPr>
  </w:style>
  <w:style w:type="paragraph" w:customStyle="1" w:styleId="Outline">
    <w:name w:val="Outline"/>
    <w:basedOn w:val="a"/>
    <w:rsid w:val="004377EA"/>
    <w:pPr>
      <w:widowControl/>
      <w:wordWrap/>
      <w:spacing w:before="240"/>
      <w:jc w:val="left"/>
    </w:pPr>
    <w:rPr>
      <w:rFonts w:eastAsia="바탕"/>
      <w:kern w:val="28"/>
      <w:sz w:val="24"/>
      <w:szCs w:val="24"/>
      <w:lang w:eastAsia="en-US"/>
    </w:rPr>
  </w:style>
  <w:style w:type="paragraph" w:customStyle="1" w:styleId="aff4">
    <w:name w:val="조제목"/>
    <w:basedOn w:val="a"/>
    <w:rsid w:val="00260855"/>
    <w:pPr>
      <w:autoSpaceDE w:val="0"/>
      <w:autoSpaceDN w:val="0"/>
      <w:snapToGrid w:val="0"/>
      <w:spacing w:line="384" w:lineRule="auto"/>
      <w:textAlignment w:val="baseline"/>
    </w:pPr>
    <w:rPr>
      <w:rFonts w:ascii="바탕" w:eastAsia="굴림" w:hAnsi="굴림" w:cs="굴림"/>
      <w:b/>
      <w:bCs/>
      <w:color w:val="000000"/>
      <w:sz w:val="24"/>
      <w:szCs w:val="24"/>
    </w:rPr>
  </w:style>
  <w:style w:type="paragraph" w:styleId="aff5">
    <w:name w:val="Revision"/>
    <w:hidden/>
    <w:uiPriority w:val="99"/>
    <w:semiHidden/>
    <w:rsid w:val="000108E4"/>
    <w:rPr>
      <w:rFonts w:eastAsia="휴먼고딕"/>
    </w:rPr>
  </w:style>
  <w:style w:type="paragraph" w:customStyle="1" w:styleId="HeadingITC2">
    <w:name w:val="Heading ITC 2"/>
    <w:basedOn w:val="2"/>
    <w:link w:val="HeadingITC2Char"/>
    <w:qFormat/>
    <w:rsid w:val="00526830"/>
    <w:pPr>
      <w:keepNext w:val="0"/>
      <w:widowControl/>
      <w:tabs>
        <w:tab w:val="left" w:pos="360"/>
      </w:tabs>
      <w:wordWrap/>
      <w:ind w:left="720" w:hanging="360"/>
      <w:contextualSpacing/>
      <w:jc w:val="left"/>
    </w:pPr>
    <w:rPr>
      <w:rFonts w:eastAsia="바탕"/>
      <w:sz w:val="24"/>
      <w:szCs w:val="24"/>
      <w:u w:val="none"/>
      <w:lang w:eastAsia="en-US"/>
    </w:rPr>
  </w:style>
  <w:style w:type="character" w:customStyle="1" w:styleId="HeadingITC2Char">
    <w:name w:val="Heading ITC 2 Char"/>
    <w:basedOn w:val="a1"/>
    <w:link w:val="HeadingITC2"/>
    <w:rsid w:val="00526830"/>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922">
      <w:bodyDiv w:val="1"/>
      <w:marLeft w:val="0"/>
      <w:marRight w:val="0"/>
      <w:marTop w:val="0"/>
      <w:marBottom w:val="0"/>
      <w:divBdr>
        <w:top w:val="none" w:sz="0" w:space="0" w:color="auto"/>
        <w:left w:val="none" w:sz="0" w:space="0" w:color="auto"/>
        <w:bottom w:val="none" w:sz="0" w:space="0" w:color="auto"/>
        <w:right w:val="none" w:sz="0" w:space="0" w:color="auto"/>
      </w:divBdr>
    </w:div>
    <w:div w:id="29186164">
      <w:bodyDiv w:val="1"/>
      <w:marLeft w:val="0"/>
      <w:marRight w:val="0"/>
      <w:marTop w:val="0"/>
      <w:marBottom w:val="0"/>
      <w:divBdr>
        <w:top w:val="none" w:sz="0" w:space="0" w:color="auto"/>
        <w:left w:val="none" w:sz="0" w:space="0" w:color="auto"/>
        <w:bottom w:val="none" w:sz="0" w:space="0" w:color="auto"/>
        <w:right w:val="none" w:sz="0" w:space="0" w:color="auto"/>
      </w:divBdr>
    </w:div>
    <w:div w:id="48454721">
      <w:bodyDiv w:val="1"/>
      <w:marLeft w:val="0"/>
      <w:marRight w:val="0"/>
      <w:marTop w:val="0"/>
      <w:marBottom w:val="0"/>
      <w:divBdr>
        <w:top w:val="none" w:sz="0" w:space="0" w:color="auto"/>
        <w:left w:val="none" w:sz="0" w:space="0" w:color="auto"/>
        <w:bottom w:val="none" w:sz="0" w:space="0" w:color="auto"/>
        <w:right w:val="none" w:sz="0" w:space="0" w:color="auto"/>
      </w:divBdr>
    </w:div>
    <w:div w:id="76486780">
      <w:bodyDiv w:val="1"/>
      <w:marLeft w:val="0"/>
      <w:marRight w:val="0"/>
      <w:marTop w:val="0"/>
      <w:marBottom w:val="0"/>
      <w:divBdr>
        <w:top w:val="none" w:sz="0" w:space="0" w:color="auto"/>
        <w:left w:val="none" w:sz="0" w:space="0" w:color="auto"/>
        <w:bottom w:val="none" w:sz="0" w:space="0" w:color="auto"/>
        <w:right w:val="none" w:sz="0" w:space="0" w:color="auto"/>
      </w:divBdr>
    </w:div>
    <w:div w:id="80878347">
      <w:bodyDiv w:val="1"/>
      <w:marLeft w:val="0"/>
      <w:marRight w:val="0"/>
      <w:marTop w:val="0"/>
      <w:marBottom w:val="0"/>
      <w:divBdr>
        <w:top w:val="none" w:sz="0" w:space="0" w:color="auto"/>
        <w:left w:val="none" w:sz="0" w:space="0" w:color="auto"/>
        <w:bottom w:val="none" w:sz="0" w:space="0" w:color="auto"/>
        <w:right w:val="none" w:sz="0" w:space="0" w:color="auto"/>
      </w:divBdr>
    </w:div>
    <w:div w:id="110631798">
      <w:bodyDiv w:val="1"/>
      <w:marLeft w:val="0"/>
      <w:marRight w:val="0"/>
      <w:marTop w:val="0"/>
      <w:marBottom w:val="0"/>
      <w:divBdr>
        <w:top w:val="none" w:sz="0" w:space="0" w:color="auto"/>
        <w:left w:val="none" w:sz="0" w:space="0" w:color="auto"/>
        <w:bottom w:val="none" w:sz="0" w:space="0" w:color="auto"/>
        <w:right w:val="none" w:sz="0" w:space="0" w:color="auto"/>
      </w:divBdr>
    </w:div>
    <w:div w:id="134959098">
      <w:bodyDiv w:val="1"/>
      <w:marLeft w:val="0"/>
      <w:marRight w:val="0"/>
      <w:marTop w:val="0"/>
      <w:marBottom w:val="0"/>
      <w:divBdr>
        <w:top w:val="none" w:sz="0" w:space="0" w:color="auto"/>
        <w:left w:val="none" w:sz="0" w:space="0" w:color="auto"/>
        <w:bottom w:val="none" w:sz="0" w:space="0" w:color="auto"/>
        <w:right w:val="none" w:sz="0" w:space="0" w:color="auto"/>
      </w:divBdr>
    </w:div>
    <w:div w:id="148910614">
      <w:bodyDiv w:val="1"/>
      <w:marLeft w:val="0"/>
      <w:marRight w:val="0"/>
      <w:marTop w:val="0"/>
      <w:marBottom w:val="0"/>
      <w:divBdr>
        <w:top w:val="none" w:sz="0" w:space="0" w:color="auto"/>
        <w:left w:val="none" w:sz="0" w:space="0" w:color="auto"/>
        <w:bottom w:val="none" w:sz="0" w:space="0" w:color="auto"/>
        <w:right w:val="none" w:sz="0" w:space="0" w:color="auto"/>
      </w:divBdr>
    </w:div>
    <w:div w:id="149374642">
      <w:bodyDiv w:val="1"/>
      <w:marLeft w:val="0"/>
      <w:marRight w:val="0"/>
      <w:marTop w:val="0"/>
      <w:marBottom w:val="0"/>
      <w:divBdr>
        <w:top w:val="none" w:sz="0" w:space="0" w:color="auto"/>
        <w:left w:val="none" w:sz="0" w:space="0" w:color="auto"/>
        <w:bottom w:val="none" w:sz="0" w:space="0" w:color="auto"/>
        <w:right w:val="none" w:sz="0" w:space="0" w:color="auto"/>
      </w:divBdr>
    </w:div>
    <w:div w:id="158229065">
      <w:bodyDiv w:val="1"/>
      <w:marLeft w:val="0"/>
      <w:marRight w:val="0"/>
      <w:marTop w:val="0"/>
      <w:marBottom w:val="0"/>
      <w:divBdr>
        <w:top w:val="none" w:sz="0" w:space="0" w:color="auto"/>
        <w:left w:val="none" w:sz="0" w:space="0" w:color="auto"/>
        <w:bottom w:val="none" w:sz="0" w:space="0" w:color="auto"/>
        <w:right w:val="none" w:sz="0" w:space="0" w:color="auto"/>
      </w:divBdr>
    </w:div>
    <w:div w:id="165096402">
      <w:bodyDiv w:val="1"/>
      <w:marLeft w:val="0"/>
      <w:marRight w:val="0"/>
      <w:marTop w:val="0"/>
      <w:marBottom w:val="0"/>
      <w:divBdr>
        <w:top w:val="none" w:sz="0" w:space="0" w:color="auto"/>
        <w:left w:val="none" w:sz="0" w:space="0" w:color="auto"/>
        <w:bottom w:val="none" w:sz="0" w:space="0" w:color="auto"/>
        <w:right w:val="none" w:sz="0" w:space="0" w:color="auto"/>
      </w:divBdr>
    </w:div>
    <w:div w:id="172690931">
      <w:bodyDiv w:val="1"/>
      <w:marLeft w:val="0"/>
      <w:marRight w:val="0"/>
      <w:marTop w:val="0"/>
      <w:marBottom w:val="0"/>
      <w:divBdr>
        <w:top w:val="none" w:sz="0" w:space="0" w:color="auto"/>
        <w:left w:val="none" w:sz="0" w:space="0" w:color="auto"/>
        <w:bottom w:val="none" w:sz="0" w:space="0" w:color="auto"/>
        <w:right w:val="none" w:sz="0" w:space="0" w:color="auto"/>
      </w:divBdr>
    </w:div>
    <w:div w:id="201286331">
      <w:bodyDiv w:val="1"/>
      <w:marLeft w:val="0"/>
      <w:marRight w:val="0"/>
      <w:marTop w:val="0"/>
      <w:marBottom w:val="0"/>
      <w:divBdr>
        <w:top w:val="none" w:sz="0" w:space="0" w:color="auto"/>
        <w:left w:val="none" w:sz="0" w:space="0" w:color="auto"/>
        <w:bottom w:val="none" w:sz="0" w:space="0" w:color="auto"/>
        <w:right w:val="none" w:sz="0" w:space="0" w:color="auto"/>
      </w:divBdr>
    </w:div>
    <w:div w:id="207567168">
      <w:bodyDiv w:val="1"/>
      <w:marLeft w:val="0"/>
      <w:marRight w:val="0"/>
      <w:marTop w:val="0"/>
      <w:marBottom w:val="0"/>
      <w:divBdr>
        <w:top w:val="none" w:sz="0" w:space="0" w:color="auto"/>
        <w:left w:val="none" w:sz="0" w:space="0" w:color="auto"/>
        <w:bottom w:val="none" w:sz="0" w:space="0" w:color="auto"/>
        <w:right w:val="none" w:sz="0" w:space="0" w:color="auto"/>
      </w:divBdr>
    </w:div>
    <w:div w:id="214780638">
      <w:bodyDiv w:val="1"/>
      <w:marLeft w:val="0"/>
      <w:marRight w:val="0"/>
      <w:marTop w:val="0"/>
      <w:marBottom w:val="0"/>
      <w:divBdr>
        <w:top w:val="none" w:sz="0" w:space="0" w:color="auto"/>
        <w:left w:val="none" w:sz="0" w:space="0" w:color="auto"/>
        <w:bottom w:val="none" w:sz="0" w:space="0" w:color="auto"/>
        <w:right w:val="none" w:sz="0" w:space="0" w:color="auto"/>
      </w:divBdr>
    </w:div>
    <w:div w:id="223763673">
      <w:bodyDiv w:val="1"/>
      <w:marLeft w:val="0"/>
      <w:marRight w:val="0"/>
      <w:marTop w:val="0"/>
      <w:marBottom w:val="0"/>
      <w:divBdr>
        <w:top w:val="none" w:sz="0" w:space="0" w:color="auto"/>
        <w:left w:val="none" w:sz="0" w:space="0" w:color="auto"/>
        <w:bottom w:val="none" w:sz="0" w:space="0" w:color="auto"/>
        <w:right w:val="none" w:sz="0" w:space="0" w:color="auto"/>
      </w:divBdr>
    </w:div>
    <w:div w:id="239605664">
      <w:bodyDiv w:val="1"/>
      <w:marLeft w:val="0"/>
      <w:marRight w:val="0"/>
      <w:marTop w:val="0"/>
      <w:marBottom w:val="0"/>
      <w:divBdr>
        <w:top w:val="none" w:sz="0" w:space="0" w:color="auto"/>
        <w:left w:val="none" w:sz="0" w:space="0" w:color="auto"/>
        <w:bottom w:val="none" w:sz="0" w:space="0" w:color="auto"/>
        <w:right w:val="none" w:sz="0" w:space="0" w:color="auto"/>
      </w:divBdr>
    </w:div>
    <w:div w:id="263269443">
      <w:bodyDiv w:val="1"/>
      <w:marLeft w:val="0"/>
      <w:marRight w:val="0"/>
      <w:marTop w:val="0"/>
      <w:marBottom w:val="0"/>
      <w:divBdr>
        <w:top w:val="none" w:sz="0" w:space="0" w:color="auto"/>
        <w:left w:val="none" w:sz="0" w:space="0" w:color="auto"/>
        <w:bottom w:val="none" w:sz="0" w:space="0" w:color="auto"/>
        <w:right w:val="none" w:sz="0" w:space="0" w:color="auto"/>
      </w:divBdr>
    </w:div>
    <w:div w:id="283388040">
      <w:bodyDiv w:val="1"/>
      <w:marLeft w:val="0"/>
      <w:marRight w:val="0"/>
      <w:marTop w:val="0"/>
      <w:marBottom w:val="0"/>
      <w:divBdr>
        <w:top w:val="none" w:sz="0" w:space="0" w:color="auto"/>
        <w:left w:val="none" w:sz="0" w:space="0" w:color="auto"/>
        <w:bottom w:val="none" w:sz="0" w:space="0" w:color="auto"/>
        <w:right w:val="none" w:sz="0" w:space="0" w:color="auto"/>
      </w:divBdr>
    </w:div>
    <w:div w:id="287973376">
      <w:bodyDiv w:val="1"/>
      <w:marLeft w:val="0"/>
      <w:marRight w:val="0"/>
      <w:marTop w:val="0"/>
      <w:marBottom w:val="0"/>
      <w:divBdr>
        <w:top w:val="none" w:sz="0" w:space="0" w:color="auto"/>
        <w:left w:val="none" w:sz="0" w:space="0" w:color="auto"/>
        <w:bottom w:val="none" w:sz="0" w:space="0" w:color="auto"/>
        <w:right w:val="none" w:sz="0" w:space="0" w:color="auto"/>
      </w:divBdr>
    </w:div>
    <w:div w:id="300155350">
      <w:bodyDiv w:val="1"/>
      <w:marLeft w:val="0"/>
      <w:marRight w:val="0"/>
      <w:marTop w:val="0"/>
      <w:marBottom w:val="0"/>
      <w:divBdr>
        <w:top w:val="none" w:sz="0" w:space="0" w:color="auto"/>
        <w:left w:val="none" w:sz="0" w:space="0" w:color="auto"/>
        <w:bottom w:val="none" w:sz="0" w:space="0" w:color="auto"/>
        <w:right w:val="none" w:sz="0" w:space="0" w:color="auto"/>
      </w:divBdr>
    </w:div>
    <w:div w:id="324017102">
      <w:bodyDiv w:val="1"/>
      <w:marLeft w:val="0"/>
      <w:marRight w:val="0"/>
      <w:marTop w:val="0"/>
      <w:marBottom w:val="0"/>
      <w:divBdr>
        <w:top w:val="none" w:sz="0" w:space="0" w:color="auto"/>
        <w:left w:val="none" w:sz="0" w:space="0" w:color="auto"/>
        <w:bottom w:val="none" w:sz="0" w:space="0" w:color="auto"/>
        <w:right w:val="none" w:sz="0" w:space="0" w:color="auto"/>
      </w:divBdr>
    </w:div>
    <w:div w:id="359205060">
      <w:bodyDiv w:val="1"/>
      <w:marLeft w:val="0"/>
      <w:marRight w:val="0"/>
      <w:marTop w:val="0"/>
      <w:marBottom w:val="0"/>
      <w:divBdr>
        <w:top w:val="none" w:sz="0" w:space="0" w:color="auto"/>
        <w:left w:val="none" w:sz="0" w:space="0" w:color="auto"/>
        <w:bottom w:val="none" w:sz="0" w:space="0" w:color="auto"/>
        <w:right w:val="none" w:sz="0" w:space="0" w:color="auto"/>
      </w:divBdr>
    </w:div>
    <w:div w:id="378356079">
      <w:bodyDiv w:val="1"/>
      <w:marLeft w:val="0"/>
      <w:marRight w:val="0"/>
      <w:marTop w:val="0"/>
      <w:marBottom w:val="0"/>
      <w:divBdr>
        <w:top w:val="none" w:sz="0" w:space="0" w:color="auto"/>
        <w:left w:val="none" w:sz="0" w:space="0" w:color="auto"/>
        <w:bottom w:val="none" w:sz="0" w:space="0" w:color="auto"/>
        <w:right w:val="none" w:sz="0" w:space="0" w:color="auto"/>
      </w:divBdr>
    </w:div>
    <w:div w:id="383800805">
      <w:bodyDiv w:val="1"/>
      <w:marLeft w:val="0"/>
      <w:marRight w:val="0"/>
      <w:marTop w:val="0"/>
      <w:marBottom w:val="0"/>
      <w:divBdr>
        <w:top w:val="none" w:sz="0" w:space="0" w:color="auto"/>
        <w:left w:val="none" w:sz="0" w:space="0" w:color="auto"/>
        <w:bottom w:val="none" w:sz="0" w:space="0" w:color="auto"/>
        <w:right w:val="none" w:sz="0" w:space="0" w:color="auto"/>
      </w:divBdr>
    </w:div>
    <w:div w:id="391781427">
      <w:bodyDiv w:val="1"/>
      <w:marLeft w:val="0"/>
      <w:marRight w:val="0"/>
      <w:marTop w:val="0"/>
      <w:marBottom w:val="0"/>
      <w:divBdr>
        <w:top w:val="none" w:sz="0" w:space="0" w:color="auto"/>
        <w:left w:val="none" w:sz="0" w:space="0" w:color="auto"/>
        <w:bottom w:val="none" w:sz="0" w:space="0" w:color="auto"/>
        <w:right w:val="none" w:sz="0" w:space="0" w:color="auto"/>
      </w:divBdr>
    </w:div>
    <w:div w:id="392119457">
      <w:bodyDiv w:val="1"/>
      <w:marLeft w:val="0"/>
      <w:marRight w:val="0"/>
      <w:marTop w:val="0"/>
      <w:marBottom w:val="0"/>
      <w:divBdr>
        <w:top w:val="none" w:sz="0" w:space="0" w:color="auto"/>
        <w:left w:val="none" w:sz="0" w:space="0" w:color="auto"/>
        <w:bottom w:val="none" w:sz="0" w:space="0" w:color="auto"/>
        <w:right w:val="none" w:sz="0" w:space="0" w:color="auto"/>
      </w:divBdr>
    </w:div>
    <w:div w:id="401685549">
      <w:bodyDiv w:val="1"/>
      <w:marLeft w:val="0"/>
      <w:marRight w:val="0"/>
      <w:marTop w:val="0"/>
      <w:marBottom w:val="0"/>
      <w:divBdr>
        <w:top w:val="none" w:sz="0" w:space="0" w:color="auto"/>
        <w:left w:val="none" w:sz="0" w:space="0" w:color="auto"/>
        <w:bottom w:val="none" w:sz="0" w:space="0" w:color="auto"/>
        <w:right w:val="none" w:sz="0" w:space="0" w:color="auto"/>
      </w:divBdr>
    </w:div>
    <w:div w:id="431626540">
      <w:bodyDiv w:val="1"/>
      <w:marLeft w:val="0"/>
      <w:marRight w:val="0"/>
      <w:marTop w:val="0"/>
      <w:marBottom w:val="0"/>
      <w:divBdr>
        <w:top w:val="none" w:sz="0" w:space="0" w:color="auto"/>
        <w:left w:val="none" w:sz="0" w:space="0" w:color="auto"/>
        <w:bottom w:val="none" w:sz="0" w:space="0" w:color="auto"/>
        <w:right w:val="none" w:sz="0" w:space="0" w:color="auto"/>
      </w:divBdr>
    </w:div>
    <w:div w:id="455294849">
      <w:bodyDiv w:val="1"/>
      <w:marLeft w:val="0"/>
      <w:marRight w:val="0"/>
      <w:marTop w:val="0"/>
      <w:marBottom w:val="0"/>
      <w:divBdr>
        <w:top w:val="none" w:sz="0" w:space="0" w:color="auto"/>
        <w:left w:val="none" w:sz="0" w:space="0" w:color="auto"/>
        <w:bottom w:val="none" w:sz="0" w:space="0" w:color="auto"/>
        <w:right w:val="none" w:sz="0" w:space="0" w:color="auto"/>
      </w:divBdr>
    </w:div>
    <w:div w:id="457380197">
      <w:bodyDiv w:val="1"/>
      <w:marLeft w:val="0"/>
      <w:marRight w:val="0"/>
      <w:marTop w:val="0"/>
      <w:marBottom w:val="0"/>
      <w:divBdr>
        <w:top w:val="none" w:sz="0" w:space="0" w:color="auto"/>
        <w:left w:val="none" w:sz="0" w:space="0" w:color="auto"/>
        <w:bottom w:val="none" w:sz="0" w:space="0" w:color="auto"/>
        <w:right w:val="none" w:sz="0" w:space="0" w:color="auto"/>
      </w:divBdr>
    </w:div>
    <w:div w:id="457988307">
      <w:bodyDiv w:val="1"/>
      <w:marLeft w:val="0"/>
      <w:marRight w:val="0"/>
      <w:marTop w:val="0"/>
      <w:marBottom w:val="0"/>
      <w:divBdr>
        <w:top w:val="none" w:sz="0" w:space="0" w:color="auto"/>
        <w:left w:val="none" w:sz="0" w:space="0" w:color="auto"/>
        <w:bottom w:val="none" w:sz="0" w:space="0" w:color="auto"/>
        <w:right w:val="none" w:sz="0" w:space="0" w:color="auto"/>
      </w:divBdr>
    </w:div>
    <w:div w:id="463157048">
      <w:bodyDiv w:val="1"/>
      <w:marLeft w:val="0"/>
      <w:marRight w:val="0"/>
      <w:marTop w:val="0"/>
      <w:marBottom w:val="0"/>
      <w:divBdr>
        <w:top w:val="none" w:sz="0" w:space="0" w:color="auto"/>
        <w:left w:val="none" w:sz="0" w:space="0" w:color="auto"/>
        <w:bottom w:val="none" w:sz="0" w:space="0" w:color="auto"/>
        <w:right w:val="none" w:sz="0" w:space="0" w:color="auto"/>
      </w:divBdr>
    </w:div>
    <w:div w:id="463471431">
      <w:bodyDiv w:val="1"/>
      <w:marLeft w:val="0"/>
      <w:marRight w:val="0"/>
      <w:marTop w:val="0"/>
      <w:marBottom w:val="0"/>
      <w:divBdr>
        <w:top w:val="none" w:sz="0" w:space="0" w:color="auto"/>
        <w:left w:val="none" w:sz="0" w:space="0" w:color="auto"/>
        <w:bottom w:val="none" w:sz="0" w:space="0" w:color="auto"/>
        <w:right w:val="none" w:sz="0" w:space="0" w:color="auto"/>
      </w:divBdr>
    </w:div>
    <w:div w:id="468285209">
      <w:bodyDiv w:val="1"/>
      <w:marLeft w:val="0"/>
      <w:marRight w:val="0"/>
      <w:marTop w:val="0"/>
      <w:marBottom w:val="0"/>
      <w:divBdr>
        <w:top w:val="none" w:sz="0" w:space="0" w:color="auto"/>
        <w:left w:val="none" w:sz="0" w:space="0" w:color="auto"/>
        <w:bottom w:val="none" w:sz="0" w:space="0" w:color="auto"/>
        <w:right w:val="none" w:sz="0" w:space="0" w:color="auto"/>
      </w:divBdr>
    </w:div>
    <w:div w:id="472985836">
      <w:bodyDiv w:val="1"/>
      <w:marLeft w:val="0"/>
      <w:marRight w:val="0"/>
      <w:marTop w:val="0"/>
      <w:marBottom w:val="0"/>
      <w:divBdr>
        <w:top w:val="none" w:sz="0" w:space="0" w:color="auto"/>
        <w:left w:val="none" w:sz="0" w:space="0" w:color="auto"/>
        <w:bottom w:val="none" w:sz="0" w:space="0" w:color="auto"/>
        <w:right w:val="none" w:sz="0" w:space="0" w:color="auto"/>
      </w:divBdr>
    </w:div>
    <w:div w:id="483086282">
      <w:bodyDiv w:val="1"/>
      <w:marLeft w:val="0"/>
      <w:marRight w:val="0"/>
      <w:marTop w:val="0"/>
      <w:marBottom w:val="0"/>
      <w:divBdr>
        <w:top w:val="none" w:sz="0" w:space="0" w:color="auto"/>
        <w:left w:val="none" w:sz="0" w:space="0" w:color="auto"/>
        <w:bottom w:val="none" w:sz="0" w:space="0" w:color="auto"/>
        <w:right w:val="none" w:sz="0" w:space="0" w:color="auto"/>
      </w:divBdr>
    </w:div>
    <w:div w:id="507914000">
      <w:bodyDiv w:val="1"/>
      <w:marLeft w:val="0"/>
      <w:marRight w:val="0"/>
      <w:marTop w:val="0"/>
      <w:marBottom w:val="0"/>
      <w:divBdr>
        <w:top w:val="none" w:sz="0" w:space="0" w:color="auto"/>
        <w:left w:val="none" w:sz="0" w:space="0" w:color="auto"/>
        <w:bottom w:val="none" w:sz="0" w:space="0" w:color="auto"/>
        <w:right w:val="none" w:sz="0" w:space="0" w:color="auto"/>
      </w:divBdr>
    </w:div>
    <w:div w:id="511989366">
      <w:bodyDiv w:val="1"/>
      <w:marLeft w:val="0"/>
      <w:marRight w:val="0"/>
      <w:marTop w:val="0"/>
      <w:marBottom w:val="0"/>
      <w:divBdr>
        <w:top w:val="none" w:sz="0" w:space="0" w:color="auto"/>
        <w:left w:val="none" w:sz="0" w:space="0" w:color="auto"/>
        <w:bottom w:val="none" w:sz="0" w:space="0" w:color="auto"/>
        <w:right w:val="none" w:sz="0" w:space="0" w:color="auto"/>
      </w:divBdr>
    </w:div>
    <w:div w:id="523323373">
      <w:bodyDiv w:val="1"/>
      <w:marLeft w:val="0"/>
      <w:marRight w:val="0"/>
      <w:marTop w:val="0"/>
      <w:marBottom w:val="0"/>
      <w:divBdr>
        <w:top w:val="none" w:sz="0" w:space="0" w:color="auto"/>
        <w:left w:val="none" w:sz="0" w:space="0" w:color="auto"/>
        <w:bottom w:val="none" w:sz="0" w:space="0" w:color="auto"/>
        <w:right w:val="none" w:sz="0" w:space="0" w:color="auto"/>
      </w:divBdr>
    </w:div>
    <w:div w:id="549415924">
      <w:bodyDiv w:val="1"/>
      <w:marLeft w:val="0"/>
      <w:marRight w:val="0"/>
      <w:marTop w:val="0"/>
      <w:marBottom w:val="0"/>
      <w:divBdr>
        <w:top w:val="none" w:sz="0" w:space="0" w:color="auto"/>
        <w:left w:val="none" w:sz="0" w:space="0" w:color="auto"/>
        <w:bottom w:val="none" w:sz="0" w:space="0" w:color="auto"/>
        <w:right w:val="none" w:sz="0" w:space="0" w:color="auto"/>
      </w:divBdr>
    </w:div>
    <w:div w:id="550851464">
      <w:bodyDiv w:val="1"/>
      <w:marLeft w:val="0"/>
      <w:marRight w:val="0"/>
      <w:marTop w:val="0"/>
      <w:marBottom w:val="0"/>
      <w:divBdr>
        <w:top w:val="none" w:sz="0" w:space="0" w:color="auto"/>
        <w:left w:val="none" w:sz="0" w:space="0" w:color="auto"/>
        <w:bottom w:val="none" w:sz="0" w:space="0" w:color="auto"/>
        <w:right w:val="none" w:sz="0" w:space="0" w:color="auto"/>
      </w:divBdr>
    </w:div>
    <w:div w:id="559483914">
      <w:bodyDiv w:val="1"/>
      <w:marLeft w:val="0"/>
      <w:marRight w:val="0"/>
      <w:marTop w:val="0"/>
      <w:marBottom w:val="0"/>
      <w:divBdr>
        <w:top w:val="none" w:sz="0" w:space="0" w:color="auto"/>
        <w:left w:val="none" w:sz="0" w:space="0" w:color="auto"/>
        <w:bottom w:val="none" w:sz="0" w:space="0" w:color="auto"/>
        <w:right w:val="none" w:sz="0" w:space="0" w:color="auto"/>
      </w:divBdr>
    </w:div>
    <w:div w:id="626474525">
      <w:bodyDiv w:val="1"/>
      <w:marLeft w:val="0"/>
      <w:marRight w:val="0"/>
      <w:marTop w:val="0"/>
      <w:marBottom w:val="0"/>
      <w:divBdr>
        <w:top w:val="none" w:sz="0" w:space="0" w:color="auto"/>
        <w:left w:val="none" w:sz="0" w:space="0" w:color="auto"/>
        <w:bottom w:val="none" w:sz="0" w:space="0" w:color="auto"/>
        <w:right w:val="none" w:sz="0" w:space="0" w:color="auto"/>
      </w:divBdr>
    </w:div>
    <w:div w:id="630013434">
      <w:bodyDiv w:val="1"/>
      <w:marLeft w:val="0"/>
      <w:marRight w:val="0"/>
      <w:marTop w:val="0"/>
      <w:marBottom w:val="0"/>
      <w:divBdr>
        <w:top w:val="none" w:sz="0" w:space="0" w:color="auto"/>
        <w:left w:val="none" w:sz="0" w:space="0" w:color="auto"/>
        <w:bottom w:val="none" w:sz="0" w:space="0" w:color="auto"/>
        <w:right w:val="none" w:sz="0" w:space="0" w:color="auto"/>
      </w:divBdr>
    </w:div>
    <w:div w:id="660549470">
      <w:bodyDiv w:val="1"/>
      <w:marLeft w:val="0"/>
      <w:marRight w:val="0"/>
      <w:marTop w:val="0"/>
      <w:marBottom w:val="0"/>
      <w:divBdr>
        <w:top w:val="none" w:sz="0" w:space="0" w:color="auto"/>
        <w:left w:val="none" w:sz="0" w:space="0" w:color="auto"/>
        <w:bottom w:val="none" w:sz="0" w:space="0" w:color="auto"/>
        <w:right w:val="none" w:sz="0" w:space="0" w:color="auto"/>
      </w:divBdr>
    </w:div>
    <w:div w:id="694497559">
      <w:bodyDiv w:val="1"/>
      <w:marLeft w:val="0"/>
      <w:marRight w:val="0"/>
      <w:marTop w:val="0"/>
      <w:marBottom w:val="0"/>
      <w:divBdr>
        <w:top w:val="none" w:sz="0" w:space="0" w:color="auto"/>
        <w:left w:val="none" w:sz="0" w:space="0" w:color="auto"/>
        <w:bottom w:val="none" w:sz="0" w:space="0" w:color="auto"/>
        <w:right w:val="none" w:sz="0" w:space="0" w:color="auto"/>
      </w:divBdr>
    </w:div>
    <w:div w:id="705712717">
      <w:bodyDiv w:val="1"/>
      <w:marLeft w:val="0"/>
      <w:marRight w:val="0"/>
      <w:marTop w:val="0"/>
      <w:marBottom w:val="0"/>
      <w:divBdr>
        <w:top w:val="none" w:sz="0" w:space="0" w:color="auto"/>
        <w:left w:val="none" w:sz="0" w:space="0" w:color="auto"/>
        <w:bottom w:val="none" w:sz="0" w:space="0" w:color="auto"/>
        <w:right w:val="none" w:sz="0" w:space="0" w:color="auto"/>
      </w:divBdr>
    </w:div>
    <w:div w:id="721248179">
      <w:bodyDiv w:val="1"/>
      <w:marLeft w:val="0"/>
      <w:marRight w:val="0"/>
      <w:marTop w:val="0"/>
      <w:marBottom w:val="0"/>
      <w:divBdr>
        <w:top w:val="none" w:sz="0" w:space="0" w:color="auto"/>
        <w:left w:val="none" w:sz="0" w:space="0" w:color="auto"/>
        <w:bottom w:val="none" w:sz="0" w:space="0" w:color="auto"/>
        <w:right w:val="none" w:sz="0" w:space="0" w:color="auto"/>
      </w:divBdr>
    </w:div>
    <w:div w:id="750128319">
      <w:bodyDiv w:val="1"/>
      <w:marLeft w:val="0"/>
      <w:marRight w:val="0"/>
      <w:marTop w:val="0"/>
      <w:marBottom w:val="0"/>
      <w:divBdr>
        <w:top w:val="none" w:sz="0" w:space="0" w:color="auto"/>
        <w:left w:val="none" w:sz="0" w:space="0" w:color="auto"/>
        <w:bottom w:val="none" w:sz="0" w:space="0" w:color="auto"/>
        <w:right w:val="none" w:sz="0" w:space="0" w:color="auto"/>
      </w:divBdr>
    </w:div>
    <w:div w:id="772825174">
      <w:bodyDiv w:val="1"/>
      <w:marLeft w:val="0"/>
      <w:marRight w:val="0"/>
      <w:marTop w:val="0"/>
      <w:marBottom w:val="0"/>
      <w:divBdr>
        <w:top w:val="none" w:sz="0" w:space="0" w:color="auto"/>
        <w:left w:val="none" w:sz="0" w:space="0" w:color="auto"/>
        <w:bottom w:val="none" w:sz="0" w:space="0" w:color="auto"/>
        <w:right w:val="none" w:sz="0" w:space="0" w:color="auto"/>
      </w:divBdr>
    </w:div>
    <w:div w:id="779641636">
      <w:bodyDiv w:val="1"/>
      <w:marLeft w:val="0"/>
      <w:marRight w:val="0"/>
      <w:marTop w:val="0"/>
      <w:marBottom w:val="0"/>
      <w:divBdr>
        <w:top w:val="none" w:sz="0" w:space="0" w:color="auto"/>
        <w:left w:val="none" w:sz="0" w:space="0" w:color="auto"/>
        <w:bottom w:val="none" w:sz="0" w:space="0" w:color="auto"/>
        <w:right w:val="none" w:sz="0" w:space="0" w:color="auto"/>
      </w:divBdr>
    </w:div>
    <w:div w:id="785546303">
      <w:bodyDiv w:val="1"/>
      <w:marLeft w:val="0"/>
      <w:marRight w:val="0"/>
      <w:marTop w:val="0"/>
      <w:marBottom w:val="0"/>
      <w:divBdr>
        <w:top w:val="none" w:sz="0" w:space="0" w:color="auto"/>
        <w:left w:val="none" w:sz="0" w:space="0" w:color="auto"/>
        <w:bottom w:val="none" w:sz="0" w:space="0" w:color="auto"/>
        <w:right w:val="none" w:sz="0" w:space="0" w:color="auto"/>
      </w:divBdr>
    </w:div>
    <w:div w:id="790588601">
      <w:bodyDiv w:val="1"/>
      <w:marLeft w:val="0"/>
      <w:marRight w:val="0"/>
      <w:marTop w:val="0"/>
      <w:marBottom w:val="0"/>
      <w:divBdr>
        <w:top w:val="none" w:sz="0" w:space="0" w:color="auto"/>
        <w:left w:val="none" w:sz="0" w:space="0" w:color="auto"/>
        <w:bottom w:val="none" w:sz="0" w:space="0" w:color="auto"/>
        <w:right w:val="none" w:sz="0" w:space="0" w:color="auto"/>
      </w:divBdr>
    </w:div>
    <w:div w:id="796336844">
      <w:bodyDiv w:val="1"/>
      <w:marLeft w:val="0"/>
      <w:marRight w:val="0"/>
      <w:marTop w:val="0"/>
      <w:marBottom w:val="0"/>
      <w:divBdr>
        <w:top w:val="none" w:sz="0" w:space="0" w:color="auto"/>
        <w:left w:val="none" w:sz="0" w:space="0" w:color="auto"/>
        <w:bottom w:val="none" w:sz="0" w:space="0" w:color="auto"/>
        <w:right w:val="none" w:sz="0" w:space="0" w:color="auto"/>
      </w:divBdr>
    </w:div>
    <w:div w:id="804346397">
      <w:bodyDiv w:val="1"/>
      <w:marLeft w:val="0"/>
      <w:marRight w:val="0"/>
      <w:marTop w:val="0"/>
      <w:marBottom w:val="0"/>
      <w:divBdr>
        <w:top w:val="none" w:sz="0" w:space="0" w:color="auto"/>
        <w:left w:val="none" w:sz="0" w:space="0" w:color="auto"/>
        <w:bottom w:val="none" w:sz="0" w:space="0" w:color="auto"/>
        <w:right w:val="none" w:sz="0" w:space="0" w:color="auto"/>
      </w:divBdr>
    </w:div>
    <w:div w:id="813761242">
      <w:bodyDiv w:val="1"/>
      <w:marLeft w:val="0"/>
      <w:marRight w:val="0"/>
      <w:marTop w:val="0"/>
      <w:marBottom w:val="0"/>
      <w:divBdr>
        <w:top w:val="none" w:sz="0" w:space="0" w:color="auto"/>
        <w:left w:val="none" w:sz="0" w:space="0" w:color="auto"/>
        <w:bottom w:val="none" w:sz="0" w:space="0" w:color="auto"/>
        <w:right w:val="none" w:sz="0" w:space="0" w:color="auto"/>
      </w:divBdr>
    </w:div>
    <w:div w:id="843931887">
      <w:bodyDiv w:val="1"/>
      <w:marLeft w:val="0"/>
      <w:marRight w:val="0"/>
      <w:marTop w:val="0"/>
      <w:marBottom w:val="0"/>
      <w:divBdr>
        <w:top w:val="none" w:sz="0" w:space="0" w:color="auto"/>
        <w:left w:val="none" w:sz="0" w:space="0" w:color="auto"/>
        <w:bottom w:val="none" w:sz="0" w:space="0" w:color="auto"/>
        <w:right w:val="none" w:sz="0" w:space="0" w:color="auto"/>
      </w:divBdr>
    </w:div>
    <w:div w:id="877204161">
      <w:bodyDiv w:val="1"/>
      <w:marLeft w:val="0"/>
      <w:marRight w:val="0"/>
      <w:marTop w:val="0"/>
      <w:marBottom w:val="0"/>
      <w:divBdr>
        <w:top w:val="none" w:sz="0" w:space="0" w:color="auto"/>
        <w:left w:val="none" w:sz="0" w:space="0" w:color="auto"/>
        <w:bottom w:val="none" w:sz="0" w:space="0" w:color="auto"/>
        <w:right w:val="none" w:sz="0" w:space="0" w:color="auto"/>
      </w:divBdr>
    </w:div>
    <w:div w:id="903105546">
      <w:bodyDiv w:val="1"/>
      <w:marLeft w:val="0"/>
      <w:marRight w:val="0"/>
      <w:marTop w:val="0"/>
      <w:marBottom w:val="0"/>
      <w:divBdr>
        <w:top w:val="none" w:sz="0" w:space="0" w:color="auto"/>
        <w:left w:val="none" w:sz="0" w:space="0" w:color="auto"/>
        <w:bottom w:val="none" w:sz="0" w:space="0" w:color="auto"/>
        <w:right w:val="none" w:sz="0" w:space="0" w:color="auto"/>
      </w:divBdr>
    </w:div>
    <w:div w:id="904144085">
      <w:bodyDiv w:val="1"/>
      <w:marLeft w:val="0"/>
      <w:marRight w:val="0"/>
      <w:marTop w:val="0"/>
      <w:marBottom w:val="0"/>
      <w:divBdr>
        <w:top w:val="none" w:sz="0" w:space="0" w:color="auto"/>
        <w:left w:val="none" w:sz="0" w:space="0" w:color="auto"/>
        <w:bottom w:val="none" w:sz="0" w:space="0" w:color="auto"/>
        <w:right w:val="none" w:sz="0" w:space="0" w:color="auto"/>
      </w:divBdr>
    </w:div>
    <w:div w:id="911427876">
      <w:bodyDiv w:val="1"/>
      <w:marLeft w:val="0"/>
      <w:marRight w:val="0"/>
      <w:marTop w:val="0"/>
      <w:marBottom w:val="0"/>
      <w:divBdr>
        <w:top w:val="none" w:sz="0" w:space="0" w:color="auto"/>
        <w:left w:val="none" w:sz="0" w:space="0" w:color="auto"/>
        <w:bottom w:val="none" w:sz="0" w:space="0" w:color="auto"/>
        <w:right w:val="none" w:sz="0" w:space="0" w:color="auto"/>
      </w:divBdr>
    </w:div>
    <w:div w:id="920682214">
      <w:bodyDiv w:val="1"/>
      <w:marLeft w:val="0"/>
      <w:marRight w:val="0"/>
      <w:marTop w:val="0"/>
      <w:marBottom w:val="0"/>
      <w:divBdr>
        <w:top w:val="none" w:sz="0" w:space="0" w:color="auto"/>
        <w:left w:val="none" w:sz="0" w:space="0" w:color="auto"/>
        <w:bottom w:val="none" w:sz="0" w:space="0" w:color="auto"/>
        <w:right w:val="none" w:sz="0" w:space="0" w:color="auto"/>
      </w:divBdr>
    </w:div>
    <w:div w:id="924656437">
      <w:bodyDiv w:val="1"/>
      <w:marLeft w:val="0"/>
      <w:marRight w:val="0"/>
      <w:marTop w:val="0"/>
      <w:marBottom w:val="0"/>
      <w:divBdr>
        <w:top w:val="none" w:sz="0" w:space="0" w:color="auto"/>
        <w:left w:val="none" w:sz="0" w:space="0" w:color="auto"/>
        <w:bottom w:val="none" w:sz="0" w:space="0" w:color="auto"/>
        <w:right w:val="none" w:sz="0" w:space="0" w:color="auto"/>
      </w:divBdr>
    </w:div>
    <w:div w:id="929318084">
      <w:bodyDiv w:val="1"/>
      <w:marLeft w:val="0"/>
      <w:marRight w:val="0"/>
      <w:marTop w:val="0"/>
      <w:marBottom w:val="0"/>
      <w:divBdr>
        <w:top w:val="none" w:sz="0" w:space="0" w:color="auto"/>
        <w:left w:val="none" w:sz="0" w:space="0" w:color="auto"/>
        <w:bottom w:val="none" w:sz="0" w:space="0" w:color="auto"/>
        <w:right w:val="none" w:sz="0" w:space="0" w:color="auto"/>
      </w:divBdr>
    </w:div>
    <w:div w:id="959264106">
      <w:bodyDiv w:val="1"/>
      <w:marLeft w:val="0"/>
      <w:marRight w:val="0"/>
      <w:marTop w:val="0"/>
      <w:marBottom w:val="0"/>
      <w:divBdr>
        <w:top w:val="none" w:sz="0" w:space="0" w:color="auto"/>
        <w:left w:val="none" w:sz="0" w:space="0" w:color="auto"/>
        <w:bottom w:val="none" w:sz="0" w:space="0" w:color="auto"/>
        <w:right w:val="none" w:sz="0" w:space="0" w:color="auto"/>
      </w:divBdr>
    </w:div>
    <w:div w:id="965164613">
      <w:bodyDiv w:val="1"/>
      <w:marLeft w:val="0"/>
      <w:marRight w:val="0"/>
      <w:marTop w:val="0"/>
      <w:marBottom w:val="0"/>
      <w:divBdr>
        <w:top w:val="none" w:sz="0" w:space="0" w:color="auto"/>
        <w:left w:val="none" w:sz="0" w:space="0" w:color="auto"/>
        <w:bottom w:val="none" w:sz="0" w:space="0" w:color="auto"/>
        <w:right w:val="none" w:sz="0" w:space="0" w:color="auto"/>
      </w:divBdr>
    </w:div>
    <w:div w:id="977535991">
      <w:bodyDiv w:val="1"/>
      <w:marLeft w:val="0"/>
      <w:marRight w:val="0"/>
      <w:marTop w:val="0"/>
      <w:marBottom w:val="0"/>
      <w:divBdr>
        <w:top w:val="none" w:sz="0" w:space="0" w:color="auto"/>
        <w:left w:val="none" w:sz="0" w:space="0" w:color="auto"/>
        <w:bottom w:val="none" w:sz="0" w:space="0" w:color="auto"/>
        <w:right w:val="none" w:sz="0" w:space="0" w:color="auto"/>
      </w:divBdr>
    </w:div>
    <w:div w:id="983849690">
      <w:bodyDiv w:val="1"/>
      <w:marLeft w:val="0"/>
      <w:marRight w:val="0"/>
      <w:marTop w:val="0"/>
      <w:marBottom w:val="0"/>
      <w:divBdr>
        <w:top w:val="none" w:sz="0" w:space="0" w:color="auto"/>
        <w:left w:val="none" w:sz="0" w:space="0" w:color="auto"/>
        <w:bottom w:val="none" w:sz="0" w:space="0" w:color="auto"/>
        <w:right w:val="none" w:sz="0" w:space="0" w:color="auto"/>
      </w:divBdr>
    </w:div>
    <w:div w:id="995569516">
      <w:bodyDiv w:val="1"/>
      <w:marLeft w:val="0"/>
      <w:marRight w:val="0"/>
      <w:marTop w:val="0"/>
      <w:marBottom w:val="0"/>
      <w:divBdr>
        <w:top w:val="none" w:sz="0" w:space="0" w:color="auto"/>
        <w:left w:val="none" w:sz="0" w:space="0" w:color="auto"/>
        <w:bottom w:val="none" w:sz="0" w:space="0" w:color="auto"/>
        <w:right w:val="none" w:sz="0" w:space="0" w:color="auto"/>
      </w:divBdr>
    </w:div>
    <w:div w:id="1010982471">
      <w:bodyDiv w:val="1"/>
      <w:marLeft w:val="0"/>
      <w:marRight w:val="0"/>
      <w:marTop w:val="0"/>
      <w:marBottom w:val="0"/>
      <w:divBdr>
        <w:top w:val="none" w:sz="0" w:space="0" w:color="auto"/>
        <w:left w:val="none" w:sz="0" w:space="0" w:color="auto"/>
        <w:bottom w:val="none" w:sz="0" w:space="0" w:color="auto"/>
        <w:right w:val="none" w:sz="0" w:space="0" w:color="auto"/>
      </w:divBdr>
    </w:div>
    <w:div w:id="1012687466">
      <w:bodyDiv w:val="1"/>
      <w:marLeft w:val="0"/>
      <w:marRight w:val="0"/>
      <w:marTop w:val="0"/>
      <w:marBottom w:val="0"/>
      <w:divBdr>
        <w:top w:val="none" w:sz="0" w:space="0" w:color="auto"/>
        <w:left w:val="none" w:sz="0" w:space="0" w:color="auto"/>
        <w:bottom w:val="none" w:sz="0" w:space="0" w:color="auto"/>
        <w:right w:val="none" w:sz="0" w:space="0" w:color="auto"/>
      </w:divBdr>
    </w:div>
    <w:div w:id="1016232026">
      <w:bodyDiv w:val="1"/>
      <w:marLeft w:val="0"/>
      <w:marRight w:val="0"/>
      <w:marTop w:val="0"/>
      <w:marBottom w:val="0"/>
      <w:divBdr>
        <w:top w:val="none" w:sz="0" w:space="0" w:color="auto"/>
        <w:left w:val="none" w:sz="0" w:space="0" w:color="auto"/>
        <w:bottom w:val="none" w:sz="0" w:space="0" w:color="auto"/>
        <w:right w:val="none" w:sz="0" w:space="0" w:color="auto"/>
      </w:divBdr>
    </w:div>
    <w:div w:id="1038167873">
      <w:bodyDiv w:val="1"/>
      <w:marLeft w:val="0"/>
      <w:marRight w:val="0"/>
      <w:marTop w:val="0"/>
      <w:marBottom w:val="0"/>
      <w:divBdr>
        <w:top w:val="none" w:sz="0" w:space="0" w:color="auto"/>
        <w:left w:val="none" w:sz="0" w:space="0" w:color="auto"/>
        <w:bottom w:val="none" w:sz="0" w:space="0" w:color="auto"/>
        <w:right w:val="none" w:sz="0" w:space="0" w:color="auto"/>
      </w:divBdr>
    </w:div>
    <w:div w:id="1049694110">
      <w:bodyDiv w:val="1"/>
      <w:marLeft w:val="0"/>
      <w:marRight w:val="0"/>
      <w:marTop w:val="0"/>
      <w:marBottom w:val="0"/>
      <w:divBdr>
        <w:top w:val="none" w:sz="0" w:space="0" w:color="auto"/>
        <w:left w:val="none" w:sz="0" w:space="0" w:color="auto"/>
        <w:bottom w:val="none" w:sz="0" w:space="0" w:color="auto"/>
        <w:right w:val="none" w:sz="0" w:space="0" w:color="auto"/>
      </w:divBdr>
    </w:div>
    <w:div w:id="1065837613">
      <w:bodyDiv w:val="1"/>
      <w:marLeft w:val="0"/>
      <w:marRight w:val="0"/>
      <w:marTop w:val="0"/>
      <w:marBottom w:val="0"/>
      <w:divBdr>
        <w:top w:val="none" w:sz="0" w:space="0" w:color="auto"/>
        <w:left w:val="none" w:sz="0" w:space="0" w:color="auto"/>
        <w:bottom w:val="none" w:sz="0" w:space="0" w:color="auto"/>
        <w:right w:val="none" w:sz="0" w:space="0" w:color="auto"/>
      </w:divBdr>
    </w:div>
    <w:div w:id="1074282313">
      <w:bodyDiv w:val="1"/>
      <w:marLeft w:val="0"/>
      <w:marRight w:val="0"/>
      <w:marTop w:val="0"/>
      <w:marBottom w:val="0"/>
      <w:divBdr>
        <w:top w:val="none" w:sz="0" w:space="0" w:color="auto"/>
        <w:left w:val="none" w:sz="0" w:space="0" w:color="auto"/>
        <w:bottom w:val="none" w:sz="0" w:space="0" w:color="auto"/>
        <w:right w:val="none" w:sz="0" w:space="0" w:color="auto"/>
      </w:divBdr>
    </w:div>
    <w:div w:id="1099526827">
      <w:bodyDiv w:val="1"/>
      <w:marLeft w:val="0"/>
      <w:marRight w:val="0"/>
      <w:marTop w:val="0"/>
      <w:marBottom w:val="0"/>
      <w:divBdr>
        <w:top w:val="none" w:sz="0" w:space="0" w:color="auto"/>
        <w:left w:val="none" w:sz="0" w:space="0" w:color="auto"/>
        <w:bottom w:val="none" w:sz="0" w:space="0" w:color="auto"/>
        <w:right w:val="none" w:sz="0" w:space="0" w:color="auto"/>
      </w:divBdr>
    </w:div>
    <w:div w:id="1103452177">
      <w:bodyDiv w:val="1"/>
      <w:marLeft w:val="0"/>
      <w:marRight w:val="0"/>
      <w:marTop w:val="0"/>
      <w:marBottom w:val="0"/>
      <w:divBdr>
        <w:top w:val="none" w:sz="0" w:space="0" w:color="auto"/>
        <w:left w:val="none" w:sz="0" w:space="0" w:color="auto"/>
        <w:bottom w:val="none" w:sz="0" w:space="0" w:color="auto"/>
        <w:right w:val="none" w:sz="0" w:space="0" w:color="auto"/>
      </w:divBdr>
    </w:div>
    <w:div w:id="1103573582">
      <w:bodyDiv w:val="1"/>
      <w:marLeft w:val="0"/>
      <w:marRight w:val="0"/>
      <w:marTop w:val="0"/>
      <w:marBottom w:val="0"/>
      <w:divBdr>
        <w:top w:val="none" w:sz="0" w:space="0" w:color="auto"/>
        <w:left w:val="none" w:sz="0" w:space="0" w:color="auto"/>
        <w:bottom w:val="none" w:sz="0" w:space="0" w:color="auto"/>
        <w:right w:val="none" w:sz="0" w:space="0" w:color="auto"/>
      </w:divBdr>
    </w:div>
    <w:div w:id="1139422630">
      <w:bodyDiv w:val="1"/>
      <w:marLeft w:val="0"/>
      <w:marRight w:val="0"/>
      <w:marTop w:val="0"/>
      <w:marBottom w:val="0"/>
      <w:divBdr>
        <w:top w:val="none" w:sz="0" w:space="0" w:color="auto"/>
        <w:left w:val="none" w:sz="0" w:space="0" w:color="auto"/>
        <w:bottom w:val="none" w:sz="0" w:space="0" w:color="auto"/>
        <w:right w:val="none" w:sz="0" w:space="0" w:color="auto"/>
      </w:divBdr>
    </w:div>
    <w:div w:id="1143425305">
      <w:bodyDiv w:val="1"/>
      <w:marLeft w:val="0"/>
      <w:marRight w:val="0"/>
      <w:marTop w:val="0"/>
      <w:marBottom w:val="0"/>
      <w:divBdr>
        <w:top w:val="none" w:sz="0" w:space="0" w:color="auto"/>
        <w:left w:val="none" w:sz="0" w:space="0" w:color="auto"/>
        <w:bottom w:val="none" w:sz="0" w:space="0" w:color="auto"/>
        <w:right w:val="none" w:sz="0" w:space="0" w:color="auto"/>
      </w:divBdr>
    </w:div>
    <w:div w:id="1149982832">
      <w:bodyDiv w:val="1"/>
      <w:marLeft w:val="0"/>
      <w:marRight w:val="0"/>
      <w:marTop w:val="0"/>
      <w:marBottom w:val="0"/>
      <w:divBdr>
        <w:top w:val="none" w:sz="0" w:space="0" w:color="auto"/>
        <w:left w:val="none" w:sz="0" w:space="0" w:color="auto"/>
        <w:bottom w:val="none" w:sz="0" w:space="0" w:color="auto"/>
        <w:right w:val="none" w:sz="0" w:space="0" w:color="auto"/>
      </w:divBdr>
    </w:div>
    <w:div w:id="1154680021">
      <w:bodyDiv w:val="1"/>
      <w:marLeft w:val="0"/>
      <w:marRight w:val="0"/>
      <w:marTop w:val="0"/>
      <w:marBottom w:val="0"/>
      <w:divBdr>
        <w:top w:val="none" w:sz="0" w:space="0" w:color="auto"/>
        <w:left w:val="none" w:sz="0" w:space="0" w:color="auto"/>
        <w:bottom w:val="none" w:sz="0" w:space="0" w:color="auto"/>
        <w:right w:val="none" w:sz="0" w:space="0" w:color="auto"/>
      </w:divBdr>
    </w:div>
    <w:div w:id="1165784061">
      <w:bodyDiv w:val="1"/>
      <w:marLeft w:val="0"/>
      <w:marRight w:val="0"/>
      <w:marTop w:val="0"/>
      <w:marBottom w:val="0"/>
      <w:divBdr>
        <w:top w:val="none" w:sz="0" w:space="0" w:color="auto"/>
        <w:left w:val="none" w:sz="0" w:space="0" w:color="auto"/>
        <w:bottom w:val="none" w:sz="0" w:space="0" w:color="auto"/>
        <w:right w:val="none" w:sz="0" w:space="0" w:color="auto"/>
      </w:divBdr>
    </w:div>
    <w:div w:id="1194224989">
      <w:bodyDiv w:val="1"/>
      <w:marLeft w:val="0"/>
      <w:marRight w:val="0"/>
      <w:marTop w:val="0"/>
      <w:marBottom w:val="0"/>
      <w:divBdr>
        <w:top w:val="none" w:sz="0" w:space="0" w:color="auto"/>
        <w:left w:val="none" w:sz="0" w:space="0" w:color="auto"/>
        <w:bottom w:val="none" w:sz="0" w:space="0" w:color="auto"/>
        <w:right w:val="none" w:sz="0" w:space="0" w:color="auto"/>
      </w:divBdr>
    </w:div>
    <w:div w:id="1204635390">
      <w:bodyDiv w:val="1"/>
      <w:marLeft w:val="0"/>
      <w:marRight w:val="0"/>
      <w:marTop w:val="0"/>
      <w:marBottom w:val="0"/>
      <w:divBdr>
        <w:top w:val="none" w:sz="0" w:space="0" w:color="auto"/>
        <w:left w:val="none" w:sz="0" w:space="0" w:color="auto"/>
        <w:bottom w:val="none" w:sz="0" w:space="0" w:color="auto"/>
        <w:right w:val="none" w:sz="0" w:space="0" w:color="auto"/>
      </w:divBdr>
    </w:div>
    <w:div w:id="1207176935">
      <w:bodyDiv w:val="1"/>
      <w:marLeft w:val="0"/>
      <w:marRight w:val="0"/>
      <w:marTop w:val="0"/>
      <w:marBottom w:val="0"/>
      <w:divBdr>
        <w:top w:val="none" w:sz="0" w:space="0" w:color="auto"/>
        <w:left w:val="none" w:sz="0" w:space="0" w:color="auto"/>
        <w:bottom w:val="none" w:sz="0" w:space="0" w:color="auto"/>
        <w:right w:val="none" w:sz="0" w:space="0" w:color="auto"/>
      </w:divBdr>
    </w:div>
    <w:div w:id="1217278153">
      <w:bodyDiv w:val="1"/>
      <w:marLeft w:val="0"/>
      <w:marRight w:val="0"/>
      <w:marTop w:val="0"/>
      <w:marBottom w:val="0"/>
      <w:divBdr>
        <w:top w:val="none" w:sz="0" w:space="0" w:color="auto"/>
        <w:left w:val="none" w:sz="0" w:space="0" w:color="auto"/>
        <w:bottom w:val="none" w:sz="0" w:space="0" w:color="auto"/>
        <w:right w:val="none" w:sz="0" w:space="0" w:color="auto"/>
      </w:divBdr>
    </w:div>
    <w:div w:id="1218396959">
      <w:bodyDiv w:val="1"/>
      <w:marLeft w:val="0"/>
      <w:marRight w:val="0"/>
      <w:marTop w:val="0"/>
      <w:marBottom w:val="0"/>
      <w:divBdr>
        <w:top w:val="none" w:sz="0" w:space="0" w:color="auto"/>
        <w:left w:val="none" w:sz="0" w:space="0" w:color="auto"/>
        <w:bottom w:val="none" w:sz="0" w:space="0" w:color="auto"/>
        <w:right w:val="none" w:sz="0" w:space="0" w:color="auto"/>
      </w:divBdr>
    </w:div>
    <w:div w:id="1219786240">
      <w:bodyDiv w:val="1"/>
      <w:marLeft w:val="0"/>
      <w:marRight w:val="0"/>
      <w:marTop w:val="0"/>
      <w:marBottom w:val="0"/>
      <w:divBdr>
        <w:top w:val="none" w:sz="0" w:space="0" w:color="auto"/>
        <w:left w:val="none" w:sz="0" w:space="0" w:color="auto"/>
        <w:bottom w:val="none" w:sz="0" w:space="0" w:color="auto"/>
        <w:right w:val="none" w:sz="0" w:space="0" w:color="auto"/>
      </w:divBdr>
    </w:div>
    <w:div w:id="1250116804">
      <w:bodyDiv w:val="1"/>
      <w:marLeft w:val="0"/>
      <w:marRight w:val="0"/>
      <w:marTop w:val="0"/>
      <w:marBottom w:val="0"/>
      <w:divBdr>
        <w:top w:val="none" w:sz="0" w:space="0" w:color="auto"/>
        <w:left w:val="none" w:sz="0" w:space="0" w:color="auto"/>
        <w:bottom w:val="none" w:sz="0" w:space="0" w:color="auto"/>
        <w:right w:val="none" w:sz="0" w:space="0" w:color="auto"/>
      </w:divBdr>
    </w:div>
    <w:div w:id="1254439745">
      <w:bodyDiv w:val="1"/>
      <w:marLeft w:val="0"/>
      <w:marRight w:val="0"/>
      <w:marTop w:val="0"/>
      <w:marBottom w:val="0"/>
      <w:divBdr>
        <w:top w:val="none" w:sz="0" w:space="0" w:color="auto"/>
        <w:left w:val="none" w:sz="0" w:space="0" w:color="auto"/>
        <w:bottom w:val="none" w:sz="0" w:space="0" w:color="auto"/>
        <w:right w:val="none" w:sz="0" w:space="0" w:color="auto"/>
      </w:divBdr>
    </w:div>
    <w:div w:id="1268000862">
      <w:bodyDiv w:val="1"/>
      <w:marLeft w:val="0"/>
      <w:marRight w:val="0"/>
      <w:marTop w:val="0"/>
      <w:marBottom w:val="0"/>
      <w:divBdr>
        <w:top w:val="none" w:sz="0" w:space="0" w:color="auto"/>
        <w:left w:val="none" w:sz="0" w:space="0" w:color="auto"/>
        <w:bottom w:val="none" w:sz="0" w:space="0" w:color="auto"/>
        <w:right w:val="none" w:sz="0" w:space="0" w:color="auto"/>
      </w:divBdr>
    </w:div>
    <w:div w:id="1276406513">
      <w:bodyDiv w:val="1"/>
      <w:marLeft w:val="0"/>
      <w:marRight w:val="0"/>
      <w:marTop w:val="0"/>
      <w:marBottom w:val="0"/>
      <w:divBdr>
        <w:top w:val="none" w:sz="0" w:space="0" w:color="auto"/>
        <w:left w:val="none" w:sz="0" w:space="0" w:color="auto"/>
        <w:bottom w:val="none" w:sz="0" w:space="0" w:color="auto"/>
        <w:right w:val="none" w:sz="0" w:space="0" w:color="auto"/>
      </w:divBdr>
    </w:div>
    <w:div w:id="1280336483">
      <w:bodyDiv w:val="1"/>
      <w:marLeft w:val="0"/>
      <w:marRight w:val="0"/>
      <w:marTop w:val="0"/>
      <w:marBottom w:val="0"/>
      <w:divBdr>
        <w:top w:val="none" w:sz="0" w:space="0" w:color="auto"/>
        <w:left w:val="none" w:sz="0" w:space="0" w:color="auto"/>
        <w:bottom w:val="none" w:sz="0" w:space="0" w:color="auto"/>
        <w:right w:val="none" w:sz="0" w:space="0" w:color="auto"/>
      </w:divBdr>
    </w:div>
    <w:div w:id="1292397628">
      <w:bodyDiv w:val="1"/>
      <w:marLeft w:val="0"/>
      <w:marRight w:val="0"/>
      <w:marTop w:val="0"/>
      <w:marBottom w:val="0"/>
      <w:divBdr>
        <w:top w:val="none" w:sz="0" w:space="0" w:color="auto"/>
        <w:left w:val="none" w:sz="0" w:space="0" w:color="auto"/>
        <w:bottom w:val="none" w:sz="0" w:space="0" w:color="auto"/>
        <w:right w:val="none" w:sz="0" w:space="0" w:color="auto"/>
      </w:divBdr>
    </w:div>
    <w:div w:id="1302343308">
      <w:bodyDiv w:val="1"/>
      <w:marLeft w:val="0"/>
      <w:marRight w:val="0"/>
      <w:marTop w:val="0"/>
      <w:marBottom w:val="0"/>
      <w:divBdr>
        <w:top w:val="none" w:sz="0" w:space="0" w:color="auto"/>
        <w:left w:val="none" w:sz="0" w:space="0" w:color="auto"/>
        <w:bottom w:val="none" w:sz="0" w:space="0" w:color="auto"/>
        <w:right w:val="none" w:sz="0" w:space="0" w:color="auto"/>
      </w:divBdr>
    </w:div>
    <w:div w:id="1305046441">
      <w:bodyDiv w:val="1"/>
      <w:marLeft w:val="0"/>
      <w:marRight w:val="0"/>
      <w:marTop w:val="0"/>
      <w:marBottom w:val="0"/>
      <w:divBdr>
        <w:top w:val="none" w:sz="0" w:space="0" w:color="auto"/>
        <w:left w:val="none" w:sz="0" w:space="0" w:color="auto"/>
        <w:bottom w:val="none" w:sz="0" w:space="0" w:color="auto"/>
        <w:right w:val="none" w:sz="0" w:space="0" w:color="auto"/>
      </w:divBdr>
    </w:div>
    <w:div w:id="1306859307">
      <w:bodyDiv w:val="1"/>
      <w:marLeft w:val="0"/>
      <w:marRight w:val="0"/>
      <w:marTop w:val="0"/>
      <w:marBottom w:val="0"/>
      <w:divBdr>
        <w:top w:val="none" w:sz="0" w:space="0" w:color="auto"/>
        <w:left w:val="none" w:sz="0" w:space="0" w:color="auto"/>
        <w:bottom w:val="none" w:sz="0" w:space="0" w:color="auto"/>
        <w:right w:val="none" w:sz="0" w:space="0" w:color="auto"/>
      </w:divBdr>
    </w:div>
    <w:div w:id="1343430574">
      <w:bodyDiv w:val="1"/>
      <w:marLeft w:val="0"/>
      <w:marRight w:val="0"/>
      <w:marTop w:val="0"/>
      <w:marBottom w:val="0"/>
      <w:divBdr>
        <w:top w:val="none" w:sz="0" w:space="0" w:color="auto"/>
        <w:left w:val="none" w:sz="0" w:space="0" w:color="auto"/>
        <w:bottom w:val="none" w:sz="0" w:space="0" w:color="auto"/>
        <w:right w:val="none" w:sz="0" w:space="0" w:color="auto"/>
      </w:divBdr>
    </w:div>
    <w:div w:id="1344405678">
      <w:bodyDiv w:val="1"/>
      <w:marLeft w:val="0"/>
      <w:marRight w:val="0"/>
      <w:marTop w:val="0"/>
      <w:marBottom w:val="0"/>
      <w:divBdr>
        <w:top w:val="none" w:sz="0" w:space="0" w:color="auto"/>
        <w:left w:val="none" w:sz="0" w:space="0" w:color="auto"/>
        <w:bottom w:val="none" w:sz="0" w:space="0" w:color="auto"/>
        <w:right w:val="none" w:sz="0" w:space="0" w:color="auto"/>
      </w:divBdr>
    </w:div>
    <w:div w:id="1359165222">
      <w:bodyDiv w:val="1"/>
      <w:marLeft w:val="0"/>
      <w:marRight w:val="0"/>
      <w:marTop w:val="0"/>
      <w:marBottom w:val="0"/>
      <w:divBdr>
        <w:top w:val="none" w:sz="0" w:space="0" w:color="auto"/>
        <w:left w:val="none" w:sz="0" w:space="0" w:color="auto"/>
        <w:bottom w:val="none" w:sz="0" w:space="0" w:color="auto"/>
        <w:right w:val="none" w:sz="0" w:space="0" w:color="auto"/>
      </w:divBdr>
    </w:div>
    <w:div w:id="1377849363">
      <w:bodyDiv w:val="1"/>
      <w:marLeft w:val="0"/>
      <w:marRight w:val="0"/>
      <w:marTop w:val="0"/>
      <w:marBottom w:val="0"/>
      <w:divBdr>
        <w:top w:val="none" w:sz="0" w:space="0" w:color="auto"/>
        <w:left w:val="none" w:sz="0" w:space="0" w:color="auto"/>
        <w:bottom w:val="none" w:sz="0" w:space="0" w:color="auto"/>
        <w:right w:val="none" w:sz="0" w:space="0" w:color="auto"/>
      </w:divBdr>
    </w:div>
    <w:div w:id="1400400504">
      <w:bodyDiv w:val="1"/>
      <w:marLeft w:val="0"/>
      <w:marRight w:val="0"/>
      <w:marTop w:val="0"/>
      <w:marBottom w:val="0"/>
      <w:divBdr>
        <w:top w:val="none" w:sz="0" w:space="0" w:color="auto"/>
        <w:left w:val="none" w:sz="0" w:space="0" w:color="auto"/>
        <w:bottom w:val="none" w:sz="0" w:space="0" w:color="auto"/>
        <w:right w:val="none" w:sz="0" w:space="0" w:color="auto"/>
      </w:divBdr>
    </w:div>
    <w:div w:id="1429276408">
      <w:bodyDiv w:val="1"/>
      <w:marLeft w:val="0"/>
      <w:marRight w:val="0"/>
      <w:marTop w:val="0"/>
      <w:marBottom w:val="0"/>
      <w:divBdr>
        <w:top w:val="none" w:sz="0" w:space="0" w:color="auto"/>
        <w:left w:val="none" w:sz="0" w:space="0" w:color="auto"/>
        <w:bottom w:val="none" w:sz="0" w:space="0" w:color="auto"/>
        <w:right w:val="none" w:sz="0" w:space="0" w:color="auto"/>
      </w:divBdr>
    </w:div>
    <w:div w:id="1439983232">
      <w:bodyDiv w:val="1"/>
      <w:marLeft w:val="0"/>
      <w:marRight w:val="0"/>
      <w:marTop w:val="0"/>
      <w:marBottom w:val="0"/>
      <w:divBdr>
        <w:top w:val="none" w:sz="0" w:space="0" w:color="auto"/>
        <w:left w:val="none" w:sz="0" w:space="0" w:color="auto"/>
        <w:bottom w:val="none" w:sz="0" w:space="0" w:color="auto"/>
        <w:right w:val="none" w:sz="0" w:space="0" w:color="auto"/>
      </w:divBdr>
    </w:div>
    <w:div w:id="1448965567">
      <w:bodyDiv w:val="1"/>
      <w:marLeft w:val="0"/>
      <w:marRight w:val="0"/>
      <w:marTop w:val="0"/>
      <w:marBottom w:val="0"/>
      <w:divBdr>
        <w:top w:val="none" w:sz="0" w:space="0" w:color="auto"/>
        <w:left w:val="none" w:sz="0" w:space="0" w:color="auto"/>
        <w:bottom w:val="none" w:sz="0" w:space="0" w:color="auto"/>
        <w:right w:val="none" w:sz="0" w:space="0" w:color="auto"/>
      </w:divBdr>
    </w:div>
    <w:div w:id="1452557681">
      <w:bodyDiv w:val="1"/>
      <w:marLeft w:val="0"/>
      <w:marRight w:val="0"/>
      <w:marTop w:val="0"/>
      <w:marBottom w:val="0"/>
      <w:divBdr>
        <w:top w:val="none" w:sz="0" w:space="0" w:color="auto"/>
        <w:left w:val="none" w:sz="0" w:space="0" w:color="auto"/>
        <w:bottom w:val="none" w:sz="0" w:space="0" w:color="auto"/>
        <w:right w:val="none" w:sz="0" w:space="0" w:color="auto"/>
      </w:divBdr>
    </w:div>
    <w:div w:id="1458181302">
      <w:bodyDiv w:val="1"/>
      <w:marLeft w:val="0"/>
      <w:marRight w:val="0"/>
      <w:marTop w:val="0"/>
      <w:marBottom w:val="0"/>
      <w:divBdr>
        <w:top w:val="none" w:sz="0" w:space="0" w:color="auto"/>
        <w:left w:val="none" w:sz="0" w:space="0" w:color="auto"/>
        <w:bottom w:val="none" w:sz="0" w:space="0" w:color="auto"/>
        <w:right w:val="none" w:sz="0" w:space="0" w:color="auto"/>
      </w:divBdr>
    </w:div>
    <w:div w:id="1464467943">
      <w:bodyDiv w:val="1"/>
      <w:marLeft w:val="0"/>
      <w:marRight w:val="0"/>
      <w:marTop w:val="0"/>
      <w:marBottom w:val="0"/>
      <w:divBdr>
        <w:top w:val="none" w:sz="0" w:space="0" w:color="auto"/>
        <w:left w:val="none" w:sz="0" w:space="0" w:color="auto"/>
        <w:bottom w:val="none" w:sz="0" w:space="0" w:color="auto"/>
        <w:right w:val="none" w:sz="0" w:space="0" w:color="auto"/>
      </w:divBdr>
    </w:div>
    <w:div w:id="1470636039">
      <w:bodyDiv w:val="1"/>
      <w:marLeft w:val="0"/>
      <w:marRight w:val="0"/>
      <w:marTop w:val="0"/>
      <w:marBottom w:val="0"/>
      <w:divBdr>
        <w:top w:val="none" w:sz="0" w:space="0" w:color="auto"/>
        <w:left w:val="none" w:sz="0" w:space="0" w:color="auto"/>
        <w:bottom w:val="none" w:sz="0" w:space="0" w:color="auto"/>
        <w:right w:val="none" w:sz="0" w:space="0" w:color="auto"/>
      </w:divBdr>
    </w:div>
    <w:div w:id="1476221433">
      <w:bodyDiv w:val="1"/>
      <w:marLeft w:val="0"/>
      <w:marRight w:val="0"/>
      <w:marTop w:val="0"/>
      <w:marBottom w:val="0"/>
      <w:divBdr>
        <w:top w:val="none" w:sz="0" w:space="0" w:color="auto"/>
        <w:left w:val="none" w:sz="0" w:space="0" w:color="auto"/>
        <w:bottom w:val="none" w:sz="0" w:space="0" w:color="auto"/>
        <w:right w:val="none" w:sz="0" w:space="0" w:color="auto"/>
      </w:divBdr>
    </w:div>
    <w:div w:id="1515262734">
      <w:bodyDiv w:val="1"/>
      <w:marLeft w:val="0"/>
      <w:marRight w:val="0"/>
      <w:marTop w:val="0"/>
      <w:marBottom w:val="0"/>
      <w:divBdr>
        <w:top w:val="none" w:sz="0" w:space="0" w:color="auto"/>
        <w:left w:val="none" w:sz="0" w:space="0" w:color="auto"/>
        <w:bottom w:val="none" w:sz="0" w:space="0" w:color="auto"/>
        <w:right w:val="none" w:sz="0" w:space="0" w:color="auto"/>
      </w:divBdr>
    </w:div>
    <w:div w:id="1515918563">
      <w:bodyDiv w:val="1"/>
      <w:marLeft w:val="0"/>
      <w:marRight w:val="0"/>
      <w:marTop w:val="0"/>
      <w:marBottom w:val="0"/>
      <w:divBdr>
        <w:top w:val="none" w:sz="0" w:space="0" w:color="auto"/>
        <w:left w:val="none" w:sz="0" w:space="0" w:color="auto"/>
        <w:bottom w:val="none" w:sz="0" w:space="0" w:color="auto"/>
        <w:right w:val="none" w:sz="0" w:space="0" w:color="auto"/>
      </w:divBdr>
    </w:div>
    <w:div w:id="1517232390">
      <w:bodyDiv w:val="1"/>
      <w:marLeft w:val="0"/>
      <w:marRight w:val="0"/>
      <w:marTop w:val="0"/>
      <w:marBottom w:val="0"/>
      <w:divBdr>
        <w:top w:val="none" w:sz="0" w:space="0" w:color="auto"/>
        <w:left w:val="none" w:sz="0" w:space="0" w:color="auto"/>
        <w:bottom w:val="none" w:sz="0" w:space="0" w:color="auto"/>
        <w:right w:val="none" w:sz="0" w:space="0" w:color="auto"/>
      </w:divBdr>
    </w:div>
    <w:div w:id="1517891264">
      <w:bodyDiv w:val="1"/>
      <w:marLeft w:val="0"/>
      <w:marRight w:val="0"/>
      <w:marTop w:val="0"/>
      <w:marBottom w:val="0"/>
      <w:divBdr>
        <w:top w:val="none" w:sz="0" w:space="0" w:color="auto"/>
        <w:left w:val="none" w:sz="0" w:space="0" w:color="auto"/>
        <w:bottom w:val="none" w:sz="0" w:space="0" w:color="auto"/>
        <w:right w:val="none" w:sz="0" w:space="0" w:color="auto"/>
      </w:divBdr>
    </w:div>
    <w:div w:id="1542093705">
      <w:bodyDiv w:val="1"/>
      <w:marLeft w:val="0"/>
      <w:marRight w:val="0"/>
      <w:marTop w:val="0"/>
      <w:marBottom w:val="0"/>
      <w:divBdr>
        <w:top w:val="none" w:sz="0" w:space="0" w:color="auto"/>
        <w:left w:val="none" w:sz="0" w:space="0" w:color="auto"/>
        <w:bottom w:val="none" w:sz="0" w:space="0" w:color="auto"/>
        <w:right w:val="none" w:sz="0" w:space="0" w:color="auto"/>
      </w:divBdr>
    </w:div>
    <w:div w:id="1574656463">
      <w:bodyDiv w:val="1"/>
      <w:marLeft w:val="0"/>
      <w:marRight w:val="0"/>
      <w:marTop w:val="0"/>
      <w:marBottom w:val="0"/>
      <w:divBdr>
        <w:top w:val="none" w:sz="0" w:space="0" w:color="auto"/>
        <w:left w:val="none" w:sz="0" w:space="0" w:color="auto"/>
        <w:bottom w:val="none" w:sz="0" w:space="0" w:color="auto"/>
        <w:right w:val="none" w:sz="0" w:space="0" w:color="auto"/>
      </w:divBdr>
    </w:div>
    <w:div w:id="1581256481">
      <w:bodyDiv w:val="1"/>
      <w:marLeft w:val="0"/>
      <w:marRight w:val="0"/>
      <w:marTop w:val="0"/>
      <w:marBottom w:val="0"/>
      <w:divBdr>
        <w:top w:val="none" w:sz="0" w:space="0" w:color="auto"/>
        <w:left w:val="none" w:sz="0" w:space="0" w:color="auto"/>
        <w:bottom w:val="none" w:sz="0" w:space="0" w:color="auto"/>
        <w:right w:val="none" w:sz="0" w:space="0" w:color="auto"/>
      </w:divBdr>
    </w:div>
    <w:div w:id="1598827000">
      <w:bodyDiv w:val="1"/>
      <w:marLeft w:val="0"/>
      <w:marRight w:val="0"/>
      <w:marTop w:val="0"/>
      <w:marBottom w:val="0"/>
      <w:divBdr>
        <w:top w:val="none" w:sz="0" w:space="0" w:color="auto"/>
        <w:left w:val="none" w:sz="0" w:space="0" w:color="auto"/>
        <w:bottom w:val="none" w:sz="0" w:space="0" w:color="auto"/>
        <w:right w:val="none" w:sz="0" w:space="0" w:color="auto"/>
      </w:divBdr>
    </w:div>
    <w:div w:id="1600333263">
      <w:bodyDiv w:val="1"/>
      <w:marLeft w:val="0"/>
      <w:marRight w:val="0"/>
      <w:marTop w:val="0"/>
      <w:marBottom w:val="0"/>
      <w:divBdr>
        <w:top w:val="none" w:sz="0" w:space="0" w:color="auto"/>
        <w:left w:val="none" w:sz="0" w:space="0" w:color="auto"/>
        <w:bottom w:val="none" w:sz="0" w:space="0" w:color="auto"/>
        <w:right w:val="none" w:sz="0" w:space="0" w:color="auto"/>
      </w:divBdr>
    </w:div>
    <w:div w:id="1619798279">
      <w:bodyDiv w:val="1"/>
      <w:marLeft w:val="0"/>
      <w:marRight w:val="0"/>
      <w:marTop w:val="0"/>
      <w:marBottom w:val="0"/>
      <w:divBdr>
        <w:top w:val="none" w:sz="0" w:space="0" w:color="auto"/>
        <w:left w:val="none" w:sz="0" w:space="0" w:color="auto"/>
        <w:bottom w:val="none" w:sz="0" w:space="0" w:color="auto"/>
        <w:right w:val="none" w:sz="0" w:space="0" w:color="auto"/>
      </w:divBdr>
    </w:div>
    <w:div w:id="1628855508">
      <w:bodyDiv w:val="1"/>
      <w:marLeft w:val="0"/>
      <w:marRight w:val="0"/>
      <w:marTop w:val="0"/>
      <w:marBottom w:val="0"/>
      <w:divBdr>
        <w:top w:val="none" w:sz="0" w:space="0" w:color="auto"/>
        <w:left w:val="none" w:sz="0" w:space="0" w:color="auto"/>
        <w:bottom w:val="none" w:sz="0" w:space="0" w:color="auto"/>
        <w:right w:val="none" w:sz="0" w:space="0" w:color="auto"/>
      </w:divBdr>
    </w:div>
    <w:div w:id="1663125033">
      <w:bodyDiv w:val="1"/>
      <w:marLeft w:val="0"/>
      <w:marRight w:val="0"/>
      <w:marTop w:val="0"/>
      <w:marBottom w:val="0"/>
      <w:divBdr>
        <w:top w:val="none" w:sz="0" w:space="0" w:color="auto"/>
        <w:left w:val="none" w:sz="0" w:space="0" w:color="auto"/>
        <w:bottom w:val="none" w:sz="0" w:space="0" w:color="auto"/>
        <w:right w:val="none" w:sz="0" w:space="0" w:color="auto"/>
      </w:divBdr>
    </w:div>
    <w:div w:id="1669597033">
      <w:bodyDiv w:val="1"/>
      <w:marLeft w:val="0"/>
      <w:marRight w:val="0"/>
      <w:marTop w:val="0"/>
      <w:marBottom w:val="0"/>
      <w:divBdr>
        <w:top w:val="none" w:sz="0" w:space="0" w:color="auto"/>
        <w:left w:val="none" w:sz="0" w:space="0" w:color="auto"/>
        <w:bottom w:val="none" w:sz="0" w:space="0" w:color="auto"/>
        <w:right w:val="none" w:sz="0" w:space="0" w:color="auto"/>
      </w:divBdr>
    </w:div>
    <w:div w:id="1672751631">
      <w:bodyDiv w:val="1"/>
      <w:marLeft w:val="0"/>
      <w:marRight w:val="0"/>
      <w:marTop w:val="0"/>
      <w:marBottom w:val="0"/>
      <w:divBdr>
        <w:top w:val="none" w:sz="0" w:space="0" w:color="auto"/>
        <w:left w:val="none" w:sz="0" w:space="0" w:color="auto"/>
        <w:bottom w:val="none" w:sz="0" w:space="0" w:color="auto"/>
        <w:right w:val="none" w:sz="0" w:space="0" w:color="auto"/>
      </w:divBdr>
    </w:div>
    <w:div w:id="1684552450">
      <w:bodyDiv w:val="1"/>
      <w:marLeft w:val="0"/>
      <w:marRight w:val="0"/>
      <w:marTop w:val="0"/>
      <w:marBottom w:val="0"/>
      <w:divBdr>
        <w:top w:val="none" w:sz="0" w:space="0" w:color="auto"/>
        <w:left w:val="none" w:sz="0" w:space="0" w:color="auto"/>
        <w:bottom w:val="none" w:sz="0" w:space="0" w:color="auto"/>
        <w:right w:val="none" w:sz="0" w:space="0" w:color="auto"/>
      </w:divBdr>
    </w:div>
    <w:div w:id="1684746912">
      <w:bodyDiv w:val="1"/>
      <w:marLeft w:val="0"/>
      <w:marRight w:val="0"/>
      <w:marTop w:val="0"/>
      <w:marBottom w:val="0"/>
      <w:divBdr>
        <w:top w:val="none" w:sz="0" w:space="0" w:color="auto"/>
        <w:left w:val="none" w:sz="0" w:space="0" w:color="auto"/>
        <w:bottom w:val="none" w:sz="0" w:space="0" w:color="auto"/>
        <w:right w:val="none" w:sz="0" w:space="0" w:color="auto"/>
      </w:divBdr>
    </w:div>
    <w:div w:id="1712071633">
      <w:bodyDiv w:val="1"/>
      <w:marLeft w:val="0"/>
      <w:marRight w:val="0"/>
      <w:marTop w:val="0"/>
      <w:marBottom w:val="0"/>
      <w:divBdr>
        <w:top w:val="none" w:sz="0" w:space="0" w:color="auto"/>
        <w:left w:val="none" w:sz="0" w:space="0" w:color="auto"/>
        <w:bottom w:val="none" w:sz="0" w:space="0" w:color="auto"/>
        <w:right w:val="none" w:sz="0" w:space="0" w:color="auto"/>
      </w:divBdr>
    </w:div>
    <w:div w:id="1720519296">
      <w:bodyDiv w:val="1"/>
      <w:marLeft w:val="0"/>
      <w:marRight w:val="0"/>
      <w:marTop w:val="0"/>
      <w:marBottom w:val="0"/>
      <w:divBdr>
        <w:top w:val="none" w:sz="0" w:space="0" w:color="auto"/>
        <w:left w:val="none" w:sz="0" w:space="0" w:color="auto"/>
        <w:bottom w:val="none" w:sz="0" w:space="0" w:color="auto"/>
        <w:right w:val="none" w:sz="0" w:space="0" w:color="auto"/>
      </w:divBdr>
    </w:div>
    <w:div w:id="1739861431">
      <w:bodyDiv w:val="1"/>
      <w:marLeft w:val="0"/>
      <w:marRight w:val="0"/>
      <w:marTop w:val="0"/>
      <w:marBottom w:val="0"/>
      <w:divBdr>
        <w:top w:val="none" w:sz="0" w:space="0" w:color="auto"/>
        <w:left w:val="none" w:sz="0" w:space="0" w:color="auto"/>
        <w:bottom w:val="none" w:sz="0" w:space="0" w:color="auto"/>
        <w:right w:val="none" w:sz="0" w:space="0" w:color="auto"/>
      </w:divBdr>
    </w:div>
    <w:div w:id="1745833569">
      <w:bodyDiv w:val="1"/>
      <w:marLeft w:val="0"/>
      <w:marRight w:val="0"/>
      <w:marTop w:val="0"/>
      <w:marBottom w:val="0"/>
      <w:divBdr>
        <w:top w:val="none" w:sz="0" w:space="0" w:color="auto"/>
        <w:left w:val="none" w:sz="0" w:space="0" w:color="auto"/>
        <w:bottom w:val="none" w:sz="0" w:space="0" w:color="auto"/>
        <w:right w:val="none" w:sz="0" w:space="0" w:color="auto"/>
      </w:divBdr>
    </w:div>
    <w:div w:id="1747259561">
      <w:bodyDiv w:val="1"/>
      <w:marLeft w:val="0"/>
      <w:marRight w:val="0"/>
      <w:marTop w:val="0"/>
      <w:marBottom w:val="0"/>
      <w:divBdr>
        <w:top w:val="none" w:sz="0" w:space="0" w:color="auto"/>
        <w:left w:val="none" w:sz="0" w:space="0" w:color="auto"/>
        <w:bottom w:val="none" w:sz="0" w:space="0" w:color="auto"/>
        <w:right w:val="none" w:sz="0" w:space="0" w:color="auto"/>
      </w:divBdr>
    </w:div>
    <w:div w:id="1748067842">
      <w:bodyDiv w:val="1"/>
      <w:marLeft w:val="0"/>
      <w:marRight w:val="0"/>
      <w:marTop w:val="0"/>
      <w:marBottom w:val="0"/>
      <w:divBdr>
        <w:top w:val="none" w:sz="0" w:space="0" w:color="auto"/>
        <w:left w:val="none" w:sz="0" w:space="0" w:color="auto"/>
        <w:bottom w:val="none" w:sz="0" w:space="0" w:color="auto"/>
        <w:right w:val="none" w:sz="0" w:space="0" w:color="auto"/>
      </w:divBdr>
    </w:div>
    <w:div w:id="1775006216">
      <w:bodyDiv w:val="1"/>
      <w:marLeft w:val="0"/>
      <w:marRight w:val="0"/>
      <w:marTop w:val="0"/>
      <w:marBottom w:val="0"/>
      <w:divBdr>
        <w:top w:val="none" w:sz="0" w:space="0" w:color="auto"/>
        <w:left w:val="none" w:sz="0" w:space="0" w:color="auto"/>
        <w:bottom w:val="none" w:sz="0" w:space="0" w:color="auto"/>
        <w:right w:val="none" w:sz="0" w:space="0" w:color="auto"/>
      </w:divBdr>
    </w:div>
    <w:div w:id="1775049518">
      <w:bodyDiv w:val="1"/>
      <w:marLeft w:val="0"/>
      <w:marRight w:val="0"/>
      <w:marTop w:val="0"/>
      <w:marBottom w:val="0"/>
      <w:divBdr>
        <w:top w:val="none" w:sz="0" w:space="0" w:color="auto"/>
        <w:left w:val="none" w:sz="0" w:space="0" w:color="auto"/>
        <w:bottom w:val="none" w:sz="0" w:space="0" w:color="auto"/>
        <w:right w:val="none" w:sz="0" w:space="0" w:color="auto"/>
      </w:divBdr>
    </w:div>
    <w:div w:id="1778136480">
      <w:bodyDiv w:val="1"/>
      <w:marLeft w:val="0"/>
      <w:marRight w:val="0"/>
      <w:marTop w:val="0"/>
      <w:marBottom w:val="0"/>
      <w:divBdr>
        <w:top w:val="none" w:sz="0" w:space="0" w:color="auto"/>
        <w:left w:val="none" w:sz="0" w:space="0" w:color="auto"/>
        <w:bottom w:val="none" w:sz="0" w:space="0" w:color="auto"/>
        <w:right w:val="none" w:sz="0" w:space="0" w:color="auto"/>
      </w:divBdr>
    </w:div>
    <w:div w:id="1787383514">
      <w:bodyDiv w:val="1"/>
      <w:marLeft w:val="0"/>
      <w:marRight w:val="0"/>
      <w:marTop w:val="0"/>
      <w:marBottom w:val="0"/>
      <w:divBdr>
        <w:top w:val="none" w:sz="0" w:space="0" w:color="auto"/>
        <w:left w:val="none" w:sz="0" w:space="0" w:color="auto"/>
        <w:bottom w:val="none" w:sz="0" w:space="0" w:color="auto"/>
        <w:right w:val="none" w:sz="0" w:space="0" w:color="auto"/>
      </w:divBdr>
    </w:div>
    <w:div w:id="1790662474">
      <w:bodyDiv w:val="1"/>
      <w:marLeft w:val="0"/>
      <w:marRight w:val="0"/>
      <w:marTop w:val="0"/>
      <w:marBottom w:val="0"/>
      <w:divBdr>
        <w:top w:val="none" w:sz="0" w:space="0" w:color="auto"/>
        <w:left w:val="none" w:sz="0" w:space="0" w:color="auto"/>
        <w:bottom w:val="none" w:sz="0" w:space="0" w:color="auto"/>
        <w:right w:val="none" w:sz="0" w:space="0" w:color="auto"/>
      </w:divBdr>
    </w:div>
    <w:div w:id="1816943401">
      <w:bodyDiv w:val="1"/>
      <w:marLeft w:val="0"/>
      <w:marRight w:val="0"/>
      <w:marTop w:val="0"/>
      <w:marBottom w:val="0"/>
      <w:divBdr>
        <w:top w:val="none" w:sz="0" w:space="0" w:color="auto"/>
        <w:left w:val="none" w:sz="0" w:space="0" w:color="auto"/>
        <w:bottom w:val="none" w:sz="0" w:space="0" w:color="auto"/>
        <w:right w:val="none" w:sz="0" w:space="0" w:color="auto"/>
      </w:divBdr>
    </w:div>
    <w:div w:id="1821968972">
      <w:bodyDiv w:val="1"/>
      <w:marLeft w:val="0"/>
      <w:marRight w:val="0"/>
      <w:marTop w:val="0"/>
      <w:marBottom w:val="0"/>
      <w:divBdr>
        <w:top w:val="none" w:sz="0" w:space="0" w:color="auto"/>
        <w:left w:val="none" w:sz="0" w:space="0" w:color="auto"/>
        <w:bottom w:val="none" w:sz="0" w:space="0" w:color="auto"/>
        <w:right w:val="none" w:sz="0" w:space="0" w:color="auto"/>
      </w:divBdr>
    </w:div>
    <w:div w:id="1823036472">
      <w:bodyDiv w:val="1"/>
      <w:marLeft w:val="0"/>
      <w:marRight w:val="0"/>
      <w:marTop w:val="0"/>
      <w:marBottom w:val="0"/>
      <w:divBdr>
        <w:top w:val="none" w:sz="0" w:space="0" w:color="auto"/>
        <w:left w:val="none" w:sz="0" w:space="0" w:color="auto"/>
        <w:bottom w:val="none" w:sz="0" w:space="0" w:color="auto"/>
        <w:right w:val="none" w:sz="0" w:space="0" w:color="auto"/>
      </w:divBdr>
    </w:div>
    <w:div w:id="1870024015">
      <w:bodyDiv w:val="1"/>
      <w:marLeft w:val="0"/>
      <w:marRight w:val="0"/>
      <w:marTop w:val="0"/>
      <w:marBottom w:val="0"/>
      <w:divBdr>
        <w:top w:val="none" w:sz="0" w:space="0" w:color="auto"/>
        <w:left w:val="none" w:sz="0" w:space="0" w:color="auto"/>
        <w:bottom w:val="none" w:sz="0" w:space="0" w:color="auto"/>
        <w:right w:val="none" w:sz="0" w:space="0" w:color="auto"/>
      </w:divBdr>
    </w:div>
    <w:div w:id="1871215357">
      <w:bodyDiv w:val="1"/>
      <w:marLeft w:val="0"/>
      <w:marRight w:val="0"/>
      <w:marTop w:val="0"/>
      <w:marBottom w:val="0"/>
      <w:divBdr>
        <w:top w:val="none" w:sz="0" w:space="0" w:color="auto"/>
        <w:left w:val="none" w:sz="0" w:space="0" w:color="auto"/>
        <w:bottom w:val="none" w:sz="0" w:space="0" w:color="auto"/>
        <w:right w:val="none" w:sz="0" w:space="0" w:color="auto"/>
      </w:divBdr>
    </w:div>
    <w:div w:id="1889026192">
      <w:bodyDiv w:val="1"/>
      <w:marLeft w:val="0"/>
      <w:marRight w:val="0"/>
      <w:marTop w:val="0"/>
      <w:marBottom w:val="0"/>
      <w:divBdr>
        <w:top w:val="none" w:sz="0" w:space="0" w:color="auto"/>
        <w:left w:val="none" w:sz="0" w:space="0" w:color="auto"/>
        <w:bottom w:val="none" w:sz="0" w:space="0" w:color="auto"/>
        <w:right w:val="none" w:sz="0" w:space="0" w:color="auto"/>
      </w:divBdr>
    </w:div>
    <w:div w:id="1921678080">
      <w:bodyDiv w:val="1"/>
      <w:marLeft w:val="0"/>
      <w:marRight w:val="0"/>
      <w:marTop w:val="0"/>
      <w:marBottom w:val="0"/>
      <w:divBdr>
        <w:top w:val="none" w:sz="0" w:space="0" w:color="auto"/>
        <w:left w:val="none" w:sz="0" w:space="0" w:color="auto"/>
        <w:bottom w:val="none" w:sz="0" w:space="0" w:color="auto"/>
        <w:right w:val="none" w:sz="0" w:space="0" w:color="auto"/>
      </w:divBdr>
    </w:div>
    <w:div w:id="1943217345">
      <w:bodyDiv w:val="1"/>
      <w:marLeft w:val="0"/>
      <w:marRight w:val="0"/>
      <w:marTop w:val="0"/>
      <w:marBottom w:val="0"/>
      <w:divBdr>
        <w:top w:val="none" w:sz="0" w:space="0" w:color="auto"/>
        <w:left w:val="none" w:sz="0" w:space="0" w:color="auto"/>
        <w:bottom w:val="none" w:sz="0" w:space="0" w:color="auto"/>
        <w:right w:val="none" w:sz="0" w:space="0" w:color="auto"/>
      </w:divBdr>
    </w:div>
    <w:div w:id="1952666675">
      <w:bodyDiv w:val="1"/>
      <w:marLeft w:val="0"/>
      <w:marRight w:val="0"/>
      <w:marTop w:val="0"/>
      <w:marBottom w:val="0"/>
      <w:divBdr>
        <w:top w:val="none" w:sz="0" w:space="0" w:color="auto"/>
        <w:left w:val="none" w:sz="0" w:space="0" w:color="auto"/>
        <w:bottom w:val="none" w:sz="0" w:space="0" w:color="auto"/>
        <w:right w:val="none" w:sz="0" w:space="0" w:color="auto"/>
      </w:divBdr>
    </w:div>
    <w:div w:id="1959752458">
      <w:bodyDiv w:val="1"/>
      <w:marLeft w:val="0"/>
      <w:marRight w:val="0"/>
      <w:marTop w:val="0"/>
      <w:marBottom w:val="0"/>
      <w:divBdr>
        <w:top w:val="none" w:sz="0" w:space="0" w:color="auto"/>
        <w:left w:val="none" w:sz="0" w:space="0" w:color="auto"/>
        <w:bottom w:val="none" w:sz="0" w:space="0" w:color="auto"/>
        <w:right w:val="none" w:sz="0" w:space="0" w:color="auto"/>
      </w:divBdr>
    </w:div>
    <w:div w:id="1977644424">
      <w:bodyDiv w:val="1"/>
      <w:marLeft w:val="0"/>
      <w:marRight w:val="0"/>
      <w:marTop w:val="0"/>
      <w:marBottom w:val="0"/>
      <w:divBdr>
        <w:top w:val="none" w:sz="0" w:space="0" w:color="auto"/>
        <w:left w:val="none" w:sz="0" w:space="0" w:color="auto"/>
        <w:bottom w:val="none" w:sz="0" w:space="0" w:color="auto"/>
        <w:right w:val="none" w:sz="0" w:space="0" w:color="auto"/>
      </w:divBdr>
    </w:div>
    <w:div w:id="1983151776">
      <w:bodyDiv w:val="1"/>
      <w:marLeft w:val="0"/>
      <w:marRight w:val="0"/>
      <w:marTop w:val="0"/>
      <w:marBottom w:val="0"/>
      <w:divBdr>
        <w:top w:val="none" w:sz="0" w:space="0" w:color="auto"/>
        <w:left w:val="none" w:sz="0" w:space="0" w:color="auto"/>
        <w:bottom w:val="none" w:sz="0" w:space="0" w:color="auto"/>
        <w:right w:val="none" w:sz="0" w:space="0" w:color="auto"/>
      </w:divBdr>
    </w:div>
    <w:div w:id="1985964030">
      <w:bodyDiv w:val="1"/>
      <w:marLeft w:val="0"/>
      <w:marRight w:val="0"/>
      <w:marTop w:val="0"/>
      <w:marBottom w:val="0"/>
      <w:divBdr>
        <w:top w:val="none" w:sz="0" w:space="0" w:color="auto"/>
        <w:left w:val="none" w:sz="0" w:space="0" w:color="auto"/>
        <w:bottom w:val="none" w:sz="0" w:space="0" w:color="auto"/>
        <w:right w:val="none" w:sz="0" w:space="0" w:color="auto"/>
      </w:divBdr>
    </w:div>
    <w:div w:id="1992950512">
      <w:bodyDiv w:val="1"/>
      <w:marLeft w:val="0"/>
      <w:marRight w:val="0"/>
      <w:marTop w:val="0"/>
      <w:marBottom w:val="0"/>
      <w:divBdr>
        <w:top w:val="none" w:sz="0" w:space="0" w:color="auto"/>
        <w:left w:val="none" w:sz="0" w:space="0" w:color="auto"/>
        <w:bottom w:val="none" w:sz="0" w:space="0" w:color="auto"/>
        <w:right w:val="none" w:sz="0" w:space="0" w:color="auto"/>
      </w:divBdr>
    </w:div>
    <w:div w:id="2019958865">
      <w:bodyDiv w:val="1"/>
      <w:marLeft w:val="0"/>
      <w:marRight w:val="0"/>
      <w:marTop w:val="0"/>
      <w:marBottom w:val="0"/>
      <w:divBdr>
        <w:top w:val="none" w:sz="0" w:space="0" w:color="auto"/>
        <w:left w:val="none" w:sz="0" w:space="0" w:color="auto"/>
        <w:bottom w:val="none" w:sz="0" w:space="0" w:color="auto"/>
        <w:right w:val="none" w:sz="0" w:space="0" w:color="auto"/>
      </w:divBdr>
    </w:div>
    <w:div w:id="2049599743">
      <w:bodyDiv w:val="1"/>
      <w:marLeft w:val="0"/>
      <w:marRight w:val="0"/>
      <w:marTop w:val="0"/>
      <w:marBottom w:val="0"/>
      <w:divBdr>
        <w:top w:val="none" w:sz="0" w:space="0" w:color="auto"/>
        <w:left w:val="none" w:sz="0" w:space="0" w:color="auto"/>
        <w:bottom w:val="none" w:sz="0" w:space="0" w:color="auto"/>
        <w:right w:val="none" w:sz="0" w:space="0" w:color="auto"/>
      </w:divBdr>
    </w:div>
    <w:div w:id="2053966452">
      <w:bodyDiv w:val="1"/>
      <w:marLeft w:val="0"/>
      <w:marRight w:val="0"/>
      <w:marTop w:val="0"/>
      <w:marBottom w:val="0"/>
      <w:divBdr>
        <w:top w:val="none" w:sz="0" w:space="0" w:color="auto"/>
        <w:left w:val="none" w:sz="0" w:space="0" w:color="auto"/>
        <w:bottom w:val="none" w:sz="0" w:space="0" w:color="auto"/>
        <w:right w:val="none" w:sz="0" w:space="0" w:color="auto"/>
      </w:divBdr>
    </w:div>
    <w:div w:id="2068528886">
      <w:bodyDiv w:val="1"/>
      <w:marLeft w:val="0"/>
      <w:marRight w:val="0"/>
      <w:marTop w:val="0"/>
      <w:marBottom w:val="0"/>
      <w:divBdr>
        <w:top w:val="none" w:sz="0" w:space="0" w:color="auto"/>
        <w:left w:val="none" w:sz="0" w:space="0" w:color="auto"/>
        <w:bottom w:val="none" w:sz="0" w:space="0" w:color="auto"/>
        <w:right w:val="none" w:sz="0" w:space="0" w:color="auto"/>
      </w:divBdr>
    </w:div>
    <w:div w:id="2074153719">
      <w:bodyDiv w:val="1"/>
      <w:marLeft w:val="0"/>
      <w:marRight w:val="0"/>
      <w:marTop w:val="0"/>
      <w:marBottom w:val="0"/>
      <w:divBdr>
        <w:top w:val="none" w:sz="0" w:space="0" w:color="auto"/>
        <w:left w:val="none" w:sz="0" w:space="0" w:color="auto"/>
        <w:bottom w:val="none" w:sz="0" w:space="0" w:color="auto"/>
        <w:right w:val="none" w:sz="0" w:space="0" w:color="auto"/>
      </w:divBdr>
    </w:div>
    <w:div w:id="2078546629">
      <w:bodyDiv w:val="1"/>
      <w:marLeft w:val="0"/>
      <w:marRight w:val="0"/>
      <w:marTop w:val="0"/>
      <w:marBottom w:val="0"/>
      <w:divBdr>
        <w:top w:val="none" w:sz="0" w:space="0" w:color="auto"/>
        <w:left w:val="none" w:sz="0" w:space="0" w:color="auto"/>
        <w:bottom w:val="none" w:sz="0" w:space="0" w:color="auto"/>
        <w:right w:val="none" w:sz="0" w:space="0" w:color="auto"/>
      </w:divBdr>
    </w:div>
    <w:div w:id="2100978454">
      <w:bodyDiv w:val="1"/>
      <w:marLeft w:val="0"/>
      <w:marRight w:val="0"/>
      <w:marTop w:val="0"/>
      <w:marBottom w:val="0"/>
      <w:divBdr>
        <w:top w:val="none" w:sz="0" w:space="0" w:color="auto"/>
        <w:left w:val="none" w:sz="0" w:space="0" w:color="auto"/>
        <w:bottom w:val="none" w:sz="0" w:space="0" w:color="auto"/>
        <w:right w:val="none" w:sz="0" w:space="0" w:color="auto"/>
      </w:divBdr>
    </w:div>
    <w:div w:id="2121295633">
      <w:bodyDiv w:val="1"/>
      <w:marLeft w:val="0"/>
      <w:marRight w:val="0"/>
      <w:marTop w:val="0"/>
      <w:marBottom w:val="0"/>
      <w:divBdr>
        <w:top w:val="none" w:sz="0" w:space="0" w:color="auto"/>
        <w:left w:val="none" w:sz="0" w:space="0" w:color="auto"/>
        <w:bottom w:val="none" w:sz="0" w:space="0" w:color="auto"/>
        <w:right w:val="none" w:sz="0" w:space="0" w:color="auto"/>
      </w:divBdr>
    </w:div>
    <w:div w:id="2143763202">
      <w:bodyDiv w:val="1"/>
      <w:marLeft w:val="0"/>
      <w:marRight w:val="0"/>
      <w:marTop w:val="0"/>
      <w:marBottom w:val="0"/>
      <w:divBdr>
        <w:top w:val="none" w:sz="0" w:space="0" w:color="auto"/>
        <w:left w:val="none" w:sz="0" w:space="0" w:color="auto"/>
        <w:bottom w:val="none" w:sz="0" w:space="0" w:color="auto"/>
        <w:right w:val="none" w:sz="0" w:space="0" w:color="auto"/>
      </w:divBdr>
    </w:div>
    <w:div w:id="2144033149">
      <w:bodyDiv w:val="1"/>
      <w:marLeft w:val="0"/>
      <w:marRight w:val="0"/>
      <w:marTop w:val="0"/>
      <w:marBottom w:val="0"/>
      <w:divBdr>
        <w:top w:val="none" w:sz="0" w:space="0" w:color="auto"/>
        <w:left w:val="none" w:sz="0" w:space="0" w:color="auto"/>
        <w:bottom w:val="none" w:sz="0" w:space="0" w:color="auto"/>
        <w:right w:val="none" w:sz="0" w:space="0" w:color="auto"/>
      </w:divBdr>
    </w:div>
    <w:div w:id="2146192816">
      <w:bodyDiv w:val="1"/>
      <w:marLeft w:val="0"/>
      <w:marRight w:val="0"/>
      <w:marTop w:val="0"/>
      <w:marBottom w:val="0"/>
      <w:divBdr>
        <w:top w:val="none" w:sz="0" w:space="0" w:color="auto"/>
        <w:left w:val="none" w:sz="0" w:space="0" w:color="auto"/>
        <w:bottom w:val="none" w:sz="0" w:space="0" w:color="auto"/>
        <w:right w:val="none" w:sz="0" w:space="0" w:color="auto"/>
      </w:divBdr>
    </w:div>
    <w:div w:id="214619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emf"/><Relationship Id="rId21" Type="http://schemas.openxmlformats.org/officeDocument/2006/relationships/header" Target="header11.xml"/><Relationship Id="rId42" Type="http://schemas.openxmlformats.org/officeDocument/2006/relationships/header" Target="header26.xml"/><Relationship Id="rId47" Type="http://schemas.openxmlformats.org/officeDocument/2006/relationships/header" Target="header31.xml"/><Relationship Id="rId63" Type="http://schemas.openxmlformats.org/officeDocument/2006/relationships/header" Target="header47.xml"/><Relationship Id="rId68" Type="http://schemas.openxmlformats.org/officeDocument/2006/relationships/header" Target="header52.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6.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footer" Target="footer5.xml"/><Relationship Id="rId37" Type="http://schemas.openxmlformats.org/officeDocument/2006/relationships/oleObject" Target="embeddings/oleObject1.bin"/><Relationship Id="rId40" Type="http://schemas.openxmlformats.org/officeDocument/2006/relationships/header" Target="header24.xml"/><Relationship Id="rId45" Type="http://schemas.openxmlformats.org/officeDocument/2006/relationships/header" Target="header29.xml"/><Relationship Id="rId53" Type="http://schemas.openxmlformats.org/officeDocument/2006/relationships/header" Target="header37.xml"/><Relationship Id="rId58" Type="http://schemas.openxmlformats.org/officeDocument/2006/relationships/header" Target="header42.xml"/><Relationship Id="rId66" Type="http://schemas.openxmlformats.org/officeDocument/2006/relationships/header" Target="header50.xml"/><Relationship Id="rId5" Type="http://schemas.openxmlformats.org/officeDocument/2006/relationships/webSettings" Target="webSettings.xml"/><Relationship Id="rId61" Type="http://schemas.openxmlformats.org/officeDocument/2006/relationships/header" Target="header45.xml"/><Relationship Id="rId19" Type="http://schemas.openxmlformats.org/officeDocument/2006/relationships/header" Target="header9.xml"/><Relationship Id="rId14" Type="http://schemas.openxmlformats.org/officeDocument/2006/relationships/header" Target="header4.xml"/><Relationship Id="rId22" Type="http://schemas.openxmlformats.org/officeDocument/2006/relationships/footer" Target="footer3.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1.xml"/><Relationship Id="rId43" Type="http://schemas.openxmlformats.org/officeDocument/2006/relationships/header" Target="header27.xml"/><Relationship Id="rId48" Type="http://schemas.openxmlformats.org/officeDocument/2006/relationships/header" Target="header32.xml"/><Relationship Id="rId56" Type="http://schemas.openxmlformats.org/officeDocument/2006/relationships/header" Target="header40.xml"/><Relationship Id="rId64" Type="http://schemas.openxmlformats.org/officeDocument/2006/relationships/header" Target="header48.xml"/><Relationship Id="rId69" Type="http://schemas.openxmlformats.org/officeDocument/2006/relationships/header" Target="header53.xml"/><Relationship Id="rId8" Type="http://schemas.openxmlformats.org/officeDocument/2006/relationships/image" Target="media/image1.emf"/><Relationship Id="rId51" Type="http://schemas.openxmlformats.org/officeDocument/2006/relationships/header" Target="header35.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2.xml"/><Relationship Id="rId46" Type="http://schemas.openxmlformats.org/officeDocument/2006/relationships/header" Target="header30.xml"/><Relationship Id="rId59" Type="http://schemas.openxmlformats.org/officeDocument/2006/relationships/header" Target="header43.xml"/><Relationship Id="rId67" Type="http://schemas.openxmlformats.org/officeDocument/2006/relationships/header" Target="header51.xml"/><Relationship Id="rId20" Type="http://schemas.openxmlformats.org/officeDocument/2006/relationships/header" Target="header10.xml"/><Relationship Id="rId41" Type="http://schemas.openxmlformats.org/officeDocument/2006/relationships/header" Target="header25.xml"/><Relationship Id="rId54" Type="http://schemas.openxmlformats.org/officeDocument/2006/relationships/header" Target="header38.xml"/><Relationship Id="rId62" Type="http://schemas.openxmlformats.org/officeDocument/2006/relationships/header" Target="header46.xml"/><Relationship Id="rId70" Type="http://schemas.openxmlformats.org/officeDocument/2006/relationships/header" Target="header5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5.xml"/><Relationship Id="rId36" Type="http://schemas.openxmlformats.org/officeDocument/2006/relationships/image" Target="media/image3.wmf"/><Relationship Id="rId49" Type="http://schemas.openxmlformats.org/officeDocument/2006/relationships/header" Target="header33.xml"/><Relationship Id="rId57" Type="http://schemas.openxmlformats.org/officeDocument/2006/relationships/header" Target="header41.xml"/><Relationship Id="rId10" Type="http://schemas.openxmlformats.org/officeDocument/2006/relationships/header" Target="header2.xml"/><Relationship Id="rId31" Type="http://schemas.openxmlformats.org/officeDocument/2006/relationships/header" Target="header18.xml"/><Relationship Id="rId44" Type="http://schemas.openxmlformats.org/officeDocument/2006/relationships/header" Target="header28.xml"/><Relationship Id="rId52" Type="http://schemas.openxmlformats.org/officeDocument/2006/relationships/header" Target="header36.xml"/><Relationship Id="rId60" Type="http://schemas.openxmlformats.org/officeDocument/2006/relationships/header" Target="header44.xml"/><Relationship Id="rId65" Type="http://schemas.openxmlformats.org/officeDocument/2006/relationships/header" Target="header49.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8.xml"/><Relationship Id="rId39" Type="http://schemas.openxmlformats.org/officeDocument/2006/relationships/header" Target="header23.xml"/><Relationship Id="rId34" Type="http://schemas.openxmlformats.org/officeDocument/2006/relationships/header" Target="header20.xml"/><Relationship Id="rId50" Type="http://schemas.openxmlformats.org/officeDocument/2006/relationships/header" Target="header34.xml"/><Relationship Id="rId55" Type="http://schemas.openxmlformats.org/officeDocument/2006/relationships/header" Target="header39.xml"/><Relationship Id="rId7" Type="http://schemas.openxmlformats.org/officeDocument/2006/relationships/endnotes" Target="endnotes.xml"/><Relationship Id="rId71" Type="http://schemas.openxmlformats.org/officeDocument/2006/relationships/header" Target="header55.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78396-2697-4816-BE2C-B09FD94E3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172</Pages>
  <Words>44201</Words>
  <Characters>254003</Characters>
  <Application>Microsoft Office Word</Application>
  <DocSecurity>8</DocSecurity>
  <Lines>2116</Lines>
  <Paragraphs>595</Paragraphs>
  <ScaleCrop>false</ScaleCrop>
  <HeadingPairs>
    <vt:vector size="2" baseType="variant">
      <vt:variant>
        <vt:lpstr>제목</vt:lpstr>
      </vt:variant>
      <vt:variant>
        <vt:i4>1</vt:i4>
      </vt:variant>
    </vt:vector>
  </HeadingPairs>
  <TitlesOfParts>
    <vt:vector size="1" baseType="lpstr">
      <vt:lpstr>Uaanbaatar ITS</vt:lpstr>
    </vt:vector>
  </TitlesOfParts>
  <Company>HS</Company>
  <LinksUpToDate>false</LinksUpToDate>
  <CharactersWithSpaces>297609</CharactersWithSpaces>
  <SharedDoc>false</SharedDoc>
  <HLinks>
    <vt:vector size="1266" baseType="variant">
      <vt:variant>
        <vt:i4>1245236</vt:i4>
      </vt:variant>
      <vt:variant>
        <vt:i4>1274</vt:i4>
      </vt:variant>
      <vt:variant>
        <vt:i4>0</vt:i4>
      </vt:variant>
      <vt:variant>
        <vt:i4>5</vt:i4>
      </vt:variant>
      <vt:variant>
        <vt:lpwstr/>
      </vt:variant>
      <vt:variant>
        <vt:lpwstr>_Toc500517064</vt:lpwstr>
      </vt:variant>
      <vt:variant>
        <vt:i4>1245236</vt:i4>
      </vt:variant>
      <vt:variant>
        <vt:i4>1268</vt:i4>
      </vt:variant>
      <vt:variant>
        <vt:i4>0</vt:i4>
      </vt:variant>
      <vt:variant>
        <vt:i4>5</vt:i4>
      </vt:variant>
      <vt:variant>
        <vt:lpwstr/>
      </vt:variant>
      <vt:variant>
        <vt:lpwstr>_Toc500517063</vt:lpwstr>
      </vt:variant>
      <vt:variant>
        <vt:i4>1245236</vt:i4>
      </vt:variant>
      <vt:variant>
        <vt:i4>1262</vt:i4>
      </vt:variant>
      <vt:variant>
        <vt:i4>0</vt:i4>
      </vt:variant>
      <vt:variant>
        <vt:i4>5</vt:i4>
      </vt:variant>
      <vt:variant>
        <vt:lpwstr/>
      </vt:variant>
      <vt:variant>
        <vt:lpwstr>_Toc500517062</vt:lpwstr>
      </vt:variant>
      <vt:variant>
        <vt:i4>1245236</vt:i4>
      </vt:variant>
      <vt:variant>
        <vt:i4>1256</vt:i4>
      </vt:variant>
      <vt:variant>
        <vt:i4>0</vt:i4>
      </vt:variant>
      <vt:variant>
        <vt:i4>5</vt:i4>
      </vt:variant>
      <vt:variant>
        <vt:lpwstr/>
      </vt:variant>
      <vt:variant>
        <vt:lpwstr>_Toc500517061</vt:lpwstr>
      </vt:variant>
      <vt:variant>
        <vt:i4>1245236</vt:i4>
      </vt:variant>
      <vt:variant>
        <vt:i4>1250</vt:i4>
      </vt:variant>
      <vt:variant>
        <vt:i4>0</vt:i4>
      </vt:variant>
      <vt:variant>
        <vt:i4>5</vt:i4>
      </vt:variant>
      <vt:variant>
        <vt:lpwstr/>
      </vt:variant>
      <vt:variant>
        <vt:lpwstr>_Toc500517060</vt:lpwstr>
      </vt:variant>
      <vt:variant>
        <vt:i4>1048628</vt:i4>
      </vt:variant>
      <vt:variant>
        <vt:i4>1244</vt:i4>
      </vt:variant>
      <vt:variant>
        <vt:i4>0</vt:i4>
      </vt:variant>
      <vt:variant>
        <vt:i4>5</vt:i4>
      </vt:variant>
      <vt:variant>
        <vt:lpwstr/>
      </vt:variant>
      <vt:variant>
        <vt:lpwstr>_Toc500517059</vt:lpwstr>
      </vt:variant>
      <vt:variant>
        <vt:i4>1048628</vt:i4>
      </vt:variant>
      <vt:variant>
        <vt:i4>1238</vt:i4>
      </vt:variant>
      <vt:variant>
        <vt:i4>0</vt:i4>
      </vt:variant>
      <vt:variant>
        <vt:i4>5</vt:i4>
      </vt:variant>
      <vt:variant>
        <vt:lpwstr/>
      </vt:variant>
      <vt:variant>
        <vt:lpwstr>_Toc500517058</vt:lpwstr>
      </vt:variant>
      <vt:variant>
        <vt:i4>1048628</vt:i4>
      </vt:variant>
      <vt:variant>
        <vt:i4>1232</vt:i4>
      </vt:variant>
      <vt:variant>
        <vt:i4>0</vt:i4>
      </vt:variant>
      <vt:variant>
        <vt:i4>5</vt:i4>
      </vt:variant>
      <vt:variant>
        <vt:lpwstr/>
      </vt:variant>
      <vt:variant>
        <vt:lpwstr>_Toc500517057</vt:lpwstr>
      </vt:variant>
      <vt:variant>
        <vt:i4>1048628</vt:i4>
      </vt:variant>
      <vt:variant>
        <vt:i4>1226</vt:i4>
      </vt:variant>
      <vt:variant>
        <vt:i4>0</vt:i4>
      </vt:variant>
      <vt:variant>
        <vt:i4>5</vt:i4>
      </vt:variant>
      <vt:variant>
        <vt:lpwstr/>
      </vt:variant>
      <vt:variant>
        <vt:lpwstr>_Toc500517056</vt:lpwstr>
      </vt:variant>
      <vt:variant>
        <vt:i4>1048628</vt:i4>
      </vt:variant>
      <vt:variant>
        <vt:i4>1220</vt:i4>
      </vt:variant>
      <vt:variant>
        <vt:i4>0</vt:i4>
      </vt:variant>
      <vt:variant>
        <vt:i4>5</vt:i4>
      </vt:variant>
      <vt:variant>
        <vt:lpwstr/>
      </vt:variant>
      <vt:variant>
        <vt:lpwstr>_Toc500517055</vt:lpwstr>
      </vt:variant>
      <vt:variant>
        <vt:i4>1048628</vt:i4>
      </vt:variant>
      <vt:variant>
        <vt:i4>1214</vt:i4>
      </vt:variant>
      <vt:variant>
        <vt:i4>0</vt:i4>
      </vt:variant>
      <vt:variant>
        <vt:i4>5</vt:i4>
      </vt:variant>
      <vt:variant>
        <vt:lpwstr/>
      </vt:variant>
      <vt:variant>
        <vt:lpwstr>_Toc500517054</vt:lpwstr>
      </vt:variant>
      <vt:variant>
        <vt:i4>1048628</vt:i4>
      </vt:variant>
      <vt:variant>
        <vt:i4>1208</vt:i4>
      </vt:variant>
      <vt:variant>
        <vt:i4>0</vt:i4>
      </vt:variant>
      <vt:variant>
        <vt:i4>5</vt:i4>
      </vt:variant>
      <vt:variant>
        <vt:lpwstr/>
      </vt:variant>
      <vt:variant>
        <vt:lpwstr>_Toc500517053</vt:lpwstr>
      </vt:variant>
      <vt:variant>
        <vt:i4>1048628</vt:i4>
      </vt:variant>
      <vt:variant>
        <vt:i4>1202</vt:i4>
      </vt:variant>
      <vt:variant>
        <vt:i4>0</vt:i4>
      </vt:variant>
      <vt:variant>
        <vt:i4>5</vt:i4>
      </vt:variant>
      <vt:variant>
        <vt:lpwstr/>
      </vt:variant>
      <vt:variant>
        <vt:lpwstr>_Toc500517052</vt:lpwstr>
      </vt:variant>
      <vt:variant>
        <vt:i4>1048628</vt:i4>
      </vt:variant>
      <vt:variant>
        <vt:i4>1196</vt:i4>
      </vt:variant>
      <vt:variant>
        <vt:i4>0</vt:i4>
      </vt:variant>
      <vt:variant>
        <vt:i4>5</vt:i4>
      </vt:variant>
      <vt:variant>
        <vt:lpwstr/>
      </vt:variant>
      <vt:variant>
        <vt:lpwstr>_Toc500517051</vt:lpwstr>
      </vt:variant>
      <vt:variant>
        <vt:i4>1048628</vt:i4>
      </vt:variant>
      <vt:variant>
        <vt:i4>1190</vt:i4>
      </vt:variant>
      <vt:variant>
        <vt:i4>0</vt:i4>
      </vt:variant>
      <vt:variant>
        <vt:i4>5</vt:i4>
      </vt:variant>
      <vt:variant>
        <vt:lpwstr/>
      </vt:variant>
      <vt:variant>
        <vt:lpwstr>_Toc500517050</vt:lpwstr>
      </vt:variant>
      <vt:variant>
        <vt:i4>1114164</vt:i4>
      </vt:variant>
      <vt:variant>
        <vt:i4>1184</vt:i4>
      </vt:variant>
      <vt:variant>
        <vt:i4>0</vt:i4>
      </vt:variant>
      <vt:variant>
        <vt:i4>5</vt:i4>
      </vt:variant>
      <vt:variant>
        <vt:lpwstr/>
      </vt:variant>
      <vt:variant>
        <vt:lpwstr>_Toc500517049</vt:lpwstr>
      </vt:variant>
      <vt:variant>
        <vt:i4>1114164</vt:i4>
      </vt:variant>
      <vt:variant>
        <vt:i4>1178</vt:i4>
      </vt:variant>
      <vt:variant>
        <vt:i4>0</vt:i4>
      </vt:variant>
      <vt:variant>
        <vt:i4>5</vt:i4>
      </vt:variant>
      <vt:variant>
        <vt:lpwstr/>
      </vt:variant>
      <vt:variant>
        <vt:lpwstr>_Toc500517048</vt:lpwstr>
      </vt:variant>
      <vt:variant>
        <vt:i4>1114164</vt:i4>
      </vt:variant>
      <vt:variant>
        <vt:i4>1172</vt:i4>
      </vt:variant>
      <vt:variant>
        <vt:i4>0</vt:i4>
      </vt:variant>
      <vt:variant>
        <vt:i4>5</vt:i4>
      </vt:variant>
      <vt:variant>
        <vt:lpwstr/>
      </vt:variant>
      <vt:variant>
        <vt:lpwstr>_Toc500517047</vt:lpwstr>
      </vt:variant>
      <vt:variant>
        <vt:i4>1114164</vt:i4>
      </vt:variant>
      <vt:variant>
        <vt:i4>1166</vt:i4>
      </vt:variant>
      <vt:variant>
        <vt:i4>0</vt:i4>
      </vt:variant>
      <vt:variant>
        <vt:i4>5</vt:i4>
      </vt:variant>
      <vt:variant>
        <vt:lpwstr/>
      </vt:variant>
      <vt:variant>
        <vt:lpwstr>_Toc500517046</vt:lpwstr>
      </vt:variant>
      <vt:variant>
        <vt:i4>1114164</vt:i4>
      </vt:variant>
      <vt:variant>
        <vt:i4>1160</vt:i4>
      </vt:variant>
      <vt:variant>
        <vt:i4>0</vt:i4>
      </vt:variant>
      <vt:variant>
        <vt:i4>5</vt:i4>
      </vt:variant>
      <vt:variant>
        <vt:lpwstr/>
      </vt:variant>
      <vt:variant>
        <vt:lpwstr>_Toc500517045</vt:lpwstr>
      </vt:variant>
      <vt:variant>
        <vt:i4>1114164</vt:i4>
      </vt:variant>
      <vt:variant>
        <vt:i4>1154</vt:i4>
      </vt:variant>
      <vt:variant>
        <vt:i4>0</vt:i4>
      </vt:variant>
      <vt:variant>
        <vt:i4>5</vt:i4>
      </vt:variant>
      <vt:variant>
        <vt:lpwstr/>
      </vt:variant>
      <vt:variant>
        <vt:lpwstr>_Toc500517044</vt:lpwstr>
      </vt:variant>
      <vt:variant>
        <vt:i4>1114164</vt:i4>
      </vt:variant>
      <vt:variant>
        <vt:i4>1148</vt:i4>
      </vt:variant>
      <vt:variant>
        <vt:i4>0</vt:i4>
      </vt:variant>
      <vt:variant>
        <vt:i4>5</vt:i4>
      </vt:variant>
      <vt:variant>
        <vt:lpwstr/>
      </vt:variant>
      <vt:variant>
        <vt:lpwstr>_Toc500517043</vt:lpwstr>
      </vt:variant>
      <vt:variant>
        <vt:i4>1114164</vt:i4>
      </vt:variant>
      <vt:variant>
        <vt:i4>1142</vt:i4>
      </vt:variant>
      <vt:variant>
        <vt:i4>0</vt:i4>
      </vt:variant>
      <vt:variant>
        <vt:i4>5</vt:i4>
      </vt:variant>
      <vt:variant>
        <vt:lpwstr/>
      </vt:variant>
      <vt:variant>
        <vt:lpwstr>_Toc500517042</vt:lpwstr>
      </vt:variant>
      <vt:variant>
        <vt:i4>1114164</vt:i4>
      </vt:variant>
      <vt:variant>
        <vt:i4>1136</vt:i4>
      </vt:variant>
      <vt:variant>
        <vt:i4>0</vt:i4>
      </vt:variant>
      <vt:variant>
        <vt:i4>5</vt:i4>
      </vt:variant>
      <vt:variant>
        <vt:lpwstr/>
      </vt:variant>
      <vt:variant>
        <vt:lpwstr>_Toc500517041</vt:lpwstr>
      </vt:variant>
      <vt:variant>
        <vt:i4>1114164</vt:i4>
      </vt:variant>
      <vt:variant>
        <vt:i4>1130</vt:i4>
      </vt:variant>
      <vt:variant>
        <vt:i4>0</vt:i4>
      </vt:variant>
      <vt:variant>
        <vt:i4>5</vt:i4>
      </vt:variant>
      <vt:variant>
        <vt:lpwstr/>
      </vt:variant>
      <vt:variant>
        <vt:lpwstr>_Toc500517040</vt:lpwstr>
      </vt:variant>
      <vt:variant>
        <vt:i4>1441844</vt:i4>
      </vt:variant>
      <vt:variant>
        <vt:i4>1124</vt:i4>
      </vt:variant>
      <vt:variant>
        <vt:i4>0</vt:i4>
      </vt:variant>
      <vt:variant>
        <vt:i4>5</vt:i4>
      </vt:variant>
      <vt:variant>
        <vt:lpwstr/>
      </vt:variant>
      <vt:variant>
        <vt:lpwstr>_Toc500517039</vt:lpwstr>
      </vt:variant>
      <vt:variant>
        <vt:i4>1441844</vt:i4>
      </vt:variant>
      <vt:variant>
        <vt:i4>1118</vt:i4>
      </vt:variant>
      <vt:variant>
        <vt:i4>0</vt:i4>
      </vt:variant>
      <vt:variant>
        <vt:i4>5</vt:i4>
      </vt:variant>
      <vt:variant>
        <vt:lpwstr/>
      </vt:variant>
      <vt:variant>
        <vt:lpwstr>_Toc500517038</vt:lpwstr>
      </vt:variant>
      <vt:variant>
        <vt:i4>1441844</vt:i4>
      </vt:variant>
      <vt:variant>
        <vt:i4>1112</vt:i4>
      </vt:variant>
      <vt:variant>
        <vt:i4>0</vt:i4>
      </vt:variant>
      <vt:variant>
        <vt:i4>5</vt:i4>
      </vt:variant>
      <vt:variant>
        <vt:lpwstr/>
      </vt:variant>
      <vt:variant>
        <vt:lpwstr>_Toc500517037</vt:lpwstr>
      </vt:variant>
      <vt:variant>
        <vt:i4>1441844</vt:i4>
      </vt:variant>
      <vt:variant>
        <vt:i4>1106</vt:i4>
      </vt:variant>
      <vt:variant>
        <vt:i4>0</vt:i4>
      </vt:variant>
      <vt:variant>
        <vt:i4>5</vt:i4>
      </vt:variant>
      <vt:variant>
        <vt:lpwstr/>
      </vt:variant>
      <vt:variant>
        <vt:lpwstr>_Toc500517036</vt:lpwstr>
      </vt:variant>
      <vt:variant>
        <vt:i4>1441844</vt:i4>
      </vt:variant>
      <vt:variant>
        <vt:i4>1100</vt:i4>
      </vt:variant>
      <vt:variant>
        <vt:i4>0</vt:i4>
      </vt:variant>
      <vt:variant>
        <vt:i4>5</vt:i4>
      </vt:variant>
      <vt:variant>
        <vt:lpwstr/>
      </vt:variant>
      <vt:variant>
        <vt:lpwstr>_Toc500517035</vt:lpwstr>
      </vt:variant>
      <vt:variant>
        <vt:i4>1441844</vt:i4>
      </vt:variant>
      <vt:variant>
        <vt:i4>1094</vt:i4>
      </vt:variant>
      <vt:variant>
        <vt:i4>0</vt:i4>
      </vt:variant>
      <vt:variant>
        <vt:i4>5</vt:i4>
      </vt:variant>
      <vt:variant>
        <vt:lpwstr/>
      </vt:variant>
      <vt:variant>
        <vt:lpwstr>_Toc500517034</vt:lpwstr>
      </vt:variant>
      <vt:variant>
        <vt:i4>1441844</vt:i4>
      </vt:variant>
      <vt:variant>
        <vt:i4>1088</vt:i4>
      </vt:variant>
      <vt:variant>
        <vt:i4>0</vt:i4>
      </vt:variant>
      <vt:variant>
        <vt:i4>5</vt:i4>
      </vt:variant>
      <vt:variant>
        <vt:lpwstr/>
      </vt:variant>
      <vt:variant>
        <vt:lpwstr>_Toc500517033</vt:lpwstr>
      </vt:variant>
      <vt:variant>
        <vt:i4>1441844</vt:i4>
      </vt:variant>
      <vt:variant>
        <vt:i4>1082</vt:i4>
      </vt:variant>
      <vt:variant>
        <vt:i4>0</vt:i4>
      </vt:variant>
      <vt:variant>
        <vt:i4>5</vt:i4>
      </vt:variant>
      <vt:variant>
        <vt:lpwstr/>
      </vt:variant>
      <vt:variant>
        <vt:lpwstr>_Toc500517032</vt:lpwstr>
      </vt:variant>
      <vt:variant>
        <vt:i4>1441844</vt:i4>
      </vt:variant>
      <vt:variant>
        <vt:i4>1076</vt:i4>
      </vt:variant>
      <vt:variant>
        <vt:i4>0</vt:i4>
      </vt:variant>
      <vt:variant>
        <vt:i4>5</vt:i4>
      </vt:variant>
      <vt:variant>
        <vt:lpwstr/>
      </vt:variant>
      <vt:variant>
        <vt:lpwstr>_Toc500517031</vt:lpwstr>
      </vt:variant>
      <vt:variant>
        <vt:i4>1441844</vt:i4>
      </vt:variant>
      <vt:variant>
        <vt:i4>1070</vt:i4>
      </vt:variant>
      <vt:variant>
        <vt:i4>0</vt:i4>
      </vt:variant>
      <vt:variant>
        <vt:i4>5</vt:i4>
      </vt:variant>
      <vt:variant>
        <vt:lpwstr/>
      </vt:variant>
      <vt:variant>
        <vt:lpwstr>_Toc500517030</vt:lpwstr>
      </vt:variant>
      <vt:variant>
        <vt:i4>1507380</vt:i4>
      </vt:variant>
      <vt:variant>
        <vt:i4>1064</vt:i4>
      </vt:variant>
      <vt:variant>
        <vt:i4>0</vt:i4>
      </vt:variant>
      <vt:variant>
        <vt:i4>5</vt:i4>
      </vt:variant>
      <vt:variant>
        <vt:lpwstr/>
      </vt:variant>
      <vt:variant>
        <vt:lpwstr>_Toc500517029</vt:lpwstr>
      </vt:variant>
      <vt:variant>
        <vt:i4>1507380</vt:i4>
      </vt:variant>
      <vt:variant>
        <vt:i4>1058</vt:i4>
      </vt:variant>
      <vt:variant>
        <vt:i4>0</vt:i4>
      </vt:variant>
      <vt:variant>
        <vt:i4>5</vt:i4>
      </vt:variant>
      <vt:variant>
        <vt:lpwstr/>
      </vt:variant>
      <vt:variant>
        <vt:lpwstr>_Toc500517028</vt:lpwstr>
      </vt:variant>
      <vt:variant>
        <vt:i4>1507380</vt:i4>
      </vt:variant>
      <vt:variant>
        <vt:i4>1052</vt:i4>
      </vt:variant>
      <vt:variant>
        <vt:i4>0</vt:i4>
      </vt:variant>
      <vt:variant>
        <vt:i4>5</vt:i4>
      </vt:variant>
      <vt:variant>
        <vt:lpwstr/>
      </vt:variant>
      <vt:variant>
        <vt:lpwstr>_Toc500517027</vt:lpwstr>
      </vt:variant>
      <vt:variant>
        <vt:i4>1507380</vt:i4>
      </vt:variant>
      <vt:variant>
        <vt:i4>1046</vt:i4>
      </vt:variant>
      <vt:variant>
        <vt:i4>0</vt:i4>
      </vt:variant>
      <vt:variant>
        <vt:i4>5</vt:i4>
      </vt:variant>
      <vt:variant>
        <vt:lpwstr/>
      </vt:variant>
      <vt:variant>
        <vt:lpwstr>_Toc500517026</vt:lpwstr>
      </vt:variant>
      <vt:variant>
        <vt:i4>1507380</vt:i4>
      </vt:variant>
      <vt:variant>
        <vt:i4>1040</vt:i4>
      </vt:variant>
      <vt:variant>
        <vt:i4>0</vt:i4>
      </vt:variant>
      <vt:variant>
        <vt:i4>5</vt:i4>
      </vt:variant>
      <vt:variant>
        <vt:lpwstr/>
      </vt:variant>
      <vt:variant>
        <vt:lpwstr>_Toc500517025</vt:lpwstr>
      </vt:variant>
      <vt:variant>
        <vt:i4>1507380</vt:i4>
      </vt:variant>
      <vt:variant>
        <vt:i4>1034</vt:i4>
      </vt:variant>
      <vt:variant>
        <vt:i4>0</vt:i4>
      </vt:variant>
      <vt:variant>
        <vt:i4>5</vt:i4>
      </vt:variant>
      <vt:variant>
        <vt:lpwstr/>
      </vt:variant>
      <vt:variant>
        <vt:lpwstr>_Toc500517024</vt:lpwstr>
      </vt:variant>
      <vt:variant>
        <vt:i4>1507380</vt:i4>
      </vt:variant>
      <vt:variant>
        <vt:i4>1028</vt:i4>
      </vt:variant>
      <vt:variant>
        <vt:i4>0</vt:i4>
      </vt:variant>
      <vt:variant>
        <vt:i4>5</vt:i4>
      </vt:variant>
      <vt:variant>
        <vt:lpwstr/>
      </vt:variant>
      <vt:variant>
        <vt:lpwstr>_Toc500517023</vt:lpwstr>
      </vt:variant>
      <vt:variant>
        <vt:i4>1507380</vt:i4>
      </vt:variant>
      <vt:variant>
        <vt:i4>1022</vt:i4>
      </vt:variant>
      <vt:variant>
        <vt:i4>0</vt:i4>
      </vt:variant>
      <vt:variant>
        <vt:i4>5</vt:i4>
      </vt:variant>
      <vt:variant>
        <vt:lpwstr/>
      </vt:variant>
      <vt:variant>
        <vt:lpwstr>_Toc500517022</vt:lpwstr>
      </vt:variant>
      <vt:variant>
        <vt:i4>1507380</vt:i4>
      </vt:variant>
      <vt:variant>
        <vt:i4>1016</vt:i4>
      </vt:variant>
      <vt:variant>
        <vt:i4>0</vt:i4>
      </vt:variant>
      <vt:variant>
        <vt:i4>5</vt:i4>
      </vt:variant>
      <vt:variant>
        <vt:lpwstr/>
      </vt:variant>
      <vt:variant>
        <vt:lpwstr>_Toc500517021</vt:lpwstr>
      </vt:variant>
      <vt:variant>
        <vt:i4>1507380</vt:i4>
      </vt:variant>
      <vt:variant>
        <vt:i4>1010</vt:i4>
      </vt:variant>
      <vt:variant>
        <vt:i4>0</vt:i4>
      </vt:variant>
      <vt:variant>
        <vt:i4>5</vt:i4>
      </vt:variant>
      <vt:variant>
        <vt:lpwstr/>
      </vt:variant>
      <vt:variant>
        <vt:lpwstr>_Toc500517020</vt:lpwstr>
      </vt:variant>
      <vt:variant>
        <vt:i4>1310772</vt:i4>
      </vt:variant>
      <vt:variant>
        <vt:i4>1004</vt:i4>
      </vt:variant>
      <vt:variant>
        <vt:i4>0</vt:i4>
      </vt:variant>
      <vt:variant>
        <vt:i4>5</vt:i4>
      </vt:variant>
      <vt:variant>
        <vt:lpwstr/>
      </vt:variant>
      <vt:variant>
        <vt:lpwstr>_Toc500517019</vt:lpwstr>
      </vt:variant>
      <vt:variant>
        <vt:i4>1310772</vt:i4>
      </vt:variant>
      <vt:variant>
        <vt:i4>998</vt:i4>
      </vt:variant>
      <vt:variant>
        <vt:i4>0</vt:i4>
      </vt:variant>
      <vt:variant>
        <vt:i4>5</vt:i4>
      </vt:variant>
      <vt:variant>
        <vt:lpwstr/>
      </vt:variant>
      <vt:variant>
        <vt:lpwstr>_Toc500517018</vt:lpwstr>
      </vt:variant>
      <vt:variant>
        <vt:i4>1310772</vt:i4>
      </vt:variant>
      <vt:variant>
        <vt:i4>992</vt:i4>
      </vt:variant>
      <vt:variant>
        <vt:i4>0</vt:i4>
      </vt:variant>
      <vt:variant>
        <vt:i4>5</vt:i4>
      </vt:variant>
      <vt:variant>
        <vt:lpwstr/>
      </vt:variant>
      <vt:variant>
        <vt:lpwstr>_Toc500517017</vt:lpwstr>
      </vt:variant>
      <vt:variant>
        <vt:i4>1310772</vt:i4>
      </vt:variant>
      <vt:variant>
        <vt:i4>986</vt:i4>
      </vt:variant>
      <vt:variant>
        <vt:i4>0</vt:i4>
      </vt:variant>
      <vt:variant>
        <vt:i4>5</vt:i4>
      </vt:variant>
      <vt:variant>
        <vt:lpwstr/>
      </vt:variant>
      <vt:variant>
        <vt:lpwstr>_Toc500517016</vt:lpwstr>
      </vt:variant>
      <vt:variant>
        <vt:i4>1310772</vt:i4>
      </vt:variant>
      <vt:variant>
        <vt:i4>980</vt:i4>
      </vt:variant>
      <vt:variant>
        <vt:i4>0</vt:i4>
      </vt:variant>
      <vt:variant>
        <vt:i4>5</vt:i4>
      </vt:variant>
      <vt:variant>
        <vt:lpwstr/>
      </vt:variant>
      <vt:variant>
        <vt:lpwstr>_Toc500517015</vt:lpwstr>
      </vt:variant>
      <vt:variant>
        <vt:i4>1310772</vt:i4>
      </vt:variant>
      <vt:variant>
        <vt:i4>974</vt:i4>
      </vt:variant>
      <vt:variant>
        <vt:i4>0</vt:i4>
      </vt:variant>
      <vt:variant>
        <vt:i4>5</vt:i4>
      </vt:variant>
      <vt:variant>
        <vt:lpwstr/>
      </vt:variant>
      <vt:variant>
        <vt:lpwstr>_Toc500517014</vt:lpwstr>
      </vt:variant>
      <vt:variant>
        <vt:i4>1310772</vt:i4>
      </vt:variant>
      <vt:variant>
        <vt:i4>968</vt:i4>
      </vt:variant>
      <vt:variant>
        <vt:i4>0</vt:i4>
      </vt:variant>
      <vt:variant>
        <vt:i4>5</vt:i4>
      </vt:variant>
      <vt:variant>
        <vt:lpwstr/>
      </vt:variant>
      <vt:variant>
        <vt:lpwstr>_Toc500517013</vt:lpwstr>
      </vt:variant>
      <vt:variant>
        <vt:i4>1310772</vt:i4>
      </vt:variant>
      <vt:variant>
        <vt:i4>962</vt:i4>
      </vt:variant>
      <vt:variant>
        <vt:i4>0</vt:i4>
      </vt:variant>
      <vt:variant>
        <vt:i4>5</vt:i4>
      </vt:variant>
      <vt:variant>
        <vt:lpwstr/>
      </vt:variant>
      <vt:variant>
        <vt:lpwstr>_Toc500517012</vt:lpwstr>
      </vt:variant>
      <vt:variant>
        <vt:i4>1310772</vt:i4>
      </vt:variant>
      <vt:variant>
        <vt:i4>956</vt:i4>
      </vt:variant>
      <vt:variant>
        <vt:i4>0</vt:i4>
      </vt:variant>
      <vt:variant>
        <vt:i4>5</vt:i4>
      </vt:variant>
      <vt:variant>
        <vt:lpwstr/>
      </vt:variant>
      <vt:variant>
        <vt:lpwstr>_Toc500517011</vt:lpwstr>
      </vt:variant>
      <vt:variant>
        <vt:i4>1310772</vt:i4>
      </vt:variant>
      <vt:variant>
        <vt:i4>950</vt:i4>
      </vt:variant>
      <vt:variant>
        <vt:i4>0</vt:i4>
      </vt:variant>
      <vt:variant>
        <vt:i4>5</vt:i4>
      </vt:variant>
      <vt:variant>
        <vt:lpwstr/>
      </vt:variant>
      <vt:variant>
        <vt:lpwstr>_Toc500517010</vt:lpwstr>
      </vt:variant>
      <vt:variant>
        <vt:i4>1376308</vt:i4>
      </vt:variant>
      <vt:variant>
        <vt:i4>944</vt:i4>
      </vt:variant>
      <vt:variant>
        <vt:i4>0</vt:i4>
      </vt:variant>
      <vt:variant>
        <vt:i4>5</vt:i4>
      </vt:variant>
      <vt:variant>
        <vt:lpwstr/>
      </vt:variant>
      <vt:variant>
        <vt:lpwstr>_Toc500517009</vt:lpwstr>
      </vt:variant>
      <vt:variant>
        <vt:i4>1376308</vt:i4>
      </vt:variant>
      <vt:variant>
        <vt:i4>938</vt:i4>
      </vt:variant>
      <vt:variant>
        <vt:i4>0</vt:i4>
      </vt:variant>
      <vt:variant>
        <vt:i4>5</vt:i4>
      </vt:variant>
      <vt:variant>
        <vt:lpwstr/>
      </vt:variant>
      <vt:variant>
        <vt:lpwstr>_Toc500517008</vt:lpwstr>
      </vt:variant>
      <vt:variant>
        <vt:i4>1376308</vt:i4>
      </vt:variant>
      <vt:variant>
        <vt:i4>932</vt:i4>
      </vt:variant>
      <vt:variant>
        <vt:i4>0</vt:i4>
      </vt:variant>
      <vt:variant>
        <vt:i4>5</vt:i4>
      </vt:variant>
      <vt:variant>
        <vt:lpwstr/>
      </vt:variant>
      <vt:variant>
        <vt:lpwstr>_Toc500517007</vt:lpwstr>
      </vt:variant>
      <vt:variant>
        <vt:i4>1376308</vt:i4>
      </vt:variant>
      <vt:variant>
        <vt:i4>926</vt:i4>
      </vt:variant>
      <vt:variant>
        <vt:i4>0</vt:i4>
      </vt:variant>
      <vt:variant>
        <vt:i4>5</vt:i4>
      </vt:variant>
      <vt:variant>
        <vt:lpwstr/>
      </vt:variant>
      <vt:variant>
        <vt:lpwstr>_Toc500517006</vt:lpwstr>
      </vt:variant>
      <vt:variant>
        <vt:i4>1376308</vt:i4>
      </vt:variant>
      <vt:variant>
        <vt:i4>920</vt:i4>
      </vt:variant>
      <vt:variant>
        <vt:i4>0</vt:i4>
      </vt:variant>
      <vt:variant>
        <vt:i4>5</vt:i4>
      </vt:variant>
      <vt:variant>
        <vt:lpwstr/>
      </vt:variant>
      <vt:variant>
        <vt:lpwstr>_Toc500517005</vt:lpwstr>
      </vt:variant>
      <vt:variant>
        <vt:i4>1376308</vt:i4>
      </vt:variant>
      <vt:variant>
        <vt:i4>914</vt:i4>
      </vt:variant>
      <vt:variant>
        <vt:i4>0</vt:i4>
      </vt:variant>
      <vt:variant>
        <vt:i4>5</vt:i4>
      </vt:variant>
      <vt:variant>
        <vt:lpwstr/>
      </vt:variant>
      <vt:variant>
        <vt:lpwstr>_Toc500517004</vt:lpwstr>
      </vt:variant>
      <vt:variant>
        <vt:i4>1376308</vt:i4>
      </vt:variant>
      <vt:variant>
        <vt:i4>908</vt:i4>
      </vt:variant>
      <vt:variant>
        <vt:i4>0</vt:i4>
      </vt:variant>
      <vt:variant>
        <vt:i4>5</vt:i4>
      </vt:variant>
      <vt:variant>
        <vt:lpwstr/>
      </vt:variant>
      <vt:variant>
        <vt:lpwstr>_Toc500517003</vt:lpwstr>
      </vt:variant>
      <vt:variant>
        <vt:i4>1376308</vt:i4>
      </vt:variant>
      <vt:variant>
        <vt:i4>902</vt:i4>
      </vt:variant>
      <vt:variant>
        <vt:i4>0</vt:i4>
      </vt:variant>
      <vt:variant>
        <vt:i4>5</vt:i4>
      </vt:variant>
      <vt:variant>
        <vt:lpwstr/>
      </vt:variant>
      <vt:variant>
        <vt:lpwstr>_Toc500517002</vt:lpwstr>
      </vt:variant>
      <vt:variant>
        <vt:i4>1376308</vt:i4>
      </vt:variant>
      <vt:variant>
        <vt:i4>896</vt:i4>
      </vt:variant>
      <vt:variant>
        <vt:i4>0</vt:i4>
      </vt:variant>
      <vt:variant>
        <vt:i4>5</vt:i4>
      </vt:variant>
      <vt:variant>
        <vt:lpwstr/>
      </vt:variant>
      <vt:variant>
        <vt:lpwstr>_Toc500517001</vt:lpwstr>
      </vt:variant>
      <vt:variant>
        <vt:i4>1376308</vt:i4>
      </vt:variant>
      <vt:variant>
        <vt:i4>890</vt:i4>
      </vt:variant>
      <vt:variant>
        <vt:i4>0</vt:i4>
      </vt:variant>
      <vt:variant>
        <vt:i4>5</vt:i4>
      </vt:variant>
      <vt:variant>
        <vt:lpwstr/>
      </vt:variant>
      <vt:variant>
        <vt:lpwstr>_Toc500517000</vt:lpwstr>
      </vt:variant>
      <vt:variant>
        <vt:i4>1900605</vt:i4>
      </vt:variant>
      <vt:variant>
        <vt:i4>884</vt:i4>
      </vt:variant>
      <vt:variant>
        <vt:i4>0</vt:i4>
      </vt:variant>
      <vt:variant>
        <vt:i4>5</vt:i4>
      </vt:variant>
      <vt:variant>
        <vt:lpwstr/>
      </vt:variant>
      <vt:variant>
        <vt:lpwstr>_Toc500516999</vt:lpwstr>
      </vt:variant>
      <vt:variant>
        <vt:i4>1900605</vt:i4>
      </vt:variant>
      <vt:variant>
        <vt:i4>878</vt:i4>
      </vt:variant>
      <vt:variant>
        <vt:i4>0</vt:i4>
      </vt:variant>
      <vt:variant>
        <vt:i4>5</vt:i4>
      </vt:variant>
      <vt:variant>
        <vt:lpwstr/>
      </vt:variant>
      <vt:variant>
        <vt:lpwstr>_Toc500516998</vt:lpwstr>
      </vt:variant>
      <vt:variant>
        <vt:i4>1179700</vt:i4>
      </vt:variant>
      <vt:variant>
        <vt:i4>857</vt:i4>
      </vt:variant>
      <vt:variant>
        <vt:i4>0</vt:i4>
      </vt:variant>
      <vt:variant>
        <vt:i4>5</vt:i4>
      </vt:variant>
      <vt:variant>
        <vt:lpwstr/>
      </vt:variant>
      <vt:variant>
        <vt:lpwstr>_Toc500515059</vt:lpwstr>
      </vt:variant>
      <vt:variant>
        <vt:i4>1179700</vt:i4>
      </vt:variant>
      <vt:variant>
        <vt:i4>851</vt:i4>
      </vt:variant>
      <vt:variant>
        <vt:i4>0</vt:i4>
      </vt:variant>
      <vt:variant>
        <vt:i4>5</vt:i4>
      </vt:variant>
      <vt:variant>
        <vt:lpwstr/>
      </vt:variant>
      <vt:variant>
        <vt:lpwstr>_Toc500515058</vt:lpwstr>
      </vt:variant>
      <vt:variant>
        <vt:i4>1179700</vt:i4>
      </vt:variant>
      <vt:variant>
        <vt:i4>845</vt:i4>
      </vt:variant>
      <vt:variant>
        <vt:i4>0</vt:i4>
      </vt:variant>
      <vt:variant>
        <vt:i4>5</vt:i4>
      </vt:variant>
      <vt:variant>
        <vt:lpwstr/>
      </vt:variant>
      <vt:variant>
        <vt:lpwstr>_Toc500515057</vt:lpwstr>
      </vt:variant>
      <vt:variant>
        <vt:i4>1179700</vt:i4>
      </vt:variant>
      <vt:variant>
        <vt:i4>839</vt:i4>
      </vt:variant>
      <vt:variant>
        <vt:i4>0</vt:i4>
      </vt:variant>
      <vt:variant>
        <vt:i4>5</vt:i4>
      </vt:variant>
      <vt:variant>
        <vt:lpwstr/>
      </vt:variant>
      <vt:variant>
        <vt:lpwstr>_Toc500515056</vt:lpwstr>
      </vt:variant>
      <vt:variant>
        <vt:i4>1179700</vt:i4>
      </vt:variant>
      <vt:variant>
        <vt:i4>833</vt:i4>
      </vt:variant>
      <vt:variant>
        <vt:i4>0</vt:i4>
      </vt:variant>
      <vt:variant>
        <vt:i4>5</vt:i4>
      </vt:variant>
      <vt:variant>
        <vt:lpwstr/>
      </vt:variant>
      <vt:variant>
        <vt:lpwstr>_Toc500515055</vt:lpwstr>
      </vt:variant>
      <vt:variant>
        <vt:i4>1179700</vt:i4>
      </vt:variant>
      <vt:variant>
        <vt:i4>827</vt:i4>
      </vt:variant>
      <vt:variant>
        <vt:i4>0</vt:i4>
      </vt:variant>
      <vt:variant>
        <vt:i4>5</vt:i4>
      </vt:variant>
      <vt:variant>
        <vt:lpwstr/>
      </vt:variant>
      <vt:variant>
        <vt:lpwstr>_Toc500515054</vt:lpwstr>
      </vt:variant>
      <vt:variant>
        <vt:i4>1179700</vt:i4>
      </vt:variant>
      <vt:variant>
        <vt:i4>821</vt:i4>
      </vt:variant>
      <vt:variant>
        <vt:i4>0</vt:i4>
      </vt:variant>
      <vt:variant>
        <vt:i4>5</vt:i4>
      </vt:variant>
      <vt:variant>
        <vt:lpwstr/>
      </vt:variant>
      <vt:variant>
        <vt:lpwstr>_Toc500515053</vt:lpwstr>
      </vt:variant>
      <vt:variant>
        <vt:i4>1179700</vt:i4>
      </vt:variant>
      <vt:variant>
        <vt:i4>815</vt:i4>
      </vt:variant>
      <vt:variant>
        <vt:i4>0</vt:i4>
      </vt:variant>
      <vt:variant>
        <vt:i4>5</vt:i4>
      </vt:variant>
      <vt:variant>
        <vt:lpwstr/>
      </vt:variant>
      <vt:variant>
        <vt:lpwstr>_Toc500515052</vt:lpwstr>
      </vt:variant>
      <vt:variant>
        <vt:i4>1179700</vt:i4>
      </vt:variant>
      <vt:variant>
        <vt:i4>809</vt:i4>
      </vt:variant>
      <vt:variant>
        <vt:i4>0</vt:i4>
      </vt:variant>
      <vt:variant>
        <vt:i4>5</vt:i4>
      </vt:variant>
      <vt:variant>
        <vt:lpwstr/>
      </vt:variant>
      <vt:variant>
        <vt:lpwstr>_Toc500515051</vt:lpwstr>
      </vt:variant>
      <vt:variant>
        <vt:i4>1179700</vt:i4>
      </vt:variant>
      <vt:variant>
        <vt:i4>803</vt:i4>
      </vt:variant>
      <vt:variant>
        <vt:i4>0</vt:i4>
      </vt:variant>
      <vt:variant>
        <vt:i4>5</vt:i4>
      </vt:variant>
      <vt:variant>
        <vt:lpwstr/>
      </vt:variant>
      <vt:variant>
        <vt:lpwstr>_Toc500515050</vt:lpwstr>
      </vt:variant>
      <vt:variant>
        <vt:i4>1245236</vt:i4>
      </vt:variant>
      <vt:variant>
        <vt:i4>797</vt:i4>
      </vt:variant>
      <vt:variant>
        <vt:i4>0</vt:i4>
      </vt:variant>
      <vt:variant>
        <vt:i4>5</vt:i4>
      </vt:variant>
      <vt:variant>
        <vt:lpwstr/>
      </vt:variant>
      <vt:variant>
        <vt:lpwstr>_Toc500515049</vt:lpwstr>
      </vt:variant>
      <vt:variant>
        <vt:i4>1245236</vt:i4>
      </vt:variant>
      <vt:variant>
        <vt:i4>791</vt:i4>
      </vt:variant>
      <vt:variant>
        <vt:i4>0</vt:i4>
      </vt:variant>
      <vt:variant>
        <vt:i4>5</vt:i4>
      </vt:variant>
      <vt:variant>
        <vt:lpwstr/>
      </vt:variant>
      <vt:variant>
        <vt:lpwstr>_Toc500515048</vt:lpwstr>
      </vt:variant>
      <vt:variant>
        <vt:i4>1245236</vt:i4>
      </vt:variant>
      <vt:variant>
        <vt:i4>785</vt:i4>
      </vt:variant>
      <vt:variant>
        <vt:i4>0</vt:i4>
      </vt:variant>
      <vt:variant>
        <vt:i4>5</vt:i4>
      </vt:variant>
      <vt:variant>
        <vt:lpwstr/>
      </vt:variant>
      <vt:variant>
        <vt:lpwstr>_Toc500515047</vt:lpwstr>
      </vt:variant>
      <vt:variant>
        <vt:i4>1245236</vt:i4>
      </vt:variant>
      <vt:variant>
        <vt:i4>779</vt:i4>
      </vt:variant>
      <vt:variant>
        <vt:i4>0</vt:i4>
      </vt:variant>
      <vt:variant>
        <vt:i4>5</vt:i4>
      </vt:variant>
      <vt:variant>
        <vt:lpwstr/>
      </vt:variant>
      <vt:variant>
        <vt:lpwstr>_Toc500515046</vt:lpwstr>
      </vt:variant>
      <vt:variant>
        <vt:i4>1245236</vt:i4>
      </vt:variant>
      <vt:variant>
        <vt:i4>773</vt:i4>
      </vt:variant>
      <vt:variant>
        <vt:i4>0</vt:i4>
      </vt:variant>
      <vt:variant>
        <vt:i4>5</vt:i4>
      </vt:variant>
      <vt:variant>
        <vt:lpwstr/>
      </vt:variant>
      <vt:variant>
        <vt:lpwstr>_Toc500515045</vt:lpwstr>
      </vt:variant>
      <vt:variant>
        <vt:i4>1245236</vt:i4>
      </vt:variant>
      <vt:variant>
        <vt:i4>767</vt:i4>
      </vt:variant>
      <vt:variant>
        <vt:i4>0</vt:i4>
      </vt:variant>
      <vt:variant>
        <vt:i4>5</vt:i4>
      </vt:variant>
      <vt:variant>
        <vt:lpwstr/>
      </vt:variant>
      <vt:variant>
        <vt:lpwstr>_Toc500515044</vt:lpwstr>
      </vt:variant>
      <vt:variant>
        <vt:i4>1245236</vt:i4>
      </vt:variant>
      <vt:variant>
        <vt:i4>761</vt:i4>
      </vt:variant>
      <vt:variant>
        <vt:i4>0</vt:i4>
      </vt:variant>
      <vt:variant>
        <vt:i4>5</vt:i4>
      </vt:variant>
      <vt:variant>
        <vt:lpwstr/>
      </vt:variant>
      <vt:variant>
        <vt:lpwstr>_Toc500515043</vt:lpwstr>
      </vt:variant>
      <vt:variant>
        <vt:i4>1245236</vt:i4>
      </vt:variant>
      <vt:variant>
        <vt:i4>755</vt:i4>
      </vt:variant>
      <vt:variant>
        <vt:i4>0</vt:i4>
      </vt:variant>
      <vt:variant>
        <vt:i4>5</vt:i4>
      </vt:variant>
      <vt:variant>
        <vt:lpwstr/>
      </vt:variant>
      <vt:variant>
        <vt:lpwstr>_Toc500515042</vt:lpwstr>
      </vt:variant>
      <vt:variant>
        <vt:i4>1245236</vt:i4>
      </vt:variant>
      <vt:variant>
        <vt:i4>749</vt:i4>
      </vt:variant>
      <vt:variant>
        <vt:i4>0</vt:i4>
      </vt:variant>
      <vt:variant>
        <vt:i4>5</vt:i4>
      </vt:variant>
      <vt:variant>
        <vt:lpwstr/>
      </vt:variant>
      <vt:variant>
        <vt:lpwstr>_Toc500515041</vt:lpwstr>
      </vt:variant>
      <vt:variant>
        <vt:i4>1245236</vt:i4>
      </vt:variant>
      <vt:variant>
        <vt:i4>743</vt:i4>
      </vt:variant>
      <vt:variant>
        <vt:i4>0</vt:i4>
      </vt:variant>
      <vt:variant>
        <vt:i4>5</vt:i4>
      </vt:variant>
      <vt:variant>
        <vt:lpwstr/>
      </vt:variant>
      <vt:variant>
        <vt:lpwstr>_Toc500515040</vt:lpwstr>
      </vt:variant>
      <vt:variant>
        <vt:i4>1310772</vt:i4>
      </vt:variant>
      <vt:variant>
        <vt:i4>737</vt:i4>
      </vt:variant>
      <vt:variant>
        <vt:i4>0</vt:i4>
      </vt:variant>
      <vt:variant>
        <vt:i4>5</vt:i4>
      </vt:variant>
      <vt:variant>
        <vt:lpwstr/>
      </vt:variant>
      <vt:variant>
        <vt:lpwstr>_Toc500515039</vt:lpwstr>
      </vt:variant>
      <vt:variant>
        <vt:i4>1310772</vt:i4>
      </vt:variant>
      <vt:variant>
        <vt:i4>731</vt:i4>
      </vt:variant>
      <vt:variant>
        <vt:i4>0</vt:i4>
      </vt:variant>
      <vt:variant>
        <vt:i4>5</vt:i4>
      </vt:variant>
      <vt:variant>
        <vt:lpwstr/>
      </vt:variant>
      <vt:variant>
        <vt:lpwstr>_Toc500515038</vt:lpwstr>
      </vt:variant>
      <vt:variant>
        <vt:i4>1310772</vt:i4>
      </vt:variant>
      <vt:variant>
        <vt:i4>725</vt:i4>
      </vt:variant>
      <vt:variant>
        <vt:i4>0</vt:i4>
      </vt:variant>
      <vt:variant>
        <vt:i4>5</vt:i4>
      </vt:variant>
      <vt:variant>
        <vt:lpwstr/>
      </vt:variant>
      <vt:variant>
        <vt:lpwstr>_Toc500515037</vt:lpwstr>
      </vt:variant>
      <vt:variant>
        <vt:i4>1310772</vt:i4>
      </vt:variant>
      <vt:variant>
        <vt:i4>719</vt:i4>
      </vt:variant>
      <vt:variant>
        <vt:i4>0</vt:i4>
      </vt:variant>
      <vt:variant>
        <vt:i4>5</vt:i4>
      </vt:variant>
      <vt:variant>
        <vt:lpwstr/>
      </vt:variant>
      <vt:variant>
        <vt:lpwstr>_Toc500515036</vt:lpwstr>
      </vt:variant>
      <vt:variant>
        <vt:i4>1310772</vt:i4>
      </vt:variant>
      <vt:variant>
        <vt:i4>713</vt:i4>
      </vt:variant>
      <vt:variant>
        <vt:i4>0</vt:i4>
      </vt:variant>
      <vt:variant>
        <vt:i4>5</vt:i4>
      </vt:variant>
      <vt:variant>
        <vt:lpwstr/>
      </vt:variant>
      <vt:variant>
        <vt:lpwstr>_Toc500515035</vt:lpwstr>
      </vt:variant>
      <vt:variant>
        <vt:i4>1310772</vt:i4>
      </vt:variant>
      <vt:variant>
        <vt:i4>707</vt:i4>
      </vt:variant>
      <vt:variant>
        <vt:i4>0</vt:i4>
      </vt:variant>
      <vt:variant>
        <vt:i4>5</vt:i4>
      </vt:variant>
      <vt:variant>
        <vt:lpwstr/>
      </vt:variant>
      <vt:variant>
        <vt:lpwstr>_Toc500515034</vt:lpwstr>
      </vt:variant>
      <vt:variant>
        <vt:i4>1310772</vt:i4>
      </vt:variant>
      <vt:variant>
        <vt:i4>701</vt:i4>
      </vt:variant>
      <vt:variant>
        <vt:i4>0</vt:i4>
      </vt:variant>
      <vt:variant>
        <vt:i4>5</vt:i4>
      </vt:variant>
      <vt:variant>
        <vt:lpwstr/>
      </vt:variant>
      <vt:variant>
        <vt:lpwstr>_Toc500515033</vt:lpwstr>
      </vt:variant>
      <vt:variant>
        <vt:i4>1310772</vt:i4>
      </vt:variant>
      <vt:variant>
        <vt:i4>695</vt:i4>
      </vt:variant>
      <vt:variant>
        <vt:i4>0</vt:i4>
      </vt:variant>
      <vt:variant>
        <vt:i4>5</vt:i4>
      </vt:variant>
      <vt:variant>
        <vt:lpwstr/>
      </vt:variant>
      <vt:variant>
        <vt:lpwstr>_Toc500515032</vt:lpwstr>
      </vt:variant>
      <vt:variant>
        <vt:i4>1310772</vt:i4>
      </vt:variant>
      <vt:variant>
        <vt:i4>689</vt:i4>
      </vt:variant>
      <vt:variant>
        <vt:i4>0</vt:i4>
      </vt:variant>
      <vt:variant>
        <vt:i4>5</vt:i4>
      </vt:variant>
      <vt:variant>
        <vt:lpwstr/>
      </vt:variant>
      <vt:variant>
        <vt:lpwstr>_Toc500515031</vt:lpwstr>
      </vt:variant>
      <vt:variant>
        <vt:i4>1310772</vt:i4>
      </vt:variant>
      <vt:variant>
        <vt:i4>683</vt:i4>
      </vt:variant>
      <vt:variant>
        <vt:i4>0</vt:i4>
      </vt:variant>
      <vt:variant>
        <vt:i4>5</vt:i4>
      </vt:variant>
      <vt:variant>
        <vt:lpwstr/>
      </vt:variant>
      <vt:variant>
        <vt:lpwstr>_Toc500515030</vt:lpwstr>
      </vt:variant>
      <vt:variant>
        <vt:i4>1376308</vt:i4>
      </vt:variant>
      <vt:variant>
        <vt:i4>677</vt:i4>
      </vt:variant>
      <vt:variant>
        <vt:i4>0</vt:i4>
      </vt:variant>
      <vt:variant>
        <vt:i4>5</vt:i4>
      </vt:variant>
      <vt:variant>
        <vt:lpwstr/>
      </vt:variant>
      <vt:variant>
        <vt:lpwstr>_Toc500515029</vt:lpwstr>
      </vt:variant>
      <vt:variant>
        <vt:i4>1376308</vt:i4>
      </vt:variant>
      <vt:variant>
        <vt:i4>671</vt:i4>
      </vt:variant>
      <vt:variant>
        <vt:i4>0</vt:i4>
      </vt:variant>
      <vt:variant>
        <vt:i4>5</vt:i4>
      </vt:variant>
      <vt:variant>
        <vt:lpwstr/>
      </vt:variant>
      <vt:variant>
        <vt:lpwstr>_Toc500515028</vt:lpwstr>
      </vt:variant>
      <vt:variant>
        <vt:i4>1376308</vt:i4>
      </vt:variant>
      <vt:variant>
        <vt:i4>665</vt:i4>
      </vt:variant>
      <vt:variant>
        <vt:i4>0</vt:i4>
      </vt:variant>
      <vt:variant>
        <vt:i4>5</vt:i4>
      </vt:variant>
      <vt:variant>
        <vt:lpwstr/>
      </vt:variant>
      <vt:variant>
        <vt:lpwstr>_Toc500515027</vt:lpwstr>
      </vt:variant>
      <vt:variant>
        <vt:i4>1376308</vt:i4>
      </vt:variant>
      <vt:variant>
        <vt:i4>659</vt:i4>
      </vt:variant>
      <vt:variant>
        <vt:i4>0</vt:i4>
      </vt:variant>
      <vt:variant>
        <vt:i4>5</vt:i4>
      </vt:variant>
      <vt:variant>
        <vt:lpwstr/>
      </vt:variant>
      <vt:variant>
        <vt:lpwstr>_Toc500515026</vt:lpwstr>
      </vt:variant>
      <vt:variant>
        <vt:i4>1376308</vt:i4>
      </vt:variant>
      <vt:variant>
        <vt:i4>653</vt:i4>
      </vt:variant>
      <vt:variant>
        <vt:i4>0</vt:i4>
      </vt:variant>
      <vt:variant>
        <vt:i4>5</vt:i4>
      </vt:variant>
      <vt:variant>
        <vt:lpwstr/>
      </vt:variant>
      <vt:variant>
        <vt:lpwstr>_Toc500515025</vt:lpwstr>
      </vt:variant>
      <vt:variant>
        <vt:i4>1376308</vt:i4>
      </vt:variant>
      <vt:variant>
        <vt:i4>647</vt:i4>
      </vt:variant>
      <vt:variant>
        <vt:i4>0</vt:i4>
      </vt:variant>
      <vt:variant>
        <vt:i4>5</vt:i4>
      </vt:variant>
      <vt:variant>
        <vt:lpwstr/>
      </vt:variant>
      <vt:variant>
        <vt:lpwstr>_Toc500515024</vt:lpwstr>
      </vt:variant>
      <vt:variant>
        <vt:i4>1376308</vt:i4>
      </vt:variant>
      <vt:variant>
        <vt:i4>641</vt:i4>
      </vt:variant>
      <vt:variant>
        <vt:i4>0</vt:i4>
      </vt:variant>
      <vt:variant>
        <vt:i4>5</vt:i4>
      </vt:variant>
      <vt:variant>
        <vt:lpwstr/>
      </vt:variant>
      <vt:variant>
        <vt:lpwstr>_Toc500515023</vt:lpwstr>
      </vt:variant>
      <vt:variant>
        <vt:i4>1376308</vt:i4>
      </vt:variant>
      <vt:variant>
        <vt:i4>635</vt:i4>
      </vt:variant>
      <vt:variant>
        <vt:i4>0</vt:i4>
      </vt:variant>
      <vt:variant>
        <vt:i4>5</vt:i4>
      </vt:variant>
      <vt:variant>
        <vt:lpwstr/>
      </vt:variant>
      <vt:variant>
        <vt:lpwstr>_Toc500515022</vt:lpwstr>
      </vt:variant>
      <vt:variant>
        <vt:i4>1376308</vt:i4>
      </vt:variant>
      <vt:variant>
        <vt:i4>629</vt:i4>
      </vt:variant>
      <vt:variant>
        <vt:i4>0</vt:i4>
      </vt:variant>
      <vt:variant>
        <vt:i4>5</vt:i4>
      </vt:variant>
      <vt:variant>
        <vt:lpwstr/>
      </vt:variant>
      <vt:variant>
        <vt:lpwstr>_Toc500515021</vt:lpwstr>
      </vt:variant>
      <vt:variant>
        <vt:i4>1376308</vt:i4>
      </vt:variant>
      <vt:variant>
        <vt:i4>623</vt:i4>
      </vt:variant>
      <vt:variant>
        <vt:i4>0</vt:i4>
      </vt:variant>
      <vt:variant>
        <vt:i4>5</vt:i4>
      </vt:variant>
      <vt:variant>
        <vt:lpwstr/>
      </vt:variant>
      <vt:variant>
        <vt:lpwstr>_Toc500515020</vt:lpwstr>
      </vt:variant>
      <vt:variant>
        <vt:i4>1441844</vt:i4>
      </vt:variant>
      <vt:variant>
        <vt:i4>617</vt:i4>
      </vt:variant>
      <vt:variant>
        <vt:i4>0</vt:i4>
      </vt:variant>
      <vt:variant>
        <vt:i4>5</vt:i4>
      </vt:variant>
      <vt:variant>
        <vt:lpwstr/>
      </vt:variant>
      <vt:variant>
        <vt:lpwstr>_Toc500515019</vt:lpwstr>
      </vt:variant>
      <vt:variant>
        <vt:i4>1441844</vt:i4>
      </vt:variant>
      <vt:variant>
        <vt:i4>611</vt:i4>
      </vt:variant>
      <vt:variant>
        <vt:i4>0</vt:i4>
      </vt:variant>
      <vt:variant>
        <vt:i4>5</vt:i4>
      </vt:variant>
      <vt:variant>
        <vt:lpwstr/>
      </vt:variant>
      <vt:variant>
        <vt:lpwstr>_Toc500515018</vt:lpwstr>
      </vt:variant>
      <vt:variant>
        <vt:i4>1441844</vt:i4>
      </vt:variant>
      <vt:variant>
        <vt:i4>605</vt:i4>
      </vt:variant>
      <vt:variant>
        <vt:i4>0</vt:i4>
      </vt:variant>
      <vt:variant>
        <vt:i4>5</vt:i4>
      </vt:variant>
      <vt:variant>
        <vt:lpwstr/>
      </vt:variant>
      <vt:variant>
        <vt:lpwstr>_Toc500515017</vt:lpwstr>
      </vt:variant>
      <vt:variant>
        <vt:i4>1441844</vt:i4>
      </vt:variant>
      <vt:variant>
        <vt:i4>599</vt:i4>
      </vt:variant>
      <vt:variant>
        <vt:i4>0</vt:i4>
      </vt:variant>
      <vt:variant>
        <vt:i4>5</vt:i4>
      </vt:variant>
      <vt:variant>
        <vt:lpwstr/>
      </vt:variant>
      <vt:variant>
        <vt:lpwstr>_Toc500515016</vt:lpwstr>
      </vt:variant>
      <vt:variant>
        <vt:i4>1441844</vt:i4>
      </vt:variant>
      <vt:variant>
        <vt:i4>593</vt:i4>
      </vt:variant>
      <vt:variant>
        <vt:i4>0</vt:i4>
      </vt:variant>
      <vt:variant>
        <vt:i4>5</vt:i4>
      </vt:variant>
      <vt:variant>
        <vt:lpwstr/>
      </vt:variant>
      <vt:variant>
        <vt:lpwstr>_Toc500515015</vt:lpwstr>
      </vt:variant>
      <vt:variant>
        <vt:i4>1441844</vt:i4>
      </vt:variant>
      <vt:variant>
        <vt:i4>587</vt:i4>
      </vt:variant>
      <vt:variant>
        <vt:i4>0</vt:i4>
      </vt:variant>
      <vt:variant>
        <vt:i4>5</vt:i4>
      </vt:variant>
      <vt:variant>
        <vt:lpwstr/>
      </vt:variant>
      <vt:variant>
        <vt:lpwstr>_Toc500515014</vt:lpwstr>
      </vt:variant>
      <vt:variant>
        <vt:i4>1441844</vt:i4>
      </vt:variant>
      <vt:variant>
        <vt:i4>581</vt:i4>
      </vt:variant>
      <vt:variant>
        <vt:i4>0</vt:i4>
      </vt:variant>
      <vt:variant>
        <vt:i4>5</vt:i4>
      </vt:variant>
      <vt:variant>
        <vt:lpwstr/>
      </vt:variant>
      <vt:variant>
        <vt:lpwstr>_Toc500515013</vt:lpwstr>
      </vt:variant>
      <vt:variant>
        <vt:i4>1441844</vt:i4>
      </vt:variant>
      <vt:variant>
        <vt:i4>575</vt:i4>
      </vt:variant>
      <vt:variant>
        <vt:i4>0</vt:i4>
      </vt:variant>
      <vt:variant>
        <vt:i4>5</vt:i4>
      </vt:variant>
      <vt:variant>
        <vt:lpwstr/>
      </vt:variant>
      <vt:variant>
        <vt:lpwstr>_Toc500515012</vt:lpwstr>
      </vt:variant>
      <vt:variant>
        <vt:i4>1441844</vt:i4>
      </vt:variant>
      <vt:variant>
        <vt:i4>569</vt:i4>
      </vt:variant>
      <vt:variant>
        <vt:i4>0</vt:i4>
      </vt:variant>
      <vt:variant>
        <vt:i4>5</vt:i4>
      </vt:variant>
      <vt:variant>
        <vt:lpwstr/>
      </vt:variant>
      <vt:variant>
        <vt:lpwstr>_Toc500515011</vt:lpwstr>
      </vt:variant>
      <vt:variant>
        <vt:i4>1441844</vt:i4>
      </vt:variant>
      <vt:variant>
        <vt:i4>563</vt:i4>
      </vt:variant>
      <vt:variant>
        <vt:i4>0</vt:i4>
      </vt:variant>
      <vt:variant>
        <vt:i4>5</vt:i4>
      </vt:variant>
      <vt:variant>
        <vt:lpwstr/>
      </vt:variant>
      <vt:variant>
        <vt:lpwstr>_Toc500515010</vt:lpwstr>
      </vt:variant>
      <vt:variant>
        <vt:i4>1507380</vt:i4>
      </vt:variant>
      <vt:variant>
        <vt:i4>557</vt:i4>
      </vt:variant>
      <vt:variant>
        <vt:i4>0</vt:i4>
      </vt:variant>
      <vt:variant>
        <vt:i4>5</vt:i4>
      </vt:variant>
      <vt:variant>
        <vt:lpwstr/>
      </vt:variant>
      <vt:variant>
        <vt:lpwstr>_Toc500515009</vt:lpwstr>
      </vt:variant>
      <vt:variant>
        <vt:i4>1507380</vt:i4>
      </vt:variant>
      <vt:variant>
        <vt:i4>551</vt:i4>
      </vt:variant>
      <vt:variant>
        <vt:i4>0</vt:i4>
      </vt:variant>
      <vt:variant>
        <vt:i4>5</vt:i4>
      </vt:variant>
      <vt:variant>
        <vt:lpwstr/>
      </vt:variant>
      <vt:variant>
        <vt:lpwstr>_Toc500515008</vt:lpwstr>
      </vt:variant>
      <vt:variant>
        <vt:i4>1507380</vt:i4>
      </vt:variant>
      <vt:variant>
        <vt:i4>545</vt:i4>
      </vt:variant>
      <vt:variant>
        <vt:i4>0</vt:i4>
      </vt:variant>
      <vt:variant>
        <vt:i4>5</vt:i4>
      </vt:variant>
      <vt:variant>
        <vt:lpwstr/>
      </vt:variant>
      <vt:variant>
        <vt:lpwstr>_Toc500515007</vt:lpwstr>
      </vt:variant>
      <vt:variant>
        <vt:i4>1507380</vt:i4>
      </vt:variant>
      <vt:variant>
        <vt:i4>539</vt:i4>
      </vt:variant>
      <vt:variant>
        <vt:i4>0</vt:i4>
      </vt:variant>
      <vt:variant>
        <vt:i4>5</vt:i4>
      </vt:variant>
      <vt:variant>
        <vt:lpwstr/>
      </vt:variant>
      <vt:variant>
        <vt:lpwstr>_Toc500515006</vt:lpwstr>
      </vt:variant>
      <vt:variant>
        <vt:i4>1507380</vt:i4>
      </vt:variant>
      <vt:variant>
        <vt:i4>533</vt:i4>
      </vt:variant>
      <vt:variant>
        <vt:i4>0</vt:i4>
      </vt:variant>
      <vt:variant>
        <vt:i4>5</vt:i4>
      </vt:variant>
      <vt:variant>
        <vt:lpwstr/>
      </vt:variant>
      <vt:variant>
        <vt:lpwstr>_Toc500515005</vt:lpwstr>
      </vt:variant>
      <vt:variant>
        <vt:i4>1507380</vt:i4>
      </vt:variant>
      <vt:variant>
        <vt:i4>527</vt:i4>
      </vt:variant>
      <vt:variant>
        <vt:i4>0</vt:i4>
      </vt:variant>
      <vt:variant>
        <vt:i4>5</vt:i4>
      </vt:variant>
      <vt:variant>
        <vt:lpwstr/>
      </vt:variant>
      <vt:variant>
        <vt:lpwstr>_Toc500515004</vt:lpwstr>
      </vt:variant>
      <vt:variant>
        <vt:i4>1507380</vt:i4>
      </vt:variant>
      <vt:variant>
        <vt:i4>521</vt:i4>
      </vt:variant>
      <vt:variant>
        <vt:i4>0</vt:i4>
      </vt:variant>
      <vt:variant>
        <vt:i4>5</vt:i4>
      </vt:variant>
      <vt:variant>
        <vt:lpwstr/>
      </vt:variant>
      <vt:variant>
        <vt:lpwstr>_Toc500515003</vt:lpwstr>
      </vt:variant>
      <vt:variant>
        <vt:i4>1507380</vt:i4>
      </vt:variant>
      <vt:variant>
        <vt:i4>515</vt:i4>
      </vt:variant>
      <vt:variant>
        <vt:i4>0</vt:i4>
      </vt:variant>
      <vt:variant>
        <vt:i4>5</vt:i4>
      </vt:variant>
      <vt:variant>
        <vt:lpwstr/>
      </vt:variant>
      <vt:variant>
        <vt:lpwstr>_Toc500515002</vt:lpwstr>
      </vt:variant>
      <vt:variant>
        <vt:i4>1507380</vt:i4>
      </vt:variant>
      <vt:variant>
        <vt:i4>509</vt:i4>
      </vt:variant>
      <vt:variant>
        <vt:i4>0</vt:i4>
      </vt:variant>
      <vt:variant>
        <vt:i4>5</vt:i4>
      </vt:variant>
      <vt:variant>
        <vt:lpwstr/>
      </vt:variant>
      <vt:variant>
        <vt:lpwstr>_Toc500515001</vt:lpwstr>
      </vt:variant>
      <vt:variant>
        <vt:i4>1507380</vt:i4>
      </vt:variant>
      <vt:variant>
        <vt:i4>503</vt:i4>
      </vt:variant>
      <vt:variant>
        <vt:i4>0</vt:i4>
      </vt:variant>
      <vt:variant>
        <vt:i4>5</vt:i4>
      </vt:variant>
      <vt:variant>
        <vt:lpwstr/>
      </vt:variant>
      <vt:variant>
        <vt:lpwstr>_Toc500515000</vt:lpwstr>
      </vt:variant>
      <vt:variant>
        <vt:i4>2031677</vt:i4>
      </vt:variant>
      <vt:variant>
        <vt:i4>497</vt:i4>
      </vt:variant>
      <vt:variant>
        <vt:i4>0</vt:i4>
      </vt:variant>
      <vt:variant>
        <vt:i4>5</vt:i4>
      </vt:variant>
      <vt:variant>
        <vt:lpwstr/>
      </vt:variant>
      <vt:variant>
        <vt:lpwstr>_Toc500514999</vt:lpwstr>
      </vt:variant>
      <vt:variant>
        <vt:i4>2031677</vt:i4>
      </vt:variant>
      <vt:variant>
        <vt:i4>491</vt:i4>
      </vt:variant>
      <vt:variant>
        <vt:i4>0</vt:i4>
      </vt:variant>
      <vt:variant>
        <vt:i4>5</vt:i4>
      </vt:variant>
      <vt:variant>
        <vt:lpwstr/>
      </vt:variant>
      <vt:variant>
        <vt:lpwstr>_Toc500514998</vt:lpwstr>
      </vt:variant>
      <vt:variant>
        <vt:i4>2031677</vt:i4>
      </vt:variant>
      <vt:variant>
        <vt:i4>485</vt:i4>
      </vt:variant>
      <vt:variant>
        <vt:i4>0</vt:i4>
      </vt:variant>
      <vt:variant>
        <vt:i4>5</vt:i4>
      </vt:variant>
      <vt:variant>
        <vt:lpwstr/>
      </vt:variant>
      <vt:variant>
        <vt:lpwstr>_Toc500514997</vt:lpwstr>
      </vt:variant>
      <vt:variant>
        <vt:i4>2031677</vt:i4>
      </vt:variant>
      <vt:variant>
        <vt:i4>479</vt:i4>
      </vt:variant>
      <vt:variant>
        <vt:i4>0</vt:i4>
      </vt:variant>
      <vt:variant>
        <vt:i4>5</vt:i4>
      </vt:variant>
      <vt:variant>
        <vt:lpwstr/>
      </vt:variant>
      <vt:variant>
        <vt:lpwstr>_Toc500514996</vt:lpwstr>
      </vt:variant>
      <vt:variant>
        <vt:i4>2031677</vt:i4>
      </vt:variant>
      <vt:variant>
        <vt:i4>473</vt:i4>
      </vt:variant>
      <vt:variant>
        <vt:i4>0</vt:i4>
      </vt:variant>
      <vt:variant>
        <vt:i4>5</vt:i4>
      </vt:variant>
      <vt:variant>
        <vt:lpwstr/>
      </vt:variant>
      <vt:variant>
        <vt:lpwstr>_Toc500514995</vt:lpwstr>
      </vt:variant>
      <vt:variant>
        <vt:i4>2031677</vt:i4>
      </vt:variant>
      <vt:variant>
        <vt:i4>467</vt:i4>
      </vt:variant>
      <vt:variant>
        <vt:i4>0</vt:i4>
      </vt:variant>
      <vt:variant>
        <vt:i4>5</vt:i4>
      </vt:variant>
      <vt:variant>
        <vt:lpwstr/>
      </vt:variant>
      <vt:variant>
        <vt:lpwstr>_Toc500514994</vt:lpwstr>
      </vt:variant>
      <vt:variant>
        <vt:i4>2031677</vt:i4>
      </vt:variant>
      <vt:variant>
        <vt:i4>461</vt:i4>
      </vt:variant>
      <vt:variant>
        <vt:i4>0</vt:i4>
      </vt:variant>
      <vt:variant>
        <vt:i4>5</vt:i4>
      </vt:variant>
      <vt:variant>
        <vt:lpwstr/>
      </vt:variant>
      <vt:variant>
        <vt:lpwstr>_Toc500514993</vt:lpwstr>
      </vt:variant>
      <vt:variant>
        <vt:i4>2031677</vt:i4>
      </vt:variant>
      <vt:variant>
        <vt:i4>455</vt:i4>
      </vt:variant>
      <vt:variant>
        <vt:i4>0</vt:i4>
      </vt:variant>
      <vt:variant>
        <vt:i4>5</vt:i4>
      </vt:variant>
      <vt:variant>
        <vt:lpwstr/>
      </vt:variant>
      <vt:variant>
        <vt:lpwstr>_Toc500514992</vt:lpwstr>
      </vt:variant>
      <vt:variant>
        <vt:i4>2031677</vt:i4>
      </vt:variant>
      <vt:variant>
        <vt:i4>449</vt:i4>
      </vt:variant>
      <vt:variant>
        <vt:i4>0</vt:i4>
      </vt:variant>
      <vt:variant>
        <vt:i4>5</vt:i4>
      </vt:variant>
      <vt:variant>
        <vt:lpwstr/>
      </vt:variant>
      <vt:variant>
        <vt:lpwstr>_Toc500514991</vt:lpwstr>
      </vt:variant>
      <vt:variant>
        <vt:i4>2031677</vt:i4>
      </vt:variant>
      <vt:variant>
        <vt:i4>443</vt:i4>
      </vt:variant>
      <vt:variant>
        <vt:i4>0</vt:i4>
      </vt:variant>
      <vt:variant>
        <vt:i4>5</vt:i4>
      </vt:variant>
      <vt:variant>
        <vt:lpwstr/>
      </vt:variant>
      <vt:variant>
        <vt:lpwstr>_Toc500514990</vt:lpwstr>
      </vt:variant>
      <vt:variant>
        <vt:i4>1966141</vt:i4>
      </vt:variant>
      <vt:variant>
        <vt:i4>437</vt:i4>
      </vt:variant>
      <vt:variant>
        <vt:i4>0</vt:i4>
      </vt:variant>
      <vt:variant>
        <vt:i4>5</vt:i4>
      </vt:variant>
      <vt:variant>
        <vt:lpwstr/>
      </vt:variant>
      <vt:variant>
        <vt:lpwstr>_Toc500514989</vt:lpwstr>
      </vt:variant>
      <vt:variant>
        <vt:i4>1179700</vt:i4>
      </vt:variant>
      <vt:variant>
        <vt:i4>425</vt:i4>
      </vt:variant>
      <vt:variant>
        <vt:i4>0</vt:i4>
      </vt:variant>
      <vt:variant>
        <vt:i4>5</vt:i4>
      </vt:variant>
      <vt:variant>
        <vt:lpwstr/>
      </vt:variant>
      <vt:variant>
        <vt:lpwstr>_Toc500752406</vt:lpwstr>
      </vt:variant>
      <vt:variant>
        <vt:i4>1179700</vt:i4>
      </vt:variant>
      <vt:variant>
        <vt:i4>419</vt:i4>
      </vt:variant>
      <vt:variant>
        <vt:i4>0</vt:i4>
      </vt:variant>
      <vt:variant>
        <vt:i4>5</vt:i4>
      </vt:variant>
      <vt:variant>
        <vt:lpwstr/>
      </vt:variant>
      <vt:variant>
        <vt:lpwstr>_Toc500752405</vt:lpwstr>
      </vt:variant>
      <vt:variant>
        <vt:i4>1441843</vt:i4>
      </vt:variant>
      <vt:variant>
        <vt:i4>413</vt:i4>
      </vt:variant>
      <vt:variant>
        <vt:i4>0</vt:i4>
      </vt:variant>
      <vt:variant>
        <vt:i4>5</vt:i4>
      </vt:variant>
      <vt:variant>
        <vt:lpwstr/>
      </vt:variant>
      <vt:variant>
        <vt:lpwstr>_Toc500752348</vt:lpwstr>
      </vt:variant>
      <vt:variant>
        <vt:i4>1441843</vt:i4>
      </vt:variant>
      <vt:variant>
        <vt:i4>407</vt:i4>
      </vt:variant>
      <vt:variant>
        <vt:i4>0</vt:i4>
      </vt:variant>
      <vt:variant>
        <vt:i4>5</vt:i4>
      </vt:variant>
      <vt:variant>
        <vt:lpwstr/>
      </vt:variant>
      <vt:variant>
        <vt:lpwstr>_Toc500752347</vt:lpwstr>
      </vt:variant>
      <vt:variant>
        <vt:i4>1441843</vt:i4>
      </vt:variant>
      <vt:variant>
        <vt:i4>401</vt:i4>
      </vt:variant>
      <vt:variant>
        <vt:i4>0</vt:i4>
      </vt:variant>
      <vt:variant>
        <vt:i4>5</vt:i4>
      </vt:variant>
      <vt:variant>
        <vt:lpwstr/>
      </vt:variant>
      <vt:variant>
        <vt:lpwstr>_Toc500752346</vt:lpwstr>
      </vt:variant>
      <vt:variant>
        <vt:i4>1441843</vt:i4>
      </vt:variant>
      <vt:variant>
        <vt:i4>395</vt:i4>
      </vt:variant>
      <vt:variant>
        <vt:i4>0</vt:i4>
      </vt:variant>
      <vt:variant>
        <vt:i4>5</vt:i4>
      </vt:variant>
      <vt:variant>
        <vt:lpwstr/>
      </vt:variant>
      <vt:variant>
        <vt:lpwstr>_Toc500752345</vt:lpwstr>
      </vt:variant>
      <vt:variant>
        <vt:i4>1441843</vt:i4>
      </vt:variant>
      <vt:variant>
        <vt:i4>389</vt:i4>
      </vt:variant>
      <vt:variant>
        <vt:i4>0</vt:i4>
      </vt:variant>
      <vt:variant>
        <vt:i4>5</vt:i4>
      </vt:variant>
      <vt:variant>
        <vt:lpwstr/>
      </vt:variant>
      <vt:variant>
        <vt:lpwstr>_Toc500752344</vt:lpwstr>
      </vt:variant>
      <vt:variant>
        <vt:i4>1114163</vt:i4>
      </vt:variant>
      <vt:variant>
        <vt:i4>383</vt:i4>
      </vt:variant>
      <vt:variant>
        <vt:i4>0</vt:i4>
      </vt:variant>
      <vt:variant>
        <vt:i4>5</vt:i4>
      </vt:variant>
      <vt:variant>
        <vt:lpwstr/>
      </vt:variant>
      <vt:variant>
        <vt:lpwstr>_Toc500752335</vt:lpwstr>
      </vt:variant>
      <vt:variant>
        <vt:i4>1114163</vt:i4>
      </vt:variant>
      <vt:variant>
        <vt:i4>377</vt:i4>
      </vt:variant>
      <vt:variant>
        <vt:i4>0</vt:i4>
      </vt:variant>
      <vt:variant>
        <vt:i4>5</vt:i4>
      </vt:variant>
      <vt:variant>
        <vt:lpwstr/>
      </vt:variant>
      <vt:variant>
        <vt:lpwstr>_Toc500752334</vt:lpwstr>
      </vt:variant>
      <vt:variant>
        <vt:i4>1376306</vt:i4>
      </vt:variant>
      <vt:variant>
        <vt:i4>371</vt:i4>
      </vt:variant>
      <vt:variant>
        <vt:i4>0</vt:i4>
      </vt:variant>
      <vt:variant>
        <vt:i4>5</vt:i4>
      </vt:variant>
      <vt:variant>
        <vt:lpwstr/>
      </vt:variant>
      <vt:variant>
        <vt:lpwstr>_Toc500752274</vt:lpwstr>
      </vt:variant>
      <vt:variant>
        <vt:i4>1376306</vt:i4>
      </vt:variant>
      <vt:variant>
        <vt:i4>365</vt:i4>
      </vt:variant>
      <vt:variant>
        <vt:i4>0</vt:i4>
      </vt:variant>
      <vt:variant>
        <vt:i4>5</vt:i4>
      </vt:variant>
      <vt:variant>
        <vt:lpwstr/>
      </vt:variant>
      <vt:variant>
        <vt:lpwstr>_Toc500752273</vt:lpwstr>
      </vt:variant>
      <vt:variant>
        <vt:i4>1376306</vt:i4>
      </vt:variant>
      <vt:variant>
        <vt:i4>359</vt:i4>
      </vt:variant>
      <vt:variant>
        <vt:i4>0</vt:i4>
      </vt:variant>
      <vt:variant>
        <vt:i4>5</vt:i4>
      </vt:variant>
      <vt:variant>
        <vt:lpwstr/>
      </vt:variant>
      <vt:variant>
        <vt:lpwstr>_Toc500752272</vt:lpwstr>
      </vt:variant>
      <vt:variant>
        <vt:i4>1376306</vt:i4>
      </vt:variant>
      <vt:variant>
        <vt:i4>353</vt:i4>
      </vt:variant>
      <vt:variant>
        <vt:i4>0</vt:i4>
      </vt:variant>
      <vt:variant>
        <vt:i4>5</vt:i4>
      </vt:variant>
      <vt:variant>
        <vt:lpwstr/>
      </vt:variant>
      <vt:variant>
        <vt:lpwstr>_Toc500752271</vt:lpwstr>
      </vt:variant>
      <vt:variant>
        <vt:i4>1376306</vt:i4>
      </vt:variant>
      <vt:variant>
        <vt:i4>347</vt:i4>
      </vt:variant>
      <vt:variant>
        <vt:i4>0</vt:i4>
      </vt:variant>
      <vt:variant>
        <vt:i4>5</vt:i4>
      </vt:variant>
      <vt:variant>
        <vt:lpwstr/>
      </vt:variant>
      <vt:variant>
        <vt:lpwstr>_Toc500752270</vt:lpwstr>
      </vt:variant>
      <vt:variant>
        <vt:i4>1310770</vt:i4>
      </vt:variant>
      <vt:variant>
        <vt:i4>341</vt:i4>
      </vt:variant>
      <vt:variant>
        <vt:i4>0</vt:i4>
      </vt:variant>
      <vt:variant>
        <vt:i4>5</vt:i4>
      </vt:variant>
      <vt:variant>
        <vt:lpwstr/>
      </vt:variant>
      <vt:variant>
        <vt:lpwstr>_Toc500752269</vt:lpwstr>
      </vt:variant>
      <vt:variant>
        <vt:i4>1310770</vt:i4>
      </vt:variant>
      <vt:variant>
        <vt:i4>335</vt:i4>
      </vt:variant>
      <vt:variant>
        <vt:i4>0</vt:i4>
      </vt:variant>
      <vt:variant>
        <vt:i4>5</vt:i4>
      </vt:variant>
      <vt:variant>
        <vt:lpwstr/>
      </vt:variant>
      <vt:variant>
        <vt:lpwstr>_Toc500752268</vt:lpwstr>
      </vt:variant>
      <vt:variant>
        <vt:i4>1310770</vt:i4>
      </vt:variant>
      <vt:variant>
        <vt:i4>329</vt:i4>
      </vt:variant>
      <vt:variant>
        <vt:i4>0</vt:i4>
      </vt:variant>
      <vt:variant>
        <vt:i4>5</vt:i4>
      </vt:variant>
      <vt:variant>
        <vt:lpwstr/>
      </vt:variant>
      <vt:variant>
        <vt:lpwstr>_Toc500752267</vt:lpwstr>
      </vt:variant>
      <vt:variant>
        <vt:i4>1310770</vt:i4>
      </vt:variant>
      <vt:variant>
        <vt:i4>323</vt:i4>
      </vt:variant>
      <vt:variant>
        <vt:i4>0</vt:i4>
      </vt:variant>
      <vt:variant>
        <vt:i4>5</vt:i4>
      </vt:variant>
      <vt:variant>
        <vt:lpwstr/>
      </vt:variant>
      <vt:variant>
        <vt:lpwstr>_Toc500752266</vt:lpwstr>
      </vt:variant>
      <vt:variant>
        <vt:i4>1310770</vt:i4>
      </vt:variant>
      <vt:variant>
        <vt:i4>317</vt:i4>
      </vt:variant>
      <vt:variant>
        <vt:i4>0</vt:i4>
      </vt:variant>
      <vt:variant>
        <vt:i4>5</vt:i4>
      </vt:variant>
      <vt:variant>
        <vt:lpwstr/>
      </vt:variant>
      <vt:variant>
        <vt:lpwstr>_Toc500752265</vt:lpwstr>
      </vt:variant>
      <vt:variant>
        <vt:i4>1310770</vt:i4>
      </vt:variant>
      <vt:variant>
        <vt:i4>311</vt:i4>
      </vt:variant>
      <vt:variant>
        <vt:i4>0</vt:i4>
      </vt:variant>
      <vt:variant>
        <vt:i4>5</vt:i4>
      </vt:variant>
      <vt:variant>
        <vt:lpwstr/>
      </vt:variant>
      <vt:variant>
        <vt:lpwstr>_Toc500752264</vt:lpwstr>
      </vt:variant>
      <vt:variant>
        <vt:i4>1310770</vt:i4>
      </vt:variant>
      <vt:variant>
        <vt:i4>305</vt:i4>
      </vt:variant>
      <vt:variant>
        <vt:i4>0</vt:i4>
      </vt:variant>
      <vt:variant>
        <vt:i4>5</vt:i4>
      </vt:variant>
      <vt:variant>
        <vt:lpwstr/>
      </vt:variant>
      <vt:variant>
        <vt:lpwstr>_Toc500752263</vt:lpwstr>
      </vt:variant>
      <vt:variant>
        <vt:i4>1310770</vt:i4>
      </vt:variant>
      <vt:variant>
        <vt:i4>299</vt:i4>
      </vt:variant>
      <vt:variant>
        <vt:i4>0</vt:i4>
      </vt:variant>
      <vt:variant>
        <vt:i4>5</vt:i4>
      </vt:variant>
      <vt:variant>
        <vt:lpwstr/>
      </vt:variant>
      <vt:variant>
        <vt:lpwstr>_Toc500752262</vt:lpwstr>
      </vt:variant>
      <vt:variant>
        <vt:i4>1310770</vt:i4>
      </vt:variant>
      <vt:variant>
        <vt:i4>293</vt:i4>
      </vt:variant>
      <vt:variant>
        <vt:i4>0</vt:i4>
      </vt:variant>
      <vt:variant>
        <vt:i4>5</vt:i4>
      </vt:variant>
      <vt:variant>
        <vt:lpwstr/>
      </vt:variant>
      <vt:variant>
        <vt:lpwstr>_Toc500752261</vt:lpwstr>
      </vt:variant>
      <vt:variant>
        <vt:i4>1310770</vt:i4>
      </vt:variant>
      <vt:variant>
        <vt:i4>287</vt:i4>
      </vt:variant>
      <vt:variant>
        <vt:i4>0</vt:i4>
      </vt:variant>
      <vt:variant>
        <vt:i4>5</vt:i4>
      </vt:variant>
      <vt:variant>
        <vt:lpwstr/>
      </vt:variant>
      <vt:variant>
        <vt:lpwstr>_Toc500752260</vt:lpwstr>
      </vt:variant>
      <vt:variant>
        <vt:i4>1507378</vt:i4>
      </vt:variant>
      <vt:variant>
        <vt:i4>281</vt:i4>
      </vt:variant>
      <vt:variant>
        <vt:i4>0</vt:i4>
      </vt:variant>
      <vt:variant>
        <vt:i4>5</vt:i4>
      </vt:variant>
      <vt:variant>
        <vt:lpwstr/>
      </vt:variant>
      <vt:variant>
        <vt:lpwstr>_Toc500752259</vt:lpwstr>
      </vt:variant>
      <vt:variant>
        <vt:i4>1507378</vt:i4>
      </vt:variant>
      <vt:variant>
        <vt:i4>275</vt:i4>
      </vt:variant>
      <vt:variant>
        <vt:i4>0</vt:i4>
      </vt:variant>
      <vt:variant>
        <vt:i4>5</vt:i4>
      </vt:variant>
      <vt:variant>
        <vt:lpwstr/>
      </vt:variant>
      <vt:variant>
        <vt:lpwstr>_Toc500752258</vt:lpwstr>
      </vt:variant>
      <vt:variant>
        <vt:i4>1507378</vt:i4>
      </vt:variant>
      <vt:variant>
        <vt:i4>269</vt:i4>
      </vt:variant>
      <vt:variant>
        <vt:i4>0</vt:i4>
      </vt:variant>
      <vt:variant>
        <vt:i4>5</vt:i4>
      </vt:variant>
      <vt:variant>
        <vt:lpwstr/>
      </vt:variant>
      <vt:variant>
        <vt:lpwstr>_Toc500752257</vt:lpwstr>
      </vt:variant>
      <vt:variant>
        <vt:i4>1507378</vt:i4>
      </vt:variant>
      <vt:variant>
        <vt:i4>263</vt:i4>
      </vt:variant>
      <vt:variant>
        <vt:i4>0</vt:i4>
      </vt:variant>
      <vt:variant>
        <vt:i4>5</vt:i4>
      </vt:variant>
      <vt:variant>
        <vt:lpwstr/>
      </vt:variant>
      <vt:variant>
        <vt:lpwstr>_Toc500752256</vt:lpwstr>
      </vt:variant>
      <vt:variant>
        <vt:i4>1507378</vt:i4>
      </vt:variant>
      <vt:variant>
        <vt:i4>257</vt:i4>
      </vt:variant>
      <vt:variant>
        <vt:i4>0</vt:i4>
      </vt:variant>
      <vt:variant>
        <vt:i4>5</vt:i4>
      </vt:variant>
      <vt:variant>
        <vt:lpwstr/>
      </vt:variant>
      <vt:variant>
        <vt:lpwstr>_Toc500752255</vt:lpwstr>
      </vt:variant>
      <vt:variant>
        <vt:i4>1507378</vt:i4>
      </vt:variant>
      <vt:variant>
        <vt:i4>251</vt:i4>
      </vt:variant>
      <vt:variant>
        <vt:i4>0</vt:i4>
      </vt:variant>
      <vt:variant>
        <vt:i4>5</vt:i4>
      </vt:variant>
      <vt:variant>
        <vt:lpwstr/>
      </vt:variant>
      <vt:variant>
        <vt:lpwstr>_Toc500752254</vt:lpwstr>
      </vt:variant>
      <vt:variant>
        <vt:i4>1507378</vt:i4>
      </vt:variant>
      <vt:variant>
        <vt:i4>245</vt:i4>
      </vt:variant>
      <vt:variant>
        <vt:i4>0</vt:i4>
      </vt:variant>
      <vt:variant>
        <vt:i4>5</vt:i4>
      </vt:variant>
      <vt:variant>
        <vt:lpwstr/>
      </vt:variant>
      <vt:variant>
        <vt:lpwstr>_Toc500752253</vt:lpwstr>
      </vt:variant>
      <vt:variant>
        <vt:i4>1507378</vt:i4>
      </vt:variant>
      <vt:variant>
        <vt:i4>239</vt:i4>
      </vt:variant>
      <vt:variant>
        <vt:i4>0</vt:i4>
      </vt:variant>
      <vt:variant>
        <vt:i4>5</vt:i4>
      </vt:variant>
      <vt:variant>
        <vt:lpwstr/>
      </vt:variant>
      <vt:variant>
        <vt:lpwstr>_Toc500752252</vt:lpwstr>
      </vt:variant>
      <vt:variant>
        <vt:i4>1507378</vt:i4>
      </vt:variant>
      <vt:variant>
        <vt:i4>236</vt:i4>
      </vt:variant>
      <vt:variant>
        <vt:i4>0</vt:i4>
      </vt:variant>
      <vt:variant>
        <vt:i4>5</vt:i4>
      </vt:variant>
      <vt:variant>
        <vt:lpwstr/>
      </vt:variant>
      <vt:variant>
        <vt:lpwstr>_Toc500752251</vt:lpwstr>
      </vt:variant>
      <vt:variant>
        <vt:i4>1507378</vt:i4>
      </vt:variant>
      <vt:variant>
        <vt:i4>233</vt:i4>
      </vt:variant>
      <vt:variant>
        <vt:i4>0</vt:i4>
      </vt:variant>
      <vt:variant>
        <vt:i4>5</vt:i4>
      </vt:variant>
      <vt:variant>
        <vt:lpwstr/>
      </vt:variant>
      <vt:variant>
        <vt:lpwstr>_Toc500752250</vt:lpwstr>
      </vt:variant>
      <vt:variant>
        <vt:i4>1441842</vt:i4>
      </vt:variant>
      <vt:variant>
        <vt:i4>227</vt:i4>
      </vt:variant>
      <vt:variant>
        <vt:i4>0</vt:i4>
      </vt:variant>
      <vt:variant>
        <vt:i4>5</vt:i4>
      </vt:variant>
      <vt:variant>
        <vt:lpwstr/>
      </vt:variant>
      <vt:variant>
        <vt:lpwstr>_Toc500752249</vt:lpwstr>
      </vt:variant>
      <vt:variant>
        <vt:i4>1441842</vt:i4>
      </vt:variant>
      <vt:variant>
        <vt:i4>224</vt:i4>
      </vt:variant>
      <vt:variant>
        <vt:i4>0</vt:i4>
      </vt:variant>
      <vt:variant>
        <vt:i4>5</vt:i4>
      </vt:variant>
      <vt:variant>
        <vt:lpwstr/>
      </vt:variant>
      <vt:variant>
        <vt:lpwstr>_Toc500752248</vt:lpwstr>
      </vt:variant>
      <vt:variant>
        <vt:i4>1441842</vt:i4>
      </vt:variant>
      <vt:variant>
        <vt:i4>218</vt:i4>
      </vt:variant>
      <vt:variant>
        <vt:i4>0</vt:i4>
      </vt:variant>
      <vt:variant>
        <vt:i4>5</vt:i4>
      </vt:variant>
      <vt:variant>
        <vt:lpwstr/>
      </vt:variant>
      <vt:variant>
        <vt:lpwstr>_Toc500752247</vt:lpwstr>
      </vt:variant>
      <vt:variant>
        <vt:i4>1441842</vt:i4>
      </vt:variant>
      <vt:variant>
        <vt:i4>212</vt:i4>
      </vt:variant>
      <vt:variant>
        <vt:i4>0</vt:i4>
      </vt:variant>
      <vt:variant>
        <vt:i4>5</vt:i4>
      </vt:variant>
      <vt:variant>
        <vt:lpwstr/>
      </vt:variant>
      <vt:variant>
        <vt:lpwstr>_Toc500752246</vt:lpwstr>
      </vt:variant>
      <vt:variant>
        <vt:i4>1441842</vt:i4>
      </vt:variant>
      <vt:variant>
        <vt:i4>206</vt:i4>
      </vt:variant>
      <vt:variant>
        <vt:i4>0</vt:i4>
      </vt:variant>
      <vt:variant>
        <vt:i4>5</vt:i4>
      </vt:variant>
      <vt:variant>
        <vt:lpwstr/>
      </vt:variant>
      <vt:variant>
        <vt:lpwstr>_Toc500752245</vt:lpwstr>
      </vt:variant>
      <vt:variant>
        <vt:i4>1441842</vt:i4>
      </vt:variant>
      <vt:variant>
        <vt:i4>200</vt:i4>
      </vt:variant>
      <vt:variant>
        <vt:i4>0</vt:i4>
      </vt:variant>
      <vt:variant>
        <vt:i4>5</vt:i4>
      </vt:variant>
      <vt:variant>
        <vt:lpwstr/>
      </vt:variant>
      <vt:variant>
        <vt:lpwstr>_Toc500752244</vt:lpwstr>
      </vt:variant>
      <vt:variant>
        <vt:i4>1441842</vt:i4>
      </vt:variant>
      <vt:variant>
        <vt:i4>194</vt:i4>
      </vt:variant>
      <vt:variant>
        <vt:i4>0</vt:i4>
      </vt:variant>
      <vt:variant>
        <vt:i4>5</vt:i4>
      </vt:variant>
      <vt:variant>
        <vt:lpwstr/>
      </vt:variant>
      <vt:variant>
        <vt:lpwstr>_Toc500752243</vt:lpwstr>
      </vt:variant>
      <vt:variant>
        <vt:i4>1441842</vt:i4>
      </vt:variant>
      <vt:variant>
        <vt:i4>188</vt:i4>
      </vt:variant>
      <vt:variant>
        <vt:i4>0</vt:i4>
      </vt:variant>
      <vt:variant>
        <vt:i4>5</vt:i4>
      </vt:variant>
      <vt:variant>
        <vt:lpwstr/>
      </vt:variant>
      <vt:variant>
        <vt:lpwstr>_Toc500752242</vt:lpwstr>
      </vt:variant>
      <vt:variant>
        <vt:i4>1441842</vt:i4>
      </vt:variant>
      <vt:variant>
        <vt:i4>182</vt:i4>
      </vt:variant>
      <vt:variant>
        <vt:i4>0</vt:i4>
      </vt:variant>
      <vt:variant>
        <vt:i4>5</vt:i4>
      </vt:variant>
      <vt:variant>
        <vt:lpwstr/>
      </vt:variant>
      <vt:variant>
        <vt:lpwstr>_Toc500752241</vt:lpwstr>
      </vt:variant>
      <vt:variant>
        <vt:i4>1441842</vt:i4>
      </vt:variant>
      <vt:variant>
        <vt:i4>176</vt:i4>
      </vt:variant>
      <vt:variant>
        <vt:i4>0</vt:i4>
      </vt:variant>
      <vt:variant>
        <vt:i4>5</vt:i4>
      </vt:variant>
      <vt:variant>
        <vt:lpwstr/>
      </vt:variant>
      <vt:variant>
        <vt:lpwstr>_Toc500752240</vt:lpwstr>
      </vt:variant>
      <vt:variant>
        <vt:i4>1114162</vt:i4>
      </vt:variant>
      <vt:variant>
        <vt:i4>170</vt:i4>
      </vt:variant>
      <vt:variant>
        <vt:i4>0</vt:i4>
      </vt:variant>
      <vt:variant>
        <vt:i4>5</vt:i4>
      </vt:variant>
      <vt:variant>
        <vt:lpwstr/>
      </vt:variant>
      <vt:variant>
        <vt:lpwstr>_Toc500752239</vt:lpwstr>
      </vt:variant>
      <vt:variant>
        <vt:i4>1114162</vt:i4>
      </vt:variant>
      <vt:variant>
        <vt:i4>164</vt:i4>
      </vt:variant>
      <vt:variant>
        <vt:i4>0</vt:i4>
      </vt:variant>
      <vt:variant>
        <vt:i4>5</vt:i4>
      </vt:variant>
      <vt:variant>
        <vt:lpwstr/>
      </vt:variant>
      <vt:variant>
        <vt:lpwstr>_Toc500752238</vt:lpwstr>
      </vt:variant>
      <vt:variant>
        <vt:i4>1114162</vt:i4>
      </vt:variant>
      <vt:variant>
        <vt:i4>158</vt:i4>
      </vt:variant>
      <vt:variant>
        <vt:i4>0</vt:i4>
      </vt:variant>
      <vt:variant>
        <vt:i4>5</vt:i4>
      </vt:variant>
      <vt:variant>
        <vt:lpwstr/>
      </vt:variant>
      <vt:variant>
        <vt:lpwstr>_Toc500752237</vt:lpwstr>
      </vt:variant>
      <vt:variant>
        <vt:i4>1114162</vt:i4>
      </vt:variant>
      <vt:variant>
        <vt:i4>152</vt:i4>
      </vt:variant>
      <vt:variant>
        <vt:i4>0</vt:i4>
      </vt:variant>
      <vt:variant>
        <vt:i4>5</vt:i4>
      </vt:variant>
      <vt:variant>
        <vt:lpwstr/>
      </vt:variant>
      <vt:variant>
        <vt:lpwstr>_Toc500752236</vt:lpwstr>
      </vt:variant>
      <vt:variant>
        <vt:i4>1114162</vt:i4>
      </vt:variant>
      <vt:variant>
        <vt:i4>146</vt:i4>
      </vt:variant>
      <vt:variant>
        <vt:i4>0</vt:i4>
      </vt:variant>
      <vt:variant>
        <vt:i4>5</vt:i4>
      </vt:variant>
      <vt:variant>
        <vt:lpwstr/>
      </vt:variant>
      <vt:variant>
        <vt:lpwstr>_Toc500752235</vt:lpwstr>
      </vt:variant>
      <vt:variant>
        <vt:i4>1114162</vt:i4>
      </vt:variant>
      <vt:variant>
        <vt:i4>140</vt:i4>
      </vt:variant>
      <vt:variant>
        <vt:i4>0</vt:i4>
      </vt:variant>
      <vt:variant>
        <vt:i4>5</vt:i4>
      </vt:variant>
      <vt:variant>
        <vt:lpwstr/>
      </vt:variant>
      <vt:variant>
        <vt:lpwstr>_Toc500752234</vt:lpwstr>
      </vt:variant>
      <vt:variant>
        <vt:i4>1114162</vt:i4>
      </vt:variant>
      <vt:variant>
        <vt:i4>134</vt:i4>
      </vt:variant>
      <vt:variant>
        <vt:i4>0</vt:i4>
      </vt:variant>
      <vt:variant>
        <vt:i4>5</vt:i4>
      </vt:variant>
      <vt:variant>
        <vt:lpwstr/>
      </vt:variant>
      <vt:variant>
        <vt:lpwstr>_Toc500752233</vt:lpwstr>
      </vt:variant>
      <vt:variant>
        <vt:i4>1114162</vt:i4>
      </vt:variant>
      <vt:variant>
        <vt:i4>128</vt:i4>
      </vt:variant>
      <vt:variant>
        <vt:i4>0</vt:i4>
      </vt:variant>
      <vt:variant>
        <vt:i4>5</vt:i4>
      </vt:variant>
      <vt:variant>
        <vt:lpwstr/>
      </vt:variant>
      <vt:variant>
        <vt:lpwstr>_Toc500752232</vt:lpwstr>
      </vt:variant>
      <vt:variant>
        <vt:i4>1114162</vt:i4>
      </vt:variant>
      <vt:variant>
        <vt:i4>122</vt:i4>
      </vt:variant>
      <vt:variant>
        <vt:i4>0</vt:i4>
      </vt:variant>
      <vt:variant>
        <vt:i4>5</vt:i4>
      </vt:variant>
      <vt:variant>
        <vt:lpwstr/>
      </vt:variant>
      <vt:variant>
        <vt:lpwstr>_Toc500752231</vt:lpwstr>
      </vt:variant>
      <vt:variant>
        <vt:i4>1114162</vt:i4>
      </vt:variant>
      <vt:variant>
        <vt:i4>116</vt:i4>
      </vt:variant>
      <vt:variant>
        <vt:i4>0</vt:i4>
      </vt:variant>
      <vt:variant>
        <vt:i4>5</vt:i4>
      </vt:variant>
      <vt:variant>
        <vt:lpwstr/>
      </vt:variant>
      <vt:variant>
        <vt:lpwstr>_Toc500752230</vt:lpwstr>
      </vt:variant>
      <vt:variant>
        <vt:i4>1048626</vt:i4>
      </vt:variant>
      <vt:variant>
        <vt:i4>110</vt:i4>
      </vt:variant>
      <vt:variant>
        <vt:i4>0</vt:i4>
      </vt:variant>
      <vt:variant>
        <vt:i4>5</vt:i4>
      </vt:variant>
      <vt:variant>
        <vt:lpwstr/>
      </vt:variant>
      <vt:variant>
        <vt:lpwstr>_Toc500752229</vt:lpwstr>
      </vt:variant>
      <vt:variant>
        <vt:i4>1048626</vt:i4>
      </vt:variant>
      <vt:variant>
        <vt:i4>104</vt:i4>
      </vt:variant>
      <vt:variant>
        <vt:i4>0</vt:i4>
      </vt:variant>
      <vt:variant>
        <vt:i4>5</vt:i4>
      </vt:variant>
      <vt:variant>
        <vt:lpwstr/>
      </vt:variant>
      <vt:variant>
        <vt:lpwstr>_Toc500752228</vt:lpwstr>
      </vt:variant>
      <vt:variant>
        <vt:i4>1048626</vt:i4>
      </vt:variant>
      <vt:variant>
        <vt:i4>98</vt:i4>
      </vt:variant>
      <vt:variant>
        <vt:i4>0</vt:i4>
      </vt:variant>
      <vt:variant>
        <vt:i4>5</vt:i4>
      </vt:variant>
      <vt:variant>
        <vt:lpwstr/>
      </vt:variant>
      <vt:variant>
        <vt:lpwstr>_Toc500752227</vt:lpwstr>
      </vt:variant>
      <vt:variant>
        <vt:i4>1048626</vt:i4>
      </vt:variant>
      <vt:variant>
        <vt:i4>92</vt:i4>
      </vt:variant>
      <vt:variant>
        <vt:i4>0</vt:i4>
      </vt:variant>
      <vt:variant>
        <vt:i4>5</vt:i4>
      </vt:variant>
      <vt:variant>
        <vt:lpwstr/>
      </vt:variant>
      <vt:variant>
        <vt:lpwstr>_Toc500752226</vt:lpwstr>
      </vt:variant>
      <vt:variant>
        <vt:i4>1048626</vt:i4>
      </vt:variant>
      <vt:variant>
        <vt:i4>86</vt:i4>
      </vt:variant>
      <vt:variant>
        <vt:i4>0</vt:i4>
      </vt:variant>
      <vt:variant>
        <vt:i4>5</vt:i4>
      </vt:variant>
      <vt:variant>
        <vt:lpwstr/>
      </vt:variant>
      <vt:variant>
        <vt:lpwstr>_Toc500752225</vt:lpwstr>
      </vt:variant>
      <vt:variant>
        <vt:i4>1048626</vt:i4>
      </vt:variant>
      <vt:variant>
        <vt:i4>80</vt:i4>
      </vt:variant>
      <vt:variant>
        <vt:i4>0</vt:i4>
      </vt:variant>
      <vt:variant>
        <vt:i4>5</vt:i4>
      </vt:variant>
      <vt:variant>
        <vt:lpwstr/>
      </vt:variant>
      <vt:variant>
        <vt:lpwstr>_Toc500752224</vt:lpwstr>
      </vt:variant>
      <vt:variant>
        <vt:i4>1048626</vt:i4>
      </vt:variant>
      <vt:variant>
        <vt:i4>74</vt:i4>
      </vt:variant>
      <vt:variant>
        <vt:i4>0</vt:i4>
      </vt:variant>
      <vt:variant>
        <vt:i4>5</vt:i4>
      </vt:variant>
      <vt:variant>
        <vt:lpwstr/>
      </vt:variant>
      <vt:variant>
        <vt:lpwstr>_Toc500752223</vt:lpwstr>
      </vt:variant>
      <vt:variant>
        <vt:i4>1048626</vt:i4>
      </vt:variant>
      <vt:variant>
        <vt:i4>68</vt:i4>
      </vt:variant>
      <vt:variant>
        <vt:i4>0</vt:i4>
      </vt:variant>
      <vt:variant>
        <vt:i4>5</vt:i4>
      </vt:variant>
      <vt:variant>
        <vt:lpwstr/>
      </vt:variant>
      <vt:variant>
        <vt:lpwstr>_Toc500752222</vt:lpwstr>
      </vt:variant>
      <vt:variant>
        <vt:i4>1048626</vt:i4>
      </vt:variant>
      <vt:variant>
        <vt:i4>62</vt:i4>
      </vt:variant>
      <vt:variant>
        <vt:i4>0</vt:i4>
      </vt:variant>
      <vt:variant>
        <vt:i4>5</vt:i4>
      </vt:variant>
      <vt:variant>
        <vt:lpwstr/>
      </vt:variant>
      <vt:variant>
        <vt:lpwstr>_Toc500752221</vt:lpwstr>
      </vt:variant>
      <vt:variant>
        <vt:i4>1048626</vt:i4>
      </vt:variant>
      <vt:variant>
        <vt:i4>56</vt:i4>
      </vt:variant>
      <vt:variant>
        <vt:i4>0</vt:i4>
      </vt:variant>
      <vt:variant>
        <vt:i4>5</vt:i4>
      </vt:variant>
      <vt:variant>
        <vt:lpwstr/>
      </vt:variant>
      <vt:variant>
        <vt:lpwstr>_Toc500752220</vt:lpwstr>
      </vt:variant>
      <vt:variant>
        <vt:i4>1245234</vt:i4>
      </vt:variant>
      <vt:variant>
        <vt:i4>50</vt:i4>
      </vt:variant>
      <vt:variant>
        <vt:i4>0</vt:i4>
      </vt:variant>
      <vt:variant>
        <vt:i4>5</vt:i4>
      </vt:variant>
      <vt:variant>
        <vt:lpwstr/>
      </vt:variant>
      <vt:variant>
        <vt:lpwstr>_Toc500752219</vt:lpwstr>
      </vt:variant>
      <vt:variant>
        <vt:i4>1245234</vt:i4>
      </vt:variant>
      <vt:variant>
        <vt:i4>44</vt:i4>
      </vt:variant>
      <vt:variant>
        <vt:i4>0</vt:i4>
      </vt:variant>
      <vt:variant>
        <vt:i4>5</vt:i4>
      </vt:variant>
      <vt:variant>
        <vt:lpwstr/>
      </vt:variant>
      <vt:variant>
        <vt:lpwstr>_Toc500752218</vt:lpwstr>
      </vt:variant>
      <vt:variant>
        <vt:i4>1245234</vt:i4>
      </vt:variant>
      <vt:variant>
        <vt:i4>38</vt:i4>
      </vt:variant>
      <vt:variant>
        <vt:i4>0</vt:i4>
      </vt:variant>
      <vt:variant>
        <vt:i4>5</vt:i4>
      </vt:variant>
      <vt:variant>
        <vt:lpwstr/>
      </vt:variant>
      <vt:variant>
        <vt:lpwstr>_Toc500752217</vt:lpwstr>
      </vt:variant>
      <vt:variant>
        <vt:i4>1245234</vt:i4>
      </vt:variant>
      <vt:variant>
        <vt:i4>32</vt:i4>
      </vt:variant>
      <vt:variant>
        <vt:i4>0</vt:i4>
      </vt:variant>
      <vt:variant>
        <vt:i4>5</vt:i4>
      </vt:variant>
      <vt:variant>
        <vt:lpwstr/>
      </vt:variant>
      <vt:variant>
        <vt:lpwstr>_Toc500752216</vt:lpwstr>
      </vt:variant>
      <vt:variant>
        <vt:i4>1245234</vt:i4>
      </vt:variant>
      <vt:variant>
        <vt:i4>26</vt:i4>
      </vt:variant>
      <vt:variant>
        <vt:i4>0</vt:i4>
      </vt:variant>
      <vt:variant>
        <vt:i4>5</vt:i4>
      </vt:variant>
      <vt:variant>
        <vt:lpwstr/>
      </vt:variant>
      <vt:variant>
        <vt:lpwstr>_Toc500752215</vt:lpwstr>
      </vt:variant>
      <vt:variant>
        <vt:i4>1245234</vt:i4>
      </vt:variant>
      <vt:variant>
        <vt:i4>20</vt:i4>
      </vt:variant>
      <vt:variant>
        <vt:i4>0</vt:i4>
      </vt:variant>
      <vt:variant>
        <vt:i4>5</vt:i4>
      </vt:variant>
      <vt:variant>
        <vt:lpwstr/>
      </vt:variant>
      <vt:variant>
        <vt:lpwstr>_Toc500752214</vt:lpwstr>
      </vt:variant>
      <vt:variant>
        <vt:i4>1245234</vt:i4>
      </vt:variant>
      <vt:variant>
        <vt:i4>14</vt:i4>
      </vt:variant>
      <vt:variant>
        <vt:i4>0</vt:i4>
      </vt:variant>
      <vt:variant>
        <vt:i4>5</vt:i4>
      </vt:variant>
      <vt:variant>
        <vt:lpwstr/>
      </vt:variant>
      <vt:variant>
        <vt:lpwstr>_Toc500752213</vt:lpwstr>
      </vt:variant>
      <vt:variant>
        <vt:i4>1245234</vt:i4>
      </vt:variant>
      <vt:variant>
        <vt:i4>8</vt:i4>
      </vt:variant>
      <vt:variant>
        <vt:i4>0</vt:i4>
      </vt:variant>
      <vt:variant>
        <vt:i4>5</vt:i4>
      </vt:variant>
      <vt:variant>
        <vt:lpwstr/>
      </vt:variant>
      <vt:variant>
        <vt:lpwstr>_Toc500752212</vt:lpwstr>
      </vt:variant>
      <vt:variant>
        <vt:i4>1245234</vt:i4>
      </vt:variant>
      <vt:variant>
        <vt:i4>2</vt:i4>
      </vt:variant>
      <vt:variant>
        <vt:i4>0</vt:i4>
      </vt:variant>
      <vt:variant>
        <vt:i4>5</vt:i4>
      </vt:variant>
      <vt:variant>
        <vt:lpwstr/>
      </vt:variant>
      <vt:variant>
        <vt:lpwstr>_Toc500752211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EDCF SRFP QBS</dc:title>
  <dc:subject/>
  <dc:creator/>
  <cp:keywords/>
  <dc:description>Version revised in May 2026</dc:description>
  <cp:lastModifiedBy>EXIM_5011</cp:lastModifiedBy>
  <cp:revision>11</cp:revision>
  <cp:lastPrinted>2026-04-23T07:01:00Z</cp:lastPrinted>
  <dcterms:created xsi:type="dcterms:W3CDTF">2026-04-29T02:52:00Z</dcterms:created>
  <dcterms:modified xsi:type="dcterms:W3CDTF">2026-05-13T07:48:00Z</dcterms:modified>
  <cp:contentStatus/>
</cp:coreProperties>
</file>